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sidRPr="00415AF0">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sidRPr="00415AF0">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sidRPr="00415AF0">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sidRPr="00415AF0">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sidRPr="00415AF0">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sidRPr="00415AF0">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sidRPr="00415AF0">
        <w:rPr>
          <w:rFonts w:ascii="Times New Roman" w:hAnsi="Times New Roman" w:cs="Times New Roman"/>
          <w:sz w:val="24"/>
          <w:szCs w:val="24"/>
        </w:rPr>
        <w:t>Sistema Informático para Mejorar la Gestión y el Control de la</w:t>
      </w:r>
      <w:r w:rsidR="006478AE" w:rsidRPr="00415AF0">
        <w:rPr>
          <w:rFonts w:ascii="Times New Roman" w:hAnsi="Times New Roman" w:cs="Times New Roman"/>
          <w:sz w:val="24"/>
          <w:szCs w:val="24"/>
        </w:rPr>
        <w:t>s</w:t>
      </w:r>
      <w:r w:rsidRPr="00415AF0">
        <w:rPr>
          <w:rFonts w:ascii="Times New Roman" w:hAnsi="Times New Roman" w:cs="Times New Roman"/>
          <w:sz w:val="24"/>
          <w:szCs w:val="24"/>
        </w:rPr>
        <w:t xml:space="preserve"> </w:t>
      </w:r>
      <w:r w:rsidR="006478AE" w:rsidRPr="00415AF0">
        <w:rPr>
          <w:rFonts w:ascii="Times New Roman" w:hAnsi="Times New Roman" w:cs="Times New Roman"/>
          <w:sz w:val="24"/>
          <w:szCs w:val="24"/>
        </w:rPr>
        <w:t>citas médicas en el Hospital Traumatológico y Quirúrgico Prof. Juan Bosch</w:t>
      </w:r>
      <w:r w:rsidRPr="00415AF0">
        <w:rPr>
          <w:rFonts w:ascii="Times New Roman" w:hAnsi="Times New Roman" w:cs="Times New Roman"/>
          <w:sz w:val="24"/>
          <w:szCs w:val="24"/>
        </w:rPr>
        <w:t>.</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sidRPr="00415AF0">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sidRPr="00415AF0">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sidRPr="00415AF0">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sidRPr="00415AF0">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 xml:space="preserve">Lic. </w:t>
      </w:r>
      <w:r w:rsidR="00B53C8E" w:rsidRPr="00415AF0">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sidRPr="00415AF0">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sidRPr="00415AF0">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sidRPr="00415AF0">
        <w:rPr>
          <w:rFonts w:ascii="Times New Roman" w:hAnsi="Times New Roman" w:cs="Times New Roman"/>
          <w:sz w:val="32"/>
          <w:szCs w:val="32"/>
        </w:rPr>
        <w:t>Sistema Informático para Mejorar la Gestión y el Control de la</w:t>
      </w:r>
      <w:r w:rsidR="00B53C8E" w:rsidRPr="00415AF0">
        <w:rPr>
          <w:rFonts w:ascii="Times New Roman" w:hAnsi="Times New Roman" w:cs="Times New Roman"/>
          <w:sz w:val="32"/>
          <w:szCs w:val="32"/>
        </w:rPr>
        <w:t>s</w:t>
      </w:r>
      <w:r w:rsidRPr="00415AF0">
        <w:rPr>
          <w:rFonts w:ascii="Times New Roman" w:hAnsi="Times New Roman" w:cs="Times New Roman"/>
          <w:sz w:val="32"/>
          <w:szCs w:val="32"/>
        </w:rPr>
        <w:t xml:space="preserve"> </w:t>
      </w:r>
      <w:r w:rsidR="00B53C8E" w:rsidRPr="00415AF0">
        <w:rPr>
          <w:rFonts w:ascii="Times New Roman" w:hAnsi="Times New Roman" w:cs="Times New Roman"/>
          <w:sz w:val="32"/>
          <w:szCs w:val="32"/>
        </w:rPr>
        <w:t>Citas Médicas</w:t>
      </w:r>
      <w:r w:rsidRPr="00415AF0">
        <w:rPr>
          <w:rFonts w:ascii="Times New Roman" w:hAnsi="Times New Roman" w:cs="Times New Roman"/>
          <w:sz w:val="32"/>
          <w:szCs w:val="32"/>
        </w:rPr>
        <w:t xml:space="preserve"> </w:t>
      </w:r>
      <w:r w:rsidR="00B53C8E" w:rsidRPr="00415AF0">
        <w:rPr>
          <w:rFonts w:ascii="Times New Roman" w:hAnsi="Times New Roman" w:cs="Times New Roman"/>
          <w:sz w:val="32"/>
          <w:szCs w:val="32"/>
        </w:rPr>
        <w:t>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sidRPr="00415AF0">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sidRPr="00415AF0">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sidRPr="00415AF0">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sidRPr="00415AF0">
        <w:rPr>
          <w:rFonts w:ascii="Times New Roman" w:eastAsia="Arial" w:hAnsi="Times New Roman" w:cs="Times New Roman"/>
          <w:b/>
          <w:color w:val="000000"/>
          <w:sz w:val="24"/>
          <w:szCs w:val="24"/>
        </w:rPr>
        <w:t>ÍNDICE</w:t>
      </w:r>
      <w:r w:rsidRPr="00415AF0">
        <w:rPr>
          <w:rFonts w:ascii="Times New Roman" w:eastAsia="Arial" w:hAnsi="Times New Roman" w:cs="Times New Roman"/>
          <w:b/>
          <w:color w:val="000000"/>
          <w:sz w:val="24"/>
          <w:szCs w:val="24"/>
        </w:rPr>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sidRPr="00415AF0">
          <w:rPr>
            <w:rFonts w:ascii="Times New Roman" w:eastAsia="Arial" w:hAnsi="Times New Roman" w:cs="Times New Roman"/>
            <w:b/>
            <w:color w:val="000000"/>
            <w:sz w:val="24"/>
            <w:szCs w:val="24"/>
          </w:rPr>
          <w:t>Agradecimientos</w:t>
        </w:r>
      </w:hyperlink>
      <w:r w:rsidRPr="00415AF0">
        <w:rPr>
          <w:rFonts w:ascii="Times New Roman" w:eastAsia="Arial" w:hAnsi="Times New Roman" w:cs="Times New Roman"/>
          <w:b/>
          <w:color w:val="000000"/>
          <w:sz w:val="24"/>
          <w:szCs w:val="24"/>
        </w:rPr>
        <w:tab/>
      </w:r>
      <w:hyperlink w:anchor="_heading=h.gjdgxs">
        <w:r w:rsidRPr="00415AF0">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sidRPr="00415AF0">
          <w:rPr>
            <w:rFonts w:ascii="Times New Roman" w:eastAsia="Arial" w:hAnsi="Times New Roman" w:cs="Times New Roman"/>
            <w:b/>
            <w:color w:val="000000"/>
            <w:sz w:val="24"/>
            <w:szCs w:val="24"/>
          </w:rPr>
          <w:t>Dedicatorias</w:t>
        </w:r>
      </w:hyperlink>
      <w:r w:rsidRPr="00415AF0">
        <w:rPr>
          <w:rFonts w:ascii="Times New Roman" w:eastAsia="Arial" w:hAnsi="Times New Roman" w:cs="Times New Roman"/>
          <w:b/>
          <w:color w:val="000000"/>
          <w:sz w:val="24"/>
          <w:szCs w:val="24"/>
        </w:rPr>
        <w:tab/>
      </w:r>
      <w:hyperlink w:anchor="_heading=h.30j0zll">
        <w:r w:rsidRPr="00415AF0">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sidRPr="00415AF0">
          <w:rPr>
            <w:rFonts w:ascii="Times New Roman" w:eastAsia="Arial" w:hAnsi="Times New Roman" w:cs="Times New Roman"/>
            <w:b/>
            <w:color w:val="000000"/>
            <w:sz w:val="24"/>
            <w:szCs w:val="24"/>
          </w:rPr>
          <w:t>CAPÍTULO I: ASPECTOS INTRODUCTORIOS</w:t>
        </w:r>
      </w:hyperlink>
      <w:r w:rsidRPr="00415AF0">
        <w:rPr>
          <w:rFonts w:ascii="Times New Roman" w:eastAsia="Arial" w:hAnsi="Times New Roman" w:cs="Times New Roman"/>
          <w:b/>
          <w:color w:val="000000"/>
          <w:sz w:val="24"/>
          <w:szCs w:val="24"/>
        </w:rPr>
        <w:tab/>
      </w:r>
      <w:hyperlink w:anchor="_heading=h.1fob9te">
        <w:r w:rsidRPr="00415AF0">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sidRPr="00415AF0">
          <w:rPr>
            <w:rFonts w:ascii="Times New Roman" w:hAnsi="Times New Roman" w:cs="Times New Roman"/>
            <w:color w:val="000000"/>
            <w:sz w:val="24"/>
            <w:szCs w:val="24"/>
          </w:rPr>
          <w:t>1.1. Introducción</w:t>
        </w:r>
      </w:hyperlink>
      <w:r w:rsidRPr="00415AF0">
        <w:rPr>
          <w:rFonts w:ascii="Times New Roman" w:hAnsi="Times New Roman" w:cs="Times New Roman"/>
          <w:color w:val="000000"/>
          <w:sz w:val="24"/>
          <w:szCs w:val="24"/>
        </w:rPr>
        <w:tab/>
      </w:r>
      <w:hyperlink w:anchor="_heading=h.3znysh7">
        <w:r w:rsidRPr="00415AF0">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sidRPr="00415AF0">
          <w:rPr>
            <w:rFonts w:ascii="Times New Roman" w:hAnsi="Times New Roman" w:cs="Times New Roman"/>
            <w:color w:val="000000"/>
            <w:sz w:val="24"/>
            <w:szCs w:val="24"/>
          </w:rPr>
          <w:t>1.2. Antecedentes</w:t>
        </w:r>
      </w:hyperlink>
      <w:r w:rsidRPr="00415AF0">
        <w:rPr>
          <w:rFonts w:ascii="Times New Roman" w:hAnsi="Times New Roman" w:cs="Times New Roman"/>
          <w:color w:val="000000"/>
          <w:sz w:val="24"/>
          <w:szCs w:val="24"/>
        </w:rPr>
        <w:tab/>
      </w:r>
      <w:hyperlink w:anchor="_heading=h.2et92p0">
        <w:r w:rsidRPr="00415AF0">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tyjcwt">
        <w:r w:rsidR="00811FE9" w:rsidRPr="00415AF0">
          <w:rPr>
            <w:rFonts w:ascii="Times New Roman" w:hAnsi="Times New Roman" w:cs="Times New Roman"/>
            <w:color w:val="000000"/>
            <w:sz w:val="24"/>
            <w:szCs w:val="24"/>
          </w:rPr>
          <w:t>1.2.1. Internacionales</w:t>
        </w:r>
      </w:hyperlink>
      <w:r w:rsidR="00811FE9" w:rsidRPr="00415AF0">
        <w:rPr>
          <w:rFonts w:ascii="Times New Roman" w:hAnsi="Times New Roman" w:cs="Times New Roman"/>
          <w:color w:val="000000"/>
          <w:sz w:val="24"/>
          <w:szCs w:val="24"/>
        </w:rPr>
        <w:tab/>
      </w:r>
      <w:hyperlink w:anchor="_heading=h.tyjcwt">
        <w:r w:rsidR="00811FE9" w:rsidRPr="00415AF0">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3dy6vkm">
        <w:r w:rsidR="00811FE9" w:rsidRPr="00415AF0">
          <w:rPr>
            <w:rFonts w:ascii="Times New Roman" w:hAnsi="Times New Roman" w:cs="Times New Roman"/>
            <w:color w:val="000000"/>
            <w:sz w:val="24"/>
            <w:szCs w:val="24"/>
          </w:rPr>
          <w:t>1.2.2. Nacionales</w:t>
        </w:r>
      </w:hyperlink>
      <w:r w:rsidR="00811FE9" w:rsidRPr="00415AF0">
        <w:rPr>
          <w:rFonts w:ascii="Times New Roman" w:hAnsi="Times New Roman" w:cs="Times New Roman"/>
          <w:color w:val="000000"/>
          <w:sz w:val="24"/>
          <w:szCs w:val="24"/>
        </w:rPr>
        <w:tab/>
      </w:r>
      <w:hyperlink w:anchor="_heading=h.3dy6vkm">
        <w:r w:rsidR="00811FE9" w:rsidRPr="00415AF0">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sidRPr="00415AF0">
          <w:rPr>
            <w:rFonts w:ascii="Times New Roman" w:hAnsi="Times New Roman" w:cs="Times New Roman"/>
            <w:color w:val="000000"/>
            <w:sz w:val="24"/>
            <w:szCs w:val="24"/>
          </w:rPr>
          <w:t>1.3. Planteamiento del Problema</w:t>
        </w:r>
      </w:hyperlink>
      <w:r w:rsidRPr="00415AF0">
        <w:rPr>
          <w:rFonts w:ascii="Times New Roman" w:hAnsi="Times New Roman" w:cs="Times New Roman"/>
          <w:color w:val="000000"/>
          <w:sz w:val="24"/>
          <w:szCs w:val="24"/>
        </w:rPr>
        <w:tab/>
      </w:r>
      <w:hyperlink w:anchor="_heading=h.1t3h5sf">
        <w:r w:rsidRPr="00415AF0">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sidRPr="00415AF0">
          <w:rPr>
            <w:rFonts w:ascii="Times New Roman" w:hAnsi="Times New Roman" w:cs="Times New Roman"/>
            <w:color w:val="000000"/>
            <w:sz w:val="24"/>
            <w:szCs w:val="24"/>
          </w:rPr>
          <w:t>1.4. Objetivos</w:t>
        </w:r>
      </w:hyperlink>
      <w:r w:rsidRPr="00415AF0">
        <w:rPr>
          <w:rFonts w:ascii="Times New Roman" w:hAnsi="Times New Roman" w:cs="Times New Roman"/>
          <w:color w:val="000000"/>
          <w:sz w:val="24"/>
          <w:szCs w:val="24"/>
        </w:rPr>
        <w:tab/>
      </w:r>
      <w:hyperlink w:anchor="_heading=h.4d34og8">
        <w:r w:rsidRPr="00415AF0">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2s8eyo1">
        <w:r w:rsidR="00811FE9" w:rsidRPr="00415AF0">
          <w:rPr>
            <w:rFonts w:ascii="Times New Roman" w:hAnsi="Times New Roman" w:cs="Times New Roman"/>
            <w:color w:val="000000"/>
            <w:sz w:val="24"/>
            <w:szCs w:val="24"/>
          </w:rPr>
          <w:t>1.4.1. General</w:t>
        </w:r>
      </w:hyperlink>
      <w:r w:rsidR="00811FE9" w:rsidRPr="00415AF0">
        <w:rPr>
          <w:rFonts w:ascii="Times New Roman" w:hAnsi="Times New Roman" w:cs="Times New Roman"/>
          <w:color w:val="000000"/>
          <w:sz w:val="24"/>
          <w:szCs w:val="24"/>
        </w:rPr>
        <w:tab/>
      </w:r>
      <w:hyperlink w:anchor="_heading=h.2s8eyo1">
        <w:r w:rsidR="00811FE9" w:rsidRPr="00415AF0">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17dp8vu">
        <w:r w:rsidR="00811FE9" w:rsidRPr="00415AF0">
          <w:rPr>
            <w:rFonts w:ascii="Times New Roman" w:hAnsi="Times New Roman" w:cs="Times New Roman"/>
            <w:color w:val="000000"/>
            <w:sz w:val="24"/>
            <w:szCs w:val="24"/>
          </w:rPr>
          <w:t>1.4.2. Específicos</w:t>
        </w:r>
      </w:hyperlink>
      <w:r w:rsidR="00811FE9" w:rsidRPr="00415AF0">
        <w:rPr>
          <w:rFonts w:ascii="Times New Roman" w:hAnsi="Times New Roman" w:cs="Times New Roman"/>
          <w:color w:val="000000"/>
          <w:sz w:val="24"/>
          <w:szCs w:val="24"/>
        </w:rPr>
        <w:tab/>
      </w:r>
      <w:hyperlink w:anchor="_heading=h.17dp8vu">
        <w:r w:rsidR="00811FE9" w:rsidRPr="00415AF0">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sidRPr="00415AF0">
          <w:rPr>
            <w:rFonts w:ascii="Times New Roman" w:hAnsi="Times New Roman" w:cs="Times New Roman"/>
            <w:color w:val="000000"/>
            <w:sz w:val="24"/>
            <w:szCs w:val="24"/>
          </w:rPr>
          <w:t>1.5. Justificación</w:t>
        </w:r>
      </w:hyperlink>
      <w:r w:rsidRPr="00415AF0">
        <w:rPr>
          <w:rFonts w:ascii="Times New Roman" w:hAnsi="Times New Roman" w:cs="Times New Roman"/>
          <w:color w:val="000000"/>
          <w:sz w:val="24"/>
          <w:szCs w:val="24"/>
        </w:rPr>
        <w:tab/>
      </w:r>
      <w:hyperlink w:anchor="_heading=h.3rdcrjn">
        <w:r w:rsidRPr="00415AF0">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sidRPr="00415AF0">
          <w:rPr>
            <w:rFonts w:ascii="Times New Roman" w:hAnsi="Times New Roman" w:cs="Times New Roman"/>
            <w:color w:val="000000"/>
            <w:sz w:val="24"/>
            <w:szCs w:val="24"/>
          </w:rPr>
          <w:t>1.6. Motivación</w:t>
        </w:r>
      </w:hyperlink>
      <w:r w:rsidRPr="00415AF0">
        <w:rPr>
          <w:rFonts w:ascii="Times New Roman" w:hAnsi="Times New Roman" w:cs="Times New Roman"/>
          <w:color w:val="000000"/>
          <w:sz w:val="24"/>
          <w:szCs w:val="24"/>
        </w:rPr>
        <w:tab/>
      </w:r>
      <w:hyperlink w:anchor="_heading=h.26in1rg">
        <w:r w:rsidRPr="00415AF0">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sidRPr="00415AF0">
          <w:rPr>
            <w:rFonts w:ascii="Times New Roman" w:hAnsi="Times New Roman" w:cs="Times New Roman"/>
            <w:color w:val="000000"/>
            <w:sz w:val="24"/>
            <w:szCs w:val="24"/>
          </w:rPr>
          <w:t>1.7. Alcance y límites</w:t>
        </w:r>
      </w:hyperlink>
      <w:r w:rsidRPr="00415AF0">
        <w:rPr>
          <w:rFonts w:ascii="Times New Roman" w:hAnsi="Times New Roman" w:cs="Times New Roman"/>
          <w:color w:val="000000"/>
          <w:sz w:val="24"/>
          <w:szCs w:val="24"/>
        </w:rPr>
        <w:tab/>
      </w:r>
      <w:hyperlink w:anchor="_heading=h.lnxbz9">
        <w:r w:rsidRPr="00415AF0">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sidRPr="00415AF0">
        <w:rPr>
          <w:rFonts w:ascii="Times New Roman" w:hAnsi="Times New Roman" w:cs="Times New Roman"/>
        </w:rPr>
        <w:tab/>
      </w:r>
      <w:hyperlink w:anchor="_heading=h.35nkun2">
        <w:r w:rsidR="00811FE9" w:rsidRPr="00415AF0">
          <w:rPr>
            <w:rFonts w:ascii="Times New Roman" w:hAnsi="Times New Roman" w:cs="Times New Roman"/>
            <w:color w:val="000000"/>
            <w:sz w:val="24"/>
            <w:szCs w:val="24"/>
          </w:rPr>
          <w:t>1.7.1. Alcances</w:t>
        </w:r>
      </w:hyperlink>
      <w:r w:rsidR="00811FE9" w:rsidRPr="00415AF0">
        <w:rPr>
          <w:rFonts w:ascii="Times New Roman" w:hAnsi="Times New Roman" w:cs="Times New Roman"/>
          <w:color w:val="000000"/>
          <w:sz w:val="24"/>
          <w:szCs w:val="24"/>
        </w:rPr>
        <w:tab/>
      </w:r>
      <w:hyperlink w:anchor="_heading=h.35nkun2">
        <w:r w:rsidR="00811FE9" w:rsidRPr="00415AF0">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sidRPr="00415AF0">
        <w:rPr>
          <w:rFonts w:ascii="Times New Roman" w:hAnsi="Times New Roman" w:cs="Times New Roman"/>
        </w:rPr>
        <w:tab/>
      </w:r>
      <w:hyperlink w:anchor="_heading=h.1ksv4uv">
        <w:r w:rsidR="00811FE9" w:rsidRPr="00415AF0">
          <w:rPr>
            <w:rFonts w:ascii="Times New Roman" w:hAnsi="Times New Roman" w:cs="Times New Roman"/>
            <w:color w:val="000000"/>
            <w:sz w:val="24"/>
            <w:szCs w:val="24"/>
          </w:rPr>
          <w:t>1.7.2. A nivel funcional</w:t>
        </w:r>
      </w:hyperlink>
      <w:r w:rsidR="00811FE9" w:rsidRPr="00415AF0">
        <w:rPr>
          <w:rFonts w:ascii="Times New Roman" w:hAnsi="Times New Roman" w:cs="Times New Roman"/>
          <w:color w:val="000000"/>
          <w:sz w:val="24"/>
          <w:szCs w:val="24"/>
        </w:rPr>
        <w:tab/>
      </w:r>
      <w:hyperlink w:anchor="_heading=h.1ksv4uv">
        <w:r w:rsidR="00811FE9" w:rsidRPr="00415AF0">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sidRPr="00415AF0">
          <w:rPr>
            <w:rFonts w:ascii="Times New Roman" w:hAnsi="Times New Roman" w:cs="Times New Roman"/>
            <w:color w:val="000000"/>
            <w:sz w:val="24"/>
            <w:szCs w:val="24"/>
          </w:rPr>
          <w:t>1.8. Limitaciones</w:t>
        </w:r>
      </w:hyperlink>
      <w:r w:rsidRPr="00415AF0">
        <w:rPr>
          <w:rFonts w:ascii="Times New Roman" w:hAnsi="Times New Roman" w:cs="Times New Roman"/>
          <w:color w:val="000000"/>
          <w:sz w:val="24"/>
          <w:szCs w:val="24"/>
        </w:rPr>
        <w:tab/>
      </w:r>
      <w:hyperlink w:anchor="_heading=h.44sinio">
        <w:r w:rsidRPr="00415AF0">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sidRPr="00415AF0">
          <w:rPr>
            <w:rFonts w:ascii="Times New Roman" w:hAnsi="Times New Roman" w:cs="Times New Roman"/>
            <w:color w:val="000000"/>
            <w:sz w:val="24"/>
            <w:szCs w:val="24"/>
          </w:rPr>
          <w:t>1.9. Formulación</w:t>
        </w:r>
      </w:hyperlink>
      <w:r w:rsidRPr="00415AF0">
        <w:rPr>
          <w:rFonts w:ascii="Times New Roman" w:hAnsi="Times New Roman" w:cs="Times New Roman"/>
          <w:color w:val="000000"/>
          <w:sz w:val="24"/>
          <w:szCs w:val="24"/>
        </w:rPr>
        <w:tab/>
      </w:r>
      <w:hyperlink w:anchor="_heading=h.2jxsxqh">
        <w:r w:rsidRPr="00415AF0">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sidRPr="00415AF0">
          <w:rPr>
            <w:rFonts w:ascii="Times New Roman" w:eastAsia="Arial" w:hAnsi="Times New Roman" w:cs="Times New Roman"/>
            <w:b/>
            <w:color w:val="000000"/>
            <w:sz w:val="24"/>
            <w:szCs w:val="24"/>
          </w:rPr>
          <w:t>CAPÍTULO II: MARCO TEÓRICO</w:t>
        </w:r>
      </w:hyperlink>
      <w:r w:rsidRPr="00415AF0">
        <w:rPr>
          <w:rFonts w:ascii="Times New Roman" w:eastAsia="Arial" w:hAnsi="Times New Roman" w:cs="Times New Roman"/>
          <w:b/>
          <w:color w:val="000000"/>
          <w:sz w:val="24"/>
          <w:szCs w:val="24"/>
        </w:rPr>
        <w:tab/>
      </w:r>
      <w:hyperlink w:anchor="_heading=h.z337ya">
        <w:r w:rsidRPr="00415AF0">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sidRPr="00415AF0">
          <w:rPr>
            <w:rFonts w:ascii="Times New Roman" w:hAnsi="Times New Roman" w:cs="Times New Roman"/>
            <w:sz w:val="24"/>
            <w:szCs w:val="24"/>
          </w:rPr>
          <w:t xml:space="preserve">2.1. </w:t>
        </w:r>
      </w:hyperlink>
      <w:hyperlink w:anchor="_heading=h.b5nibxdwa344">
        <w:r w:rsidRPr="00415AF0">
          <w:rPr>
            <w:rFonts w:ascii="Times New Roman" w:hAnsi="Times New Roman" w:cs="Times New Roman"/>
            <w:sz w:val="24"/>
            <w:szCs w:val="24"/>
          </w:rPr>
          <w:t>Tienda</w:t>
        </w:r>
      </w:hyperlink>
      <w:r w:rsidRPr="00415AF0">
        <w:rPr>
          <w:rFonts w:ascii="Times New Roman" w:hAnsi="Times New Roman" w:cs="Times New Roman"/>
          <w:sz w:val="24"/>
          <w:szCs w:val="24"/>
        </w:rPr>
        <w:tab/>
      </w:r>
      <w:hyperlink w:anchor="_heading=h.3j2qqm3">
        <w:r w:rsidRPr="00415AF0">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sidRPr="00415AF0">
          <w:rPr>
            <w:rFonts w:ascii="Times New Roman" w:hAnsi="Times New Roman" w:cs="Times New Roman"/>
            <w:sz w:val="24"/>
            <w:szCs w:val="24"/>
          </w:rPr>
          <w:t xml:space="preserve">2.2. </w:t>
        </w:r>
      </w:hyperlink>
      <w:hyperlink w:anchor="_heading=h.mljdll45kzph">
        <w:r w:rsidRPr="00415AF0">
          <w:rPr>
            <w:rFonts w:ascii="Times New Roman" w:hAnsi="Times New Roman" w:cs="Times New Roman"/>
            <w:sz w:val="24"/>
            <w:szCs w:val="24"/>
          </w:rPr>
          <w:t>Ventas</w:t>
        </w:r>
      </w:hyperlink>
      <w:r w:rsidRPr="00415AF0">
        <w:rPr>
          <w:rFonts w:ascii="Times New Roman" w:hAnsi="Times New Roman" w:cs="Times New Roman"/>
          <w:sz w:val="24"/>
          <w:szCs w:val="24"/>
        </w:rPr>
        <w:tab/>
      </w:r>
      <w:hyperlink w:anchor="_heading=h.1y810tw">
        <w:r w:rsidRPr="00415AF0">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sidRPr="00415AF0">
          <w:rPr>
            <w:rFonts w:ascii="Times New Roman" w:hAnsi="Times New Roman" w:cs="Times New Roman"/>
            <w:sz w:val="24"/>
            <w:szCs w:val="24"/>
          </w:rPr>
          <w:t xml:space="preserve">2.3. </w:t>
        </w:r>
      </w:hyperlink>
      <w:hyperlink w:anchor="_heading=h.t5lnaamsj8ua">
        <w:r w:rsidRPr="00415AF0">
          <w:rPr>
            <w:rFonts w:ascii="Times New Roman" w:hAnsi="Times New Roman" w:cs="Times New Roman"/>
            <w:sz w:val="24"/>
            <w:szCs w:val="24"/>
          </w:rPr>
          <w:t>Factura</w:t>
        </w:r>
      </w:hyperlink>
      <w:r w:rsidRPr="00415AF0">
        <w:rPr>
          <w:rFonts w:ascii="Times New Roman" w:hAnsi="Times New Roman" w:cs="Times New Roman"/>
          <w:sz w:val="24"/>
          <w:szCs w:val="24"/>
        </w:rPr>
        <w:tab/>
      </w:r>
      <w:hyperlink w:anchor="_heading=h.4i7ojhp">
        <w:r w:rsidRPr="00415AF0">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sidRPr="00415AF0">
          <w:rPr>
            <w:rFonts w:ascii="Times New Roman" w:hAnsi="Times New Roman" w:cs="Times New Roman"/>
            <w:sz w:val="24"/>
            <w:szCs w:val="24"/>
          </w:rPr>
          <w:t xml:space="preserve">2.4. </w:t>
        </w:r>
      </w:hyperlink>
      <w:hyperlink w:anchor="_heading=h.27j3whc2ha78">
        <w:r w:rsidRPr="00415AF0">
          <w:rPr>
            <w:rFonts w:ascii="Times New Roman" w:hAnsi="Times New Roman" w:cs="Times New Roman"/>
            <w:sz w:val="24"/>
            <w:szCs w:val="24"/>
          </w:rPr>
          <w:t xml:space="preserve">Inventario </w:t>
        </w:r>
      </w:hyperlink>
      <w:r w:rsidRPr="00415AF0">
        <w:rPr>
          <w:rFonts w:ascii="Times New Roman" w:hAnsi="Times New Roman" w:cs="Times New Roman"/>
          <w:sz w:val="24"/>
          <w:szCs w:val="24"/>
        </w:rPr>
        <w:tab/>
      </w:r>
      <w:hyperlink w:anchor="_heading=h.2xcytpi">
        <w:r w:rsidRPr="00415AF0">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sidRPr="00415AF0">
          <w:rPr>
            <w:rFonts w:ascii="Times New Roman" w:hAnsi="Times New Roman" w:cs="Times New Roman"/>
            <w:sz w:val="24"/>
            <w:szCs w:val="24"/>
          </w:rPr>
          <w:t xml:space="preserve">2.5. </w:t>
        </w:r>
      </w:hyperlink>
      <w:hyperlink w:anchor="_heading=h.rjev8ozaw2u2">
        <w:r w:rsidRPr="00415AF0">
          <w:rPr>
            <w:rFonts w:ascii="Times New Roman" w:hAnsi="Times New Roman" w:cs="Times New Roman"/>
            <w:sz w:val="24"/>
            <w:szCs w:val="24"/>
          </w:rPr>
          <w:t>Base de Datos</w:t>
        </w:r>
      </w:hyperlink>
      <w:r w:rsidRPr="00415AF0">
        <w:rPr>
          <w:rFonts w:ascii="Times New Roman" w:hAnsi="Times New Roman" w:cs="Times New Roman"/>
          <w:sz w:val="24"/>
          <w:szCs w:val="24"/>
        </w:rPr>
        <w:tab/>
      </w:r>
      <w:hyperlink w:anchor="_heading=h.1ci93xb">
        <w:r w:rsidRPr="00415AF0">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sidRPr="00415AF0">
          <w:rPr>
            <w:rFonts w:ascii="Times New Roman" w:hAnsi="Times New Roman" w:cs="Times New Roman"/>
            <w:sz w:val="24"/>
            <w:szCs w:val="24"/>
          </w:rPr>
          <w:t xml:space="preserve">2.6. </w:t>
        </w:r>
      </w:hyperlink>
      <w:hyperlink w:anchor="_heading=h.xq1rbb6h7c7u">
        <w:r w:rsidRPr="00415AF0">
          <w:rPr>
            <w:rFonts w:ascii="Times New Roman" w:hAnsi="Times New Roman" w:cs="Times New Roman"/>
            <w:sz w:val="24"/>
            <w:szCs w:val="24"/>
          </w:rPr>
          <w:t>Clientes</w:t>
        </w:r>
      </w:hyperlink>
      <w:r w:rsidRPr="00415AF0">
        <w:rPr>
          <w:rFonts w:ascii="Times New Roman" w:hAnsi="Times New Roman" w:cs="Times New Roman"/>
          <w:sz w:val="24"/>
          <w:szCs w:val="24"/>
        </w:rPr>
        <w:tab/>
      </w:r>
      <w:hyperlink w:anchor="_heading=h.3whwml4">
        <w:r w:rsidRPr="00415AF0">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sidRPr="00415AF0">
          <w:rPr>
            <w:rFonts w:ascii="Times New Roman" w:hAnsi="Times New Roman" w:cs="Times New Roman"/>
            <w:sz w:val="24"/>
            <w:szCs w:val="24"/>
          </w:rPr>
          <w:t xml:space="preserve">2.7. </w:t>
        </w:r>
      </w:hyperlink>
      <w:hyperlink w:anchor="_heading=h.ntzkpd538sgg">
        <w:r w:rsidRPr="00415AF0">
          <w:rPr>
            <w:rFonts w:ascii="Times New Roman" w:hAnsi="Times New Roman" w:cs="Times New Roman"/>
            <w:sz w:val="24"/>
            <w:szCs w:val="24"/>
          </w:rPr>
          <w:t>Stock</w:t>
        </w:r>
      </w:hyperlink>
      <w:r w:rsidRPr="00415AF0">
        <w:rPr>
          <w:rFonts w:ascii="Times New Roman" w:hAnsi="Times New Roman" w:cs="Times New Roman"/>
          <w:sz w:val="24"/>
          <w:szCs w:val="24"/>
        </w:rPr>
        <w:tab/>
      </w:r>
      <w:hyperlink w:anchor="_heading=h.2bn6wsx">
        <w:r w:rsidRPr="00415AF0">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sidRPr="00415AF0">
          <w:rPr>
            <w:rFonts w:ascii="Times New Roman" w:hAnsi="Times New Roman" w:cs="Times New Roman"/>
            <w:sz w:val="24"/>
            <w:szCs w:val="24"/>
          </w:rPr>
          <w:t xml:space="preserve">2.8. </w:t>
        </w:r>
      </w:hyperlink>
      <w:hyperlink w:anchor="_heading=h.xp11h12tu16m">
        <w:r w:rsidRPr="00415AF0">
          <w:rPr>
            <w:rFonts w:ascii="Times New Roman" w:hAnsi="Times New Roman" w:cs="Times New Roman"/>
            <w:sz w:val="24"/>
            <w:szCs w:val="24"/>
          </w:rPr>
          <w:t>Proveedores</w:t>
        </w:r>
      </w:hyperlink>
      <w:r w:rsidRPr="00415AF0">
        <w:rPr>
          <w:rFonts w:ascii="Times New Roman" w:hAnsi="Times New Roman" w:cs="Times New Roman"/>
          <w:sz w:val="24"/>
          <w:szCs w:val="24"/>
        </w:rPr>
        <w:tab/>
      </w:r>
      <w:hyperlink w:anchor="_heading=h.qsh70q">
        <w:r w:rsidRPr="00415AF0">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sidRPr="00415AF0">
          <w:rPr>
            <w:rFonts w:ascii="Times New Roman" w:hAnsi="Times New Roman" w:cs="Times New Roman"/>
            <w:sz w:val="24"/>
            <w:szCs w:val="24"/>
          </w:rPr>
          <w:t xml:space="preserve">2.9. </w:t>
        </w:r>
      </w:hyperlink>
      <w:hyperlink w:anchor="_heading=h.yj2v557atnsw">
        <w:r w:rsidRPr="00415AF0">
          <w:rPr>
            <w:rFonts w:ascii="Times New Roman" w:hAnsi="Times New Roman" w:cs="Times New Roman"/>
            <w:sz w:val="24"/>
            <w:szCs w:val="24"/>
          </w:rPr>
          <w:t>Envíos</w:t>
        </w:r>
      </w:hyperlink>
      <w:r w:rsidRPr="00415AF0">
        <w:rPr>
          <w:rFonts w:ascii="Times New Roman" w:hAnsi="Times New Roman" w:cs="Times New Roman"/>
          <w:sz w:val="24"/>
          <w:szCs w:val="24"/>
        </w:rPr>
        <w:tab/>
      </w:r>
      <w:hyperlink w:anchor="_heading=h.3as4poj">
        <w:r w:rsidRPr="00415AF0">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sidRPr="00415AF0">
          <w:rPr>
            <w:rFonts w:ascii="Times New Roman" w:hAnsi="Times New Roman" w:cs="Times New Roman"/>
            <w:sz w:val="24"/>
            <w:szCs w:val="24"/>
          </w:rPr>
          <w:t>Facturas</w:t>
        </w:r>
      </w:hyperlink>
      <w:hyperlink w:anchor="_heading=h.1pxezwc">
        <w:r w:rsidRPr="00415AF0">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sidRPr="00415AF0">
          <w:rPr>
            <w:rFonts w:ascii="Times New Roman" w:hAnsi="Times New Roman" w:cs="Times New Roman"/>
            <w:sz w:val="24"/>
            <w:szCs w:val="24"/>
          </w:rPr>
          <w:t>Cuentas por Cobrar</w:t>
        </w:r>
      </w:hyperlink>
      <w:hyperlink w:anchor="_heading=h.49x2ik5">
        <w:r w:rsidRPr="00415AF0">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sidRPr="00415AF0">
          <w:rPr>
            <w:rFonts w:ascii="Times New Roman" w:hAnsi="Times New Roman" w:cs="Times New Roman"/>
            <w:sz w:val="24"/>
            <w:szCs w:val="24"/>
          </w:rPr>
          <w:t xml:space="preserve">C </w:t>
        </w:r>
        <w:r w:rsidR="00411247" w:rsidRPr="00415AF0">
          <w:rPr>
            <w:rFonts w:ascii="Times New Roman" w:hAnsi="Times New Roman" w:cs="Times New Roman"/>
            <w:sz w:val="24"/>
            <w:szCs w:val="24"/>
          </w:rPr>
          <w:t>Sharp (</w:t>
        </w:r>
        <w:r w:rsidRPr="00415AF0">
          <w:rPr>
            <w:rFonts w:ascii="Times New Roman" w:hAnsi="Times New Roman" w:cs="Times New Roman"/>
            <w:sz w:val="24"/>
            <w:szCs w:val="24"/>
          </w:rPr>
          <w:t>C#)</w:t>
        </w:r>
      </w:hyperlink>
      <w:hyperlink w:anchor="_heading=h.2p2csry">
        <w:r w:rsidRPr="00415AF0">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sidRPr="00415AF0">
          <w:rPr>
            <w:rFonts w:ascii="Times New Roman" w:hAnsi="Times New Roman" w:cs="Times New Roman"/>
            <w:sz w:val="24"/>
            <w:szCs w:val="24"/>
          </w:rPr>
          <w:t>Visual Studio community  20</w:t>
        </w:r>
      </w:hyperlink>
      <w:hyperlink w:anchor="_heading=h.njrvwsgvttha">
        <w:r w:rsidRPr="00415AF0">
          <w:rPr>
            <w:rFonts w:ascii="Times New Roman" w:hAnsi="Times New Roman" w:cs="Times New Roman"/>
          </w:rPr>
          <w:t>22</w:t>
        </w:r>
      </w:hyperlink>
      <w:hyperlink w:anchor="_heading=h.147n2zr">
        <w:r w:rsidRPr="00415AF0">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sidRPr="00415AF0">
          <w:rPr>
            <w:rFonts w:ascii="Times New Roman" w:eastAsia="Arial" w:hAnsi="Times New Roman" w:cs="Times New Roman"/>
            <w:b/>
            <w:color w:val="000000"/>
            <w:sz w:val="24"/>
            <w:szCs w:val="24"/>
          </w:rPr>
          <w:t>CAPÍTULO</w:t>
        </w:r>
      </w:hyperlink>
      <w:hyperlink w:anchor="_heading=h.3o7alnk">
        <w:r w:rsidRPr="00415AF0">
          <w:rPr>
            <w:rFonts w:ascii="Times New Roman" w:eastAsia="Arial" w:hAnsi="Times New Roman" w:cs="Times New Roman"/>
            <w:b/>
            <w:color w:val="000000"/>
            <w:sz w:val="24"/>
            <w:szCs w:val="24"/>
          </w:rPr>
          <w:t xml:space="preserve"> III. INVESTIGACIÓN PRELIMINAR</w:t>
        </w:r>
        <w:r w:rsidRPr="00415AF0">
          <w:rPr>
            <w:rFonts w:ascii="Times New Roman" w:eastAsia="Arial" w:hAnsi="Times New Roman" w:cs="Times New Roman"/>
            <w:b/>
            <w:color w:val="000000"/>
            <w:sz w:val="24"/>
            <w:szCs w:val="24"/>
          </w:rPr>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sidRPr="00415AF0">
          <w:rPr>
            <w:rFonts w:ascii="Times New Roman" w:hAnsi="Times New Roman" w:cs="Times New Roman"/>
            <w:color w:val="000000"/>
            <w:sz w:val="24"/>
            <w:szCs w:val="24"/>
          </w:rPr>
          <w:t>Datos Generales de la institución</w:t>
        </w:r>
        <w:r w:rsidRPr="00415AF0">
          <w:rPr>
            <w:rFonts w:ascii="Times New Roman" w:hAnsi="Times New Roman" w:cs="Times New Roman"/>
            <w:color w:val="000000"/>
            <w:sz w:val="24"/>
            <w:szCs w:val="24"/>
          </w:rPr>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sidRPr="00415AF0">
          <w:rPr>
            <w:rFonts w:ascii="Times New Roman" w:hAnsi="Times New Roman" w:cs="Times New Roman"/>
            <w:color w:val="000000"/>
            <w:sz w:val="24"/>
            <w:szCs w:val="24"/>
          </w:rPr>
          <w:t>Datos Generales de</w:t>
        </w:r>
      </w:hyperlink>
      <w:hyperlink w:anchor="_heading=h.ihv636">
        <w:r w:rsidRPr="00415AF0">
          <w:rPr>
            <w:rFonts w:ascii="Times New Roman" w:hAnsi="Times New Roman" w:cs="Times New Roman"/>
            <w:sz w:val="24"/>
            <w:szCs w:val="24"/>
          </w:rPr>
          <w:t xml:space="preserve"> la tienda </w:t>
        </w:r>
      </w:hyperlink>
      <w:hyperlink w:anchor="_heading=h.ihv636">
        <w:r w:rsidRPr="00415AF0">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sidRPr="00415AF0">
          <w:rPr>
            <w:rFonts w:ascii="Times New Roman" w:hAnsi="Times New Roman" w:cs="Times New Roman"/>
            <w:color w:val="000000"/>
            <w:sz w:val="24"/>
            <w:szCs w:val="24"/>
          </w:rPr>
          <w:t>Historia</w:t>
        </w:r>
      </w:hyperlink>
      <w:hyperlink w:anchor="_heading=h.32hioqz">
        <w:r w:rsidRPr="00415AF0">
          <w:rPr>
            <w:rFonts w:ascii="Times New Roman" w:hAnsi="Times New Roman" w:cs="Times New Roman"/>
            <w:sz w:val="24"/>
            <w:szCs w:val="24"/>
          </w:rPr>
          <w:t xml:space="preserve"> de la tienda</w:t>
        </w:r>
      </w:hyperlink>
      <w:r w:rsidR="00523676" w:rsidRPr="00415AF0">
        <w:rPr>
          <w:rFonts w:ascii="Times New Roman" w:hAnsi="Times New Roman" w:cs="Times New Roman"/>
          <w:sz w:val="24"/>
          <w:szCs w:val="24"/>
        </w:rPr>
        <w:t xml:space="preserve"> </w:t>
      </w:r>
      <w:r w:rsidR="00523676" w:rsidRPr="00415AF0">
        <w:rPr>
          <w:rFonts w:ascii="Times New Roman" w:hAnsi="Times New Roman" w:cs="Times New Roman"/>
          <w:sz w:val="24"/>
          <w:szCs w:val="24"/>
        </w:rPr>
        <w:tab/>
      </w:r>
      <w:r w:rsidR="00523676" w:rsidRPr="00415AF0">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sidRPr="00415AF0">
          <w:rPr>
            <w:rFonts w:ascii="Times New Roman" w:hAnsi="Times New Roman" w:cs="Times New Roman"/>
            <w:color w:val="000000"/>
            <w:sz w:val="24"/>
            <w:szCs w:val="24"/>
          </w:rPr>
          <w:t>Misión</w:t>
        </w:r>
        <w:r w:rsidRPr="00415AF0">
          <w:rPr>
            <w:rFonts w:ascii="Times New Roman" w:hAnsi="Times New Roman" w:cs="Times New Roman"/>
            <w:color w:val="000000"/>
            <w:sz w:val="24"/>
            <w:szCs w:val="24"/>
          </w:rPr>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sidRPr="00415AF0">
          <w:rPr>
            <w:rFonts w:ascii="Times New Roman" w:hAnsi="Times New Roman" w:cs="Times New Roman"/>
            <w:color w:val="000000"/>
            <w:sz w:val="24"/>
            <w:szCs w:val="24"/>
          </w:rPr>
          <w:t>Visión</w:t>
        </w:r>
        <w:r w:rsidRPr="00415AF0">
          <w:rPr>
            <w:rFonts w:ascii="Times New Roman" w:hAnsi="Times New Roman" w:cs="Times New Roman"/>
            <w:color w:val="000000"/>
            <w:sz w:val="24"/>
            <w:szCs w:val="24"/>
          </w:rPr>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sidRPr="00415AF0">
          <w:rPr>
            <w:rFonts w:ascii="Times New Roman" w:hAnsi="Times New Roman" w:cs="Times New Roman"/>
            <w:color w:val="000000"/>
            <w:sz w:val="24"/>
            <w:szCs w:val="24"/>
          </w:rPr>
          <w:t>Valores</w:t>
        </w:r>
        <w:r w:rsidRPr="00415AF0">
          <w:rPr>
            <w:rFonts w:ascii="Times New Roman" w:hAnsi="Times New Roman" w:cs="Times New Roman"/>
            <w:color w:val="000000"/>
            <w:sz w:val="24"/>
            <w:szCs w:val="24"/>
          </w:rPr>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sidRPr="00415AF0">
          <w:rPr>
            <w:rFonts w:ascii="Times New Roman" w:hAnsi="Times New Roman" w:cs="Times New Roman"/>
            <w:color w:val="000000"/>
            <w:sz w:val="24"/>
            <w:szCs w:val="24"/>
          </w:rPr>
          <w:t>Objetivos de la institución</w:t>
        </w:r>
        <w:r w:rsidRPr="00415AF0">
          <w:rPr>
            <w:rFonts w:ascii="Times New Roman" w:hAnsi="Times New Roman" w:cs="Times New Roman"/>
            <w:color w:val="000000"/>
            <w:sz w:val="24"/>
            <w:szCs w:val="24"/>
          </w:rPr>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sidRPr="00415AF0">
          <w:rPr>
            <w:rFonts w:ascii="Times New Roman" w:hAnsi="Times New Roman" w:cs="Times New Roman"/>
            <w:color w:val="000000"/>
            <w:sz w:val="24"/>
            <w:szCs w:val="24"/>
          </w:rPr>
          <w:t>Objetivos específicos</w:t>
        </w:r>
        <w:r w:rsidRPr="00415AF0">
          <w:rPr>
            <w:rFonts w:ascii="Times New Roman" w:hAnsi="Times New Roman" w:cs="Times New Roman"/>
            <w:color w:val="000000"/>
            <w:sz w:val="24"/>
            <w:szCs w:val="24"/>
          </w:rPr>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sidRPr="00415AF0">
          <w:rPr>
            <w:rFonts w:ascii="Times New Roman" w:hAnsi="Times New Roman" w:cs="Times New Roman"/>
            <w:color w:val="000000"/>
            <w:sz w:val="24"/>
            <w:szCs w:val="24"/>
          </w:rPr>
          <w:t xml:space="preserve">Organización de la </w:t>
        </w:r>
      </w:hyperlink>
      <w:hyperlink w:anchor="_heading=h.2u6wntf">
        <w:r w:rsidRPr="00415AF0">
          <w:rPr>
            <w:rFonts w:ascii="Times New Roman" w:hAnsi="Times New Roman" w:cs="Times New Roman"/>
            <w:sz w:val="24"/>
            <w:szCs w:val="24"/>
          </w:rPr>
          <w:t>tienda</w:t>
        </w:r>
      </w:hyperlink>
      <w:hyperlink w:anchor="_heading=h.2u6wntf">
        <w:r w:rsidRPr="00415AF0">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sidRPr="00415AF0">
          <w:rPr>
            <w:rFonts w:ascii="Times New Roman" w:hAnsi="Times New Roman" w:cs="Times New Roman"/>
            <w:color w:val="000000"/>
            <w:sz w:val="24"/>
            <w:szCs w:val="24"/>
          </w:rPr>
          <w:t>Datos Generales del Sistema</w:t>
        </w:r>
        <w:r w:rsidRPr="00415AF0">
          <w:rPr>
            <w:rFonts w:ascii="Times New Roman" w:hAnsi="Times New Roman" w:cs="Times New Roman"/>
            <w:color w:val="000000"/>
            <w:sz w:val="24"/>
            <w:szCs w:val="24"/>
          </w:rPr>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sidRPr="00415AF0">
          <w:rPr>
            <w:rFonts w:ascii="Times New Roman" w:hAnsi="Times New Roman" w:cs="Times New Roman"/>
            <w:color w:val="000000"/>
            <w:sz w:val="24"/>
            <w:szCs w:val="24"/>
          </w:rPr>
          <w:t>Descripción del sistema</w:t>
        </w:r>
        <w:r w:rsidRPr="00415AF0">
          <w:rPr>
            <w:rFonts w:ascii="Times New Roman" w:hAnsi="Times New Roman" w:cs="Times New Roman"/>
            <w:color w:val="000000"/>
            <w:sz w:val="24"/>
            <w:szCs w:val="24"/>
          </w:rPr>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sidRPr="00415AF0">
          <w:rPr>
            <w:rFonts w:ascii="Times New Roman" w:hAnsi="Times New Roman" w:cs="Times New Roman"/>
            <w:color w:val="000000"/>
            <w:sz w:val="24"/>
            <w:szCs w:val="24"/>
          </w:rPr>
          <w:t>Metodología de Investigación</w:t>
        </w:r>
        <w:r w:rsidRPr="00415AF0">
          <w:rPr>
            <w:rFonts w:ascii="Times New Roman" w:hAnsi="Times New Roman" w:cs="Times New Roman"/>
            <w:color w:val="000000"/>
            <w:sz w:val="24"/>
            <w:szCs w:val="24"/>
          </w:rPr>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sidRPr="00415AF0">
          <w:rPr>
            <w:rFonts w:ascii="Times New Roman" w:hAnsi="Times New Roman" w:cs="Times New Roman"/>
            <w:color w:val="000000"/>
            <w:sz w:val="24"/>
            <w:szCs w:val="24"/>
          </w:rPr>
          <w:t>Entrevistas</w:t>
        </w:r>
        <w:r w:rsidRPr="00415AF0">
          <w:rPr>
            <w:rFonts w:ascii="Times New Roman" w:hAnsi="Times New Roman" w:cs="Times New Roman"/>
            <w:color w:val="000000"/>
            <w:sz w:val="24"/>
            <w:szCs w:val="24"/>
          </w:rPr>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sidRPr="00415AF0">
          <w:rPr>
            <w:rFonts w:ascii="Times New Roman" w:hAnsi="Times New Roman" w:cs="Times New Roman"/>
            <w:color w:val="000000"/>
            <w:sz w:val="24"/>
            <w:szCs w:val="24"/>
          </w:rPr>
          <w:t>Cuestionarios</w:t>
        </w:r>
        <w:r w:rsidRPr="00415AF0">
          <w:rPr>
            <w:rFonts w:ascii="Times New Roman" w:hAnsi="Times New Roman" w:cs="Times New Roman"/>
            <w:color w:val="000000"/>
            <w:sz w:val="24"/>
            <w:szCs w:val="24"/>
          </w:rPr>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sidRPr="00415AF0">
          <w:rPr>
            <w:rFonts w:ascii="Times New Roman" w:hAnsi="Times New Roman" w:cs="Times New Roman"/>
            <w:color w:val="000000"/>
            <w:sz w:val="24"/>
            <w:szCs w:val="24"/>
          </w:rPr>
          <w:t>Observaciones</w:t>
        </w:r>
        <w:r w:rsidRPr="00415AF0">
          <w:rPr>
            <w:rFonts w:ascii="Times New Roman" w:hAnsi="Times New Roman" w:cs="Times New Roman"/>
            <w:color w:val="000000"/>
            <w:sz w:val="24"/>
            <w:szCs w:val="24"/>
          </w:rPr>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sidRPr="00415AF0">
          <w:rPr>
            <w:rFonts w:ascii="Times New Roman" w:hAnsi="Times New Roman" w:cs="Times New Roman"/>
            <w:color w:val="000000"/>
            <w:sz w:val="24"/>
            <w:szCs w:val="24"/>
          </w:rPr>
          <w:t>Encuestas</w:t>
        </w:r>
        <w:r w:rsidRPr="00415AF0">
          <w:rPr>
            <w:rFonts w:ascii="Times New Roman" w:hAnsi="Times New Roman" w:cs="Times New Roman"/>
            <w:color w:val="000000"/>
            <w:sz w:val="24"/>
            <w:szCs w:val="24"/>
          </w:rPr>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sidRPr="00415AF0">
          <w:rPr>
            <w:rFonts w:ascii="Times New Roman" w:hAnsi="Times New Roman" w:cs="Times New Roman"/>
            <w:color w:val="000000"/>
            <w:sz w:val="24"/>
            <w:szCs w:val="24"/>
          </w:rPr>
          <w:t>Recopilación de documentos</w:t>
        </w:r>
        <w:r w:rsidRPr="00415AF0">
          <w:rPr>
            <w:rFonts w:ascii="Times New Roman" w:hAnsi="Times New Roman" w:cs="Times New Roman"/>
            <w:color w:val="000000"/>
            <w:sz w:val="24"/>
            <w:szCs w:val="24"/>
          </w:rPr>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sidRPr="00415AF0">
          <w:rPr>
            <w:rFonts w:ascii="Times New Roman" w:hAnsi="Times New Roman" w:cs="Times New Roman"/>
            <w:color w:val="000000"/>
            <w:sz w:val="24"/>
            <w:szCs w:val="24"/>
          </w:rPr>
          <w:t>Análisis de flujo de la información de documento</w:t>
        </w:r>
        <w:r w:rsidRPr="00415AF0">
          <w:rPr>
            <w:rFonts w:ascii="Times New Roman" w:hAnsi="Times New Roman" w:cs="Times New Roman"/>
            <w:color w:val="000000"/>
            <w:sz w:val="24"/>
            <w:szCs w:val="24"/>
          </w:rPr>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sidRPr="00415AF0">
          <w:rPr>
            <w:rFonts w:ascii="Times New Roman" w:eastAsia="Arial" w:hAnsi="Times New Roman" w:cs="Times New Roman"/>
            <w:b/>
            <w:color w:val="000000"/>
            <w:sz w:val="24"/>
            <w:szCs w:val="24"/>
          </w:rPr>
          <w:t>CAPÍTULO</w:t>
        </w:r>
      </w:hyperlink>
      <w:hyperlink w:anchor="_heading=h.3l18frh">
        <w:r w:rsidRPr="00415AF0">
          <w:rPr>
            <w:rFonts w:ascii="Times New Roman" w:eastAsia="Arial" w:hAnsi="Times New Roman" w:cs="Times New Roman"/>
            <w:b/>
            <w:color w:val="000000"/>
            <w:sz w:val="24"/>
            <w:szCs w:val="24"/>
          </w:rPr>
          <w:t xml:space="preserve"> III. ANÁLISIS DEL SISTEMA</w:t>
        </w:r>
        <w:r w:rsidRPr="00415AF0">
          <w:rPr>
            <w:rFonts w:ascii="Times New Roman" w:eastAsia="Arial" w:hAnsi="Times New Roman" w:cs="Times New Roman"/>
            <w:b/>
            <w:color w:val="000000"/>
            <w:sz w:val="24"/>
            <w:szCs w:val="24"/>
          </w:rPr>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sidRPr="00415AF0">
          <w:rPr>
            <w:rFonts w:ascii="Times New Roman" w:hAnsi="Times New Roman" w:cs="Times New Roman"/>
            <w:color w:val="000000"/>
            <w:sz w:val="24"/>
            <w:szCs w:val="24"/>
          </w:rPr>
          <w:t>Estudio de Factibilidad</w:t>
        </w:r>
        <w:r w:rsidRPr="00415AF0">
          <w:rPr>
            <w:rFonts w:ascii="Times New Roman" w:hAnsi="Times New Roman" w:cs="Times New Roman"/>
            <w:color w:val="000000"/>
            <w:sz w:val="24"/>
            <w:szCs w:val="24"/>
          </w:rPr>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sidRPr="00415AF0">
          <w:rPr>
            <w:rFonts w:ascii="Times New Roman" w:hAnsi="Times New Roman" w:cs="Times New Roman"/>
            <w:color w:val="000000"/>
            <w:sz w:val="24"/>
            <w:szCs w:val="24"/>
          </w:rPr>
          <w:t>Factibilidad Operacional</w:t>
        </w:r>
        <w:r w:rsidRPr="00415AF0">
          <w:rPr>
            <w:rFonts w:ascii="Times New Roman" w:hAnsi="Times New Roman" w:cs="Times New Roman"/>
            <w:color w:val="000000"/>
            <w:sz w:val="24"/>
            <w:szCs w:val="24"/>
          </w:rPr>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sidRPr="00415AF0">
          <w:rPr>
            <w:rFonts w:ascii="Times New Roman" w:hAnsi="Times New Roman" w:cs="Times New Roman"/>
            <w:color w:val="000000"/>
            <w:sz w:val="24"/>
            <w:szCs w:val="24"/>
          </w:rPr>
          <w:t>Factibilidad Técnica</w:t>
        </w:r>
        <w:r w:rsidRPr="00415AF0">
          <w:rPr>
            <w:rFonts w:ascii="Times New Roman" w:hAnsi="Times New Roman" w:cs="Times New Roman"/>
            <w:color w:val="000000"/>
            <w:sz w:val="24"/>
            <w:szCs w:val="24"/>
          </w:rPr>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sidRPr="00415AF0">
          <w:rPr>
            <w:rFonts w:ascii="Times New Roman" w:hAnsi="Times New Roman" w:cs="Times New Roman"/>
            <w:color w:val="000000"/>
            <w:sz w:val="24"/>
            <w:szCs w:val="24"/>
          </w:rPr>
          <w:t>Factibilidad Económica</w:t>
        </w:r>
        <w:r w:rsidRPr="00415AF0">
          <w:rPr>
            <w:rFonts w:ascii="Times New Roman" w:hAnsi="Times New Roman" w:cs="Times New Roman"/>
            <w:color w:val="000000"/>
            <w:sz w:val="24"/>
            <w:szCs w:val="24"/>
          </w:rPr>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sidRPr="00415AF0">
          <w:rPr>
            <w:rFonts w:ascii="Times New Roman" w:hAnsi="Times New Roman" w:cs="Times New Roman"/>
            <w:color w:val="000000"/>
            <w:sz w:val="24"/>
            <w:szCs w:val="24"/>
          </w:rPr>
          <w:t>Evaluación de Costos/Beneficios del Sistema</w:t>
        </w:r>
        <w:r w:rsidRPr="00415AF0">
          <w:rPr>
            <w:rFonts w:ascii="Times New Roman" w:hAnsi="Times New Roman" w:cs="Times New Roman"/>
            <w:color w:val="000000"/>
            <w:sz w:val="24"/>
            <w:szCs w:val="24"/>
          </w:rPr>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sidRPr="00415AF0">
          <w:rPr>
            <w:rFonts w:ascii="Times New Roman" w:hAnsi="Times New Roman" w:cs="Times New Roman"/>
            <w:color w:val="000000"/>
            <w:sz w:val="24"/>
            <w:szCs w:val="24"/>
          </w:rPr>
          <w:t>Costos</w:t>
        </w:r>
        <w:r w:rsidRPr="00415AF0">
          <w:rPr>
            <w:rFonts w:ascii="Times New Roman" w:hAnsi="Times New Roman" w:cs="Times New Roman"/>
            <w:color w:val="000000"/>
            <w:sz w:val="24"/>
            <w:szCs w:val="24"/>
          </w:rPr>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sidRPr="00415AF0">
          <w:rPr>
            <w:rFonts w:ascii="Times New Roman" w:hAnsi="Times New Roman" w:cs="Times New Roman"/>
            <w:color w:val="000000"/>
            <w:sz w:val="24"/>
            <w:szCs w:val="24"/>
          </w:rPr>
          <w:t>Beneficios</w:t>
        </w:r>
        <w:r w:rsidRPr="00415AF0">
          <w:rPr>
            <w:rFonts w:ascii="Times New Roman" w:hAnsi="Times New Roman" w:cs="Times New Roman"/>
            <w:color w:val="000000"/>
            <w:sz w:val="24"/>
            <w:szCs w:val="24"/>
          </w:rPr>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sidRPr="00415AF0">
          <w:rPr>
            <w:rFonts w:ascii="Times New Roman" w:hAnsi="Times New Roman" w:cs="Times New Roman"/>
            <w:color w:val="000000"/>
            <w:sz w:val="24"/>
            <w:szCs w:val="24"/>
          </w:rPr>
          <w:t>Requerimientos de Sistema</w:t>
        </w:r>
        <w:r w:rsidRPr="00415AF0">
          <w:rPr>
            <w:rFonts w:ascii="Times New Roman" w:hAnsi="Times New Roman" w:cs="Times New Roman"/>
            <w:color w:val="000000"/>
            <w:sz w:val="24"/>
            <w:szCs w:val="24"/>
          </w:rPr>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sidRPr="00415AF0">
          <w:rPr>
            <w:rFonts w:ascii="Times New Roman" w:hAnsi="Times New Roman" w:cs="Times New Roman"/>
            <w:color w:val="000000"/>
            <w:sz w:val="24"/>
            <w:szCs w:val="24"/>
          </w:rPr>
          <w:t>Requerimientos de Información</w:t>
        </w:r>
        <w:r w:rsidRPr="00415AF0">
          <w:rPr>
            <w:rFonts w:ascii="Times New Roman" w:hAnsi="Times New Roman" w:cs="Times New Roman"/>
            <w:color w:val="000000"/>
            <w:sz w:val="24"/>
            <w:szCs w:val="24"/>
          </w:rPr>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sidRPr="00415AF0">
          <w:rPr>
            <w:rFonts w:ascii="Times New Roman" w:hAnsi="Times New Roman" w:cs="Times New Roman"/>
            <w:color w:val="000000"/>
            <w:sz w:val="24"/>
            <w:szCs w:val="24"/>
          </w:rPr>
          <w:t>Requerimientos de Proceso</w:t>
        </w:r>
        <w:r w:rsidRPr="00415AF0">
          <w:rPr>
            <w:rFonts w:ascii="Times New Roman" w:hAnsi="Times New Roman" w:cs="Times New Roman"/>
            <w:color w:val="000000"/>
            <w:sz w:val="24"/>
            <w:szCs w:val="24"/>
          </w:rPr>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sidRPr="00415AF0">
          <w:rPr>
            <w:rFonts w:ascii="Times New Roman" w:hAnsi="Times New Roman" w:cs="Times New Roman"/>
            <w:color w:val="000000"/>
            <w:sz w:val="24"/>
            <w:szCs w:val="24"/>
          </w:rPr>
          <w:t>Especificaciones del Sistema</w:t>
        </w:r>
        <w:r w:rsidRPr="00415AF0">
          <w:rPr>
            <w:rFonts w:ascii="Times New Roman" w:hAnsi="Times New Roman" w:cs="Times New Roman"/>
            <w:color w:val="000000"/>
            <w:sz w:val="24"/>
            <w:szCs w:val="24"/>
          </w:rPr>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sidRPr="00415AF0">
          <w:rPr>
            <w:rFonts w:ascii="Times New Roman" w:hAnsi="Times New Roman" w:cs="Times New Roman"/>
            <w:color w:val="000000"/>
            <w:sz w:val="24"/>
            <w:szCs w:val="24"/>
          </w:rPr>
          <w:t>Entender el Proceso y Pasos Para Realizarlos</w:t>
        </w:r>
        <w:r w:rsidRPr="00415AF0">
          <w:rPr>
            <w:rFonts w:ascii="Times New Roman" w:hAnsi="Times New Roman" w:cs="Times New Roman"/>
            <w:color w:val="000000"/>
            <w:sz w:val="24"/>
            <w:szCs w:val="24"/>
          </w:rPr>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sidRPr="00415AF0">
          <w:rPr>
            <w:rFonts w:ascii="Times New Roman" w:hAnsi="Times New Roman" w:cs="Times New Roman"/>
            <w:color w:val="000000"/>
            <w:sz w:val="24"/>
            <w:szCs w:val="24"/>
          </w:rPr>
          <w:t>Controles del Sistema</w:t>
        </w:r>
        <w:r w:rsidRPr="00415AF0">
          <w:rPr>
            <w:rFonts w:ascii="Times New Roman" w:hAnsi="Times New Roman" w:cs="Times New Roman"/>
            <w:color w:val="000000"/>
            <w:sz w:val="24"/>
            <w:szCs w:val="24"/>
          </w:rPr>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sidRPr="00415AF0">
          <w:rPr>
            <w:rFonts w:ascii="Times New Roman" w:hAnsi="Times New Roman" w:cs="Times New Roman"/>
            <w:color w:val="000000"/>
            <w:sz w:val="24"/>
            <w:szCs w:val="24"/>
          </w:rPr>
          <w:t>Diagrama de Flujo de Datos</w:t>
        </w:r>
        <w:r w:rsidRPr="00415AF0">
          <w:rPr>
            <w:rFonts w:ascii="Times New Roman" w:hAnsi="Times New Roman" w:cs="Times New Roman"/>
            <w:color w:val="000000"/>
            <w:sz w:val="24"/>
            <w:szCs w:val="24"/>
          </w:rPr>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sidRPr="00415AF0">
          <w:rPr>
            <w:rFonts w:ascii="Times New Roman" w:hAnsi="Times New Roman" w:cs="Times New Roman"/>
            <w:color w:val="000000"/>
            <w:sz w:val="24"/>
            <w:szCs w:val="24"/>
          </w:rPr>
          <w:t>Diagrama de Contexto</w:t>
        </w:r>
        <w:r w:rsidRPr="00415AF0">
          <w:rPr>
            <w:rFonts w:ascii="Times New Roman" w:hAnsi="Times New Roman" w:cs="Times New Roman"/>
            <w:color w:val="000000"/>
            <w:sz w:val="24"/>
            <w:szCs w:val="24"/>
          </w:rPr>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sidRPr="00415AF0">
          <w:rPr>
            <w:rFonts w:ascii="Times New Roman" w:hAnsi="Times New Roman" w:cs="Times New Roman"/>
            <w:color w:val="000000"/>
            <w:sz w:val="24"/>
            <w:szCs w:val="24"/>
          </w:rPr>
          <w:t>3.5.1.2. Descripción de Diagrama de Contexto</w:t>
        </w:r>
        <w:r w:rsidRPr="00415AF0">
          <w:rPr>
            <w:rFonts w:ascii="Times New Roman" w:hAnsi="Times New Roman" w:cs="Times New Roman"/>
            <w:color w:val="000000"/>
            <w:sz w:val="24"/>
            <w:szCs w:val="24"/>
          </w:rPr>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sidRPr="00415AF0">
          <w:rPr>
            <w:rFonts w:ascii="Times New Roman" w:hAnsi="Times New Roman" w:cs="Times New Roman"/>
            <w:color w:val="000000"/>
            <w:sz w:val="24"/>
            <w:szCs w:val="24"/>
          </w:rPr>
          <w:t>Diagrama General</w:t>
        </w:r>
        <w:r w:rsidRPr="00415AF0">
          <w:rPr>
            <w:rFonts w:ascii="Times New Roman" w:hAnsi="Times New Roman" w:cs="Times New Roman"/>
            <w:color w:val="000000"/>
            <w:sz w:val="24"/>
            <w:szCs w:val="24"/>
          </w:rPr>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sidRPr="00415AF0">
          <w:rPr>
            <w:rFonts w:ascii="Times New Roman" w:hAnsi="Times New Roman" w:cs="Times New Roman"/>
            <w:color w:val="000000"/>
            <w:sz w:val="24"/>
            <w:szCs w:val="24"/>
          </w:rPr>
          <w:t>Descripción de Diagrama General</w:t>
        </w:r>
        <w:r w:rsidRPr="00415AF0">
          <w:rPr>
            <w:rFonts w:ascii="Times New Roman" w:hAnsi="Times New Roman" w:cs="Times New Roman"/>
            <w:color w:val="000000"/>
            <w:sz w:val="24"/>
            <w:szCs w:val="24"/>
          </w:rPr>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sidRPr="00415AF0">
          <w:rPr>
            <w:rFonts w:ascii="Times New Roman" w:hAnsi="Times New Roman" w:cs="Times New Roman"/>
            <w:color w:val="000000"/>
            <w:sz w:val="24"/>
            <w:szCs w:val="24"/>
          </w:rPr>
          <w:t>Diagrama de Nivel</w:t>
        </w:r>
        <w:r w:rsidRPr="00415AF0">
          <w:rPr>
            <w:rFonts w:ascii="Times New Roman" w:hAnsi="Times New Roman" w:cs="Times New Roman"/>
            <w:color w:val="000000"/>
            <w:sz w:val="24"/>
            <w:szCs w:val="24"/>
          </w:rPr>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sidRPr="00415AF0">
          <w:rPr>
            <w:rFonts w:ascii="Times New Roman" w:hAnsi="Times New Roman" w:cs="Times New Roman"/>
            <w:color w:val="000000"/>
            <w:sz w:val="24"/>
            <w:szCs w:val="24"/>
          </w:rPr>
          <w:t>Registro (</w:t>
        </w:r>
        <w:r w:rsidR="00161496" w:rsidRPr="00415AF0">
          <w:rPr>
            <w:rFonts w:ascii="Times New Roman" w:hAnsi="Times New Roman" w:cs="Times New Roman"/>
            <w:color w:val="000000"/>
            <w:sz w:val="24"/>
            <w:szCs w:val="24"/>
          </w:rPr>
          <w:t>Diagrama hijo)</w:t>
        </w:r>
        <w:r w:rsidR="00161496" w:rsidRPr="00415AF0">
          <w:rPr>
            <w:rFonts w:ascii="Times New Roman" w:hAnsi="Times New Roman" w:cs="Times New Roman"/>
            <w:color w:val="000000"/>
            <w:sz w:val="24"/>
            <w:szCs w:val="24"/>
          </w:rPr>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sidRPr="00415AF0">
          <w:rPr>
            <w:rFonts w:ascii="Times New Roman" w:hAnsi="Times New Roman" w:cs="Times New Roman"/>
            <w:color w:val="000000"/>
            <w:sz w:val="24"/>
            <w:szCs w:val="24"/>
          </w:rPr>
          <w:t xml:space="preserve">3.5.3.2. </w:t>
        </w:r>
        <w:r w:rsidR="00411247" w:rsidRPr="00415AF0">
          <w:rPr>
            <w:rFonts w:ascii="Times New Roman" w:hAnsi="Times New Roman" w:cs="Times New Roman"/>
            <w:color w:val="000000"/>
            <w:sz w:val="24"/>
            <w:szCs w:val="24"/>
          </w:rPr>
          <w:t>Registro (</w:t>
        </w:r>
        <w:r w:rsidRPr="00415AF0">
          <w:rPr>
            <w:rFonts w:ascii="Times New Roman" w:hAnsi="Times New Roman" w:cs="Times New Roman"/>
            <w:color w:val="000000"/>
            <w:sz w:val="24"/>
            <w:szCs w:val="24"/>
          </w:rPr>
          <w:t>Diagrama hijo)</w:t>
        </w:r>
        <w:r w:rsidRPr="00415AF0">
          <w:rPr>
            <w:rFonts w:ascii="Times New Roman" w:hAnsi="Times New Roman" w:cs="Times New Roman"/>
            <w:color w:val="000000"/>
            <w:sz w:val="24"/>
            <w:szCs w:val="24"/>
          </w:rPr>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sidRPr="00415AF0">
          <w:rPr>
            <w:rFonts w:ascii="Times New Roman" w:hAnsi="Times New Roman" w:cs="Times New Roman"/>
            <w:color w:val="000000"/>
            <w:sz w:val="24"/>
            <w:szCs w:val="24"/>
          </w:rPr>
          <w:t>Diccionario de Datos</w:t>
        </w:r>
        <w:r w:rsidRPr="00415AF0">
          <w:rPr>
            <w:rFonts w:ascii="Times New Roman" w:hAnsi="Times New Roman" w:cs="Times New Roman"/>
            <w:color w:val="000000"/>
            <w:sz w:val="24"/>
            <w:szCs w:val="24"/>
          </w:rPr>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sidRPr="00415AF0">
          <w:rPr>
            <w:rFonts w:ascii="Times New Roman" w:hAnsi="Times New Roman" w:cs="Times New Roman"/>
            <w:color w:val="000000"/>
            <w:sz w:val="24"/>
            <w:szCs w:val="24"/>
          </w:rPr>
          <w:t>Diccionario de Flujo de Datos</w:t>
        </w:r>
        <w:r w:rsidRPr="00415AF0">
          <w:rPr>
            <w:rFonts w:ascii="Times New Roman" w:hAnsi="Times New Roman" w:cs="Times New Roman"/>
            <w:color w:val="000000"/>
            <w:sz w:val="24"/>
            <w:szCs w:val="24"/>
          </w:rPr>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sidRPr="00415AF0">
          <w:rPr>
            <w:rFonts w:ascii="Times New Roman" w:hAnsi="Times New Roman" w:cs="Times New Roman"/>
            <w:color w:val="000000"/>
            <w:sz w:val="24"/>
            <w:szCs w:val="24"/>
          </w:rPr>
          <w:t>Diccionario de Procesos</w:t>
        </w:r>
        <w:r w:rsidRPr="00415AF0">
          <w:rPr>
            <w:rFonts w:ascii="Times New Roman" w:hAnsi="Times New Roman" w:cs="Times New Roman"/>
            <w:color w:val="000000"/>
            <w:sz w:val="24"/>
            <w:szCs w:val="24"/>
          </w:rPr>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sidRPr="00415AF0">
          <w:rPr>
            <w:rFonts w:ascii="Times New Roman" w:eastAsia="Arial" w:hAnsi="Times New Roman" w:cs="Times New Roman"/>
            <w:b/>
            <w:color w:val="000000"/>
            <w:sz w:val="24"/>
            <w:szCs w:val="24"/>
          </w:rPr>
          <w:t>CAPÍTULO IV. DISEÑO DEL SISTEMA</w:t>
        </w:r>
        <w:r w:rsidRPr="00415AF0">
          <w:rPr>
            <w:rFonts w:ascii="Times New Roman" w:eastAsia="Arial" w:hAnsi="Times New Roman" w:cs="Times New Roman"/>
            <w:b/>
            <w:color w:val="000000"/>
            <w:sz w:val="24"/>
            <w:szCs w:val="24"/>
          </w:rPr>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sidRPr="00415AF0">
          <w:rPr>
            <w:rFonts w:ascii="Times New Roman" w:hAnsi="Times New Roman" w:cs="Times New Roman"/>
            <w:color w:val="000000"/>
            <w:sz w:val="24"/>
            <w:szCs w:val="24"/>
          </w:rPr>
          <w:t>Diagrama Entidad Relación</w:t>
        </w:r>
        <w:r w:rsidRPr="00415AF0">
          <w:rPr>
            <w:rFonts w:ascii="Times New Roman" w:hAnsi="Times New Roman" w:cs="Times New Roman"/>
            <w:color w:val="000000"/>
            <w:sz w:val="24"/>
            <w:szCs w:val="24"/>
          </w:rPr>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sidRPr="00415AF0">
          <w:rPr>
            <w:rFonts w:ascii="Times New Roman" w:hAnsi="Times New Roman" w:cs="Times New Roman"/>
            <w:color w:val="000000"/>
            <w:sz w:val="24"/>
            <w:szCs w:val="24"/>
          </w:rPr>
          <w:t>Descripción de Diagrama Entidad Relación</w:t>
        </w:r>
        <w:r w:rsidRPr="00415AF0">
          <w:rPr>
            <w:rFonts w:ascii="Times New Roman" w:hAnsi="Times New Roman" w:cs="Times New Roman"/>
            <w:color w:val="000000"/>
            <w:sz w:val="24"/>
            <w:szCs w:val="24"/>
          </w:rPr>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sidRPr="00415AF0">
          <w:rPr>
            <w:rFonts w:ascii="Times New Roman" w:hAnsi="Times New Roman" w:cs="Times New Roman"/>
            <w:color w:val="000000"/>
            <w:sz w:val="24"/>
            <w:szCs w:val="24"/>
          </w:rPr>
          <w:t>Diseño de Base de Datos</w:t>
        </w:r>
        <w:r w:rsidRPr="00415AF0">
          <w:rPr>
            <w:rFonts w:ascii="Times New Roman" w:hAnsi="Times New Roman" w:cs="Times New Roman"/>
            <w:color w:val="000000"/>
            <w:sz w:val="24"/>
            <w:szCs w:val="24"/>
          </w:rPr>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sidRPr="00415AF0">
          <w:rPr>
            <w:rFonts w:ascii="Times New Roman" w:hAnsi="Times New Roman" w:cs="Times New Roman"/>
            <w:color w:val="000000"/>
            <w:sz w:val="24"/>
            <w:szCs w:val="24"/>
          </w:rPr>
          <w:t>VTOC</w:t>
        </w:r>
        <w:r w:rsidRPr="00415AF0">
          <w:rPr>
            <w:rFonts w:ascii="Times New Roman" w:hAnsi="Times New Roman" w:cs="Times New Roman"/>
            <w:color w:val="000000"/>
            <w:sz w:val="24"/>
            <w:szCs w:val="24"/>
          </w:rPr>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sidRPr="00415AF0">
          <w:rPr>
            <w:rFonts w:ascii="Times New Roman" w:hAnsi="Times New Roman" w:cs="Times New Roman"/>
            <w:color w:val="000000"/>
            <w:sz w:val="24"/>
            <w:szCs w:val="24"/>
          </w:rPr>
          <w:t>Diseño de Menú</w:t>
        </w:r>
        <w:r w:rsidRPr="00415AF0">
          <w:rPr>
            <w:rFonts w:ascii="Times New Roman" w:hAnsi="Times New Roman" w:cs="Times New Roman"/>
            <w:color w:val="000000"/>
            <w:sz w:val="24"/>
            <w:szCs w:val="24"/>
          </w:rPr>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sidRPr="00415AF0">
          <w:rPr>
            <w:rFonts w:ascii="Times New Roman" w:hAnsi="Times New Roman" w:cs="Times New Roman"/>
            <w:color w:val="000000"/>
            <w:sz w:val="24"/>
            <w:szCs w:val="24"/>
          </w:rPr>
          <w:t>4.5. Menú Principal</w:t>
        </w:r>
        <w:r w:rsidRPr="00415AF0">
          <w:rPr>
            <w:rFonts w:ascii="Times New Roman" w:hAnsi="Times New Roman" w:cs="Times New Roman"/>
            <w:color w:val="000000"/>
            <w:sz w:val="24"/>
            <w:szCs w:val="24"/>
          </w:rPr>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sidRPr="00415AF0">
          <w:rPr>
            <w:rFonts w:ascii="Times New Roman" w:hAnsi="Times New Roman" w:cs="Times New Roman"/>
            <w:color w:val="000000"/>
            <w:sz w:val="24"/>
            <w:szCs w:val="24"/>
          </w:rPr>
          <w:t>Diseño de Pantalla</w:t>
        </w:r>
        <w:r w:rsidRPr="00415AF0">
          <w:rPr>
            <w:rFonts w:ascii="Times New Roman" w:hAnsi="Times New Roman" w:cs="Times New Roman"/>
            <w:color w:val="000000"/>
            <w:sz w:val="24"/>
            <w:szCs w:val="24"/>
          </w:rPr>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sidRPr="00415AF0">
          <w:rPr>
            <w:rFonts w:ascii="Times New Roman" w:hAnsi="Times New Roman" w:cs="Times New Roman"/>
            <w:color w:val="000000"/>
            <w:sz w:val="24"/>
            <w:szCs w:val="24"/>
          </w:rPr>
          <w:t>Progreso de entrada</w:t>
        </w:r>
        <w:r w:rsidRPr="00415AF0">
          <w:rPr>
            <w:rFonts w:ascii="Times New Roman" w:hAnsi="Times New Roman" w:cs="Times New Roman"/>
            <w:color w:val="000000"/>
            <w:sz w:val="24"/>
            <w:szCs w:val="24"/>
          </w:rPr>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sidRPr="00415AF0">
          <w:rPr>
            <w:rFonts w:ascii="Times New Roman" w:hAnsi="Times New Roman" w:cs="Times New Roman"/>
            <w:color w:val="000000"/>
            <w:sz w:val="24"/>
            <w:szCs w:val="24"/>
          </w:rPr>
          <w:t>Mantenimientos</w:t>
        </w:r>
        <w:r w:rsidRPr="00415AF0">
          <w:rPr>
            <w:rFonts w:ascii="Times New Roman" w:hAnsi="Times New Roman" w:cs="Times New Roman"/>
            <w:color w:val="000000"/>
            <w:sz w:val="24"/>
            <w:szCs w:val="24"/>
          </w:rPr>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sidRPr="00415AF0">
          <w:rPr>
            <w:rFonts w:ascii="Times New Roman" w:hAnsi="Times New Roman" w:cs="Times New Roman"/>
            <w:color w:val="000000"/>
            <w:sz w:val="24"/>
            <w:szCs w:val="24"/>
          </w:rPr>
          <w:t>4.6 Diseño de pantalla Consultas y Reportes</w:t>
        </w:r>
        <w:r w:rsidRPr="00415AF0">
          <w:rPr>
            <w:rFonts w:ascii="Times New Roman" w:hAnsi="Times New Roman" w:cs="Times New Roman"/>
            <w:color w:val="000000"/>
            <w:sz w:val="24"/>
            <w:szCs w:val="24"/>
          </w:rPr>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sidRPr="00415AF0">
          <w:rPr>
            <w:rFonts w:ascii="Times New Roman" w:hAnsi="Times New Roman" w:cs="Times New Roman"/>
            <w:color w:val="000000"/>
            <w:sz w:val="24"/>
            <w:szCs w:val="24"/>
          </w:rPr>
          <w:t xml:space="preserve">4.7. Reporte </w:t>
        </w:r>
        <w:r w:rsidRPr="00415AF0">
          <w:rPr>
            <w:rFonts w:ascii="Times New Roman" w:hAnsi="Times New Roman" w:cs="Times New Roman"/>
            <w:color w:val="000000"/>
            <w:sz w:val="24"/>
            <w:szCs w:val="24"/>
          </w:rPr>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r>
        <w:fldChar w:fldCharType="begin"/>
      </w:r>
      <w:r>
        <w:instrText>HYPERLINK \l "_heading=h.319y80a" \h</w:instrText>
      </w:r>
      <w:r>
        <w:fldChar w:fldCharType="separate"/>
      </w:r>
      <w:r w:rsidRPr="00415AF0">
        <w:rPr>
          <w:rFonts w:ascii="Times New Roman" w:hAnsi="Times New Roman" w:cs="Times New Roman"/>
          <w:color w:val="000000"/>
          <w:sz w:val="24"/>
          <w:szCs w:val="24"/>
        </w:rPr>
        <w:t>Descripción de Botones</w:t>
      </w:r>
      <w:r w:rsidRPr="00415AF0">
        <w:rPr>
          <w:rFonts w:ascii="Times New Roman" w:hAnsi="Times New Roman" w:cs="Times New Roman"/>
          <w:color w:val="000000"/>
          <w:sz w:val="24"/>
          <w:szCs w:val="24"/>
        </w:rPr>
        <w:tab/>
        <w:t>109</w:t>
      </w:r>
      <w:r>
        <w:fldChar w:fldCharType="end"/>
      </w:r>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sidRPr="00415AF0">
          <w:rPr>
            <w:rFonts w:ascii="Times New Roman" w:hAnsi="Times New Roman" w:cs="Times New Roman"/>
            <w:color w:val="000000"/>
            <w:sz w:val="24"/>
            <w:szCs w:val="24"/>
          </w:rPr>
          <w:t>Errores del sistema</w:t>
        </w:r>
        <w:r w:rsidRPr="00415AF0">
          <w:rPr>
            <w:rFonts w:ascii="Times New Roman" w:hAnsi="Times New Roman" w:cs="Times New Roman"/>
            <w:color w:val="000000"/>
            <w:sz w:val="24"/>
            <w:szCs w:val="24"/>
          </w:rPr>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sidRPr="00415AF0">
          <w:rPr>
            <w:rFonts w:ascii="Times New Roman" w:eastAsia="Arial" w:hAnsi="Times New Roman" w:cs="Times New Roman"/>
            <w:b/>
            <w:color w:val="000000"/>
            <w:sz w:val="24"/>
            <w:szCs w:val="24"/>
          </w:rPr>
          <w:t>CAPÍTULO V. REQUERIMIENTOS DE HARDWARE</w:t>
        </w:r>
        <w:r w:rsidRPr="00415AF0">
          <w:rPr>
            <w:rFonts w:ascii="Times New Roman" w:eastAsia="Arial" w:hAnsi="Times New Roman" w:cs="Times New Roman"/>
            <w:b/>
            <w:color w:val="000000"/>
            <w:sz w:val="24"/>
            <w:szCs w:val="24"/>
          </w:rPr>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sidRPr="00415AF0">
          <w:rPr>
            <w:rFonts w:ascii="Times New Roman" w:hAnsi="Times New Roman" w:cs="Times New Roman"/>
            <w:color w:val="000000"/>
            <w:sz w:val="24"/>
            <w:szCs w:val="24"/>
          </w:rPr>
          <w:t>5.1. Manual Para Manejar el Sistema</w:t>
        </w:r>
        <w:r w:rsidRPr="00415AF0">
          <w:rPr>
            <w:rFonts w:ascii="Times New Roman" w:hAnsi="Times New Roman" w:cs="Times New Roman"/>
            <w:color w:val="000000"/>
            <w:sz w:val="24"/>
            <w:szCs w:val="24"/>
          </w:rPr>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sidRPr="00415AF0">
          <w:rPr>
            <w:rFonts w:ascii="Times New Roman" w:hAnsi="Times New Roman" w:cs="Times New Roman"/>
            <w:color w:val="000000"/>
            <w:sz w:val="24"/>
            <w:szCs w:val="24"/>
          </w:rPr>
          <w:t>4.4. Glosario de Términos</w:t>
        </w:r>
        <w:r w:rsidRPr="00415AF0">
          <w:rPr>
            <w:rFonts w:ascii="Times New Roman" w:hAnsi="Times New Roman" w:cs="Times New Roman"/>
            <w:color w:val="000000"/>
            <w:sz w:val="24"/>
            <w:szCs w:val="24"/>
          </w:rPr>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sidRPr="00415AF0">
          <w:rPr>
            <w:rFonts w:ascii="Times New Roman" w:eastAsia="Arial" w:hAnsi="Times New Roman" w:cs="Times New Roman"/>
            <w:b/>
            <w:color w:val="000000"/>
            <w:sz w:val="24"/>
            <w:szCs w:val="24"/>
          </w:rPr>
          <w:t>Conclusión</w:t>
        </w:r>
        <w:r w:rsidRPr="00415AF0">
          <w:rPr>
            <w:rFonts w:ascii="Times New Roman" w:eastAsia="Arial" w:hAnsi="Times New Roman" w:cs="Times New Roman"/>
            <w:b/>
            <w:color w:val="000000"/>
            <w:sz w:val="24"/>
            <w:szCs w:val="24"/>
          </w:rPr>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sidRPr="00415AF0">
          <w:rPr>
            <w:rFonts w:ascii="Times New Roman" w:eastAsia="Arial" w:hAnsi="Times New Roman" w:cs="Times New Roman"/>
            <w:b/>
            <w:color w:val="000000"/>
            <w:sz w:val="24"/>
            <w:szCs w:val="24"/>
          </w:rPr>
          <w:t>Recomendaciones</w:t>
        </w:r>
        <w:r w:rsidRPr="00415AF0">
          <w:rPr>
            <w:rFonts w:ascii="Times New Roman" w:eastAsia="Arial" w:hAnsi="Times New Roman" w:cs="Times New Roman"/>
            <w:b/>
            <w:color w:val="000000"/>
            <w:sz w:val="24"/>
            <w:szCs w:val="24"/>
          </w:rPr>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sidRPr="00415AF0">
          <w:rPr>
            <w:rFonts w:ascii="Times New Roman" w:eastAsia="Arial" w:hAnsi="Times New Roman" w:cs="Times New Roman"/>
            <w:b/>
            <w:color w:val="000000"/>
            <w:sz w:val="24"/>
            <w:szCs w:val="24"/>
          </w:rPr>
          <w:t>Bibliografía</w:t>
        </w:r>
        <w:r w:rsidRPr="00415AF0">
          <w:rPr>
            <w:rFonts w:ascii="Times New Roman" w:eastAsia="Arial" w:hAnsi="Times New Roman" w:cs="Times New Roman"/>
            <w:b/>
            <w:color w:val="000000"/>
            <w:sz w:val="24"/>
            <w:szCs w:val="24"/>
          </w:rPr>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sidRPr="00415AF0">
          <w:rPr>
            <w:rFonts w:ascii="Times New Roman" w:eastAsia="Arial" w:hAnsi="Times New Roman" w:cs="Times New Roman"/>
            <w:b/>
            <w:color w:val="000000"/>
            <w:sz w:val="24"/>
            <w:szCs w:val="24"/>
          </w:rPr>
          <w:t>Anexos</w:t>
        </w:r>
        <w:r w:rsidRPr="00415AF0">
          <w:rPr>
            <w:rFonts w:ascii="Times New Roman" w:eastAsia="Arial" w:hAnsi="Times New Roman" w:cs="Times New Roman"/>
            <w:b/>
            <w:color w:val="000000"/>
            <w:sz w:val="24"/>
            <w:szCs w:val="24"/>
          </w:rPr>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sidRPr="00415AF0">
        <w:rPr>
          <w:rFonts w:ascii="Times New Roman" w:hAnsi="Times New Roman" w:cs="Times New Roman"/>
        </w:rPr>
        <w:t>Agradecimiento</w:t>
      </w:r>
      <w:r w:rsidR="00160F29" w:rsidRPr="00415AF0">
        <w:rPr>
          <w:rFonts w:ascii="Times New Roman" w:hAnsi="Times New Roman" w:cs="Times New Roman"/>
        </w:rPr>
        <w:t>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sidRPr="00C666CA">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sidRPr="00C666CA">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sidRPr="00C666CA">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sidRPr="00C666CA">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sidRPr="00415AF0">
        <w:rPr>
          <w:rFonts w:ascii="Times New Roman" w:hAnsi="Times New Roman" w:cs="Times New Roman"/>
        </w:rPr>
        <w:t>Dedicatorias</w:t>
      </w:r>
      <w:r w:rsidR="00CB25A7" w:rsidRPr="00415AF0">
        <w:rPr>
          <w:rFonts w:ascii="Times New Roman" w:hAnsi="Times New Roman" w:cs="Times New Roman"/>
        </w:rPr>
        <w:t>.</w:t>
      </w:r>
      <w:r w:rsidR="00CB25A7" w:rsidRPr="00415AF0">
        <w:rPr>
          <w:rFonts w:ascii="Times New Roman" w:hAnsi="Times New Roman" w:cs="Times New Roman"/>
        </w:rPr>
        <w:br w:type="page"/>
      </w:r>
    </w:p>
    <w:p w14:paraId="2761F1D1"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sidRPr="002A1EF6">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sidRPr="002A1EF6">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sidRPr="002A1EF6">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sidRPr="002A1EF6">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sidRPr="00415AF0">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sidRPr="00415AF0">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sidRPr="00415AF0">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sidRPr="00415AF0">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sidRPr="00415AF0">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sidRPr="00415AF0">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sidRPr="00415AF0">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sidRPr="003C1A0E">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sidRPr="003C1A0E">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sidRPr="00415AF0">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sidRPr="000F41B1">
        <w:rPr>
          <w:rFonts w:ascii="Times New Roman" w:eastAsia="Arial" w:hAnsi="Times New Roman" w:cs="Times New Roman"/>
          <w:sz w:val="24"/>
          <w:szCs w:val="24"/>
        </w:rPr>
        <w:lastRenderedPageBreak/>
        <w:t>Ante esta realidad, surge la siguiente pregunta central de investigación: ¿cómo puede un sistema web de gestión de citas médicas optimizar los procesos administrativos y mejorar la calidad del servicio en el Hospital Regional Traumatológico y Quirúrgico Prof. Juan Bosch?</w:t>
      </w:r>
      <w:r w:rsidR="00161496" w:rsidRPr="00415AF0">
        <w:rPr>
          <w:rFonts w:ascii="Times New Roman" w:eastAsia="Arial" w:hAnsi="Times New Roman" w:cs="Times New Roman"/>
          <w:sz w:val="24"/>
          <w:szCs w:val="24"/>
        </w:rPr>
        <w:t xml:space="preserve">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sidRPr="00415AF0">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sidRPr="00415AF0">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sidRPr="000F41B1">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sidRPr="00415AF0">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Crear un módulo de consulta médica que permita a los médicos visualizar su agenda diaria y registrar observaciones básicas de cada consulta.</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sidRPr="00415AF0">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sidRPr="00A323DC">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sidRPr="00415AF0">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sidRPr="00AA76C8">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sidRPr="00415AF0">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sidRPr="00415AF0">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sidRPr="00415AF0">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citas incluye el registro utilizando FullCalendar.js, permitiendo la edición, cancelación validada y la visualización de la disponibilidad por día, semana y mes.</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consulta médica contempla una agenda en tiempo real, el registro de observaciones básicas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registro de pacientes permite el registro con validación de cédula,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sidRPr="00415AF0">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sidRPr="00415AF0">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sidRPr="00415AF0">
        <w:rPr>
          <w:rFonts w:ascii="Times New Roman" w:hAnsi="Times New Roman" w:cs="Times New Roman"/>
        </w:rPr>
        <w:t xml:space="preserve">CAPÍTULO II: </w:t>
      </w:r>
      <w:r w:rsidR="00061181">
        <w:rPr>
          <w:rFonts w:ascii="Times New Roman" w:hAnsi="Times New Roman" w:cs="Times New Roman"/>
        </w:rPr>
        <w:t>INVESTIGACIÓN PRELIMINAR</w:t>
      </w:r>
      <w:r w:rsidR="004C47B9" w:rsidRPr="00415AF0">
        <w:rPr>
          <w:rFonts w:ascii="Times New Roman" w:hAnsi="Times New Roman" w:cs="Times New Roman"/>
        </w:rPr>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lastRenderedPageBreak/>
        <w:t>CAPÍTULO II</w:t>
      </w:r>
      <w:r w:rsidR="00061181">
        <w:rPr>
          <w:rFonts w:ascii="Times New Roman" w:hAnsi="Times New Roman" w:cs="Times New Roman"/>
        </w:rPr>
        <w:t>:</w:t>
      </w:r>
      <w:r w:rsidRPr="009838EE">
        <w:rPr>
          <w:rFonts w:ascii="Times New Roman" w:hAnsi="Times New Roman" w:cs="Times New Roman"/>
        </w:rPr>
        <w:t xml:space="preserve">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sidRPr="009838EE">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sidR="004C48BC" w:rsidRPr="00487351">
          <w:rPr>
            <w:rStyle w:val="Hipervnculo"/>
            <w:rFonts w:ascii="Times New Roman" w:hAnsi="Times New Roman" w:cs="Times New Roman"/>
            <w:b w:val="0"/>
            <w:bCs w:val="0"/>
          </w:rPr>
          <w:t>www.hospitaljuanbosch.gob.do</w:t>
        </w:r>
      </w:hyperlink>
      <w:r w:rsidRPr="009838EE">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r>
      <w:r w:rsidRPr="003C5A98">
        <w:rPr>
          <w:rFonts w:ascii="Times New Roman" w:eastAsia="Arial" w:hAnsi="Times New Roman" w:cs="Times New Roman"/>
          <w:sz w:val="24"/>
          <w:szCs w:val="24"/>
        </w:rPr>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sidRPr="009838EE">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lastRenderedPageBreak/>
        <w:t>2.1.5. Valores institucionales</w:t>
      </w:r>
      <w:r w:rsidR="00CD66EA">
        <w:rPr>
          <w:rStyle w:val="Refdenotaalpie"/>
          <w:rFonts w:ascii="Times New Roman" w:hAnsi="Times New Roman" w:cs="Times New Roman"/>
        </w:rPr>
        <w:footnoteReference w:id="1"/>
      </w:r>
      <w:r w:rsidRPr="009838EE">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Los valores que rigen la cultura organizacional del HTQPJB, conforme a su página institucional oficial, son los siguientes (HTQPJB, 2022):</w:t>
      </w:r>
      <w:r w:rsidR="00161496" w:rsidRPr="003C5A98">
        <w:rPr>
          <w:rFonts w:ascii="Times New Roman" w:eastAsia="Arial" w:hAnsi="Times New Roman" w:cs="Times New Roman"/>
          <w:sz w:val="24"/>
          <w:szCs w:val="24"/>
        </w:rPr>
        <w:t xml:space="preserve">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6EC7BCC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sidRPr="007D1F7E">
        <w:rPr>
          <w:rFonts w:ascii="Times New Roman" w:hAnsi="Times New Roman" w:cs="Times New Roman"/>
          <w:b/>
          <w:bCs/>
          <w:i w:val="0"/>
          <w:iCs w:val="0"/>
          <w:color w:val="000000" w:themeColor="text1"/>
          <w:sz w:val="24"/>
          <w:szCs w:val="24"/>
        </w:rPr>
        <w:t xml:space="preserve">Tabla </w:t>
      </w:r>
      <w:r w:rsidRPr="007D1F7E">
        <w:rPr>
          <w:rFonts w:ascii="Times New Roman" w:hAnsi="Times New Roman" w:cs="Times New Roman"/>
          <w:b/>
          <w:bCs/>
          <w:i w:val="0"/>
          <w:iCs w:val="0"/>
          <w:color w:val="000000" w:themeColor="text1"/>
          <w:sz w:val="24"/>
          <w:szCs w:val="24"/>
        </w:rPr>
        <w:fldChar w:fldCharType="begin"/>
      </w:r>
      <w:r w:rsidRPr="007D1F7E">
        <w:rPr>
          <w:rFonts w:ascii="Times New Roman" w:hAnsi="Times New Roman" w:cs="Times New Roman"/>
          <w:b/>
          <w:bCs/>
          <w:i w:val="0"/>
          <w:iCs w:val="0"/>
          <w:color w:val="000000" w:themeColor="text1"/>
          <w:sz w:val="24"/>
          <w:szCs w:val="24"/>
        </w:rPr>
        <w:instrText xml:space="preserve"> SEQ Tabla \* ARABIC </w:instrText>
      </w:r>
      <w:r w:rsidRPr="007D1F7E">
        <w:rPr>
          <w:rFonts w:ascii="Times New Roman" w:hAnsi="Times New Roman" w:cs="Times New Roman"/>
          <w:b/>
          <w:bCs/>
          <w:i w:val="0"/>
          <w:iCs w:val="0"/>
          <w:color w:val="000000" w:themeColor="text1"/>
          <w:sz w:val="24"/>
          <w:szCs w:val="24"/>
        </w:rPr>
        <w:fldChar w:fldCharType="separate"/>
      </w:r>
      <w:r w:rsidRPr="007D1F7E">
        <w:rPr>
          <w:rFonts w:ascii="Times New Roman" w:hAnsi="Times New Roman" w:cs="Times New Roman"/>
          <w:b/>
          <w:bCs/>
          <w:i w:val="0"/>
          <w:iCs w:val="0"/>
          <w:noProof/>
          <w:color w:val="000000" w:themeColor="text1"/>
          <w:sz w:val="24"/>
          <w:szCs w:val="24"/>
        </w:rPr>
        <w:t>1</w:t>
      </w:r>
      <w:r w:rsidRPr="007D1F7E">
        <w:rPr>
          <w:rFonts w:ascii="Times New Roman" w:hAnsi="Times New Roman" w:cs="Times New Roman"/>
          <w:b/>
          <w:bCs/>
          <w:i w:val="0"/>
          <w:iCs w:val="0"/>
          <w:color w:val="000000" w:themeColor="text1"/>
          <w:sz w:val="24"/>
          <w:szCs w:val="24"/>
        </w:rPr>
        <w:fldChar w:fldCharType="end"/>
      </w:r>
      <w:r w:rsidR="003E5B67">
        <w:rPr>
          <w:rFonts w:ascii="Times New Roman" w:hAnsi="Times New Roman" w:cs="Times New Roman"/>
          <w:b/>
          <w:bCs/>
          <w:i w:val="0"/>
          <w:iCs w:val="0"/>
          <w:color w:val="000000" w:themeColor="text1"/>
          <w:sz w:val="24"/>
          <w:szCs w:val="24"/>
        </w:rPr>
        <w:t xml:space="preserve"> </w:t>
      </w:r>
      <w:r w:rsidR="003E5B67">
        <w:rPr>
          <w:rFonts w:ascii="Times New Roman" w:hAnsi="Times New Roman" w:cs="Times New Roman"/>
          <w:b/>
          <w:bCs/>
          <w:i w:val="0"/>
          <w:iCs w:val="0"/>
          <w:color w:val="000000" w:themeColor="text1"/>
          <w:sz w:val="24"/>
          <w:szCs w:val="24"/>
        </w:rPr>
        <w:br/>
      </w:r>
      <w:r w:rsidR="003E5B67" w:rsidRPr="003E5B67">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sidRPr="00597100">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sidRPr="00597100">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sidRPr="00597100">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sidRPr="00597100">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sidRPr="00597100">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sidRPr="00597100">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sidRPr="00597100">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sidRPr="00597100">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sidRPr="00597100">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sidRPr="00597100">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sidRPr="00597100">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sidRPr="00597100">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sidRPr="00597100">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sidRPr="00597100">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sidRPr="00597100">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sidRPr="00597100">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sidRPr="00597100">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sidRPr="00597100">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sidRPr="00597100">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sidRPr="00597100">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sidRPr="00CE6F07">
        <w:rPr>
          <w:rFonts w:ascii="Times New Roman" w:hAnsi="Times New Roman" w:cs="Times New Roman"/>
          <w:b/>
          <w:bCs/>
          <w:i/>
          <w:iCs/>
          <w:sz w:val="20"/>
          <w:szCs w:val="20"/>
        </w:rPr>
        <w:t>Nota.</w:t>
      </w:r>
      <w:r w:rsidRPr="00CE6F07">
        <w:rPr>
          <w:rFonts w:ascii="Times New Roman" w:hAnsi="Times New Roman" w:cs="Times New Roman"/>
          <w:i/>
          <w:iCs/>
          <w:sz w:val="20"/>
          <w:szCs w:val="20"/>
        </w:rPr>
        <w:t xml:space="preserve"> Valores transcritos textualmente de la página oficial del HTQPJB (</w:t>
      </w:r>
      <w:hyperlink r:id="rId13" w:history="1">
        <w:r w:rsidR="00557BF3" w:rsidRPr="00CE6F07">
          <w:rPr>
            <w:rStyle w:val="Hipervnculo"/>
            <w:rFonts w:ascii="Times New Roman" w:hAnsi="Times New Roman" w:cs="Times New Roman"/>
            <w:i/>
            <w:iCs/>
            <w:sz w:val="20"/>
            <w:szCs w:val="20"/>
          </w:rPr>
          <w:t>www.hospitaljuanbosch.gob.do/quienes-somos-2/</w:t>
        </w:r>
      </w:hyperlink>
      <w:r w:rsidRPr="00CE6F07">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rsidRPr="00D923CC">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 xml:space="preserve">Medicina Interna y Especialidades (evaluaciones </w:t>
      </w:r>
      <w:proofErr w:type="spellStart"/>
      <w:r w:rsidRPr="004A1F54">
        <w:rPr>
          <w:rFonts w:ascii="Times New Roman" w:eastAsia="Arial" w:hAnsi="Times New Roman" w:cs="Times New Roman"/>
          <w:color w:val="0D0D0D"/>
          <w:sz w:val="24"/>
          <w:szCs w:val="24"/>
        </w:rPr>
        <w:t>pre-quirúrgicas</w:t>
      </w:r>
      <w:proofErr w:type="spellEnd"/>
      <w:r w:rsidRPr="004A1F54">
        <w:rPr>
          <w:rFonts w:ascii="Times New Roman" w:eastAsia="Arial" w:hAnsi="Times New Roman" w:cs="Times New Roman"/>
          <w:color w:val="0D0D0D"/>
          <w:sz w:val="24"/>
          <w:szCs w:val="24"/>
        </w:rPr>
        <w:t>,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sidRPr="004A1F54">
        <w:rPr>
          <w:rFonts w:ascii="Times New Roman" w:eastAsia="Arial" w:hAnsi="Times New Roman" w:cs="Times New Roman"/>
          <w:color w:val="0D0D0D"/>
          <w:sz w:val="24"/>
          <w:szCs w:val="24"/>
        </w:rPr>
        <w:t>Urología, Oftalmología y Otorrinolaringología</w:t>
      </w:r>
      <w:r w:rsidRPr="003C5A98">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sidRPr="004A1F54">
        <w:rPr>
          <w:rFonts w:ascii="Times New Roman" w:eastAsia="Arial" w:hAnsi="Times New Roman" w:cs="Times New Roman"/>
          <w:color w:val="0D0D0D"/>
          <w:sz w:val="24"/>
          <w:szCs w:val="24"/>
        </w:rPr>
        <w:t xml:space="preserve">Residencias médicas en Ortopedia y Traumatología, </w:t>
      </w:r>
      <w:proofErr w:type="spellStart"/>
      <w:r w:rsidRPr="004A1F54">
        <w:rPr>
          <w:rFonts w:ascii="Times New Roman" w:eastAsia="Arial" w:hAnsi="Times New Roman" w:cs="Times New Roman"/>
          <w:color w:val="0D0D0D"/>
          <w:sz w:val="24"/>
          <w:szCs w:val="24"/>
        </w:rPr>
        <w:t>Emergenciología</w:t>
      </w:r>
      <w:proofErr w:type="spellEnd"/>
      <w:r w:rsidRPr="004A1F54">
        <w:rPr>
          <w:rFonts w:ascii="Times New Roman" w:eastAsia="Arial" w:hAnsi="Times New Roman" w:cs="Times New Roman"/>
          <w:color w:val="0D0D0D"/>
          <w:sz w:val="24"/>
          <w:szCs w:val="24"/>
        </w:rPr>
        <w:t xml:space="preserve"> y Desastres, Cirugía General, y Anestesiología</w:t>
      </w:r>
      <w:r w:rsidRPr="003C5A98">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sidRPr="003C5A98">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r>
      <w:r w:rsidRPr="003C5A98">
        <w:rPr>
          <w:rFonts w:ascii="Times New Roman" w:eastAsia="Arial" w:hAnsi="Times New Roman" w:cs="Times New Roman"/>
          <w:sz w:val="24"/>
          <w:szCs w:val="24"/>
        </w:rPr>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sidRPr="00CF300A">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sidRPr="00CF300A">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sidRPr="00CF300A">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sidRPr="00CF300A">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sidRPr="00CF300A">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rsidRPr="00CF300A">
        <w:t xml:space="preserve"> </w:t>
      </w:r>
      <w:r w:rsidRPr="00D923CC">
        <w:t>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sidRPr="00CF300A">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sidRPr="005A7236">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sidRPr="00061181">
        <w:rPr>
          <w:rFonts w:ascii="Times New Roman" w:hAnsi="Times New Roman" w:cs="Times New Roman"/>
        </w:rPr>
        <w:lastRenderedPageBreak/>
        <w:t>CAPÍTULO III</w:t>
      </w:r>
      <w:r>
        <w:rPr>
          <w:rFonts w:ascii="Times New Roman" w:hAnsi="Times New Roman" w:cs="Times New Roman"/>
        </w:rPr>
        <w:t>:</w:t>
      </w:r>
      <w:r w:rsidRPr="00061181">
        <w:rPr>
          <w:rFonts w:ascii="Times New Roman" w:hAnsi="Times New Roman" w:cs="Times New Roman"/>
        </w:rPr>
        <w:t xml:space="preserve"> ANÁLISIS DEL SISTEMA</w:t>
      </w:r>
      <w:r w:rsidR="008A587C" w:rsidRPr="00415AF0">
        <w:rPr>
          <w:rFonts w:ascii="Times New Roman" w:hAnsi="Times New Roman" w:cs="Times New Roman"/>
        </w:rPr>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sidRPr="00FA5EA1">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sidRPr="00FA5EA1">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CB2FD7">
      <w:pPr>
        <w:widowControl/>
        <w:spacing w:before="480" w:line="480" w:lineRule="auto"/>
        <w:jc w:val="both"/>
        <w:rPr>
          <w:rFonts w:ascii="Times New Roman" w:eastAsia="Arial" w:hAnsi="Times New Roman" w:cs="Times New Roman"/>
          <w:sz w:val="24"/>
          <w:szCs w:val="24"/>
        </w:rPr>
      </w:pPr>
      <w:r w:rsidRPr="00FA5EA1">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sidR="00161496" w:rsidRPr="00415AF0">
        <w:rPr>
          <w:rFonts w:ascii="Times New Roman" w:eastAsia="Arial" w:hAnsi="Times New Roman" w:cs="Times New Roman"/>
          <w:sz w:val="24"/>
          <w:szCs w:val="24"/>
        </w:rPr>
        <w:t xml:space="preserve"> para brindar comodidad y </w:t>
      </w:r>
      <w:r w:rsidR="00161496" w:rsidRPr="00415AF0">
        <w:rPr>
          <w:rFonts w:ascii="Times New Roman" w:eastAsia="Arial" w:hAnsi="Times New Roman" w:cs="Times New Roman"/>
          <w:sz w:val="24"/>
          <w:szCs w:val="24"/>
        </w:rPr>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sidRPr="00CB2FD7">
        <w:rPr>
          <w:rFonts w:ascii="Times New Roman" w:eastAsia="Arial" w:hAnsi="Times New Roman" w:cs="Times New Roman"/>
          <w:b/>
          <w:bCs/>
          <w:sz w:val="24"/>
          <w:szCs w:val="24"/>
        </w:rPr>
        <w:t>3.2. Diagrama de Contexto (DFD Nivel 0)</w:t>
      </w:r>
    </w:p>
    <w:p w14:paraId="76185CA0" w14:textId="6AD0BCB2" w:rsidR="00B01C3A" w:rsidRDefault="00BA266E" w:rsidP="00CB2FD7">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sidRPr="00E677F3">
                              <w:rPr>
                                <w:rFonts w:ascii="Times New Roman" w:hAnsi="Times New Roman" w:cs="Times New Roman"/>
                                <w:b/>
                                <w:bCs/>
                                <w:i w:val="0"/>
                                <w:iCs w:val="0"/>
                                <w:color w:val="000000" w:themeColor="text1"/>
                                <w:sz w:val="24"/>
                                <w:szCs w:val="24"/>
                              </w:rPr>
                              <w:t>Figura 1</w:t>
                            </w:r>
                            <w:r>
                              <w:rPr>
                                <w:rFonts w:ascii="Times New Roman" w:hAnsi="Times New Roman" w:cs="Times New Roman"/>
                                <w:b/>
                                <w:bCs/>
                                <w:i w:val="0"/>
                                <w:iCs w:val="0"/>
                                <w:color w:val="000000" w:themeColor="text1"/>
                                <w:sz w:val="24"/>
                                <w:szCs w:val="24"/>
                              </w:rPr>
                              <w:t xml:space="preserve"> </w:t>
                            </w:r>
                          </w:p>
                          <w:p w14:paraId="4A9526AE" w14:textId="37CCA026" w:rsidR="00E677F3" w:rsidRDefault="00E677F3" w:rsidP="00E677F3">
                            <w:pPr>
                              <w:pStyle w:val="Descripcin"/>
                              <w:rPr>
                                <w:rFonts w:ascii="Times New Roman" w:hAnsi="Times New Roman" w:cs="Times New Roman"/>
                                <w:color w:val="000000" w:themeColor="text1"/>
                                <w:sz w:val="24"/>
                                <w:szCs w:val="24"/>
                              </w:rPr>
                            </w:pPr>
                            <w:r w:rsidRPr="00E677F3">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"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sidRPr="00E677F3">
                        <w:rPr>
                          <w:rFonts w:ascii="Times New Roman" w:hAnsi="Times New Roman" w:cs="Times New Roman"/>
                          <w:b/>
                          <w:bCs/>
                          <w:i w:val="0"/>
                          <w:iCs w:val="0"/>
                          <w:color w:val="000000" w:themeColor="text1"/>
                          <w:sz w:val="24"/>
                          <w:szCs w:val="24"/>
                        </w:rPr>
                        <w:t>Figura 1</w:t>
                      </w:r>
                      <w:r>
                        <w:rPr>
                          <w:rFonts w:ascii="Times New Roman" w:hAnsi="Times New Roman" w:cs="Times New Roman"/>
                          <w:b/>
                          <w:bCs/>
                          <w:i w:val="0"/>
                          <w:iCs w:val="0"/>
                          <w:color w:val="000000" w:themeColor="text1"/>
                          <w:sz w:val="24"/>
                          <w:szCs w:val="24"/>
                        </w:rPr>
                        <w:t xml:space="preserve"> </w:t>
                      </w:r>
                    </w:p>
                    <w:p w14:paraId="4A9526AE" w14:textId="37CCA026" w:rsidR="00E677F3" w:rsidRDefault="00E677F3" w:rsidP="00E677F3">
                      <w:pPr>
                        <w:pStyle w:val="Descripcin"/>
                        <w:rPr>
                          <w:rFonts w:ascii="Times New Roman" w:hAnsi="Times New Roman" w:cs="Times New Roman"/>
                          <w:color w:val="000000" w:themeColor="text1"/>
                          <w:sz w:val="24"/>
                          <w:szCs w:val="24"/>
                        </w:rPr>
                      </w:pPr>
                      <w:r w:rsidRPr="00E677F3">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sidR="00CB2FD7" w:rsidRPr="00CB2FD7">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387875C8" w14:textId="64E3DEA4" w:rsidR="00FD2CF7" w:rsidRPr="00415AF0" w:rsidRDefault="00B06FA8" w:rsidP="00FD2CF7">
      <w:pPr>
        <w:widowControl/>
        <w:spacing w:before="480" w:line="480"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66E47D5B">
            <wp:simplePos x="0" y="0"/>
            <wp:positionH relativeFrom="margin">
              <wp:align>center</wp:align>
            </wp:positionH>
            <wp:positionV relativeFrom="paragraph">
              <wp:posOffset>990600</wp:posOffset>
            </wp:positionV>
            <wp:extent cx="5158740" cy="3089910"/>
            <wp:effectExtent l="0" t="0" r="381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1222398777"/>
                    <pic:cNvPicPr/>
                  </pic:nvPicPr>
                  <pic:blipFill rotWithShape="1">
                    <a:blip r:embed="rId14" cstate="print">
                      <a:extLst>
                        <a:ext uri="{28A0092B-C50C-407E-A947-70E740481C1C}">
                          <a14:useLocalDpi xmlns:a14="http://schemas.microsoft.com/office/drawing/2010/main" val="0"/>
                        </a:ext>
                      </a:extLst>
                    </a:blip>
                    <a:srcRect l="6838"/>
                    <a:stretch>
                      <a:fillRect/>
                    </a:stretch>
                  </pic:blipFill>
                  <pic:spPr bwMode="auto">
                    <a:xfrm>
                      <a:off x="0" y="0"/>
                      <a:ext cx="5158740" cy="3089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B4D905"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64167123"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18E2CCA5"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36CDA5CF"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7023DB0A"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7C7AC397"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1DC4B7D0"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25896B0D" w14:textId="77777777" w:rsidR="00B06FA8" w:rsidRDefault="00B06FA8" w:rsidP="00CE6F07">
      <w:pPr>
        <w:pBdr>
          <w:top w:val="nil"/>
          <w:left w:val="nil"/>
          <w:bottom w:val="nil"/>
          <w:right w:val="nil"/>
          <w:between w:val="nil"/>
        </w:pBdr>
        <w:tabs>
          <w:tab w:val="left" w:pos="1558"/>
        </w:tabs>
        <w:spacing w:before="217" w:line="480" w:lineRule="auto"/>
        <w:ind w:right="719"/>
        <w:jc w:val="both"/>
        <w:rPr>
          <w:rFonts w:ascii="Times New Roman" w:hAnsi="Times New Roman" w:cs="Times New Roman"/>
          <w:b/>
          <w:bCs/>
          <w:i/>
          <w:iCs/>
          <w:sz w:val="20"/>
          <w:szCs w:val="20"/>
        </w:rPr>
      </w:pPr>
    </w:p>
    <w:p w14:paraId="289E53A7" w14:textId="353A5891"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sidRPr="00CE6F07">
        <w:rPr>
          <w:rFonts w:ascii="Times New Roman" w:hAnsi="Times New Roman" w:cs="Times New Roman"/>
          <w:b/>
          <w:bCs/>
          <w:i/>
          <w:iCs/>
          <w:sz w:val="20"/>
          <w:szCs w:val="20"/>
        </w:rPr>
        <w:t xml:space="preserve">Nota. </w:t>
      </w:r>
      <w:r w:rsidRPr="00CE6F07">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76F1CC5F" w14:textId="1B225BA6" w:rsidR="00B01C3A" w:rsidRPr="00B06FA8" w:rsidRDefault="00B06FA8" w:rsidP="00B06FA8">
      <w:pPr>
        <w:rPr>
          <w:rFonts w:ascii="Times New Roman" w:hAnsi="Times New Roman" w:cs="Times New Roman"/>
          <w:i/>
          <w:iCs/>
          <w:sz w:val="20"/>
          <w:szCs w:val="20"/>
        </w:rPr>
      </w:pPr>
      <w:r>
        <w:rPr>
          <w:rFonts w:ascii="Times New Roman" w:hAnsi="Times New Roman" w:cs="Times New Roman"/>
          <w:i/>
          <w:iCs/>
          <w:sz w:val="20"/>
          <w:szCs w:val="20"/>
        </w:rPr>
        <w:br w:type="page"/>
      </w:r>
    </w:p>
    <w:sectPr w:rsidR="00B01C3A" w:rsidRPr="00B06FA8"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A992" w14:textId="77777777" w:rsidR="00061080" w:rsidRDefault="00061080">
      <w:r>
        <w:separator/>
      </w:r>
    </w:p>
  </w:endnote>
  <w:endnote w:type="continuationSeparator" w:id="0">
    <w:p w14:paraId="508F68DC" w14:textId="77777777" w:rsidR="00061080" w:rsidRDefault="0006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w:t>
                          </w:r>
                          <w:proofErr w:type="gramStart"/>
                          <w:r>
                            <w:rPr>
                              <w:color w:val="000000"/>
                              <w:sz w:val="24"/>
                            </w:rPr>
                            <w:t>PAGE  \</w:t>
                          </w:r>
                          <w:proofErr w:type="gramEnd"/>
                          <w:r>
                            <w:rPr>
                              <w:color w:val="000000"/>
                              <w:sz w:val="24"/>
                            </w:rPr>
                            <w:t>*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7"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"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w:t>
                    </w:r>
                    <w:proofErr w:type="gramStart"/>
                    <w:r>
                      <w:rPr>
                        <w:color w:val="000000"/>
                        <w:sz w:val="24"/>
                      </w:rPr>
                      <w:t>PAGE  \</w:t>
                    </w:r>
                    <w:proofErr w:type="gramEnd"/>
                    <w:r>
                      <w:rPr>
                        <w:color w:val="000000"/>
                        <w:sz w:val="24"/>
                      </w:rPr>
                      <w:t>*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28"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"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F39A2" w14:textId="77777777" w:rsidR="00061080" w:rsidRDefault="00061080">
      <w:r>
        <w:separator/>
      </w:r>
    </w:p>
  </w:footnote>
  <w:footnote w:type="continuationSeparator" w:id="0">
    <w:p w14:paraId="1690BD1D" w14:textId="77777777" w:rsidR="00061080" w:rsidRDefault="00061080">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49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576CD"/>
    <w:rsid w:val="00061080"/>
    <w:rsid w:val="00061181"/>
    <w:rsid w:val="00061D6A"/>
    <w:rsid w:val="000A5CDC"/>
    <w:rsid w:val="000D2D55"/>
    <w:rsid w:val="000F3061"/>
    <w:rsid w:val="000F41B1"/>
    <w:rsid w:val="00145AF4"/>
    <w:rsid w:val="00160F29"/>
    <w:rsid w:val="00161496"/>
    <w:rsid w:val="001F05CC"/>
    <w:rsid w:val="002A1EF6"/>
    <w:rsid w:val="002B3FD8"/>
    <w:rsid w:val="002D1482"/>
    <w:rsid w:val="002E1010"/>
    <w:rsid w:val="002F1751"/>
    <w:rsid w:val="00356AA7"/>
    <w:rsid w:val="003A25D5"/>
    <w:rsid w:val="003C1A0E"/>
    <w:rsid w:val="003C5A98"/>
    <w:rsid w:val="003E5B67"/>
    <w:rsid w:val="00411247"/>
    <w:rsid w:val="00415AF0"/>
    <w:rsid w:val="0044178C"/>
    <w:rsid w:val="00453490"/>
    <w:rsid w:val="00476B4D"/>
    <w:rsid w:val="004A1F54"/>
    <w:rsid w:val="004A4B4D"/>
    <w:rsid w:val="004C136F"/>
    <w:rsid w:val="004C47B9"/>
    <w:rsid w:val="004C48BC"/>
    <w:rsid w:val="00514BB6"/>
    <w:rsid w:val="00523676"/>
    <w:rsid w:val="0053691F"/>
    <w:rsid w:val="005414C5"/>
    <w:rsid w:val="005473EA"/>
    <w:rsid w:val="00557BF3"/>
    <w:rsid w:val="00591F2B"/>
    <w:rsid w:val="00597100"/>
    <w:rsid w:val="005A7236"/>
    <w:rsid w:val="006478AE"/>
    <w:rsid w:val="006757DF"/>
    <w:rsid w:val="00684EA9"/>
    <w:rsid w:val="006A1139"/>
    <w:rsid w:val="006A148F"/>
    <w:rsid w:val="0071640E"/>
    <w:rsid w:val="00722AFF"/>
    <w:rsid w:val="00723EC5"/>
    <w:rsid w:val="00731093"/>
    <w:rsid w:val="00766569"/>
    <w:rsid w:val="00785C77"/>
    <w:rsid w:val="0079070E"/>
    <w:rsid w:val="007A01A0"/>
    <w:rsid w:val="007D1F7E"/>
    <w:rsid w:val="00811FE9"/>
    <w:rsid w:val="00814E5F"/>
    <w:rsid w:val="00815B34"/>
    <w:rsid w:val="00820D24"/>
    <w:rsid w:val="008272C0"/>
    <w:rsid w:val="00835A7A"/>
    <w:rsid w:val="008A587C"/>
    <w:rsid w:val="008C60D8"/>
    <w:rsid w:val="00906370"/>
    <w:rsid w:val="00937628"/>
    <w:rsid w:val="009838EE"/>
    <w:rsid w:val="009B31B4"/>
    <w:rsid w:val="009E2102"/>
    <w:rsid w:val="009F2C2F"/>
    <w:rsid w:val="00A023C1"/>
    <w:rsid w:val="00A323DC"/>
    <w:rsid w:val="00A52F1D"/>
    <w:rsid w:val="00A64A1B"/>
    <w:rsid w:val="00AA76C8"/>
    <w:rsid w:val="00AB516D"/>
    <w:rsid w:val="00AB565D"/>
    <w:rsid w:val="00AC2D6F"/>
    <w:rsid w:val="00AD58E4"/>
    <w:rsid w:val="00B01C3A"/>
    <w:rsid w:val="00B06FA8"/>
    <w:rsid w:val="00B11510"/>
    <w:rsid w:val="00B225D2"/>
    <w:rsid w:val="00B42E33"/>
    <w:rsid w:val="00B53C8E"/>
    <w:rsid w:val="00B65E00"/>
    <w:rsid w:val="00B70452"/>
    <w:rsid w:val="00B80372"/>
    <w:rsid w:val="00BA266E"/>
    <w:rsid w:val="00BA7296"/>
    <w:rsid w:val="00BE1EC6"/>
    <w:rsid w:val="00C462A1"/>
    <w:rsid w:val="00C645A0"/>
    <w:rsid w:val="00C666CA"/>
    <w:rsid w:val="00CB25A7"/>
    <w:rsid w:val="00CB2FD7"/>
    <w:rsid w:val="00CD5158"/>
    <w:rsid w:val="00CD66EA"/>
    <w:rsid w:val="00CE6F07"/>
    <w:rsid w:val="00CF300A"/>
    <w:rsid w:val="00D21C79"/>
    <w:rsid w:val="00D277F3"/>
    <w:rsid w:val="00D3781E"/>
    <w:rsid w:val="00D76DEA"/>
    <w:rsid w:val="00D8296E"/>
    <w:rsid w:val="00DA3339"/>
    <w:rsid w:val="00DD7A56"/>
    <w:rsid w:val="00E677F3"/>
    <w:rsid w:val="00E7562D"/>
    <w:rsid w:val="00EA4A6E"/>
    <w:rsid w:val="00ED0D83"/>
    <w:rsid w:val="00EE7013"/>
    <w:rsid w:val="00F17F43"/>
    <w:rsid w:val="00FA3C52"/>
    <w:rsid w:val="00FA5EA1"/>
    <w:rsid w:val="00FD2CF7"/>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D24"/>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4838</Words>
  <Characters>26614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Jeremy Jose De La Cruz Perez</cp:lastModifiedBy>
  <cp:revision>6</cp:revision>
  <dcterms:created xsi:type="dcterms:W3CDTF">2026-04-20T22:14:00Z</dcterms:created>
  <dcterms:modified xsi:type="dcterms:W3CDTF">2026-04-21T00:09:00Z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