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val="0"/>
          <w:sz w:val="24"/>
        </w:rPr>
      </w:r>
    </w:p>
    <w:p>
      <w:pPr>
        <w:spacing w:before="0" w:after="240"/>
        <w:jc w:val="center"/>
      </w:pPr>
      <w:r>
        <w:rPr>
          <w:rFonts w:ascii="Times New Roman" w:hAnsi="Times New Roman" w:eastAsia="Times New Roman" w:cs="Times New Roman"/>
          <w:b/>
          <w:i w:val="0"/>
          <w:color w:val="1F497D"/>
          <w:sz w:val="44"/>
        </w:rPr>
        <w:t>GUÍA DE ENTENDIMIENTO</w:t>
      </w:r>
    </w:p>
    <w:p>
      <w:pPr>
        <w:spacing w:before="0" w:after="240"/>
        <w:jc w:val="center"/>
      </w:pPr>
      <w:r>
        <w:rPr>
          <w:rFonts w:ascii="Times New Roman" w:hAnsi="Times New Roman" w:eastAsia="Times New Roman" w:cs="Times New Roman"/>
          <w:b/>
          <w:i w:val="0"/>
          <w:color w:val="1F497D"/>
          <w:sz w:val="44"/>
        </w:rPr>
        <w:t>DEL PROYECTO SGCM</w:t>
      </w:r>
    </w:p>
    <w:p>
      <w:pPr>
        <w:spacing w:before="0" w:after="120"/>
        <w:jc w:val="both"/>
      </w:pPr>
      <w:r>
        <w:rPr>
          <w:rFonts w:ascii="Times New Roman" w:hAnsi="Times New Roman" w:eastAsia="Times New Roman" w:cs="Times New Roman"/>
          <w:b w:val="0"/>
          <w:i w:val="0"/>
          <w:sz w:val="24"/>
        </w:rPr>
      </w:r>
    </w:p>
    <w:p>
      <w:pPr>
        <w:spacing w:before="0" w:after="240"/>
        <w:jc w:val="center"/>
      </w:pPr>
      <w:r>
        <w:rPr>
          <w:rFonts w:ascii="Times New Roman" w:hAnsi="Times New Roman" w:eastAsia="Times New Roman" w:cs="Times New Roman"/>
          <w:b/>
          <w:i w:val="0"/>
          <w:color w:val="1F497D"/>
          <w:sz w:val="28"/>
        </w:rPr>
        <w:t>Cada archivo, cada decisión, cada concepto del sistema</w:t>
      </w:r>
    </w:p>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val="0"/>
          <w:sz w:val="24"/>
        </w:rPr>
      </w:r>
    </w:p>
    <w:p>
      <w:pPr>
        <w:spacing w:before="0" w:after="120"/>
        <w:jc w:val="center"/>
      </w:pPr>
      <w:r>
        <w:rPr>
          <w:rFonts w:ascii="Times New Roman" w:hAnsi="Times New Roman" w:eastAsia="Times New Roman" w:cs="Times New Roman"/>
          <w:b/>
          <w:i w:val="0"/>
          <w:sz w:val="24"/>
        </w:rPr>
        <w:t>SGCM versión 1.1</w:t>
      </w:r>
    </w:p>
    <w:p>
      <w:pPr>
        <w:spacing w:before="0" w:after="120"/>
        <w:jc w:val="center"/>
      </w:pPr>
      <w:r>
        <w:rPr>
          <w:rFonts w:ascii="Times New Roman" w:hAnsi="Times New Roman" w:eastAsia="Times New Roman" w:cs="Times New Roman"/>
          <w:b w:val="0"/>
          <w:i/>
          <w:sz w:val="24"/>
        </w:rPr>
        <w:t>Mayo 2026</w:t>
      </w:r>
    </w:p>
    <w:p>
      <w:r>
        <w:br w:type="page"/>
      </w:r>
    </w:p>
    <w:p>
      <w:pPr>
        <w:keepNext/>
        <w:spacing w:before="360" w:after="160"/>
      </w:pPr>
      <w:r>
        <w:rPr>
          <w:rFonts w:ascii="Times New Roman" w:hAnsi="Times New Roman" w:eastAsia="Times New Roman" w:cs="Times New Roman"/>
          <w:b/>
          <w:i w:val="0"/>
          <w:color w:val="1F497D"/>
          <w:sz w:val="30"/>
        </w:rPr>
        <w:t>Introducción: qué estoy leyendo</w:t>
      </w:r>
    </w:p>
    <w:p>
      <w:pPr>
        <w:spacing w:before="0" w:after="120"/>
        <w:jc w:val="both"/>
      </w:pPr>
      <w:r>
        <w:rPr>
          <w:rFonts w:ascii="Times New Roman" w:hAnsi="Times New Roman" w:eastAsia="Times New Roman" w:cs="Times New Roman"/>
          <w:b w:val="0"/>
          <w:i w:val="0"/>
          <w:sz w:val="24"/>
        </w:rPr>
        <w:t>Esta guía no es un manual de usuario ni de instalación. Es un recorrido completo por el proyecto para que entienda qué hace cada archivo, por qué tomé cada decisión técnica, y cómo se conectan las piezas. Cuando termine de leer, voy a poder:</w:t>
      </w:r>
    </w:p>
    <w:p>
      <w:pPr>
        <w:pStyle w:val="ListBullet"/>
        <w:spacing w:before="0" w:after="60"/>
        <w:ind w:left="425"/>
      </w:pPr>
      <w:r>
        <w:rPr>
          <w:rFonts w:ascii="Times New Roman" w:hAnsi="Times New Roman" w:eastAsia="Times New Roman" w:cs="Times New Roman"/>
          <w:b w:val="0"/>
          <w:i w:val="0"/>
          <w:sz w:val="24"/>
        </w:rPr>
        <w:t>Explicar cualquier parte del código en la defensa de tesis.</w:t>
      </w:r>
    </w:p>
    <w:p>
      <w:pPr>
        <w:pStyle w:val="ListBullet"/>
        <w:spacing w:before="0" w:after="60"/>
        <w:ind w:left="425"/>
      </w:pPr>
      <w:r>
        <w:rPr>
          <w:rFonts w:ascii="Times New Roman" w:hAnsi="Times New Roman" w:eastAsia="Times New Roman" w:cs="Times New Roman"/>
          <w:b w:val="0"/>
          <w:i w:val="0"/>
          <w:sz w:val="24"/>
        </w:rPr>
        <w:t>Responder preguntas técnicas de mi asesor o jurado con seguridad.</w:t>
      </w:r>
    </w:p>
    <w:p>
      <w:pPr>
        <w:pStyle w:val="ListBullet"/>
        <w:spacing w:before="0" w:after="60"/>
        <w:ind w:left="425"/>
      </w:pPr>
      <w:r>
        <w:rPr>
          <w:rFonts w:ascii="Times New Roman" w:hAnsi="Times New Roman" w:eastAsia="Times New Roman" w:cs="Times New Roman"/>
          <w:b w:val="0"/>
          <w:i w:val="0"/>
          <w:sz w:val="24"/>
        </w:rPr>
        <w:t>Hacer cambios pequeños sin romper nada.</w:t>
      </w:r>
    </w:p>
    <w:p>
      <w:pPr>
        <w:pStyle w:val="ListBullet"/>
        <w:spacing w:before="0" w:after="60"/>
        <w:ind w:left="425"/>
      </w:pPr>
      <w:r>
        <w:rPr>
          <w:rFonts w:ascii="Times New Roman" w:hAnsi="Times New Roman" w:eastAsia="Times New Roman" w:cs="Times New Roman"/>
          <w:b w:val="0"/>
          <w:i w:val="0"/>
          <w:sz w:val="24"/>
        </w:rPr>
        <w:t>Entender los mensajes de error si algo falla.</w:t>
      </w:r>
    </w:p>
    <w:p>
      <w:pPr>
        <w:spacing w:before="0" w:after="120"/>
        <w:jc w:val="both"/>
      </w:pPr>
      <w:r>
        <w:rPr>
          <w:rFonts w:ascii="Times New Roman" w:hAnsi="Times New Roman" w:eastAsia="Times New Roman" w:cs="Times New Roman"/>
          <w:b w:val="0"/>
          <w:i w:val="0"/>
          <w:sz w:val="24"/>
        </w:rPr>
        <w:t>Voy de lo más general a lo más específico: primero el panorama completo, después cada capa, después cada archivo importante.</w:t>
      </w:r>
    </w:p>
    <w:p>
      <w:pPr>
        <w:keepNext/>
        <w:spacing w:before="360" w:after="160"/>
      </w:pPr>
      <w:r>
        <w:rPr>
          <w:rFonts w:ascii="Times New Roman" w:hAnsi="Times New Roman" w:eastAsia="Times New Roman" w:cs="Times New Roman"/>
          <w:b/>
          <w:i w:val="0"/>
          <w:color w:val="1F497D"/>
          <w:sz w:val="30"/>
        </w:rPr>
        <w:t>1. El panorama completo: cómo funciona el sistema</w:t>
      </w:r>
    </w:p>
    <w:p>
      <w:pPr>
        <w:keepNext/>
        <w:spacing w:before="240" w:after="120"/>
      </w:pPr>
      <w:r>
        <w:rPr>
          <w:rFonts w:ascii="Times New Roman" w:hAnsi="Times New Roman" w:eastAsia="Times New Roman" w:cs="Times New Roman"/>
          <w:b/>
          <w:i w:val="0"/>
          <w:color w:val="365F91"/>
          <w:sz w:val="26"/>
        </w:rPr>
        <w:t>1.1 El SGCM en una frase</w:t>
      </w:r>
    </w:p>
    <w:p>
      <w:pPr>
        <w:spacing w:before="0" w:after="120"/>
        <w:jc w:val="both"/>
      </w:pPr>
      <w:r>
        <w:rPr>
          <w:rFonts w:ascii="Times New Roman" w:hAnsi="Times New Roman" w:eastAsia="Times New Roman" w:cs="Times New Roman"/>
          <w:b w:val="0"/>
          <w:i w:val="0"/>
          <w:sz w:val="24"/>
        </w:rPr>
        <w:t>Es una aplicación web que corre en un navegador (como Gmail) y permite al personal del hospital agendar citas, registrar pacientes, gestionar médicos, llevar el control de la consulta médica diaria y generar reportes en PDF, todo desde una intranet segura.</w:t>
      </w:r>
    </w:p>
    <w:p>
      <w:pPr>
        <w:keepNext/>
        <w:spacing w:before="240" w:after="120"/>
      </w:pPr>
      <w:r>
        <w:rPr>
          <w:rFonts w:ascii="Times New Roman" w:hAnsi="Times New Roman" w:eastAsia="Times New Roman" w:cs="Times New Roman"/>
          <w:b/>
          <w:i w:val="0"/>
          <w:color w:val="365F91"/>
          <w:sz w:val="26"/>
        </w:rPr>
        <w:t>1.2 Cómo se conectan las piezas</w:t>
      </w:r>
    </w:p>
    <w:p>
      <w:pPr>
        <w:spacing w:before="0" w:after="120"/>
        <w:jc w:val="both"/>
      </w:pPr>
      <w:r>
        <w:rPr>
          <w:rFonts w:ascii="Times New Roman" w:hAnsi="Times New Roman" w:eastAsia="Times New Roman" w:cs="Times New Roman"/>
          <w:b w:val="0"/>
          <w:i w:val="0"/>
          <w:sz w:val="24"/>
        </w:rPr>
        <w:t>Mi sistema tiene cuatro piezas principales que trabajan juntas:</w:t>
      </w:r>
    </w:p>
    <w:p>
      <w:pPr>
        <w:pStyle w:val="ListBullet"/>
        <w:spacing w:before="0" w:after="60"/>
        <w:ind w:left="425"/>
      </w:pPr>
      <w:r>
        <w:rPr>
          <w:rFonts w:ascii="Times New Roman" w:hAnsi="Times New Roman" w:eastAsia="Times New Roman" w:cs="Times New Roman"/>
          <w:b w:val="0"/>
          <w:i w:val="0"/>
          <w:sz w:val="24"/>
        </w:rPr>
        <w:t>Nginx (el portero): es lo primero que recibe la petición cuando alguien abre http://localhost/. Si la petición es de un archivo HTML, CSS o JavaScript, lo entrega él mismo. Si es de la API, la reenvía al backend.</w:t>
      </w:r>
    </w:p>
    <w:p>
      <w:pPr>
        <w:pStyle w:val="ListBullet"/>
        <w:spacing w:before="0" w:after="60"/>
        <w:ind w:left="425"/>
      </w:pPr>
      <w:r>
        <w:rPr>
          <w:rFonts w:ascii="Times New Roman" w:hAnsi="Times New Roman" w:eastAsia="Times New Roman" w:cs="Times New Roman"/>
          <w:b w:val="0"/>
          <w:i w:val="0"/>
          <w:sz w:val="24"/>
        </w:rPr>
        <w:t>FastAPI (el cerebro): es el backend escrito en Python. Recibe las peticiones de la API, valida tokens, ejecuta la lógica de negocio (validar cédula, comprobar disponibilidad, registrar auditoría) y habla con la base de datos.</w:t>
      </w:r>
    </w:p>
    <w:p>
      <w:pPr>
        <w:pStyle w:val="ListBullet"/>
        <w:spacing w:before="0" w:after="60"/>
        <w:ind w:left="425"/>
      </w:pPr>
      <w:r>
        <w:rPr>
          <w:rFonts w:ascii="Times New Roman" w:hAnsi="Times New Roman" w:eastAsia="Times New Roman" w:cs="Times New Roman"/>
          <w:b w:val="0"/>
          <w:i w:val="0"/>
          <w:sz w:val="24"/>
        </w:rPr>
        <w:t>PostgreSQL (la memoria): es la base de datos donde viven todos los registros: pacientes, médicos, citas, usuarios, consultas, auditoría.</w:t>
      </w:r>
    </w:p>
    <w:p>
      <w:pPr>
        <w:pStyle w:val="ListBullet"/>
        <w:spacing w:before="0" w:after="60"/>
        <w:ind w:left="425"/>
      </w:pPr>
      <w:r>
        <w:rPr>
          <w:rFonts w:ascii="Times New Roman" w:hAnsi="Times New Roman" w:eastAsia="Times New Roman" w:cs="Times New Roman"/>
          <w:b w:val="0"/>
          <w:i w:val="0"/>
          <w:sz w:val="24"/>
        </w:rPr>
        <w:t>El frontend (la cara): son los archivos HTML, JavaScript y CSS que se ejecutan en el navegador del usuario. Hacen llamadas a la API para mostrar datos en pantalla.</w:t>
      </w:r>
    </w:p>
    <w:p>
      <w:pPr>
        <w:keepNext/>
        <w:spacing w:before="240" w:after="120"/>
      </w:pPr>
      <w:r>
        <w:rPr>
          <w:rFonts w:ascii="Times New Roman" w:hAnsi="Times New Roman" w:eastAsia="Times New Roman" w:cs="Times New Roman"/>
          <w:b/>
          <w:i w:val="0"/>
          <w:color w:val="365F91"/>
          <w:sz w:val="26"/>
        </w:rPr>
        <w:t>1.3 Qué pasa cuando alguien abre http://localhost/</w:t>
      </w:r>
    </w:p>
    <w:p>
      <w:pPr>
        <w:pStyle w:val="ListNumber"/>
        <w:spacing w:before="0" w:after="60"/>
        <w:ind w:left="425"/>
      </w:pPr>
      <w:r>
        <w:rPr>
          <w:rFonts w:ascii="Times New Roman" w:hAnsi="Times New Roman" w:eastAsia="Times New Roman" w:cs="Times New Roman"/>
          <w:b w:val="0"/>
          <w:i w:val="0"/>
          <w:sz w:val="24"/>
        </w:rPr>
        <w:t>El navegador envía la petición al puerto 80 del servidor. Llega a Nginx.</w:t>
      </w:r>
    </w:p>
    <w:p>
      <w:pPr>
        <w:pStyle w:val="ListNumber"/>
        <w:spacing w:before="0" w:after="60"/>
        <w:ind w:left="425"/>
      </w:pPr>
      <w:r>
        <w:rPr>
          <w:rFonts w:ascii="Times New Roman" w:hAnsi="Times New Roman" w:eastAsia="Times New Roman" w:cs="Times New Roman"/>
          <w:b w:val="0"/>
          <w:i w:val="0"/>
          <w:sz w:val="24"/>
        </w:rPr>
        <w:t>Nginx ve que se pide /index.html. Lo busca en su carpeta de archivos estáticos y lo devuelve.</w:t>
      </w:r>
    </w:p>
    <w:p>
      <w:pPr>
        <w:pStyle w:val="ListNumber"/>
        <w:spacing w:before="0" w:after="60"/>
        <w:ind w:left="425"/>
      </w:pPr>
      <w:r>
        <w:rPr>
          <w:rFonts w:ascii="Times New Roman" w:hAnsi="Times New Roman" w:eastAsia="Times New Roman" w:cs="Times New Roman"/>
          <w:b w:val="0"/>
          <w:i w:val="0"/>
          <w:sz w:val="24"/>
        </w:rPr>
        <w:t>El navegador interpreta el HTML, descarga las hojas de estilo y los scripts.</w:t>
      </w:r>
    </w:p>
    <w:p>
      <w:pPr>
        <w:pStyle w:val="ListNumber"/>
        <w:spacing w:before="0" w:after="60"/>
        <w:ind w:left="425"/>
      </w:pPr>
      <w:r>
        <w:rPr>
          <w:rFonts w:ascii="Times New Roman" w:hAnsi="Times New Roman" w:eastAsia="Times New Roman" w:cs="Times New Roman"/>
          <w:b w:val="0"/>
          <w:i w:val="0"/>
          <w:sz w:val="24"/>
        </w:rPr>
        <w:t>El JavaScript del frontend hace una petición a /api/v1/login con las credenciales.</w:t>
      </w:r>
    </w:p>
    <w:p>
      <w:pPr>
        <w:pStyle w:val="ListNumber"/>
        <w:spacing w:before="0" w:after="60"/>
        <w:ind w:left="425"/>
      </w:pPr>
      <w:r>
        <w:rPr>
          <w:rFonts w:ascii="Times New Roman" w:hAnsi="Times New Roman" w:eastAsia="Times New Roman" w:cs="Times New Roman"/>
          <w:b w:val="0"/>
          <w:i w:val="0"/>
          <w:sz w:val="24"/>
        </w:rPr>
        <w:t>Nginx ve que la URL empieza con /api/v1/. La reenvía al contenedor FastAPI en el puerto 8000.</w:t>
      </w:r>
    </w:p>
    <w:p>
      <w:pPr>
        <w:pStyle w:val="ListNumber"/>
        <w:spacing w:before="0" w:after="60"/>
        <w:ind w:left="425"/>
      </w:pPr>
      <w:r>
        <w:rPr>
          <w:rFonts w:ascii="Times New Roman" w:hAnsi="Times New Roman" w:eastAsia="Times New Roman" w:cs="Times New Roman"/>
          <w:b w:val="0"/>
          <w:i w:val="0"/>
          <w:sz w:val="24"/>
        </w:rPr>
        <w:t>FastAPI valida las credenciales contra la tabla usuarios de PostgreSQL, y si todo está bien, devuelve un token JWT.</w:t>
      </w:r>
    </w:p>
    <w:p>
      <w:pPr>
        <w:pStyle w:val="ListNumber"/>
        <w:spacing w:before="0" w:after="60"/>
        <w:ind w:left="425"/>
      </w:pPr>
      <w:r>
        <w:rPr>
          <w:rFonts w:ascii="Times New Roman" w:hAnsi="Times New Roman" w:eastAsia="Times New Roman" w:cs="Times New Roman"/>
          <w:b w:val="0"/>
          <w:i w:val="0"/>
          <w:sz w:val="24"/>
        </w:rPr>
        <w:t>El frontend guarda el token y lo incluye en las peticiones siguientes para que el backend sepa quién soy.</w:t>
      </w:r>
    </w:p>
    <w:p>
      <w:pPr>
        <w:keepNext/>
        <w:spacing w:before="360" w:after="160"/>
      </w:pPr>
      <w:r>
        <w:rPr>
          <w:rFonts w:ascii="Times New Roman" w:hAnsi="Times New Roman" w:eastAsia="Times New Roman" w:cs="Times New Roman"/>
          <w:b/>
          <w:i w:val="0"/>
          <w:color w:val="1F497D"/>
          <w:sz w:val="30"/>
        </w:rPr>
        <w:t>2. La estructura de carpetas: qué hay dentro de sgcm/</w:t>
      </w:r>
    </w:p>
    <w:p>
      <w:pPr>
        <w:spacing w:before="0" w:after="120"/>
        <w:jc w:val="both"/>
      </w:pPr>
      <w:r>
        <w:rPr>
          <w:rFonts w:ascii="Times New Roman" w:hAnsi="Times New Roman" w:eastAsia="Times New Roman" w:cs="Times New Roman"/>
          <w:b w:val="0"/>
          <w:i w:val="0"/>
          <w:sz w:val="24"/>
        </w:rPr>
        <w:t>Cuando abro la carpeta del proyecto, encuentro:</w:t>
      </w:r>
    </w:p>
    <w:tbl>
      <w:tblPr>
        <w:tblStyle w:val="LightGrid-Accent1"/>
        <w:tblW w:type="auto" w:w="0"/>
        <w:tblLook w:firstColumn="1" w:firstRow="1" w:lastColumn="0" w:lastRow="0" w:noHBand="0" w:noVBand="1" w:val="04A0"/>
      </w:tblPr>
      <w:tblGrid>
        <w:gridCol w:w="4680"/>
        <w:gridCol w:w="4680"/>
      </w:tblGrid>
      <w:tr>
        <w:tc>
          <w:tcPr>
            <w:tcW w:type="dxa" w:w="4680"/>
          </w:tcPr>
          <w:p>
            <w:pPr>
              <w:jc w:val="center"/>
            </w:pPr>
            <w:r/>
            <w:r>
              <w:rPr>
                <w:rFonts w:ascii="Times New Roman" w:hAnsi="Times New Roman" w:eastAsia="Times New Roman" w:cs="Times New Roman"/>
                <w:b/>
                <w:i w:val="0"/>
                <w:sz w:val="22"/>
              </w:rPr>
              <w:t>Carpeta o archivo</w:t>
            </w:r>
          </w:p>
        </w:tc>
        <w:tc>
          <w:tcPr>
            <w:tcW w:type="dxa" w:w="4680"/>
          </w:tcPr>
          <w:p>
            <w:pPr>
              <w:jc w:val="center"/>
            </w:pPr>
            <w:r/>
            <w:r>
              <w:rPr>
                <w:rFonts w:ascii="Times New Roman" w:hAnsi="Times New Roman" w:eastAsia="Times New Roman" w:cs="Times New Roman"/>
                <w:b/>
                <w:i w:val="0"/>
                <w:sz w:val="22"/>
              </w:rPr>
              <w:t>Qué contiene</w:t>
            </w:r>
          </w:p>
        </w:tc>
      </w:tr>
      <w:tr>
        <w:tc>
          <w:tcPr>
            <w:tcW w:type="dxa" w:w="4680"/>
          </w:tcPr>
          <w:p>
            <w:r/>
            <w:r>
              <w:rPr>
                <w:rFonts w:ascii="Times New Roman" w:hAnsi="Times New Roman" w:eastAsia="Times New Roman" w:cs="Times New Roman"/>
                <w:b w:val="0"/>
                <w:i w:val="0"/>
                <w:sz w:val="20"/>
              </w:rPr>
              <w:t>app/</w:t>
            </w:r>
          </w:p>
        </w:tc>
        <w:tc>
          <w:tcPr>
            <w:tcW w:type="dxa" w:w="4680"/>
          </w:tcPr>
          <w:p>
            <w:r/>
            <w:r>
              <w:rPr>
                <w:rFonts w:ascii="Times New Roman" w:hAnsi="Times New Roman" w:eastAsia="Times New Roman" w:cs="Times New Roman"/>
                <w:b w:val="0"/>
                <w:i w:val="0"/>
                <w:sz w:val="20"/>
              </w:rPr>
              <w:t>Todo el código Python del backend (modelos, endpoints, servicios).</w:t>
            </w:r>
          </w:p>
        </w:tc>
      </w:tr>
      <w:tr>
        <w:tc>
          <w:tcPr>
            <w:tcW w:type="dxa" w:w="4680"/>
          </w:tcPr>
          <w:p>
            <w:r/>
            <w:r>
              <w:rPr>
                <w:rFonts w:ascii="Times New Roman" w:hAnsi="Times New Roman" w:eastAsia="Times New Roman" w:cs="Times New Roman"/>
                <w:b w:val="0"/>
                <w:i w:val="0"/>
                <w:sz w:val="20"/>
              </w:rPr>
              <w:t>alembic/</w:t>
            </w:r>
          </w:p>
        </w:tc>
        <w:tc>
          <w:tcPr>
            <w:tcW w:type="dxa" w:w="4680"/>
          </w:tcPr>
          <w:p>
            <w:r/>
            <w:r>
              <w:rPr>
                <w:rFonts w:ascii="Times New Roman" w:hAnsi="Times New Roman" w:eastAsia="Times New Roman" w:cs="Times New Roman"/>
                <w:b w:val="0"/>
                <w:i w:val="0"/>
                <w:sz w:val="20"/>
              </w:rPr>
              <w:t>Migraciones de la base de datos (versiones del esquema).</w:t>
            </w:r>
          </w:p>
        </w:tc>
      </w:tr>
      <w:tr>
        <w:tc>
          <w:tcPr>
            <w:tcW w:type="dxa" w:w="4680"/>
          </w:tcPr>
          <w:p>
            <w:r/>
            <w:r>
              <w:rPr>
                <w:rFonts w:ascii="Times New Roman" w:hAnsi="Times New Roman" w:eastAsia="Times New Roman" w:cs="Times New Roman"/>
                <w:b w:val="0"/>
                <w:i w:val="0"/>
                <w:sz w:val="20"/>
              </w:rPr>
              <w:t>frontend/</w:t>
            </w:r>
          </w:p>
        </w:tc>
        <w:tc>
          <w:tcPr>
            <w:tcW w:type="dxa" w:w="4680"/>
          </w:tcPr>
          <w:p>
            <w:r/>
            <w:r>
              <w:rPr>
                <w:rFonts w:ascii="Times New Roman" w:hAnsi="Times New Roman" w:eastAsia="Times New Roman" w:cs="Times New Roman"/>
                <w:b w:val="0"/>
                <w:i w:val="0"/>
                <w:sz w:val="20"/>
              </w:rPr>
              <w:t>Templates HTML, JavaScript y CSS del frontend.</w:t>
            </w:r>
          </w:p>
        </w:tc>
      </w:tr>
      <w:tr>
        <w:tc>
          <w:tcPr>
            <w:tcW w:type="dxa" w:w="4680"/>
          </w:tcPr>
          <w:p>
            <w:r/>
            <w:r>
              <w:rPr>
                <w:rFonts w:ascii="Times New Roman" w:hAnsi="Times New Roman" w:eastAsia="Times New Roman" w:cs="Times New Roman"/>
                <w:b w:val="0"/>
                <w:i w:val="0"/>
                <w:sz w:val="20"/>
              </w:rPr>
              <w:t>frontend/static/</w:t>
            </w:r>
          </w:p>
        </w:tc>
        <w:tc>
          <w:tcPr>
            <w:tcW w:type="dxa" w:w="4680"/>
          </w:tcPr>
          <w:p>
            <w:r/>
            <w:r>
              <w:rPr>
                <w:rFonts w:ascii="Times New Roman" w:hAnsi="Times New Roman" w:eastAsia="Times New Roman" w:cs="Times New Roman"/>
                <w:b w:val="0"/>
                <w:i w:val="0"/>
                <w:sz w:val="20"/>
              </w:rPr>
              <w:t>Archivos estáticos: app.js, hojas de estilo, imágenes.</w:t>
            </w:r>
          </w:p>
        </w:tc>
      </w:tr>
      <w:tr>
        <w:tc>
          <w:tcPr>
            <w:tcW w:type="dxa" w:w="4680"/>
          </w:tcPr>
          <w:p>
            <w:r/>
            <w:r>
              <w:rPr>
                <w:rFonts w:ascii="Times New Roman" w:hAnsi="Times New Roman" w:eastAsia="Times New Roman" w:cs="Times New Roman"/>
                <w:b w:val="0"/>
                <w:i w:val="0"/>
                <w:sz w:val="20"/>
              </w:rPr>
              <w:t>frontend/templates/</w:t>
            </w:r>
          </w:p>
        </w:tc>
        <w:tc>
          <w:tcPr>
            <w:tcW w:type="dxa" w:w="4680"/>
          </w:tcPr>
          <w:p>
            <w:r/>
            <w:r>
              <w:rPr>
                <w:rFonts w:ascii="Times New Roman" w:hAnsi="Times New Roman" w:eastAsia="Times New Roman" w:cs="Times New Roman"/>
                <w:b w:val="0"/>
                <w:i w:val="0"/>
                <w:sz w:val="20"/>
              </w:rPr>
              <w:t>Páginas HTML: login, calendar, pacientes, medicos, agenda, usuarios, auditoria.</w:t>
            </w:r>
          </w:p>
        </w:tc>
      </w:tr>
      <w:tr>
        <w:tc>
          <w:tcPr>
            <w:tcW w:type="dxa" w:w="4680"/>
          </w:tcPr>
          <w:p>
            <w:r/>
            <w:r>
              <w:rPr>
                <w:rFonts w:ascii="Times New Roman" w:hAnsi="Times New Roman" w:eastAsia="Times New Roman" w:cs="Times New Roman"/>
                <w:b w:val="0"/>
                <w:i w:val="0"/>
                <w:sz w:val="20"/>
              </w:rPr>
              <w:t>nginx/</w:t>
            </w:r>
          </w:p>
        </w:tc>
        <w:tc>
          <w:tcPr>
            <w:tcW w:type="dxa" w:w="4680"/>
          </w:tcPr>
          <w:p>
            <w:r/>
            <w:r>
              <w:rPr>
                <w:rFonts w:ascii="Times New Roman" w:hAnsi="Times New Roman" w:eastAsia="Times New Roman" w:cs="Times New Roman"/>
                <w:b w:val="0"/>
                <w:i w:val="0"/>
                <w:sz w:val="20"/>
              </w:rPr>
              <w:t>Configuración de Nginx (nginx.conf).</w:t>
            </w:r>
          </w:p>
        </w:tc>
      </w:tr>
      <w:tr>
        <w:tc>
          <w:tcPr>
            <w:tcW w:type="dxa" w:w="4680"/>
          </w:tcPr>
          <w:p>
            <w:r/>
            <w:r>
              <w:rPr>
                <w:rFonts w:ascii="Times New Roman" w:hAnsi="Times New Roman" w:eastAsia="Times New Roman" w:cs="Times New Roman"/>
                <w:b w:val="0"/>
                <w:i w:val="0"/>
                <w:sz w:val="20"/>
              </w:rPr>
              <w:t>scripts/</w:t>
            </w:r>
          </w:p>
        </w:tc>
        <w:tc>
          <w:tcPr>
            <w:tcW w:type="dxa" w:w="4680"/>
          </w:tcPr>
          <w:p>
            <w:r/>
            <w:r>
              <w:rPr>
                <w:rFonts w:ascii="Times New Roman" w:hAnsi="Times New Roman" w:eastAsia="Times New Roman" w:cs="Times New Roman"/>
                <w:b w:val="0"/>
                <w:i w:val="0"/>
                <w:sz w:val="20"/>
              </w:rPr>
              <w:t>Scripts utilitarios como seed.py para datos iniciales.</w:t>
            </w:r>
          </w:p>
        </w:tc>
      </w:tr>
      <w:tr>
        <w:tc>
          <w:tcPr>
            <w:tcW w:type="dxa" w:w="4680"/>
          </w:tcPr>
          <w:p>
            <w:r/>
            <w:r>
              <w:rPr>
                <w:rFonts w:ascii="Times New Roman" w:hAnsi="Times New Roman" w:eastAsia="Times New Roman" w:cs="Times New Roman"/>
                <w:b w:val="0"/>
                <w:i w:val="0"/>
                <w:sz w:val="20"/>
              </w:rPr>
              <w:t>tests/</w:t>
            </w:r>
          </w:p>
        </w:tc>
        <w:tc>
          <w:tcPr>
            <w:tcW w:type="dxa" w:w="4680"/>
          </w:tcPr>
          <w:p>
            <w:r/>
            <w:r>
              <w:rPr>
                <w:rFonts w:ascii="Times New Roman" w:hAnsi="Times New Roman" w:eastAsia="Times New Roman" w:cs="Times New Roman"/>
                <w:b w:val="0"/>
                <w:i w:val="0"/>
                <w:sz w:val="20"/>
              </w:rPr>
              <w:t>Suite de tests automatizados con pytest.</w:t>
            </w:r>
          </w:p>
        </w:tc>
      </w:tr>
      <w:tr>
        <w:tc>
          <w:tcPr>
            <w:tcW w:type="dxa" w:w="4680"/>
          </w:tcPr>
          <w:p>
            <w:r/>
            <w:r>
              <w:rPr>
                <w:rFonts w:ascii="Times New Roman" w:hAnsi="Times New Roman" w:eastAsia="Times New Roman" w:cs="Times New Roman"/>
                <w:b w:val="0"/>
                <w:i w:val="0"/>
                <w:sz w:val="20"/>
              </w:rPr>
              <w:t>docker-compose.yml</w:t>
            </w:r>
          </w:p>
        </w:tc>
        <w:tc>
          <w:tcPr>
            <w:tcW w:type="dxa" w:w="4680"/>
          </w:tcPr>
          <w:p>
            <w:r/>
            <w:r>
              <w:rPr>
                <w:rFonts w:ascii="Times New Roman" w:hAnsi="Times New Roman" w:eastAsia="Times New Roman" w:cs="Times New Roman"/>
                <w:b w:val="0"/>
                <w:i w:val="0"/>
                <w:sz w:val="20"/>
              </w:rPr>
              <w:t>Orquesta los tres contenedores (db, api, nginx).</w:t>
            </w:r>
          </w:p>
        </w:tc>
      </w:tr>
      <w:tr>
        <w:tc>
          <w:tcPr>
            <w:tcW w:type="dxa" w:w="4680"/>
          </w:tcPr>
          <w:p>
            <w:r/>
            <w:r>
              <w:rPr>
                <w:rFonts w:ascii="Times New Roman" w:hAnsi="Times New Roman" w:eastAsia="Times New Roman" w:cs="Times New Roman"/>
                <w:b w:val="0"/>
                <w:i w:val="0"/>
                <w:sz w:val="20"/>
              </w:rPr>
              <w:t>Dockerfile</w:t>
            </w:r>
          </w:p>
        </w:tc>
        <w:tc>
          <w:tcPr>
            <w:tcW w:type="dxa" w:w="4680"/>
          </w:tcPr>
          <w:p>
            <w:r/>
            <w:r>
              <w:rPr>
                <w:rFonts w:ascii="Times New Roman" w:hAnsi="Times New Roman" w:eastAsia="Times New Roman" w:cs="Times New Roman"/>
                <w:b w:val="0"/>
                <w:i w:val="0"/>
                <w:sz w:val="20"/>
              </w:rPr>
              <w:t>Construye la imagen del backend FastAPI.</w:t>
            </w:r>
          </w:p>
        </w:tc>
      </w:tr>
      <w:tr>
        <w:tc>
          <w:tcPr>
            <w:tcW w:type="dxa" w:w="4680"/>
          </w:tcPr>
          <w:p>
            <w:r/>
            <w:r>
              <w:rPr>
                <w:rFonts w:ascii="Times New Roman" w:hAnsi="Times New Roman" w:eastAsia="Times New Roman" w:cs="Times New Roman"/>
                <w:b w:val="0"/>
                <w:i w:val="0"/>
                <w:sz w:val="20"/>
              </w:rPr>
              <w:t>requirements.txt</w:t>
            </w:r>
          </w:p>
        </w:tc>
        <w:tc>
          <w:tcPr>
            <w:tcW w:type="dxa" w:w="4680"/>
          </w:tcPr>
          <w:p>
            <w:r/>
            <w:r>
              <w:rPr>
                <w:rFonts w:ascii="Times New Roman" w:hAnsi="Times New Roman" w:eastAsia="Times New Roman" w:cs="Times New Roman"/>
                <w:b w:val="0"/>
                <w:i w:val="0"/>
                <w:sz w:val="20"/>
              </w:rPr>
              <w:t>Lista de dependencias Python.</w:t>
            </w:r>
          </w:p>
        </w:tc>
      </w:tr>
      <w:tr>
        <w:tc>
          <w:tcPr>
            <w:tcW w:type="dxa" w:w="4680"/>
          </w:tcPr>
          <w:p>
            <w:r/>
            <w:r>
              <w:rPr>
                <w:rFonts w:ascii="Times New Roman" w:hAnsi="Times New Roman" w:eastAsia="Times New Roman" w:cs="Times New Roman"/>
                <w:b w:val="0"/>
                <w:i w:val="0"/>
                <w:sz w:val="20"/>
              </w:rPr>
              <w:t>.env.example</w:t>
            </w:r>
          </w:p>
        </w:tc>
        <w:tc>
          <w:tcPr>
            <w:tcW w:type="dxa" w:w="4680"/>
          </w:tcPr>
          <w:p>
            <w:r/>
            <w:r>
              <w:rPr>
                <w:rFonts w:ascii="Times New Roman" w:hAnsi="Times New Roman" w:eastAsia="Times New Roman" w:cs="Times New Roman"/>
                <w:b w:val="0"/>
                <w:i w:val="0"/>
                <w:sz w:val="20"/>
              </w:rPr>
              <w:t>Plantilla del archivo de variables de entorno.</w:t>
            </w:r>
          </w:p>
        </w:tc>
      </w:tr>
      <w:tr>
        <w:tc>
          <w:tcPr>
            <w:tcW w:type="dxa" w:w="4680"/>
          </w:tcPr>
          <w:p>
            <w:r/>
            <w:r>
              <w:rPr>
                <w:rFonts w:ascii="Times New Roman" w:hAnsi="Times New Roman" w:eastAsia="Times New Roman" w:cs="Times New Roman"/>
                <w:b w:val="0"/>
                <w:i w:val="0"/>
                <w:sz w:val="20"/>
              </w:rPr>
              <w:t>.github/workflows/ci.yml</w:t>
            </w:r>
          </w:p>
        </w:tc>
        <w:tc>
          <w:tcPr>
            <w:tcW w:type="dxa" w:w="4680"/>
          </w:tcPr>
          <w:p>
            <w:r/>
            <w:r>
              <w:rPr>
                <w:rFonts w:ascii="Times New Roman" w:hAnsi="Times New Roman" w:eastAsia="Times New Roman" w:cs="Times New Roman"/>
                <w:b w:val="0"/>
                <w:i w:val="0"/>
                <w:sz w:val="20"/>
              </w:rPr>
              <w:t>Configuración de GitHub Actions (CI/CD).</w:t>
            </w:r>
          </w:p>
        </w:tc>
      </w:tr>
      <w:tr>
        <w:tc>
          <w:tcPr>
            <w:tcW w:type="dxa" w:w="4680"/>
          </w:tcPr>
          <w:p>
            <w:r/>
            <w:r>
              <w:rPr>
                <w:rFonts w:ascii="Times New Roman" w:hAnsi="Times New Roman" w:eastAsia="Times New Roman" w:cs="Times New Roman"/>
                <w:b w:val="0"/>
                <w:i w:val="0"/>
                <w:sz w:val="20"/>
              </w:rPr>
              <w:t>README.md</w:t>
            </w:r>
          </w:p>
        </w:tc>
        <w:tc>
          <w:tcPr>
            <w:tcW w:type="dxa" w:w="4680"/>
          </w:tcPr>
          <w:p>
            <w:r/>
            <w:r>
              <w:rPr>
                <w:rFonts w:ascii="Times New Roman" w:hAnsi="Times New Roman" w:eastAsia="Times New Roman" w:cs="Times New Roman"/>
                <w:b w:val="0"/>
                <w:i w:val="0"/>
                <w:sz w:val="20"/>
              </w:rPr>
              <w:t>Documentación general del proyecto.</w:t>
            </w:r>
          </w:p>
        </w:tc>
      </w:tr>
    </w:tbl>
    <w:p>
      <w:pPr>
        <w:keepNext/>
        <w:spacing w:before="360" w:after="160"/>
      </w:pPr>
      <w:r>
        <w:rPr>
          <w:rFonts w:ascii="Times New Roman" w:hAnsi="Times New Roman" w:eastAsia="Times New Roman" w:cs="Times New Roman"/>
          <w:b/>
          <w:i w:val="0"/>
          <w:color w:val="1F497D"/>
          <w:sz w:val="30"/>
        </w:rPr>
        <w:t>3. El backend capa por capa</w:t>
      </w:r>
    </w:p>
    <w:p>
      <w:pPr>
        <w:spacing w:before="0" w:after="120"/>
        <w:jc w:val="both"/>
      </w:pPr>
      <w:r>
        <w:rPr>
          <w:rFonts w:ascii="Times New Roman" w:hAnsi="Times New Roman" w:eastAsia="Times New Roman" w:cs="Times New Roman"/>
          <w:b w:val="0"/>
          <w:i w:val="0"/>
          <w:sz w:val="24"/>
        </w:rPr>
        <w:t>El código del backend está organizado en capas que separan responsabilidades. Cada capa hace una sola cosa bien.</w:t>
      </w:r>
    </w:p>
    <w:p>
      <w:pPr>
        <w:keepNext/>
        <w:spacing w:before="240" w:after="120"/>
      </w:pPr>
      <w:r>
        <w:rPr>
          <w:rFonts w:ascii="Times New Roman" w:hAnsi="Times New Roman" w:eastAsia="Times New Roman" w:cs="Times New Roman"/>
          <w:b/>
          <w:i w:val="0"/>
          <w:color w:val="365F91"/>
          <w:sz w:val="26"/>
        </w:rPr>
        <w:t>3.1 app/core/config.py — La configuración centralizada</w:t>
      </w:r>
    </w:p>
    <w:p>
      <w:pPr>
        <w:spacing w:before="0" w:after="120"/>
        <w:jc w:val="both"/>
      </w:pPr>
      <w:r>
        <w:rPr>
          <w:rFonts w:ascii="Times New Roman" w:hAnsi="Times New Roman" w:eastAsia="Times New Roman" w:cs="Times New Roman"/>
          <w:b w:val="0"/>
          <w:i w:val="0"/>
          <w:sz w:val="24"/>
        </w:rPr>
        <w:t>Lee las variables de entorno (del archivo .env) y las expone como un objeto settings. Cualquier parte del sistema que necesite la clave JWT, la URL de la base de datos o la duración de los tokens, las pide a este módulo. No hay claves hardcoded en ninguna parte.</w:t>
      </w:r>
    </w:p>
    <w:p>
      <w:pPr>
        <w:keepNext/>
        <w:spacing w:before="240" w:after="120"/>
      </w:pPr>
      <w:r>
        <w:rPr>
          <w:rFonts w:ascii="Times New Roman" w:hAnsi="Times New Roman" w:eastAsia="Times New Roman" w:cs="Times New Roman"/>
          <w:b/>
          <w:i w:val="0"/>
          <w:color w:val="365F91"/>
          <w:sz w:val="26"/>
        </w:rPr>
        <w:t>3.2 app/core/security.py — JWT y bcrypt</w:t>
      </w:r>
    </w:p>
    <w:p>
      <w:pPr>
        <w:spacing w:before="0" w:after="120"/>
        <w:jc w:val="both"/>
      </w:pPr>
      <w:r>
        <w:rPr>
          <w:rFonts w:ascii="Times New Roman" w:hAnsi="Times New Roman" w:eastAsia="Times New Roman" w:cs="Times New Roman"/>
          <w:b w:val="0"/>
          <w:i w:val="0"/>
          <w:sz w:val="24"/>
        </w:rPr>
        <w:t>Aquí vive la lógica de seguridad:</w:t>
      </w:r>
    </w:p>
    <w:p>
      <w:pPr>
        <w:pStyle w:val="ListBullet"/>
        <w:spacing w:before="0" w:after="60"/>
        <w:ind w:left="425"/>
      </w:pPr>
      <w:r>
        <w:rPr>
          <w:rFonts w:ascii="Times New Roman" w:hAnsi="Times New Roman" w:eastAsia="Times New Roman" w:cs="Times New Roman"/>
          <w:b w:val="0"/>
          <w:i w:val="0"/>
          <w:sz w:val="24"/>
        </w:rPr>
        <w:t>create_access_token: genera el JWT que el frontend usa para autenticarse.</w:t>
      </w:r>
    </w:p>
    <w:p>
      <w:pPr>
        <w:pStyle w:val="ListBullet"/>
        <w:spacing w:before="0" w:after="60"/>
        <w:ind w:left="425"/>
      </w:pPr>
      <w:r>
        <w:rPr>
          <w:rFonts w:ascii="Times New Roman" w:hAnsi="Times New Roman" w:eastAsia="Times New Roman" w:cs="Times New Roman"/>
          <w:b w:val="0"/>
          <w:i w:val="0"/>
          <w:sz w:val="24"/>
        </w:rPr>
        <w:t>verify_token: valida un JWT recibido y extrae el usuario.</w:t>
      </w:r>
    </w:p>
    <w:p>
      <w:pPr>
        <w:pStyle w:val="ListBullet"/>
        <w:spacing w:before="0" w:after="60"/>
        <w:ind w:left="425"/>
      </w:pPr>
      <w:r>
        <w:rPr>
          <w:rFonts w:ascii="Times New Roman" w:hAnsi="Times New Roman" w:eastAsia="Times New Roman" w:cs="Times New Roman"/>
          <w:b w:val="0"/>
          <w:i w:val="0"/>
          <w:sz w:val="24"/>
        </w:rPr>
        <w:t>hash_password: convierte una contraseña en hash bcrypt.</w:t>
      </w:r>
    </w:p>
    <w:p>
      <w:pPr>
        <w:pStyle w:val="ListBullet"/>
        <w:spacing w:before="0" w:after="60"/>
        <w:ind w:left="425"/>
      </w:pPr>
      <w:r>
        <w:rPr>
          <w:rFonts w:ascii="Times New Roman" w:hAnsi="Times New Roman" w:eastAsia="Times New Roman" w:cs="Times New Roman"/>
          <w:b w:val="0"/>
          <w:i w:val="0"/>
          <w:sz w:val="24"/>
        </w:rPr>
        <w:t>verify_password: compara una contraseña con su hash.</w:t>
      </w:r>
    </w:p>
    <w:p>
      <w:pPr>
        <w:spacing w:before="0" w:after="120"/>
        <w:jc w:val="both"/>
      </w:pPr>
      <w:r>
        <w:rPr>
          <w:rFonts w:ascii="Times New Roman" w:hAnsi="Times New Roman" w:eastAsia="Times New Roman" w:cs="Times New Roman"/>
          <w:b w:val="0"/>
          <w:i w:val="0"/>
          <w:sz w:val="24"/>
        </w:rPr>
        <w:t>Este módulo nunca guarda contraseñas en texto plano. Cuando creo un usuario, paso la contraseña por hash_password antes de almacenarla.</w:t>
      </w:r>
    </w:p>
    <w:p>
      <w:pPr>
        <w:keepNext/>
        <w:spacing w:before="240" w:after="120"/>
      </w:pPr>
      <w:r>
        <w:rPr>
          <w:rFonts w:ascii="Times New Roman" w:hAnsi="Times New Roman" w:eastAsia="Times New Roman" w:cs="Times New Roman"/>
          <w:b/>
          <w:i w:val="0"/>
          <w:color w:val="365F91"/>
          <w:sz w:val="26"/>
        </w:rPr>
        <w:t>3.3 app/models/ — Las tablas de la base de datos</w:t>
      </w:r>
    </w:p>
    <w:p>
      <w:pPr>
        <w:spacing w:before="0" w:after="120"/>
        <w:jc w:val="both"/>
      </w:pPr>
      <w:r>
        <w:rPr>
          <w:rFonts w:ascii="Times New Roman" w:hAnsi="Times New Roman" w:eastAsia="Times New Roman" w:cs="Times New Roman"/>
          <w:b w:val="0"/>
          <w:i w:val="0"/>
          <w:sz w:val="24"/>
        </w:rPr>
        <w:t>Cada archivo en esta carpeta define una tabla usando SQLModel:</w:t>
      </w:r>
    </w:p>
    <w:p>
      <w:pPr>
        <w:pStyle w:val="ListBullet"/>
        <w:spacing w:before="0" w:after="60"/>
        <w:ind w:left="425"/>
      </w:pPr>
      <w:r>
        <w:rPr>
          <w:rFonts w:ascii="Times New Roman" w:hAnsi="Times New Roman" w:eastAsia="Times New Roman" w:cs="Times New Roman"/>
          <w:b w:val="0"/>
          <w:i w:val="0"/>
          <w:sz w:val="24"/>
        </w:rPr>
        <w:t>usuario.py: tabla usuarios con email, password_hash, rol, activo.</w:t>
      </w:r>
    </w:p>
    <w:p>
      <w:pPr>
        <w:pStyle w:val="ListBullet"/>
        <w:spacing w:before="0" w:after="60"/>
        <w:ind w:left="425"/>
      </w:pPr>
      <w:r>
        <w:rPr>
          <w:rFonts w:ascii="Times New Roman" w:hAnsi="Times New Roman" w:eastAsia="Times New Roman" w:cs="Times New Roman"/>
          <w:b w:val="0"/>
          <w:i w:val="0"/>
          <w:sz w:val="24"/>
        </w:rPr>
        <w:t>paciente.py: tabla pacientes con cédula única, nombre, teléfono, etc.</w:t>
      </w:r>
    </w:p>
    <w:p>
      <w:pPr>
        <w:pStyle w:val="ListBullet"/>
        <w:spacing w:before="0" w:after="60"/>
        <w:ind w:left="425"/>
      </w:pPr>
      <w:r>
        <w:rPr>
          <w:rFonts w:ascii="Times New Roman" w:hAnsi="Times New Roman" w:eastAsia="Times New Roman" w:cs="Times New Roman"/>
          <w:b w:val="0"/>
          <w:i w:val="0"/>
          <w:sz w:val="24"/>
        </w:rPr>
        <w:t>medico.py: tabla medicos vinculada a un usuario por id_usuario, con especialidad y teléfono.</w:t>
      </w:r>
    </w:p>
    <w:p>
      <w:pPr>
        <w:pStyle w:val="ListBullet"/>
        <w:spacing w:before="0" w:after="60"/>
        <w:ind w:left="425"/>
      </w:pPr>
      <w:r>
        <w:rPr>
          <w:rFonts w:ascii="Times New Roman" w:hAnsi="Times New Roman" w:eastAsia="Times New Roman" w:cs="Times New Roman"/>
          <w:b w:val="0"/>
          <w:i w:val="0"/>
          <w:sz w:val="24"/>
        </w:rPr>
        <w:t>horario.py: tabla horarios con bloques de disponibilidad por médico.</w:t>
      </w:r>
    </w:p>
    <w:p>
      <w:pPr>
        <w:pStyle w:val="ListBullet"/>
        <w:spacing w:before="0" w:after="60"/>
        <w:ind w:left="425"/>
      </w:pPr>
      <w:r>
        <w:rPr>
          <w:rFonts w:ascii="Times New Roman" w:hAnsi="Times New Roman" w:eastAsia="Times New Roman" w:cs="Times New Roman"/>
          <w:b w:val="0"/>
          <w:i w:val="0"/>
          <w:sz w:val="24"/>
        </w:rPr>
        <w:t>cita.py: tabla citas con la restricción clave del sistema: índice único parcial sobre (id_medico, fecha, hora) WHERE estado &lt;&gt; 'cancelada'.</w:t>
      </w:r>
    </w:p>
    <w:p>
      <w:pPr>
        <w:pStyle w:val="ListBullet"/>
        <w:spacing w:before="0" w:after="60"/>
        <w:ind w:left="425"/>
      </w:pPr>
      <w:r>
        <w:rPr>
          <w:rFonts w:ascii="Times New Roman" w:hAnsi="Times New Roman" w:eastAsia="Times New Roman" w:cs="Times New Roman"/>
          <w:b w:val="0"/>
          <w:i w:val="0"/>
          <w:sz w:val="24"/>
        </w:rPr>
        <w:t>consulta.py: tabla consultas con observaciones del médico tras la atención.</w:t>
      </w:r>
    </w:p>
    <w:p>
      <w:pPr>
        <w:pStyle w:val="ListBullet"/>
        <w:spacing w:before="0" w:after="60"/>
        <w:ind w:left="425"/>
      </w:pPr>
      <w:r>
        <w:rPr>
          <w:rFonts w:ascii="Times New Roman" w:hAnsi="Times New Roman" w:eastAsia="Times New Roman" w:cs="Times New Roman"/>
          <w:b w:val="0"/>
          <w:i w:val="0"/>
          <w:sz w:val="24"/>
        </w:rPr>
        <w:t>auditoria.py: tabla auditoria con el registro inmutable de operaciones.</w:t>
      </w:r>
    </w:p>
    <w:p>
      <w:pPr>
        <w:keepNext/>
        <w:spacing w:before="240" w:after="120"/>
      </w:pPr>
      <w:r>
        <w:rPr>
          <w:rFonts w:ascii="Times New Roman" w:hAnsi="Times New Roman" w:eastAsia="Times New Roman" w:cs="Times New Roman"/>
          <w:b/>
          <w:i w:val="0"/>
          <w:color w:val="365F91"/>
          <w:sz w:val="26"/>
        </w:rPr>
        <w:t>3.4 app/services/ — La lógica de negocio</w:t>
      </w:r>
    </w:p>
    <w:p>
      <w:pPr>
        <w:spacing w:before="0" w:after="120"/>
        <w:jc w:val="both"/>
      </w:pPr>
      <w:r>
        <w:rPr>
          <w:rFonts w:ascii="Times New Roman" w:hAnsi="Times New Roman" w:eastAsia="Times New Roman" w:cs="Times New Roman"/>
          <w:b w:val="0"/>
          <w:i w:val="0"/>
          <w:sz w:val="24"/>
        </w:rPr>
        <w:t>Cada archivo de servicio implementa las reglas de negocio de un dominio:</w:t>
      </w:r>
    </w:p>
    <w:p>
      <w:pPr>
        <w:pStyle w:val="ListBullet"/>
        <w:spacing w:before="0" w:after="60"/>
        <w:ind w:left="425"/>
      </w:pPr>
      <w:r>
        <w:rPr>
          <w:rFonts w:ascii="Times New Roman" w:hAnsi="Times New Roman" w:eastAsia="Times New Roman" w:cs="Times New Roman"/>
          <w:b w:val="0"/>
          <w:i w:val="0"/>
          <w:sz w:val="24"/>
        </w:rPr>
        <w:t>pacientes_service.py: validación de cédula dominicana, normalización (quitar guiones), búsqueda incremental.</w:t>
      </w:r>
    </w:p>
    <w:p>
      <w:pPr>
        <w:pStyle w:val="ListBullet"/>
        <w:spacing w:before="0" w:after="60"/>
        <w:ind w:left="425"/>
      </w:pPr>
      <w:r>
        <w:rPr>
          <w:rFonts w:ascii="Times New Roman" w:hAnsi="Times New Roman" w:eastAsia="Times New Roman" w:cs="Times New Roman"/>
          <w:b w:val="0"/>
          <w:i w:val="0"/>
          <w:sz w:val="24"/>
        </w:rPr>
        <w:t>citas_service.py: agendamiento, reprogramación, cancelación, conversión de citas en eventos del calendario.</w:t>
      </w:r>
    </w:p>
    <w:p>
      <w:pPr>
        <w:pStyle w:val="ListBullet"/>
        <w:spacing w:before="0" w:after="60"/>
        <w:ind w:left="425"/>
      </w:pPr>
      <w:r>
        <w:rPr>
          <w:rFonts w:ascii="Times New Roman" w:hAnsi="Times New Roman" w:eastAsia="Times New Roman" w:cs="Times New Roman"/>
          <w:b w:val="0"/>
          <w:i w:val="0"/>
          <w:sz w:val="24"/>
        </w:rPr>
        <w:t>medicos_service.py: gestión de médicos, vinculación con usuarios (verifica que el usuario tenga rol médico y no esté ya vinculado), gestión de horarios.</w:t>
      </w:r>
    </w:p>
    <w:p>
      <w:pPr>
        <w:pStyle w:val="ListBullet"/>
        <w:spacing w:before="0" w:after="60"/>
        <w:ind w:left="425"/>
      </w:pPr>
      <w:r>
        <w:rPr>
          <w:rFonts w:ascii="Times New Roman" w:hAnsi="Times New Roman" w:eastAsia="Times New Roman" w:cs="Times New Roman"/>
          <w:b w:val="0"/>
          <w:i w:val="0"/>
          <w:sz w:val="24"/>
        </w:rPr>
        <w:t>consultas_service.py: registro de la consulta con la regla del bloqueo temporal: no se permite registrar antes de la fecha y hora de la cita.</w:t>
      </w:r>
    </w:p>
    <w:p>
      <w:pPr>
        <w:pStyle w:val="ListBullet"/>
        <w:spacing w:before="0" w:after="60"/>
        <w:ind w:left="425"/>
      </w:pPr>
      <w:r>
        <w:rPr>
          <w:rFonts w:ascii="Times New Roman" w:hAnsi="Times New Roman" w:eastAsia="Times New Roman" w:cs="Times New Roman"/>
          <w:b w:val="0"/>
          <w:i w:val="0"/>
          <w:sz w:val="24"/>
        </w:rPr>
        <w:t>reportes_service.py: generación de PDFs con WeasyPrint, incluyendo fecha y hora de emisión, y numeración secuencial 1 a N.</w:t>
      </w:r>
    </w:p>
    <w:p>
      <w:pPr>
        <w:pStyle w:val="ListBullet"/>
        <w:spacing w:before="0" w:after="60"/>
        <w:ind w:left="425"/>
      </w:pPr>
      <w:r>
        <w:rPr>
          <w:rFonts w:ascii="Times New Roman" w:hAnsi="Times New Roman" w:eastAsia="Times New Roman" w:cs="Times New Roman"/>
          <w:b w:val="0"/>
          <w:i w:val="0"/>
          <w:sz w:val="24"/>
        </w:rPr>
        <w:t>audit_service.py: registro transaccional de operaciones, compartiendo sesión con la operación principal.</w:t>
      </w:r>
    </w:p>
    <w:p>
      <w:pPr>
        <w:pStyle w:val="ListBullet"/>
        <w:spacing w:before="0" w:after="60"/>
        <w:ind w:left="425"/>
      </w:pPr>
      <w:r>
        <w:rPr>
          <w:rFonts w:ascii="Times New Roman" w:hAnsi="Times New Roman" w:eastAsia="Times New Roman" w:cs="Times New Roman"/>
          <w:b w:val="0"/>
          <w:i w:val="0"/>
          <w:sz w:val="24"/>
        </w:rPr>
        <w:t>usuarios_service.py: alta, edición y desactivación de usuarios. Endpoint que filtra usuarios médicos sin perfil de médico vinculado.</w:t>
      </w:r>
    </w:p>
    <w:p>
      <w:pPr>
        <w:keepNext/>
        <w:spacing w:before="240" w:after="120"/>
      </w:pPr>
      <w:r>
        <w:rPr>
          <w:rFonts w:ascii="Times New Roman" w:hAnsi="Times New Roman" w:eastAsia="Times New Roman" w:cs="Times New Roman"/>
          <w:b/>
          <w:i w:val="0"/>
          <w:color w:val="365F91"/>
          <w:sz w:val="26"/>
        </w:rPr>
        <w:t>3.5 app/api/v1/ — Los endpoints HTTP</w:t>
      </w:r>
    </w:p>
    <w:p>
      <w:pPr>
        <w:spacing w:before="0" w:after="120"/>
        <w:jc w:val="both"/>
      </w:pPr>
      <w:r>
        <w:rPr>
          <w:rFonts w:ascii="Times New Roman" w:hAnsi="Times New Roman" w:eastAsia="Times New Roman" w:cs="Times New Roman"/>
          <w:b w:val="0"/>
          <w:i w:val="0"/>
          <w:sz w:val="24"/>
        </w:rPr>
        <w:t>Cada archivo expone un grupo de endpoints HTTP que el frontend consume. Los endpoints son delgados: validan permisos, llaman al servicio correspondiente y devuelven la respuesta. La lógica vive en los servicios, no aquí.</w:t>
      </w:r>
    </w:p>
    <w:p>
      <w:pPr>
        <w:spacing w:before="0" w:after="120"/>
        <w:jc w:val="both"/>
      </w:pPr>
      <w:r>
        <w:rPr>
          <w:rFonts w:ascii="Times New Roman" w:hAnsi="Times New Roman" w:eastAsia="Times New Roman" w:cs="Times New Roman"/>
          <w:b w:val="0"/>
          <w:i w:val="0"/>
          <w:sz w:val="24"/>
        </w:rPr>
        <w:t>Endpoints principales:</w:t>
      </w:r>
    </w:p>
    <w:p>
      <w:pPr>
        <w:pStyle w:val="ListBullet"/>
        <w:spacing w:before="0" w:after="60"/>
        <w:ind w:left="425"/>
      </w:pPr>
      <w:r>
        <w:rPr>
          <w:rFonts w:ascii="Times New Roman" w:hAnsi="Times New Roman" w:eastAsia="Times New Roman" w:cs="Times New Roman"/>
          <w:b w:val="0"/>
          <w:i w:val="0"/>
          <w:sz w:val="24"/>
        </w:rPr>
        <w:t>POST /api/v1/login: autenticación. Devuelve un JWT.</w:t>
      </w:r>
    </w:p>
    <w:p>
      <w:pPr>
        <w:pStyle w:val="ListBullet"/>
        <w:spacing w:before="0" w:after="60"/>
        <w:ind w:left="425"/>
      </w:pPr>
      <w:r>
        <w:rPr>
          <w:rFonts w:ascii="Times New Roman" w:hAnsi="Times New Roman" w:eastAsia="Times New Roman" w:cs="Times New Roman"/>
          <w:b w:val="0"/>
          <w:i w:val="0"/>
          <w:sz w:val="24"/>
        </w:rPr>
        <w:t>GET /api/v1/me: información del usuario autenticado.</w:t>
      </w:r>
    </w:p>
    <w:p>
      <w:pPr>
        <w:pStyle w:val="ListBullet"/>
        <w:spacing w:before="0" w:after="60"/>
        <w:ind w:left="425"/>
      </w:pPr>
      <w:r>
        <w:rPr>
          <w:rFonts w:ascii="Times New Roman" w:hAnsi="Times New Roman" w:eastAsia="Times New Roman" w:cs="Times New Roman"/>
          <w:b w:val="0"/>
          <w:i w:val="0"/>
          <w:sz w:val="24"/>
        </w:rPr>
        <w:t>GET, POST, PATCH, DELETE /api/v1/pacientes: CRUD de pacientes.</w:t>
      </w:r>
    </w:p>
    <w:p>
      <w:pPr>
        <w:pStyle w:val="ListBullet"/>
        <w:spacing w:before="0" w:after="60"/>
        <w:ind w:left="425"/>
      </w:pPr>
      <w:r>
        <w:rPr>
          <w:rFonts w:ascii="Times New Roman" w:hAnsi="Times New Roman" w:eastAsia="Times New Roman" w:cs="Times New Roman"/>
          <w:b w:val="0"/>
          <w:i w:val="0"/>
          <w:sz w:val="24"/>
        </w:rPr>
        <w:t>GET, POST /api/v1/medicos y PATCH /api/v1/medicos/{id}: gestión de médicos.</w:t>
      </w:r>
    </w:p>
    <w:p>
      <w:pPr>
        <w:pStyle w:val="ListBullet"/>
        <w:spacing w:before="0" w:after="60"/>
        <w:ind w:left="425"/>
      </w:pPr>
      <w:r>
        <w:rPr>
          <w:rFonts w:ascii="Times New Roman" w:hAnsi="Times New Roman" w:eastAsia="Times New Roman" w:cs="Times New Roman"/>
          <w:b w:val="0"/>
          <w:i w:val="0"/>
          <w:sz w:val="24"/>
        </w:rPr>
        <w:t>POST /api/v1/medicos/{id}/horarios y DELETE /api/v1/medicos/horarios/{id}: gestión de horarios.</w:t>
      </w:r>
    </w:p>
    <w:p>
      <w:pPr>
        <w:pStyle w:val="ListBullet"/>
        <w:spacing w:before="0" w:after="60"/>
        <w:ind w:left="425"/>
      </w:pPr>
      <w:r>
        <w:rPr>
          <w:rFonts w:ascii="Times New Roman" w:hAnsi="Times New Roman" w:eastAsia="Times New Roman" w:cs="Times New Roman"/>
          <w:b w:val="0"/>
          <w:i w:val="0"/>
          <w:sz w:val="24"/>
        </w:rPr>
        <w:t>GET, POST, PATCH, DELETE /api/v1/citas: gestión de citas.</w:t>
      </w:r>
    </w:p>
    <w:p>
      <w:pPr>
        <w:pStyle w:val="ListBullet"/>
        <w:spacing w:before="0" w:after="60"/>
        <w:ind w:left="425"/>
      </w:pPr>
      <w:r>
        <w:rPr>
          <w:rFonts w:ascii="Times New Roman" w:hAnsi="Times New Roman" w:eastAsia="Times New Roman" w:cs="Times New Roman"/>
          <w:b w:val="0"/>
          <w:i w:val="0"/>
          <w:sz w:val="24"/>
        </w:rPr>
        <w:t>GET /api/v1/citas/calendar: feed de citas para FullCalendar.js.</w:t>
      </w:r>
    </w:p>
    <w:p>
      <w:pPr>
        <w:pStyle w:val="ListBullet"/>
        <w:spacing w:before="0" w:after="60"/>
        <w:ind w:left="425"/>
      </w:pPr>
      <w:r>
        <w:rPr>
          <w:rFonts w:ascii="Times New Roman" w:hAnsi="Times New Roman" w:eastAsia="Times New Roman" w:cs="Times New Roman"/>
          <w:b w:val="0"/>
          <w:i w:val="0"/>
          <w:sz w:val="24"/>
        </w:rPr>
        <w:t>POST /api/v1/consultas: registrar consulta de una cita (bloqueado antes de la fecha).</w:t>
      </w:r>
    </w:p>
    <w:p>
      <w:pPr>
        <w:pStyle w:val="ListBullet"/>
        <w:spacing w:before="0" w:after="60"/>
        <w:ind w:left="425"/>
      </w:pPr>
      <w:r>
        <w:rPr>
          <w:rFonts w:ascii="Times New Roman" w:hAnsi="Times New Roman" w:eastAsia="Times New Roman" w:cs="Times New Roman"/>
          <w:b w:val="0"/>
          <w:i w:val="0"/>
          <w:sz w:val="24"/>
        </w:rPr>
        <w:t>GET /api/v1/consultas/agenda?fecha=...: agenda diaria del médico.</w:t>
      </w:r>
    </w:p>
    <w:p>
      <w:pPr>
        <w:pStyle w:val="ListBullet"/>
        <w:spacing w:before="0" w:after="60"/>
        <w:ind w:left="425"/>
      </w:pPr>
      <w:r>
        <w:rPr>
          <w:rFonts w:ascii="Times New Roman" w:hAnsi="Times New Roman" w:eastAsia="Times New Roman" w:cs="Times New Roman"/>
          <w:b w:val="0"/>
          <w:i w:val="0"/>
          <w:sz w:val="24"/>
        </w:rPr>
        <w:t>GET, POST, PATCH /api/v1/usuarios: gestión de usuarios.</w:t>
      </w:r>
    </w:p>
    <w:p>
      <w:pPr>
        <w:pStyle w:val="ListBullet"/>
        <w:spacing w:before="0" w:after="60"/>
        <w:ind w:left="425"/>
      </w:pPr>
      <w:r>
        <w:rPr>
          <w:rFonts w:ascii="Times New Roman" w:hAnsi="Times New Roman" w:eastAsia="Times New Roman" w:cs="Times New Roman"/>
          <w:b w:val="0"/>
          <w:i w:val="0"/>
          <w:sz w:val="24"/>
        </w:rPr>
        <w:t>GET /api/v1/usuarios?rol=medico&amp;sin_perfil_medico=true: usuarios médicos disponibles para vincular.</w:t>
      </w:r>
    </w:p>
    <w:p>
      <w:pPr>
        <w:pStyle w:val="ListBullet"/>
        <w:spacing w:before="0" w:after="60"/>
        <w:ind w:left="425"/>
      </w:pPr>
      <w:r>
        <w:rPr>
          <w:rFonts w:ascii="Times New Roman" w:hAnsi="Times New Roman" w:eastAsia="Times New Roman" w:cs="Times New Roman"/>
          <w:b w:val="0"/>
          <w:i w:val="0"/>
          <w:sz w:val="24"/>
        </w:rPr>
        <w:t>GET /api/v1/reportes/citas.pdf: generación de reporte PDF.</w:t>
      </w:r>
    </w:p>
    <w:p>
      <w:pPr>
        <w:pStyle w:val="ListBullet"/>
        <w:spacing w:before="0" w:after="60"/>
        <w:ind w:left="425"/>
      </w:pPr>
      <w:r>
        <w:rPr>
          <w:rFonts w:ascii="Times New Roman" w:hAnsi="Times New Roman" w:eastAsia="Times New Roman" w:cs="Times New Roman"/>
          <w:b w:val="0"/>
          <w:i w:val="0"/>
          <w:sz w:val="24"/>
        </w:rPr>
        <w:t>GET /api/v1/auditoria: consulta del log de auditoría (admin).</w:t>
      </w:r>
    </w:p>
    <w:p>
      <w:pPr>
        <w:keepNext/>
        <w:spacing w:before="240" w:after="120"/>
      </w:pPr>
      <w:r>
        <w:rPr>
          <w:rFonts w:ascii="Times New Roman" w:hAnsi="Times New Roman" w:eastAsia="Times New Roman" w:cs="Times New Roman"/>
          <w:b/>
          <w:i w:val="0"/>
          <w:color w:val="365F91"/>
          <w:sz w:val="26"/>
        </w:rPr>
        <w:t>3.6 app/db/session.py — La conexión con la base</w:t>
      </w:r>
    </w:p>
    <w:p>
      <w:pPr>
        <w:spacing w:before="0" w:after="120"/>
        <w:jc w:val="both"/>
      </w:pPr>
      <w:r>
        <w:rPr>
          <w:rFonts w:ascii="Times New Roman" w:hAnsi="Times New Roman" w:eastAsia="Times New Roman" w:cs="Times New Roman"/>
          <w:b w:val="0"/>
          <w:i w:val="0"/>
          <w:sz w:val="24"/>
        </w:rPr>
        <w:t>Define cómo se conecta el sistema a PostgreSQL. Usa SQLAlchemy con sesiones por petición: cada petición HTTP recibe su propia sesión, que se cierra automáticamente al terminar. En tests, esta sesión apunta a SQLite en memoria.</w:t>
      </w:r>
    </w:p>
    <w:p>
      <w:pPr>
        <w:keepNext/>
        <w:spacing w:before="360" w:after="160"/>
      </w:pPr>
      <w:r>
        <w:rPr>
          <w:rFonts w:ascii="Times New Roman" w:hAnsi="Times New Roman" w:eastAsia="Times New Roman" w:cs="Times New Roman"/>
          <w:b/>
          <w:i w:val="0"/>
          <w:color w:val="1F497D"/>
          <w:sz w:val="30"/>
        </w:rPr>
        <w:t>4. El frontend pantalla por pantalla</w:t>
      </w:r>
    </w:p>
    <w:p>
      <w:pPr>
        <w:spacing w:before="0" w:after="120"/>
        <w:jc w:val="both"/>
      </w:pPr>
      <w:r>
        <w:rPr>
          <w:rFonts w:ascii="Times New Roman" w:hAnsi="Times New Roman" w:eastAsia="Times New Roman" w:cs="Times New Roman"/>
          <w:b w:val="0"/>
          <w:i w:val="0"/>
          <w:sz w:val="24"/>
        </w:rPr>
        <w:t>El frontend es deliberadamente simple: HTML, JavaScript vanilla y Tailwind CSS. No uso React ni Vue porque para un sistema de este alcance no aportarían valor proporcional a su complejidad.</w:t>
      </w:r>
    </w:p>
    <w:p>
      <w:pPr>
        <w:keepNext/>
        <w:spacing w:before="240" w:after="120"/>
      </w:pPr>
      <w:r>
        <w:rPr>
          <w:rFonts w:ascii="Times New Roman" w:hAnsi="Times New Roman" w:eastAsia="Times New Roman" w:cs="Times New Roman"/>
          <w:b/>
          <w:i w:val="0"/>
          <w:color w:val="365F91"/>
          <w:sz w:val="26"/>
        </w:rPr>
        <w:t>4.1 frontend/static/js/app.js — El módulo común</w:t>
      </w:r>
    </w:p>
    <w:p>
      <w:pPr>
        <w:spacing w:before="0" w:after="120"/>
        <w:jc w:val="both"/>
      </w:pPr>
      <w:r>
        <w:rPr>
          <w:rFonts w:ascii="Times New Roman" w:hAnsi="Times New Roman" w:eastAsia="Times New Roman" w:cs="Times New Roman"/>
          <w:b w:val="0"/>
          <w:i w:val="0"/>
          <w:sz w:val="24"/>
        </w:rPr>
        <w:t>Es una biblioteca compartida que todas las pantallas importan. Expone el objeto SGCM con utilidades:</w:t>
      </w:r>
    </w:p>
    <w:p>
      <w:pPr>
        <w:pStyle w:val="ListBullet"/>
        <w:spacing w:before="0" w:after="60"/>
        <w:ind w:left="425"/>
      </w:pPr>
      <w:r>
        <w:rPr>
          <w:rFonts w:ascii="Times New Roman" w:hAnsi="Times New Roman" w:eastAsia="Times New Roman" w:cs="Times New Roman"/>
          <w:b w:val="0"/>
          <w:i w:val="0"/>
          <w:sz w:val="24"/>
        </w:rPr>
        <w:t>SGCM.api(url, opts): wrapper sobre fetch que añade el token JWT automáticamente.</w:t>
      </w:r>
    </w:p>
    <w:p>
      <w:pPr>
        <w:pStyle w:val="ListBullet"/>
        <w:spacing w:before="0" w:after="60"/>
        <w:ind w:left="425"/>
      </w:pPr>
      <w:r>
        <w:rPr>
          <w:rFonts w:ascii="Times New Roman" w:hAnsi="Times New Roman" w:eastAsia="Times New Roman" w:cs="Times New Roman"/>
          <w:b w:val="0"/>
          <w:i w:val="0"/>
          <w:sz w:val="24"/>
        </w:rPr>
        <w:t>SGCM.requireAuth(): redirige a /login.html si no hay sesión.</w:t>
      </w:r>
    </w:p>
    <w:p>
      <w:pPr>
        <w:pStyle w:val="ListBullet"/>
        <w:spacing w:before="0" w:after="60"/>
        <w:ind w:left="425"/>
      </w:pPr>
      <w:r>
        <w:rPr>
          <w:rFonts w:ascii="Times New Roman" w:hAnsi="Times New Roman" w:eastAsia="Times New Roman" w:cs="Times New Roman"/>
          <w:b w:val="0"/>
          <w:i w:val="0"/>
          <w:sz w:val="24"/>
        </w:rPr>
        <w:t>SGCM.me(): obtiene los datos del usuario autenticado.</w:t>
      </w:r>
    </w:p>
    <w:p>
      <w:pPr>
        <w:pStyle w:val="ListBullet"/>
        <w:spacing w:before="0" w:after="60"/>
        <w:ind w:left="425"/>
      </w:pPr>
      <w:r>
        <w:rPr>
          <w:rFonts w:ascii="Times New Roman" w:hAnsi="Times New Roman" w:eastAsia="Times New Roman" w:cs="Times New Roman"/>
          <w:b w:val="0"/>
          <w:i w:val="0"/>
          <w:sz w:val="24"/>
        </w:rPr>
        <w:t>SGCM.logout(): cierra sesión.</w:t>
      </w:r>
    </w:p>
    <w:p>
      <w:pPr>
        <w:pStyle w:val="ListBullet"/>
        <w:spacing w:before="0" w:after="60"/>
        <w:ind w:left="425"/>
      </w:pPr>
      <w:r>
        <w:rPr>
          <w:rFonts w:ascii="Times New Roman" w:hAnsi="Times New Roman" w:eastAsia="Times New Roman" w:cs="Times New Roman"/>
          <w:b w:val="0"/>
          <w:i w:val="0"/>
          <w:sz w:val="24"/>
        </w:rPr>
        <w:t>SGCM.applyNavPermissions(rol): oculta elementos de la UI según el rol.</w:t>
      </w:r>
    </w:p>
    <w:p>
      <w:pPr>
        <w:pStyle w:val="ListBullet"/>
        <w:spacing w:before="0" w:after="60"/>
        <w:ind w:left="425"/>
      </w:pPr>
      <w:r>
        <w:rPr>
          <w:rFonts w:ascii="Times New Roman" w:hAnsi="Times New Roman" w:eastAsia="Times New Roman" w:cs="Times New Roman"/>
          <w:b w:val="0"/>
          <w:i w:val="0"/>
          <w:sz w:val="24"/>
        </w:rPr>
        <w:t>SGCM.formatCedula(s): formatea cédula a 000-0000000-0.</w:t>
      </w:r>
    </w:p>
    <w:p>
      <w:pPr>
        <w:pStyle w:val="ListBullet"/>
        <w:spacing w:before="0" w:after="60"/>
        <w:ind w:left="425"/>
      </w:pPr>
      <w:r>
        <w:rPr>
          <w:rFonts w:ascii="Times New Roman" w:hAnsi="Times New Roman" w:eastAsia="Times New Roman" w:cs="Times New Roman"/>
          <w:b w:val="0"/>
          <w:i w:val="0"/>
          <w:sz w:val="24"/>
        </w:rPr>
        <w:t>SGCM.formatTelefono(s): formatea teléfono a (000) 000-0000.</w:t>
      </w:r>
    </w:p>
    <w:p>
      <w:pPr>
        <w:pStyle w:val="ListBullet"/>
        <w:spacing w:before="0" w:after="60"/>
        <w:ind w:left="425"/>
      </w:pPr>
      <w:r>
        <w:rPr>
          <w:rFonts w:ascii="Times New Roman" w:hAnsi="Times New Roman" w:eastAsia="Times New Roman" w:cs="Times New Roman"/>
          <w:b w:val="0"/>
          <w:i w:val="0"/>
          <w:sz w:val="24"/>
        </w:rPr>
        <w:t>SGCM.attachCedulaMask(input): aplica máscara visual al campo.</w:t>
      </w:r>
    </w:p>
    <w:p>
      <w:pPr>
        <w:pStyle w:val="ListBullet"/>
        <w:spacing w:before="0" w:after="60"/>
        <w:ind w:left="425"/>
      </w:pPr>
      <w:r>
        <w:rPr>
          <w:rFonts w:ascii="Times New Roman" w:hAnsi="Times New Roman" w:eastAsia="Times New Roman" w:cs="Times New Roman"/>
          <w:b w:val="0"/>
          <w:i w:val="0"/>
          <w:sz w:val="24"/>
        </w:rPr>
        <w:t>SGCM.attachTelefonoMask(input): aplica máscara visual al campo.</w:t>
      </w:r>
    </w:p>
    <w:p>
      <w:pPr>
        <w:keepNext/>
        <w:spacing w:before="240" w:after="120"/>
      </w:pPr>
      <w:r>
        <w:rPr>
          <w:rFonts w:ascii="Times New Roman" w:hAnsi="Times New Roman" w:eastAsia="Times New Roman" w:cs="Times New Roman"/>
          <w:b/>
          <w:i w:val="0"/>
          <w:color w:val="365F91"/>
          <w:sz w:val="26"/>
        </w:rPr>
        <w:t>4.2 frontend/templates/login.html</w:t>
      </w:r>
    </w:p>
    <w:p>
      <w:pPr>
        <w:spacing w:before="0" w:after="120"/>
        <w:jc w:val="both"/>
      </w:pPr>
      <w:r>
        <w:rPr>
          <w:rFonts w:ascii="Times New Roman" w:hAnsi="Times New Roman" w:eastAsia="Times New Roman" w:cs="Times New Roman"/>
          <w:b w:val="0"/>
          <w:i w:val="0"/>
          <w:sz w:val="24"/>
        </w:rPr>
        <w:t>Pantalla simple con formulario email + contraseña. Tras login exitoso, redirige a /calendar.html.</w:t>
      </w:r>
    </w:p>
    <w:p>
      <w:pPr>
        <w:keepNext/>
        <w:spacing w:before="240" w:after="120"/>
      </w:pPr>
      <w:r>
        <w:rPr>
          <w:rFonts w:ascii="Times New Roman" w:hAnsi="Times New Roman" w:eastAsia="Times New Roman" w:cs="Times New Roman"/>
          <w:b/>
          <w:i w:val="0"/>
          <w:color w:val="365F91"/>
          <w:sz w:val="26"/>
        </w:rPr>
        <w:t>4.3 frontend/templates/calendar.html</w:t>
      </w:r>
    </w:p>
    <w:p>
      <w:pPr>
        <w:spacing w:before="0" w:after="120"/>
        <w:jc w:val="both"/>
      </w:pPr>
      <w:r>
        <w:rPr>
          <w:rFonts w:ascii="Times New Roman" w:hAnsi="Times New Roman" w:eastAsia="Times New Roman" w:cs="Times New Roman"/>
          <w:b w:val="0"/>
          <w:i w:val="0"/>
          <w:sz w:val="24"/>
        </w:rPr>
        <w:t>El centro neurálgico de la operación diaria. Contiene:</w:t>
      </w:r>
    </w:p>
    <w:p>
      <w:pPr>
        <w:pStyle w:val="ListBullet"/>
        <w:spacing w:before="0" w:after="60"/>
        <w:ind w:left="425"/>
      </w:pPr>
      <w:r>
        <w:rPr>
          <w:rFonts w:ascii="Times New Roman" w:hAnsi="Times New Roman" w:eastAsia="Times New Roman" w:cs="Times New Roman"/>
          <w:b w:val="0"/>
          <w:i w:val="0"/>
          <w:sz w:val="24"/>
        </w:rPr>
        <w:t>Calendario FullCalendar.js con vista mensual por defecto.</w:t>
      </w:r>
    </w:p>
    <w:p>
      <w:pPr>
        <w:pStyle w:val="ListBullet"/>
        <w:spacing w:before="0" w:after="60"/>
        <w:ind w:left="425"/>
      </w:pPr>
      <w:r>
        <w:rPr>
          <w:rFonts w:ascii="Times New Roman" w:hAnsi="Times New Roman" w:eastAsia="Times New Roman" w:cs="Times New Roman"/>
          <w:b w:val="0"/>
          <w:i w:val="0"/>
          <w:sz w:val="24"/>
        </w:rPr>
        <w:t>Modal de nueva cita con autocomplete de paciente.</w:t>
      </w:r>
    </w:p>
    <w:p>
      <w:pPr>
        <w:pStyle w:val="ListBullet"/>
        <w:spacing w:before="0" w:after="60"/>
        <w:ind w:left="425"/>
      </w:pPr>
      <w:r>
        <w:rPr>
          <w:rFonts w:ascii="Times New Roman" w:hAnsi="Times New Roman" w:eastAsia="Times New Roman" w:cs="Times New Roman"/>
          <w:b w:val="0"/>
          <w:i w:val="0"/>
          <w:sz w:val="24"/>
        </w:rPr>
        <w:t>Modal de detalle de cita con botones de cancelar y reprogramar.</w:t>
      </w:r>
    </w:p>
    <w:p>
      <w:pPr>
        <w:pStyle w:val="ListBullet"/>
        <w:spacing w:before="0" w:after="60"/>
        <w:ind w:left="425"/>
      </w:pPr>
      <w:r>
        <w:rPr>
          <w:rFonts w:ascii="Times New Roman" w:hAnsi="Times New Roman" w:eastAsia="Times New Roman" w:cs="Times New Roman"/>
          <w:b w:val="0"/>
          <w:i w:val="0"/>
          <w:sz w:val="24"/>
        </w:rPr>
        <w:t>Modal de generación de reporte PDF con filtros de fecha y médico.</w:t>
      </w:r>
    </w:p>
    <w:p>
      <w:pPr>
        <w:keepNext/>
        <w:spacing w:before="240" w:after="120"/>
      </w:pPr>
      <w:r>
        <w:rPr>
          <w:rFonts w:ascii="Times New Roman" w:hAnsi="Times New Roman" w:eastAsia="Times New Roman" w:cs="Times New Roman"/>
          <w:b/>
          <w:i w:val="0"/>
          <w:color w:val="365F91"/>
          <w:sz w:val="26"/>
        </w:rPr>
        <w:t>4.4 frontend/templates/pacientes.html</w:t>
      </w:r>
    </w:p>
    <w:p>
      <w:pPr>
        <w:spacing w:before="0" w:after="120"/>
        <w:jc w:val="both"/>
      </w:pPr>
      <w:r>
        <w:rPr>
          <w:rFonts w:ascii="Times New Roman" w:hAnsi="Times New Roman" w:eastAsia="Times New Roman" w:cs="Times New Roman"/>
          <w:b w:val="0"/>
          <w:i w:val="0"/>
          <w:sz w:val="24"/>
        </w:rPr>
        <w:t>CRUD de pacientes con búsqueda incremental, validación de cédula y máscaras visuales en cédula y teléfono.</w:t>
      </w:r>
    </w:p>
    <w:p>
      <w:pPr>
        <w:keepNext/>
        <w:spacing w:before="240" w:after="120"/>
      </w:pPr>
      <w:r>
        <w:rPr>
          <w:rFonts w:ascii="Times New Roman" w:hAnsi="Times New Roman" w:eastAsia="Times New Roman" w:cs="Times New Roman"/>
          <w:b/>
          <w:i w:val="0"/>
          <w:color w:val="365F91"/>
          <w:sz w:val="26"/>
        </w:rPr>
        <w:t>4.5 frontend/templates/medicos.html</w:t>
      </w:r>
    </w:p>
    <w:p>
      <w:pPr>
        <w:spacing w:before="0" w:after="120"/>
        <w:jc w:val="both"/>
      </w:pPr>
      <w:r>
        <w:rPr>
          <w:rFonts w:ascii="Times New Roman" w:hAnsi="Times New Roman" w:eastAsia="Times New Roman" w:cs="Times New Roman"/>
          <w:b w:val="0"/>
          <w:i w:val="0"/>
          <w:sz w:val="24"/>
        </w:rPr>
        <w:t>Listado de médicos con sus horarios. Incluye:</w:t>
      </w:r>
    </w:p>
    <w:p>
      <w:pPr>
        <w:pStyle w:val="ListBullet"/>
        <w:spacing w:before="0" w:after="60"/>
        <w:ind w:left="425"/>
      </w:pPr>
      <w:r>
        <w:rPr>
          <w:rFonts w:ascii="Times New Roman" w:hAnsi="Times New Roman" w:eastAsia="Times New Roman" w:cs="Times New Roman"/>
          <w:b w:val="0"/>
          <w:i w:val="0"/>
          <w:sz w:val="24"/>
        </w:rPr>
        <w:t>Formulario de nuevo médico con vinculación obligatoria a un usuario existente.</w:t>
      </w:r>
    </w:p>
    <w:p>
      <w:pPr>
        <w:pStyle w:val="ListBullet"/>
        <w:spacing w:before="0" w:after="60"/>
        <w:ind w:left="425"/>
      </w:pPr>
      <w:r>
        <w:rPr>
          <w:rFonts w:ascii="Times New Roman" w:hAnsi="Times New Roman" w:eastAsia="Times New Roman" w:cs="Times New Roman"/>
          <w:b w:val="0"/>
          <w:i w:val="0"/>
          <w:sz w:val="24"/>
        </w:rPr>
        <w:t>Modal de edición de médico.</w:t>
      </w:r>
    </w:p>
    <w:p>
      <w:pPr>
        <w:pStyle w:val="ListBullet"/>
        <w:spacing w:before="0" w:after="60"/>
        <w:ind w:left="425"/>
      </w:pPr>
      <w:r>
        <w:rPr>
          <w:rFonts w:ascii="Times New Roman" w:hAnsi="Times New Roman" w:eastAsia="Times New Roman" w:cs="Times New Roman"/>
          <w:b w:val="0"/>
          <w:i w:val="0"/>
          <w:sz w:val="24"/>
        </w:rPr>
        <w:t>Panel de gestión de horarios con creación y eliminación de bloques.</w:t>
      </w:r>
    </w:p>
    <w:p>
      <w:pPr>
        <w:keepNext/>
        <w:spacing w:before="240" w:after="120"/>
      </w:pPr>
      <w:r>
        <w:rPr>
          <w:rFonts w:ascii="Times New Roman" w:hAnsi="Times New Roman" w:eastAsia="Times New Roman" w:cs="Times New Roman"/>
          <w:b/>
          <w:i w:val="0"/>
          <w:color w:val="365F91"/>
          <w:sz w:val="26"/>
        </w:rPr>
        <w:t>4.6 frontend/templates/agenda.html</w:t>
      </w:r>
    </w:p>
    <w:p>
      <w:pPr>
        <w:spacing w:before="0" w:after="120"/>
        <w:jc w:val="both"/>
      </w:pPr>
      <w:r>
        <w:rPr>
          <w:rFonts w:ascii="Times New Roman" w:hAnsi="Times New Roman" w:eastAsia="Times New Roman" w:cs="Times New Roman"/>
          <w:b w:val="0"/>
          <w:i w:val="0"/>
          <w:sz w:val="24"/>
        </w:rPr>
        <w:t>Pantalla del médico. Muestra sus citas del día seleccionado. Cada cita pendiente cuya hora ya llegó tiene botón habilitado "Registrar consulta". Las citas futuras tienen el botón deshabilitado con mensaje "Disponible a partir de [fecha y hora]".</w:t>
      </w:r>
    </w:p>
    <w:p>
      <w:pPr>
        <w:keepNext/>
        <w:spacing w:before="240" w:after="120"/>
      </w:pPr>
      <w:r>
        <w:rPr>
          <w:rFonts w:ascii="Times New Roman" w:hAnsi="Times New Roman" w:eastAsia="Times New Roman" w:cs="Times New Roman"/>
          <w:b/>
          <w:i w:val="0"/>
          <w:color w:val="365F91"/>
          <w:sz w:val="26"/>
        </w:rPr>
        <w:t>4.7 frontend/templates/usuarios.html</w:t>
      </w:r>
    </w:p>
    <w:p>
      <w:pPr>
        <w:spacing w:before="0" w:after="120"/>
        <w:jc w:val="both"/>
      </w:pPr>
      <w:r>
        <w:rPr>
          <w:rFonts w:ascii="Times New Roman" w:hAnsi="Times New Roman" w:eastAsia="Times New Roman" w:cs="Times New Roman"/>
          <w:b w:val="0"/>
          <w:i w:val="0"/>
          <w:sz w:val="24"/>
        </w:rPr>
        <w:t>Pantalla del administrador para gestionar las cuentas de acceso al sistema: alta, edición, activación y desactivación.</w:t>
      </w:r>
    </w:p>
    <w:p>
      <w:pPr>
        <w:keepNext/>
        <w:spacing w:before="240" w:after="120"/>
      </w:pPr>
      <w:r>
        <w:rPr>
          <w:rFonts w:ascii="Times New Roman" w:hAnsi="Times New Roman" w:eastAsia="Times New Roman" w:cs="Times New Roman"/>
          <w:b/>
          <w:i w:val="0"/>
          <w:color w:val="365F91"/>
          <w:sz w:val="26"/>
        </w:rPr>
        <w:t>4.8 frontend/templates/auditoria.html</w:t>
      </w:r>
    </w:p>
    <w:p>
      <w:pPr>
        <w:spacing w:before="0" w:after="120"/>
        <w:jc w:val="both"/>
      </w:pPr>
      <w:r>
        <w:rPr>
          <w:rFonts w:ascii="Times New Roman" w:hAnsi="Times New Roman" w:eastAsia="Times New Roman" w:cs="Times New Roman"/>
          <w:b w:val="0"/>
          <w:i w:val="0"/>
          <w:sz w:val="24"/>
        </w:rPr>
        <w:t>Pantalla del administrador con el log de auditoría, filtros por usuario, acción y rango de fechas.</w:t>
      </w:r>
    </w:p>
    <w:p>
      <w:pPr>
        <w:keepNext/>
        <w:spacing w:before="360" w:after="160"/>
      </w:pPr>
      <w:r>
        <w:rPr>
          <w:rFonts w:ascii="Times New Roman" w:hAnsi="Times New Roman" w:eastAsia="Times New Roman" w:cs="Times New Roman"/>
          <w:b/>
          <w:i w:val="0"/>
          <w:color w:val="1F497D"/>
          <w:sz w:val="30"/>
        </w:rPr>
        <w:t>5. Las decisiones técnicas clave del sistema</w:t>
      </w:r>
    </w:p>
    <w:p>
      <w:pPr>
        <w:keepNext/>
        <w:spacing w:before="240" w:after="120"/>
      </w:pPr>
      <w:r>
        <w:rPr>
          <w:rFonts w:ascii="Times New Roman" w:hAnsi="Times New Roman" w:eastAsia="Times New Roman" w:cs="Times New Roman"/>
          <w:b/>
          <w:i w:val="0"/>
          <w:color w:val="365F91"/>
          <w:sz w:val="26"/>
        </w:rPr>
        <w:t>5.1 El índice único parcial sobre citas</w:t>
      </w:r>
    </w:p>
    <w:p>
      <w:pPr>
        <w:spacing w:before="0" w:after="120"/>
        <w:jc w:val="both"/>
      </w:pPr>
      <w:r>
        <w:rPr>
          <w:rFonts w:ascii="Times New Roman" w:hAnsi="Times New Roman" w:eastAsia="Times New Roman" w:cs="Times New Roman"/>
          <w:b w:val="0"/>
          <w:i w:val="0"/>
          <w:sz w:val="24"/>
        </w:rPr>
        <w:t>Es la pieza más sofisticada del diseño. La tabla citas tiene este índice:</w:t>
      </w:r>
    </w:p>
    <w:p>
      <w:pPr>
        <w:spacing w:before="80" w:after="160"/>
        <w:ind w:left="283"/>
        <w:shd w:val="clear" w:color="auto" w:fill="F2F2F2"/>
      </w:pPr>
      <w:r>
        <w:rPr>
          <w:rFonts w:ascii="Consolas" w:hAnsi="Consolas" w:eastAsia="Consolas" w:cs="Consolas"/>
          <w:b w:val="0"/>
          <w:i w:val="0"/>
          <w:sz w:val="20"/>
        </w:rPr>
        <w:t>CREATE UNIQUE INDEX uq_citas_medico_fecha_hora</w:t>
        <w:br/>
      </w:r>
      <w:r>
        <w:rPr>
          <w:rFonts w:ascii="Consolas" w:hAnsi="Consolas" w:eastAsia="Consolas" w:cs="Consolas"/>
          <w:b w:val="0"/>
          <w:i w:val="0"/>
          <w:sz w:val="20"/>
        </w:rPr>
        <w:t xml:space="preserve">    ON citas (id_medico, fecha, hora)</w:t>
        <w:br/>
      </w:r>
      <w:r>
        <w:rPr>
          <w:rFonts w:ascii="Consolas" w:hAnsi="Consolas" w:eastAsia="Consolas" w:cs="Consolas"/>
          <w:b w:val="0"/>
          <w:i w:val="0"/>
          <w:sz w:val="20"/>
        </w:rPr>
        <w:t xml:space="preserve">    WHERE estado &lt;&gt; 'cancelada';</w:t>
      </w:r>
    </w:p>
    <w:p>
      <w:pPr>
        <w:spacing w:before="0" w:after="120"/>
        <w:jc w:val="both"/>
      </w:pPr>
      <w:r>
        <w:rPr>
          <w:rFonts w:ascii="Times New Roman" w:hAnsi="Times New Roman" w:eastAsia="Times New Roman" w:cs="Times New Roman"/>
          <w:b w:val="0"/>
          <w:i w:val="0"/>
          <w:sz w:val="24"/>
        </w:rPr>
        <w:t>Resuelve dos requisitos contradictorios al mismo tiempo:</w:t>
      </w:r>
    </w:p>
    <w:p>
      <w:pPr>
        <w:pStyle w:val="ListBullet"/>
        <w:spacing w:before="0" w:after="60"/>
        <w:ind w:left="425"/>
      </w:pPr>
      <w:r>
        <w:rPr>
          <w:rFonts w:ascii="Times New Roman" w:hAnsi="Times New Roman" w:eastAsia="Times New Roman" w:cs="Times New Roman"/>
          <w:b w:val="0"/>
          <w:i w:val="0"/>
          <w:sz w:val="24"/>
        </w:rPr>
        <w:t>No puede haber dos citas activas del mismo médico en el mismo horario.</w:t>
      </w:r>
    </w:p>
    <w:p>
      <w:pPr>
        <w:pStyle w:val="ListBullet"/>
        <w:spacing w:before="0" w:after="60"/>
        <w:ind w:left="425"/>
      </w:pPr>
      <w:r>
        <w:rPr>
          <w:rFonts w:ascii="Times New Roman" w:hAnsi="Times New Roman" w:eastAsia="Times New Roman" w:cs="Times New Roman"/>
          <w:b w:val="0"/>
          <w:i w:val="0"/>
          <w:sz w:val="24"/>
        </w:rPr>
        <w:t>Pero sí puede reutilizarse un horario que fue cancelado.</w:t>
      </w:r>
    </w:p>
    <w:p>
      <w:pPr>
        <w:spacing w:before="0" w:after="120"/>
        <w:jc w:val="both"/>
      </w:pPr>
      <w:r>
        <w:rPr>
          <w:rFonts w:ascii="Times New Roman" w:hAnsi="Times New Roman" w:eastAsia="Times New Roman" w:cs="Times New Roman"/>
          <w:b w:val="0"/>
          <w:i w:val="0"/>
          <w:sz w:val="24"/>
        </w:rPr>
        <w:t>Esto no se podría lograr con un UNIQUE constraint normal: prohibiría incluso que se creara una nueva cita en un horario que tuvo una cita cancelada antes. El "WHERE estado &lt;&gt; 'cancelada'" es lo que da la flexibilidad. Es una característica nativa de PostgreSQL que aprovecho.</w:t>
      </w:r>
    </w:p>
    <w:p>
      <w:pPr>
        <w:keepNext/>
        <w:spacing w:before="240" w:after="120"/>
      </w:pPr>
      <w:r>
        <w:rPr>
          <w:rFonts w:ascii="Times New Roman" w:hAnsi="Times New Roman" w:eastAsia="Times New Roman" w:cs="Times New Roman"/>
          <w:b/>
          <w:i w:val="0"/>
          <w:color w:val="365F91"/>
          <w:sz w:val="26"/>
        </w:rPr>
        <w:t>5.2 El control de acceso en dos capas</w:t>
      </w:r>
    </w:p>
    <w:p>
      <w:pPr>
        <w:spacing w:before="0" w:after="120"/>
        <w:jc w:val="both"/>
      </w:pPr>
      <w:r>
        <w:rPr>
          <w:rFonts w:ascii="Times New Roman" w:hAnsi="Times New Roman" w:eastAsia="Times New Roman" w:cs="Times New Roman"/>
          <w:b w:val="0"/>
          <w:i w:val="0"/>
          <w:sz w:val="24"/>
        </w:rPr>
        <w:t>El RBAC se aplica en dos sitios:</w:t>
      </w:r>
    </w:p>
    <w:p>
      <w:pPr>
        <w:pStyle w:val="ListBullet"/>
        <w:spacing w:before="0" w:after="60"/>
        <w:ind w:left="425"/>
      </w:pPr>
      <w:r>
        <w:rPr>
          <w:rFonts w:ascii="Times New Roman" w:hAnsi="Times New Roman" w:eastAsia="Times New Roman" w:cs="Times New Roman"/>
          <w:b w:val="0"/>
          <w:i w:val="0"/>
          <w:sz w:val="24"/>
        </w:rPr>
        <w:t>Capa de backend: cada endpoint declara qué roles puede invocarlo. La validación del token JWT extrae el rol del usuario, y FastAPI rechaza con 403 si el rol no es suficiente. Esta es la barrera real de seguridad.</w:t>
      </w:r>
    </w:p>
    <w:p>
      <w:pPr>
        <w:pStyle w:val="ListBullet"/>
        <w:spacing w:before="0" w:after="60"/>
        <w:ind w:left="425"/>
      </w:pPr>
      <w:r>
        <w:rPr>
          <w:rFonts w:ascii="Times New Roman" w:hAnsi="Times New Roman" w:eastAsia="Times New Roman" w:cs="Times New Roman"/>
          <w:b w:val="0"/>
          <w:i w:val="0"/>
          <w:sz w:val="24"/>
        </w:rPr>
        <w:t>Capa de frontend: la función applyNavPermissions oculta los elementos de la UI según el rol. Esto es solo UX (que el usuario no vea botones que no puede usar). NO es una barrera de seguridad: si alguien lo bypaseara enviando peticiones manuales, el backend lo rechaza igual.</w:t>
      </w:r>
    </w:p>
    <w:p>
      <w:pPr>
        <w:keepNext/>
        <w:spacing w:before="240" w:after="120"/>
      </w:pPr>
      <w:r>
        <w:rPr>
          <w:rFonts w:ascii="Times New Roman" w:hAnsi="Times New Roman" w:eastAsia="Times New Roman" w:cs="Times New Roman"/>
          <w:b/>
          <w:i w:val="0"/>
          <w:color w:val="365F91"/>
          <w:sz w:val="26"/>
        </w:rPr>
        <w:t>5.3 La auditoría transaccional</w:t>
      </w:r>
    </w:p>
    <w:p>
      <w:pPr>
        <w:spacing w:before="0" w:after="120"/>
        <w:jc w:val="both"/>
      </w:pPr>
      <w:r>
        <w:rPr>
          <w:rFonts w:ascii="Times New Roman" w:hAnsi="Times New Roman" w:eastAsia="Times New Roman" w:cs="Times New Roman"/>
          <w:b w:val="0"/>
          <w:i w:val="0"/>
          <w:sz w:val="24"/>
        </w:rPr>
        <w:t>Cuando un servicio ejecuta una operación crítica, inserta el registro de auditoría en la misma transacción de base de datos. Si la operación falla y se hace rollback, el registro de auditoría también se revierte. Esto evita registros huérfanos.</w:t>
      </w:r>
    </w:p>
    <w:p>
      <w:pPr>
        <w:spacing w:before="0" w:after="120"/>
        <w:jc w:val="both"/>
      </w:pPr>
      <w:r>
        <w:rPr>
          <w:rFonts w:ascii="Times New Roman" w:hAnsi="Times New Roman" w:eastAsia="Times New Roman" w:cs="Times New Roman"/>
          <w:b w:val="0"/>
          <w:i w:val="0"/>
          <w:sz w:val="24"/>
        </w:rPr>
        <w:t>Lo opuesto sería loggear después de la operación: si el log fallara o si la operación fallara después del log, quedarían inconsistencias. La estrategia transaccional las elimina por construcción.</w:t>
      </w:r>
    </w:p>
    <w:p>
      <w:pPr>
        <w:keepNext/>
        <w:spacing w:before="240" w:after="120"/>
      </w:pPr>
      <w:r>
        <w:rPr>
          <w:rFonts w:ascii="Times New Roman" w:hAnsi="Times New Roman" w:eastAsia="Times New Roman" w:cs="Times New Roman"/>
          <w:b/>
          <w:i w:val="0"/>
          <w:color w:val="365F91"/>
          <w:sz w:val="26"/>
        </w:rPr>
        <w:t>5.4 El bloqueo temporal del registro de consulta</w:t>
      </w:r>
    </w:p>
    <w:p>
      <w:pPr>
        <w:spacing w:before="0" w:after="120"/>
        <w:jc w:val="both"/>
      </w:pPr>
      <w:r>
        <w:rPr>
          <w:rFonts w:ascii="Times New Roman" w:hAnsi="Times New Roman" w:eastAsia="Times New Roman" w:cs="Times New Roman"/>
          <w:b w:val="0"/>
          <w:i w:val="0"/>
          <w:sz w:val="24"/>
        </w:rPr>
        <w:t>Una decisión funcional importante: el médico no puede registrar la consulta antes de la fecha y hora de la cita. Esto se valida tanto en el backend (que rechaza con 400 si la cita aún no ha ocurrido) como en el frontend (que deshabilita el botón con un mensaje claro).</w:t>
      </w:r>
    </w:p>
    <w:p>
      <w:pPr>
        <w:spacing w:before="0" w:after="120"/>
        <w:jc w:val="both"/>
      </w:pPr>
      <w:r>
        <w:rPr>
          <w:rFonts w:ascii="Times New Roman" w:hAnsi="Times New Roman" w:eastAsia="Times New Roman" w:cs="Times New Roman"/>
          <w:b w:val="0"/>
          <w:i w:val="0"/>
          <w:sz w:val="24"/>
        </w:rPr>
        <w:t>Tiene sentido clínico: la consulta debe corresponder al encuentro real con el paciente, no a una intención previa.</w:t>
      </w:r>
    </w:p>
    <w:p>
      <w:pPr>
        <w:keepNext/>
        <w:spacing w:before="240" w:after="120"/>
      </w:pPr>
      <w:r>
        <w:rPr>
          <w:rFonts w:ascii="Times New Roman" w:hAnsi="Times New Roman" w:eastAsia="Times New Roman" w:cs="Times New Roman"/>
          <w:b/>
          <w:i w:val="0"/>
          <w:color w:val="365F91"/>
          <w:sz w:val="26"/>
        </w:rPr>
        <w:t>5.5 La generación de reportes en PDF</w:t>
      </w:r>
    </w:p>
    <w:p>
      <w:pPr>
        <w:spacing w:before="0" w:after="120"/>
        <w:jc w:val="both"/>
      </w:pPr>
      <w:r>
        <w:rPr>
          <w:rFonts w:ascii="Times New Roman" w:hAnsi="Times New Roman" w:eastAsia="Times New Roman" w:cs="Times New Roman"/>
          <w:b w:val="0"/>
          <w:i w:val="0"/>
          <w:sz w:val="24"/>
        </w:rPr>
        <w:t>WeasyPrint convierte HTML+CSS en PDF de alta calidad. El reporte:</w:t>
      </w:r>
    </w:p>
    <w:p>
      <w:pPr>
        <w:pStyle w:val="ListBullet"/>
        <w:spacing w:before="0" w:after="60"/>
        <w:ind w:left="425"/>
      </w:pPr>
      <w:r>
        <w:rPr>
          <w:rFonts w:ascii="Times New Roman" w:hAnsi="Times New Roman" w:eastAsia="Times New Roman" w:cs="Times New Roman"/>
          <w:b w:val="0"/>
          <w:i w:val="0"/>
          <w:sz w:val="24"/>
        </w:rPr>
        <w:t>Incluye en su cabecera la fecha y hora exactas de emisión.</w:t>
      </w:r>
    </w:p>
    <w:p>
      <w:pPr>
        <w:pStyle w:val="ListBullet"/>
        <w:spacing w:before="0" w:after="60"/>
        <w:ind w:left="425"/>
      </w:pPr>
      <w:r>
        <w:rPr>
          <w:rFonts w:ascii="Times New Roman" w:hAnsi="Times New Roman" w:eastAsia="Times New Roman" w:cs="Times New Roman"/>
          <w:b w:val="0"/>
          <w:i w:val="0"/>
          <w:sz w:val="24"/>
        </w:rPr>
        <w:t>Numera las citas secuencialmente del 1 al total, no por ID interno.</w:t>
      </w:r>
    </w:p>
    <w:p>
      <w:pPr>
        <w:pStyle w:val="ListBullet"/>
        <w:spacing w:before="0" w:after="60"/>
        <w:ind w:left="425"/>
      </w:pPr>
      <w:r>
        <w:rPr>
          <w:rFonts w:ascii="Times New Roman" w:hAnsi="Times New Roman" w:eastAsia="Times New Roman" w:cs="Times New Roman"/>
          <w:b w:val="0"/>
          <w:i w:val="0"/>
          <w:sz w:val="24"/>
        </w:rPr>
        <w:t>Ordena cronológicamente por fecha y hora.</w:t>
      </w:r>
    </w:p>
    <w:p>
      <w:pPr>
        <w:spacing w:before="0" w:after="120"/>
        <w:jc w:val="both"/>
      </w:pPr>
      <w:r>
        <w:rPr>
          <w:rFonts w:ascii="Times New Roman" w:hAnsi="Times New Roman" w:eastAsia="Times New Roman" w:cs="Times New Roman"/>
          <w:b w:val="0"/>
          <w:i w:val="0"/>
          <w:sz w:val="24"/>
        </w:rPr>
        <w:t>El template HTML del reporte se ubica en app/templates/reportes/citas.html (o similar) y aprovecha Jinja2 con loop.index para la numeración.</w:t>
      </w:r>
    </w:p>
    <w:p>
      <w:pPr>
        <w:keepNext/>
        <w:spacing w:before="360" w:after="160"/>
      </w:pPr>
      <w:r>
        <w:rPr>
          <w:rFonts w:ascii="Times New Roman" w:hAnsi="Times New Roman" w:eastAsia="Times New Roman" w:cs="Times New Roman"/>
          <w:b/>
          <w:i w:val="0"/>
          <w:color w:val="1F497D"/>
          <w:sz w:val="30"/>
        </w:rPr>
        <w:t>6. Cómo agrego una funcionalidad nueva</w:t>
      </w:r>
    </w:p>
    <w:p>
      <w:pPr>
        <w:spacing w:before="0" w:after="120"/>
        <w:jc w:val="both"/>
      </w:pPr>
      <w:r>
        <w:rPr>
          <w:rFonts w:ascii="Times New Roman" w:hAnsi="Times New Roman" w:eastAsia="Times New Roman" w:cs="Times New Roman"/>
          <w:b w:val="0"/>
          <w:i w:val="0"/>
          <w:sz w:val="24"/>
        </w:rPr>
        <w:t>Si quiero agregar, por ejemplo, una funcionalidad de "notas internas del paciente", el flujo es:</w:t>
      </w:r>
    </w:p>
    <w:p>
      <w:pPr>
        <w:pStyle w:val="ListNumber"/>
        <w:spacing w:before="0" w:after="60"/>
        <w:ind w:left="425"/>
      </w:pPr>
      <w:r>
        <w:rPr>
          <w:rFonts w:ascii="Times New Roman" w:hAnsi="Times New Roman" w:eastAsia="Times New Roman" w:cs="Times New Roman"/>
          <w:b w:val="0"/>
          <w:i w:val="0"/>
          <w:sz w:val="24"/>
        </w:rPr>
        <w:t>Definir el modelo de datos: nuevo archivo en app/models/, ej: nota_paciente.py.</w:t>
      </w:r>
    </w:p>
    <w:p>
      <w:pPr>
        <w:pStyle w:val="ListNumber"/>
        <w:spacing w:before="0" w:after="60"/>
        <w:ind w:left="425"/>
      </w:pPr>
      <w:r>
        <w:rPr>
          <w:rFonts w:ascii="Times New Roman" w:hAnsi="Times New Roman" w:eastAsia="Times New Roman" w:cs="Times New Roman"/>
          <w:b w:val="0"/>
          <w:i w:val="0"/>
          <w:sz w:val="24"/>
        </w:rPr>
        <w:t>Generar la migración: docker exec sgcm_api alembic revision --autogenerate -m "add notas_paciente".</w:t>
      </w:r>
    </w:p>
    <w:p>
      <w:pPr>
        <w:pStyle w:val="ListNumber"/>
        <w:spacing w:before="0" w:after="60"/>
        <w:ind w:left="425"/>
      </w:pPr>
      <w:r>
        <w:rPr>
          <w:rFonts w:ascii="Times New Roman" w:hAnsi="Times New Roman" w:eastAsia="Times New Roman" w:cs="Times New Roman"/>
          <w:b w:val="0"/>
          <w:i w:val="0"/>
          <w:sz w:val="24"/>
        </w:rPr>
        <w:t>Aplicar la migración: docker exec sgcm_api alembic upgrade head.</w:t>
      </w:r>
    </w:p>
    <w:p>
      <w:pPr>
        <w:pStyle w:val="ListNumber"/>
        <w:spacing w:before="0" w:after="60"/>
        <w:ind w:left="425"/>
      </w:pPr>
      <w:r>
        <w:rPr>
          <w:rFonts w:ascii="Times New Roman" w:hAnsi="Times New Roman" w:eastAsia="Times New Roman" w:cs="Times New Roman"/>
          <w:b w:val="0"/>
          <w:i w:val="0"/>
          <w:sz w:val="24"/>
        </w:rPr>
        <w:t>Implementar el servicio: app/services/notas_service.py con la lógica de negocio.</w:t>
      </w:r>
    </w:p>
    <w:p>
      <w:pPr>
        <w:pStyle w:val="ListNumber"/>
        <w:spacing w:before="0" w:after="60"/>
        <w:ind w:left="425"/>
      </w:pPr>
      <w:r>
        <w:rPr>
          <w:rFonts w:ascii="Times New Roman" w:hAnsi="Times New Roman" w:eastAsia="Times New Roman" w:cs="Times New Roman"/>
          <w:b w:val="0"/>
          <w:i w:val="0"/>
          <w:sz w:val="24"/>
        </w:rPr>
        <w:t>Exponer endpoints: app/api/v1/notas.py con las rutas REST.</w:t>
      </w:r>
    </w:p>
    <w:p>
      <w:pPr>
        <w:pStyle w:val="ListNumber"/>
        <w:spacing w:before="0" w:after="60"/>
        <w:ind w:left="425"/>
      </w:pPr>
      <w:r>
        <w:rPr>
          <w:rFonts w:ascii="Times New Roman" w:hAnsi="Times New Roman" w:eastAsia="Times New Roman" w:cs="Times New Roman"/>
          <w:b w:val="0"/>
          <w:i w:val="0"/>
          <w:sz w:val="24"/>
        </w:rPr>
        <w:t>Registrar el router: incluir el nuevo router en app/main.py.</w:t>
      </w:r>
    </w:p>
    <w:p>
      <w:pPr>
        <w:pStyle w:val="ListNumber"/>
        <w:spacing w:before="0" w:after="60"/>
        <w:ind w:left="425"/>
      </w:pPr>
      <w:r>
        <w:rPr>
          <w:rFonts w:ascii="Times New Roman" w:hAnsi="Times New Roman" w:eastAsia="Times New Roman" w:cs="Times New Roman"/>
          <w:b w:val="0"/>
          <w:i w:val="0"/>
          <w:sz w:val="24"/>
        </w:rPr>
        <w:t>Agregar tests: tests/test_notas.py con casos felices y de error.</w:t>
      </w:r>
    </w:p>
    <w:p>
      <w:pPr>
        <w:pStyle w:val="ListNumber"/>
        <w:spacing w:before="0" w:after="60"/>
        <w:ind w:left="425"/>
      </w:pPr>
      <w:r>
        <w:rPr>
          <w:rFonts w:ascii="Times New Roman" w:hAnsi="Times New Roman" w:eastAsia="Times New Roman" w:cs="Times New Roman"/>
          <w:b w:val="0"/>
          <w:i w:val="0"/>
          <w:sz w:val="24"/>
        </w:rPr>
        <w:t>Crear UI: pantalla o sección en frontend/ que consuma los endpoints.</w:t>
      </w:r>
    </w:p>
    <w:p>
      <w:pPr>
        <w:pStyle w:val="ListNumber"/>
        <w:spacing w:before="0" w:after="60"/>
        <w:ind w:left="425"/>
      </w:pPr>
      <w:r>
        <w:rPr>
          <w:rFonts w:ascii="Times New Roman" w:hAnsi="Times New Roman" w:eastAsia="Times New Roman" w:cs="Times New Roman"/>
          <w:b w:val="0"/>
          <w:i w:val="0"/>
          <w:sz w:val="24"/>
        </w:rPr>
        <w:t>Auditar: asegurarme de que las operaciones críticas registren auditoría.</w:t>
      </w:r>
    </w:p>
    <w:p>
      <w:pPr>
        <w:pStyle w:val="ListNumber"/>
        <w:spacing w:before="0" w:after="60"/>
        <w:ind w:left="425"/>
      </w:pPr>
      <w:r>
        <w:rPr>
          <w:rFonts w:ascii="Times New Roman" w:hAnsi="Times New Roman" w:eastAsia="Times New Roman" w:cs="Times New Roman"/>
          <w:b w:val="0"/>
          <w:i w:val="0"/>
          <w:sz w:val="24"/>
        </w:rPr>
        <w:t>Probar: ejecutar pytest local, hacer push, verificar CI verde.</w:t>
      </w:r>
    </w:p>
    <w:p>
      <w:pPr>
        <w:keepNext/>
        <w:spacing w:before="360" w:after="160"/>
      </w:pPr>
      <w:r>
        <w:rPr>
          <w:rFonts w:ascii="Times New Roman" w:hAnsi="Times New Roman" w:eastAsia="Times New Roman" w:cs="Times New Roman"/>
          <w:b/>
          <w:i w:val="0"/>
          <w:color w:val="1F497D"/>
          <w:sz w:val="30"/>
        </w:rPr>
        <w:t>7. Las 10 preguntas más probables y mis respuestas</w:t>
      </w:r>
    </w:p>
    <w:p>
      <w:pPr>
        <w:keepNext/>
        <w:spacing w:before="160" w:after="80"/>
      </w:pPr>
      <w:r>
        <w:rPr>
          <w:rFonts w:ascii="Times New Roman" w:hAnsi="Times New Roman" w:eastAsia="Times New Roman" w:cs="Times New Roman"/>
          <w:b/>
          <w:i w:val="0"/>
          <w:sz w:val="24"/>
        </w:rPr>
        <w:t>1. ¿Por qué FastAPI y no Flask o Django?</w:t>
      </w:r>
    </w:p>
    <w:p>
      <w:pPr>
        <w:spacing w:before="0" w:after="120"/>
        <w:jc w:val="both"/>
      </w:pPr>
      <w:r>
        <w:rPr>
          <w:rFonts w:ascii="Times New Roman" w:hAnsi="Times New Roman" w:eastAsia="Times New Roman" w:cs="Times New Roman"/>
          <w:b w:val="0"/>
          <w:i w:val="0"/>
          <w:sz w:val="24"/>
        </w:rPr>
        <w:t>FastAPI es moderno, rápido, tiene validación automática con Pydantic y genera documentación OpenAPI sin esfuerzo. Para una API REST que es la naturaleza del backend, encaja mejor que Django (que es full-stack y trae más de lo que necesito) o Flask (más manual y sin tipos).</w:t>
      </w:r>
    </w:p>
    <w:p>
      <w:pPr>
        <w:keepNext/>
        <w:spacing w:before="160" w:after="80"/>
      </w:pPr>
      <w:r>
        <w:rPr>
          <w:rFonts w:ascii="Times New Roman" w:hAnsi="Times New Roman" w:eastAsia="Times New Roman" w:cs="Times New Roman"/>
          <w:b/>
          <w:i w:val="0"/>
          <w:sz w:val="24"/>
        </w:rPr>
        <w:t>2. ¿Por qué PostgreSQL y no MySQL?</w:t>
      </w:r>
    </w:p>
    <w:p>
      <w:pPr>
        <w:spacing w:before="0" w:after="120"/>
        <w:jc w:val="both"/>
      </w:pPr>
      <w:r>
        <w:rPr>
          <w:rFonts w:ascii="Times New Roman" w:hAnsi="Times New Roman" w:eastAsia="Times New Roman" w:cs="Times New Roman"/>
          <w:b w:val="0"/>
          <w:i w:val="0"/>
          <w:sz w:val="24"/>
        </w:rPr>
        <w:t>PostgreSQL ofrece índices únicos parciales nativamente, característica que usa mi diseño para resolver el conflicto entre cancelación y reagendamiento. MySQL no soporta esa característica con la misma elegancia.</w:t>
      </w:r>
    </w:p>
    <w:p>
      <w:pPr>
        <w:keepNext/>
        <w:spacing w:before="160" w:after="80"/>
      </w:pPr>
      <w:r>
        <w:rPr>
          <w:rFonts w:ascii="Times New Roman" w:hAnsi="Times New Roman" w:eastAsia="Times New Roman" w:cs="Times New Roman"/>
          <w:b/>
          <w:i w:val="0"/>
          <w:sz w:val="24"/>
        </w:rPr>
        <w:t>3. ¿Por qué Docker?</w:t>
      </w:r>
    </w:p>
    <w:p>
      <w:pPr>
        <w:spacing w:before="0" w:after="120"/>
        <w:jc w:val="both"/>
      </w:pPr>
      <w:r>
        <w:rPr>
          <w:rFonts w:ascii="Times New Roman" w:hAnsi="Times New Roman" w:eastAsia="Times New Roman" w:cs="Times New Roman"/>
          <w:b w:val="0"/>
          <w:i w:val="0"/>
          <w:sz w:val="24"/>
        </w:rPr>
        <w:t>Para garantizar que el entorno de desarrollo, testing y producción sean idénticos. Cualquier máquina con Docker puede ejecutar el SGCM sin instalar dependencias adicionales.</w:t>
      </w:r>
    </w:p>
    <w:p>
      <w:pPr>
        <w:keepNext/>
        <w:spacing w:before="160" w:after="80"/>
      </w:pPr>
      <w:r>
        <w:rPr>
          <w:rFonts w:ascii="Times New Roman" w:hAnsi="Times New Roman" w:eastAsia="Times New Roman" w:cs="Times New Roman"/>
          <w:b/>
          <w:i w:val="0"/>
          <w:sz w:val="24"/>
        </w:rPr>
        <w:t>4. ¿Cómo gestionas la concurrencia de múltiples secretarias agendando al mismo tiempo?</w:t>
      </w:r>
    </w:p>
    <w:p>
      <w:pPr>
        <w:spacing w:before="0" w:after="120"/>
        <w:jc w:val="both"/>
      </w:pPr>
      <w:r>
        <w:rPr>
          <w:rFonts w:ascii="Times New Roman" w:hAnsi="Times New Roman" w:eastAsia="Times New Roman" w:cs="Times New Roman"/>
          <w:b w:val="0"/>
          <w:i w:val="0"/>
          <w:sz w:val="24"/>
        </w:rPr>
        <w:t>Confío en el índice único parcial de PostgreSQL. Si dos secretarias intentan agendar en el mismo horario, solo una lo logra: la otra recibe un error 409 que el frontend traduce como E-005. No necesito locks explícitos.</w:t>
      </w:r>
    </w:p>
    <w:p>
      <w:pPr>
        <w:keepNext/>
        <w:spacing w:before="160" w:after="80"/>
      </w:pPr>
      <w:r>
        <w:rPr>
          <w:rFonts w:ascii="Times New Roman" w:hAnsi="Times New Roman" w:eastAsia="Times New Roman" w:cs="Times New Roman"/>
          <w:b/>
          <w:i w:val="0"/>
          <w:sz w:val="24"/>
        </w:rPr>
        <w:t>5. ¿Qué garantías de seguridad ofrece tu sistema?</w:t>
      </w:r>
    </w:p>
    <w:p>
      <w:pPr>
        <w:spacing w:before="0" w:after="120"/>
        <w:jc w:val="both"/>
      </w:pPr>
      <w:r>
        <w:rPr>
          <w:rFonts w:ascii="Times New Roman" w:hAnsi="Times New Roman" w:eastAsia="Times New Roman" w:cs="Times New Roman"/>
          <w:b w:val="0"/>
          <w:i w:val="0"/>
          <w:sz w:val="24"/>
        </w:rPr>
        <w:t>Contraseñas hasheadas con bcrypt, comunicación HTTPS vía Nginx con SSL, tokens JWT firmados con clave secreta, control de acceso basado en roles validado en el backend, auditoría transaccional inmutable. Cumplo los principios de la Ley 172-13.</w:t>
      </w:r>
    </w:p>
    <w:p>
      <w:pPr>
        <w:keepNext/>
        <w:spacing w:before="160" w:after="80"/>
      </w:pPr>
      <w:r>
        <w:rPr>
          <w:rFonts w:ascii="Times New Roman" w:hAnsi="Times New Roman" w:eastAsia="Times New Roman" w:cs="Times New Roman"/>
          <w:b/>
          <w:i w:val="0"/>
          <w:sz w:val="24"/>
        </w:rPr>
        <w:t>6. ¿Cómo manejas las migraciones de la base de datos?</w:t>
      </w:r>
    </w:p>
    <w:p>
      <w:pPr>
        <w:spacing w:before="0" w:after="120"/>
        <w:jc w:val="both"/>
      </w:pPr>
      <w:r>
        <w:rPr>
          <w:rFonts w:ascii="Times New Roman" w:hAnsi="Times New Roman" w:eastAsia="Times New Roman" w:cs="Times New Roman"/>
          <w:b w:val="0"/>
          <w:i w:val="0"/>
          <w:sz w:val="24"/>
        </w:rPr>
        <w:t>Con Alembic. Cada cambio del esquema genera una migración versionada que se aplica automáticamente al arranque del API. Esto me permite evolucionar el esquema sin perder datos.</w:t>
      </w:r>
    </w:p>
    <w:p>
      <w:pPr>
        <w:keepNext/>
        <w:spacing w:before="160" w:after="80"/>
      </w:pPr>
      <w:r>
        <w:rPr>
          <w:rFonts w:ascii="Times New Roman" w:hAnsi="Times New Roman" w:eastAsia="Times New Roman" w:cs="Times New Roman"/>
          <w:b/>
          <w:i w:val="0"/>
          <w:sz w:val="24"/>
        </w:rPr>
        <w:t>7. ¿Tienes pruebas automatizadas? ¿Cuántas?</w:t>
      </w:r>
    </w:p>
    <w:p>
      <w:pPr>
        <w:spacing w:before="0" w:after="120"/>
        <w:jc w:val="both"/>
      </w:pPr>
      <w:r>
        <w:rPr>
          <w:rFonts w:ascii="Times New Roman" w:hAnsi="Times New Roman" w:eastAsia="Times New Roman" w:cs="Times New Roman"/>
          <w:b w:val="0"/>
          <w:i w:val="0"/>
          <w:sz w:val="24"/>
        </w:rPr>
        <w:t>Sí, alrededor de 50 pruebas que cubren los 15 casos de uso. Se ejecutan automáticamente en cada commit mediante GitHub Actions.</w:t>
      </w:r>
    </w:p>
    <w:p>
      <w:pPr>
        <w:keepNext/>
        <w:spacing w:before="160" w:after="80"/>
      </w:pPr>
      <w:r>
        <w:rPr>
          <w:rFonts w:ascii="Times New Roman" w:hAnsi="Times New Roman" w:eastAsia="Times New Roman" w:cs="Times New Roman"/>
          <w:b/>
          <w:i w:val="0"/>
          <w:sz w:val="24"/>
        </w:rPr>
        <w:t>8. ¿Qué pasa si un médico intenta registrar la consulta de una cita futura?</w:t>
      </w:r>
    </w:p>
    <w:p>
      <w:pPr>
        <w:spacing w:before="0" w:after="120"/>
        <w:jc w:val="both"/>
      </w:pPr>
      <w:r>
        <w:rPr>
          <w:rFonts w:ascii="Times New Roman" w:hAnsi="Times New Roman" w:eastAsia="Times New Roman" w:cs="Times New Roman"/>
          <w:b w:val="0"/>
          <w:i w:val="0"/>
          <w:sz w:val="24"/>
        </w:rPr>
        <w:t>El sistema lo rechaza. La validación opera en dos lugares: el frontend deshabilita el botón con un mensaje informativo, y el backend retorna 400 si por algún motivo se enviara la petición. La consulta solo se permite a partir del horario de la cita.</w:t>
      </w:r>
    </w:p>
    <w:p>
      <w:pPr>
        <w:keepNext/>
        <w:spacing w:before="160" w:after="80"/>
      </w:pPr>
      <w:r>
        <w:rPr>
          <w:rFonts w:ascii="Times New Roman" w:hAnsi="Times New Roman" w:eastAsia="Times New Roman" w:cs="Times New Roman"/>
          <w:b/>
          <w:i w:val="0"/>
          <w:sz w:val="24"/>
        </w:rPr>
        <w:t>9. ¿Cómo se vincula un usuario con su perfil de médico?</w:t>
      </w:r>
    </w:p>
    <w:p>
      <w:pPr>
        <w:spacing w:before="0" w:after="120"/>
        <w:jc w:val="both"/>
      </w:pPr>
      <w:r>
        <w:rPr>
          <w:rFonts w:ascii="Times New Roman" w:hAnsi="Times New Roman" w:eastAsia="Times New Roman" w:cs="Times New Roman"/>
          <w:b w:val="0"/>
          <w:i w:val="0"/>
          <w:sz w:val="24"/>
        </w:rPr>
        <w:t>El admin crea primero un usuario con rol "medico" en la pantalla de usuarios, y después en la pantalla de médicos lo selecciona en el campo "Vincular a usuario" del formulario de nuevo médico. Esa vinculación es la que permite que el médico, al iniciar sesión, vea su propia agenda.</w:t>
      </w:r>
    </w:p>
    <w:p>
      <w:pPr>
        <w:keepNext/>
        <w:spacing w:before="160" w:after="80"/>
      </w:pPr>
      <w:r>
        <w:rPr>
          <w:rFonts w:ascii="Times New Roman" w:hAnsi="Times New Roman" w:eastAsia="Times New Roman" w:cs="Times New Roman"/>
          <w:b/>
          <w:i w:val="0"/>
          <w:sz w:val="24"/>
        </w:rPr>
        <w:t>10. ¿Qué harías diferente si empezaras de cero?</w:t>
      </w:r>
    </w:p>
    <w:p>
      <w:pPr>
        <w:spacing w:before="0" w:after="120"/>
        <w:jc w:val="both"/>
      </w:pPr>
      <w:r>
        <w:rPr>
          <w:rFonts w:ascii="Times New Roman" w:hAnsi="Times New Roman" w:eastAsia="Times New Roman" w:cs="Times New Roman"/>
          <w:b w:val="0"/>
          <w:i w:val="0"/>
          <w:sz w:val="24"/>
        </w:rPr>
        <w:t>Probablemente añadiría desde el inicio el job de CI con PostgreSQL para validar comportamientos específicos del motor; y consideraría implementar tests end-to-end con Playwright para simular flujos completos de usuario en el navegador. Son trabajos futuros que documenté como recomendaciones.</w:t>
      </w:r>
    </w:p>
    <w:p>
      <w:pPr>
        <w:spacing w:before="0" w:after="120"/>
        <w:jc w:val="both"/>
      </w:pPr>
      <w:r>
        <w:rPr>
          <w:rFonts w:ascii="Times New Roman" w:hAnsi="Times New Roman" w:eastAsia="Times New Roman" w:cs="Times New Roman"/>
          <w:b w:val="0"/>
          <w:i w:val="0"/>
          <w:sz w:val="24"/>
        </w:rPr>
      </w:r>
    </w:p>
    <w:p>
      <w:pPr>
        <w:jc w:val="center"/>
      </w:pPr>
      <w:r>
        <w:rPr>
          <w:rFonts w:ascii="Times New Roman" w:hAnsi="Times New Roman" w:eastAsia="Times New Roman" w:cs="Times New Roman"/>
          <w:b w:val="0"/>
          <w:i w:val="0"/>
          <w:color w:val="969696"/>
          <w:sz w:val="24"/>
        </w:rPr>
        <w:t>· · ·</w:t>
      </w:r>
    </w:p>
    <w:p>
      <w:pPr>
        <w:spacing w:before="0" w:after="120"/>
        <w:jc w:val="center"/>
      </w:pPr>
      <w:r>
        <w:rPr>
          <w:rFonts w:ascii="Times New Roman" w:hAnsi="Times New Roman" w:eastAsia="Times New Roman" w:cs="Times New Roman"/>
          <w:b w:val="0"/>
          <w:i/>
          <w:sz w:val="24"/>
        </w:rPr>
        <w:t>Guía de Entendimiento del Proyecto SGCM versión 1.1, mayo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