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A765" w14:textId="77777777" w:rsidR="00230868" w:rsidRDefault="00000000">
      <w:pPr>
        <w:pStyle w:val="Titre1"/>
      </w:pPr>
      <w:r>
        <w:t>Jeanne Dionne</w:t>
      </w:r>
    </w:p>
    <w:p w14:paraId="7638A654" w14:textId="77777777" w:rsidR="00230868" w:rsidRDefault="00000000">
      <w:pPr>
        <w:pStyle w:val="Entete"/>
      </w:pPr>
      <w:r>
        <w:t>jeanne.dionne.3@ulaval.ca</w:t>
      </w:r>
      <w:r>
        <w:br/>
        <w:t>418 808 8412</w:t>
      </w:r>
    </w:p>
    <w:p w14:paraId="7651E025" w14:textId="77777777" w:rsidR="00230868" w:rsidRDefault="00000000">
      <w:pPr>
        <w:pStyle w:val="Titre2"/>
      </w:pPr>
      <w:r>
        <w:t>Études</w:t>
      </w:r>
    </w:p>
    <w:p w14:paraId="3E10E08E" w14:textId="77777777" w:rsidR="00230868" w:rsidRDefault="00000000">
      <w:pPr>
        <w:pStyle w:val="ItemTemps"/>
      </w:pPr>
      <w:r>
        <w:rPr>
          <w:b/>
        </w:rPr>
        <w:t>Maîtrise en science politique</w:t>
      </w:r>
      <w:r>
        <w:tab/>
        <w:t>Depuis 2025</w:t>
      </w:r>
      <w:r>
        <w:br/>
        <w:t>Université Laval, Québec, Canada</w:t>
      </w:r>
    </w:p>
    <w:p w14:paraId="28837DD5" w14:textId="77777777" w:rsidR="00230868" w:rsidRDefault="00000000">
      <w:pPr>
        <w:pStyle w:val="ItemTemps"/>
      </w:pPr>
      <w:r>
        <w:rPr>
          <w:b/>
        </w:rPr>
        <w:t>Baccalauréat intégré en études internationales et langues modernes (Profil international)</w:t>
      </w:r>
      <w:r>
        <w:tab/>
        <w:t>2025</w:t>
      </w:r>
      <w:r>
        <w:br/>
        <w:t>Université Laval, Québec, Canada</w:t>
      </w:r>
    </w:p>
    <w:p w14:paraId="577F0A7A" w14:textId="77777777" w:rsidR="00230868" w:rsidRDefault="00000000">
      <w:pPr>
        <w:pStyle w:val="Titre2"/>
      </w:pPr>
      <w:r>
        <w:t>Compétences particulières</w:t>
      </w:r>
    </w:p>
    <w:p w14:paraId="3FC1C9B4" w14:textId="77777777" w:rsidR="00230868" w:rsidRDefault="00000000">
      <w:r>
        <w:rPr>
          <w:b/>
        </w:rPr>
        <w:t>Langues</w:t>
      </w:r>
      <w:r>
        <w:t xml:space="preserve"> : anglais (expert), français (expert), espagnol (intermédiaire), néerlandais (débutant)</w:t>
      </w:r>
    </w:p>
    <w:p w14:paraId="0863E100" w14:textId="77777777" w:rsidR="00230868" w:rsidRDefault="00000000">
      <w:r>
        <w:rPr>
          <w:b/>
        </w:rPr>
        <w:t>Informatique</w:t>
      </w:r>
      <w:r>
        <w:t xml:space="preserve"> : Outils de communication (Microsoft </w:t>
      </w:r>
      <w:proofErr w:type="gramStart"/>
      <w:r>
        <w:t>teams</w:t>
      </w:r>
      <w:proofErr w:type="gramEnd"/>
      <w:r>
        <w:t xml:space="preserve">, Zoom, Slack) (expert), Outils Microsoft (Word, PowerPoint, Excel, Outlook) (expert), Langages de programmation (R) (débutant), Gestion de projet (Notion, Google </w:t>
      </w:r>
      <w:proofErr w:type="spellStart"/>
      <w:r>
        <w:t>Calendar</w:t>
      </w:r>
      <w:proofErr w:type="spellEnd"/>
      <w:r>
        <w:t>) (avancé)</w:t>
      </w:r>
    </w:p>
    <w:p w14:paraId="7ABB71F9" w14:textId="77777777" w:rsidR="00230868" w:rsidRDefault="00000000">
      <w:r>
        <w:rPr>
          <w:b/>
        </w:rPr>
        <w:t>Perfectionnement</w:t>
      </w:r>
      <w:r>
        <w:t xml:space="preserve"> : </w:t>
      </w:r>
    </w:p>
    <w:p w14:paraId="04104769" w14:textId="77777777" w:rsidR="00230868" w:rsidRDefault="00000000">
      <w:pPr>
        <w:pStyle w:val="ListeItem"/>
      </w:pPr>
      <w:r>
        <w:t xml:space="preserve">Politiques de l'Union Européenne, Leiden </w:t>
      </w:r>
      <w:proofErr w:type="spellStart"/>
      <w:r>
        <w:t>University</w:t>
      </w:r>
      <w:proofErr w:type="spellEnd"/>
      <w:r>
        <w:t>, 2025</w:t>
      </w:r>
    </w:p>
    <w:p w14:paraId="7F90349F" w14:textId="77777777" w:rsidR="00230868" w:rsidRDefault="00000000">
      <w:pPr>
        <w:pStyle w:val="ListeItem"/>
      </w:pPr>
      <w:r>
        <w:t xml:space="preserve">Histoire : Amérique du Nord (États-Unis), Leiden </w:t>
      </w:r>
      <w:proofErr w:type="spellStart"/>
      <w:r>
        <w:t>University</w:t>
      </w:r>
      <w:proofErr w:type="spellEnd"/>
      <w:r>
        <w:t>, 2025</w:t>
      </w:r>
    </w:p>
    <w:p w14:paraId="5A3FC1C7" w14:textId="77777777" w:rsidR="00230868" w:rsidRDefault="00000000">
      <w:pPr>
        <w:pStyle w:val="ListeItem"/>
      </w:pPr>
      <w:r>
        <w:t xml:space="preserve">Culture et langages : Europe, Leiden </w:t>
      </w:r>
      <w:proofErr w:type="spellStart"/>
      <w:r>
        <w:t>University</w:t>
      </w:r>
      <w:proofErr w:type="spellEnd"/>
      <w:r>
        <w:t>, 2025</w:t>
      </w:r>
    </w:p>
    <w:p w14:paraId="5AF9DF9C" w14:textId="77777777" w:rsidR="00230868" w:rsidRPr="00305A74" w:rsidRDefault="00000000">
      <w:pPr>
        <w:pStyle w:val="ListeItem"/>
        <w:rPr>
          <w:lang w:val="en-US"/>
        </w:rPr>
      </w:pPr>
      <w:r w:rsidRPr="00305A74">
        <w:rPr>
          <w:lang w:val="en-US"/>
        </w:rPr>
        <w:t>Histoire Globale (Global History), Leiden University, 2025</w:t>
      </w:r>
    </w:p>
    <w:p w14:paraId="3F04483A" w14:textId="77777777" w:rsidR="00230868" w:rsidRDefault="00000000">
      <w:pPr>
        <w:pStyle w:val="ListeItem"/>
      </w:pPr>
      <w:r>
        <w:t xml:space="preserve">Introduction à l'histoire des Pays-Bas, Leiden </w:t>
      </w:r>
      <w:proofErr w:type="spellStart"/>
      <w:r>
        <w:t>University</w:t>
      </w:r>
      <w:proofErr w:type="spellEnd"/>
      <w:r>
        <w:t>, 2025</w:t>
      </w:r>
    </w:p>
    <w:p w14:paraId="2253A9C5" w14:textId="77777777" w:rsidR="00230868" w:rsidRDefault="00000000">
      <w:pPr>
        <w:pStyle w:val="ListeItem"/>
      </w:pPr>
      <w:r>
        <w:t xml:space="preserve">Acteurs dans le monde politique, Leiden </w:t>
      </w:r>
      <w:proofErr w:type="spellStart"/>
      <w:r>
        <w:t>University</w:t>
      </w:r>
      <w:proofErr w:type="spellEnd"/>
      <w:r>
        <w:t>, 2024</w:t>
      </w:r>
    </w:p>
    <w:p w14:paraId="7EA4B617" w14:textId="77777777" w:rsidR="00230868" w:rsidRDefault="00000000">
      <w:pPr>
        <w:pStyle w:val="ListeItem"/>
      </w:pPr>
      <w:r>
        <w:t xml:space="preserve">Études culturelles (Cultural </w:t>
      </w:r>
      <w:proofErr w:type="spellStart"/>
      <w:r>
        <w:t>Studies</w:t>
      </w:r>
      <w:proofErr w:type="spellEnd"/>
      <w:r>
        <w:t xml:space="preserve">), Leiden </w:t>
      </w:r>
      <w:proofErr w:type="spellStart"/>
      <w:r>
        <w:t>University</w:t>
      </w:r>
      <w:proofErr w:type="spellEnd"/>
      <w:r>
        <w:t>, 2024</w:t>
      </w:r>
    </w:p>
    <w:p w14:paraId="0FEA9428" w14:textId="77777777" w:rsidR="00230868" w:rsidRDefault="00000000">
      <w:pPr>
        <w:pStyle w:val="ListeItem"/>
      </w:pPr>
      <w:r>
        <w:t xml:space="preserve">Histoire du Monde, Leiden </w:t>
      </w:r>
      <w:proofErr w:type="spellStart"/>
      <w:r>
        <w:t>University</w:t>
      </w:r>
      <w:proofErr w:type="spellEnd"/>
      <w:r>
        <w:t>, 2024</w:t>
      </w:r>
    </w:p>
    <w:p w14:paraId="3542897D" w14:textId="77777777" w:rsidR="00230868" w:rsidRDefault="00000000">
      <w:pPr>
        <w:pStyle w:val="ListeItem"/>
      </w:pPr>
      <w:r>
        <w:t xml:space="preserve">Politique : Europe, Leiden </w:t>
      </w:r>
      <w:proofErr w:type="spellStart"/>
      <w:r>
        <w:t>University</w:t>
      </w:r>
      <w:proofErr w:type="spellEnd"/>
      <w:r>
        <w:t>, 2024</w:t>
      </w:r>
    </w:p>
    <w:p w14:paraId="54A15AC6" w14:textId="77777777" w:rsidR="00230868" w:rsidRDefault="00000000">
      <w:pPr>
        <w:pStyle w:val="Titre2"/>
      </w:pPr>
      <w:r>
        <w:t>Expériences pertinentes</w:t>
      </w:r>
    </w:p>
    <w:p w14:paraId="4D243A04" w14:textId="77777777" w:rsidR="00230868" w:rsidRDefault="00000000">
      <w:pPr>
        <w:pStyle w:val="ItemTemps"/>
      </w:pPr>
      <w:r>
        <w:rPr>
          <w:b/>
        </w:rPr>
        <w:t>Année d'échange universitaire à l'international</w:t>
      </w:r>
      <w:r>
        <w:tab/>
        <w:t>2024-2025</w:t>
      </w:r>
      <w:r>
        <w:br/>
        <w:t xml:space="preserve">Leiden </w:t>
      </w:r>
      <w:proofErr w:type="spellStart"/>
      <w:r>
        <w:t>University</w:t>
      </w:r>
      <w:proofErr w:type="spellEnd"/>
      <w:r>
        <w:t>, La Haye, Pays-Bas</w:t>
      </w:r>
    </w:p>
    <w:p w14:paraId="01D28E5D" w14:textId="77777777" w:rsidR="00230868" w:rsidRDefault="00000000">
      <w:pPr>
        <w:pStyle w:val="ItemTemps"/>
      </w:pPr>
      <w:r>
        <w:rPr>
          <w:b/>
        </w:rPr>
        <w:t xml:space="preserve">Simulation des Nations Unies à </w:t>
      </w:r>
      <w:proofErr w:type="spellStart"/>
      <w:r>
        <w:rPr>
          <w:b/>
        </w:rPr>
        <w:t>Havard</w:t>
      </w:r>
      <w:proofErr w:type="spellEnd"/>
      <w:r>
        <w:rPr>
          <w:b/>
        </w:rPr>
        <w:t xml:space="preserve"> (Harvard National Model United Nations)</w:t>
      </w:r>
      <w:r>
        <w:tab/>
        <w:t>2023-2024</w:t>
      </w:r>
      <w:r>
        <w:br/>
        <w:t>Comité HNMUN du Baccalauréat intégré en études internationales et langues modernes, Boston, États-Unis</w:t>
      </w:r>
    </w:p>
    <w:p w14:paraId="05AC3046" w14:textId="77777777" w:rsidR="00230868" w:rsidRDefault="00000000">
      <w:pPr>
        <w:pStyle w:val="ListeDescription"/>
      </w:pPr>
      <w:r>
        <w:t>Effectuer des recherches approfondies sur les enjeux géopolitiques et les positions nationales pour préparer les simulations diplomatiques</w:t>
      </w:r>
    </w:p>
    <w:p w14:paraId="39C4A089" w14:textId="77777777" w:rsidR="00230868" w:rsidRDefault="00000000">
      <w:pPr>
        <w:pStyle w:val="ListeDescription"/>
      </w:pPr>
      <w:r>
        <w:lastRenderedPageBreak/>
        <w:t>Analyser des documents officiels de l'ONU, des résolutions et des traités internationaux</w:t>
      </w:r>
    </w:p>
    <w:p w14:paraId="474F6D98" w14:textId="77777777" w:rsidR="00230868" w:rsidRDefault="00000000">
      <w:pPr>
        <w:pStyle w:val="ListeDescription"/>
      </w:pPr>
      <w:r>
        <w:t>Préparer des documents de position (Position Paper) représentant la politique étrangère d'un pays assigné</w:t>
      </w:r>
    </w:p>
    <w:p w14:paraId="4D2C35DC" w14:textId="77777777" w:rsidR="00230868" w:rsidRDefault="00000000">
      <w:pPr>
        <w:pStyle w:val="ListeDescription"/>
      </w:pPr>
      <w:r>
        <w:t>Participer à des débats et négociations multilatérales en simulant le rôle d'un délégué national</w:t>
      </w:r>
    </w:p>
    <w:p w14:paraId="341B2A5D" w14:textId="77777777" w:rsidR="00230868" w:rsidRDefault="00000000">
      <w:pPr>
        <w:pStyle w:val="ListeDescription"/>
      </w:pPr>
      <w:r>
        <w:t>Élaborer des stratégies de coalition et négocier des compromis avec des délégués d'autres pays</w:t>
      </w:r>
    </w:p>
    <w:p w14:paraId="11350BC7" w14:textId="77777777" w:rsidR="00230868" w:rsidRDefault="00000000">
      <w:pPr>
        <w:pStyle w:val="ListeDescription"/>
      </w:pPr>
      <w:r>
        <w:t>Défendre des positions diplomatiques lors de sessions de comité en respectant les règles de procédure parlementaire</w:t>
      </w:r>
    </w:p>
    <w:p w14:paraId="3B118A8A" w14:textId="77777777" w:rsidR="00230868" w:rsidRDefault="00000000">
      <w:pPr>
        <w:pStyle w:val="ListeDescription"/>
      </w:pPr>
      <w:r>
        <w:t>Rédiger des projets de résolution, des amendements et des clauses opérationnelles selon les normes onusiennes</w:t>
      </w:r>
    </w:p>
    <w:p w14:paraId="2AFCA148" w14:textId="77777777" w:rsidR="00230868" w:rsidRDefault="00000000">
      <w:pPr>
        <w:pStyle w:val="ListeDescription"/>
      </w:pPr>
      <w:r>
        <w:t>Présenter des discours formels devant l'assemblée en respectant le protocole diplomatique</w:t>
      </w:r>
    </w:p>
    <w:p w14:paraId="38C41622" w14:textId="77777777" w:rsidR="00230868" w:rsidRDefault="00000000">
      <w:pPr>
        <w:pStyle w:val="ListeDescription"/>
      </w:pPr>
      <w:r>
        <w:t>Collaborer à la rédaction de documents de travail et de communiqués</w:t>
      </w:r>
    </w:p>
    <w:p w14:paraId="5591DB0F" w14:textId="77777777" w:rsidR="00230868" w:rsidRDefault="00000000">
      <w:pPr>
        <w:pStyle w:val="ListeDescription"/>
      </w:pPr>
      <w:r>
        <w:t>Coordonner les efforts avec d'autres délégués pour former des blocs de vote et des alliances stratégiques</w:t>
      </w:r>
    </w:p>
    <w:p w14:paraId="578DBDF1" w14:textId="77777777" w:rsidR="00230868" w:rsidRDefault="00000000">
      <w:pPr>
        <w:pStyle w:val="ItemTemps"/>
      </w:pPr>
      <w:proofErr w:type="spellStart"/>
      <w:r>
        <w:rPr>
          <w:b/>
        </w:rPr>
        <w:t>Entraîneure</w:t>
      </w:r>
      <w:proofErr w:type="spellEnd"/>
      <w:r>
        <w:rPr>
          <w:b/>
        </w:rPr>
        <w:t xml:space="preserve"> de basketball</w:t>
      </w:r>
      <w:r>
        <w:tab/>
        <w:t>2016-2021</w:t>
      </w:r>
      <w:r>
        <w:br/>
        <w:t>Réseaux des Sports Étudiant du Québec (RSEQ), Québec</w:t>
      </w:r>
    </w:p>
    <w:p w14:paraId="73BCAB2D" w14:textId="77777777" w:rsidR="00230868" w:rsidRDefault="00000000">
      <w:pPr>
        <w:pStyle w:val="Titre2"/>
      </w:pPr>
      <w:r>
        <w:t>Autres expériences de travail</w:t>
      </w:r>
    </w:p>
    <w:p w14:paraId="27FFDB61" w14:textId="77777777" w:rsidR="00230868" w:rsidRDefault="00000000">
      <w:pPr>
        <w:pStyle w:val="ItemTemps"/>
      </w:pPr>
      <w:r>
        <w:rPr>
          <w:b/>
        </w:rPr>
        <w:t>Barmaid-serveuse</w:t>
      </w:r>
      <w:r>
        <w:tab/>
        <w:t>Depuis 2022</w:t>
      </w:r>
      <w:r>
        <w:br/>
        <w:t>Restaurant Quai 1635, Québec</w:t>
      </w:r>
    </w:p>
    <w:p w14:paraId="1D8FDFCC" w14:textId="77777777" w:rsidR="00230868" w:rsidRDefault="00000000">
      <w:pPr>
        <w:pStyle w:val="ListeDescription"/>
      </w:pPr>
      <w:r>
        <w:t>Service aux tables</w:t>
      </w:r>
    </w:p>
    <w:p w14:paraId="33895A7E" w14:textId="77777777" w:rsidR="00230868" w:rsidRDefault="00000000">
      <w:pPr>
        <w:pStyle w:val="ListeDescription"/>
      </w:pPr>
      <w:r>
        <w:t>Préparation des boissons sous pression</w:t>
      </w:r>
    </w:p>
    <w:p w14:paraId="37617542" w14:textId="77777777" w:rsidR="00230868" w:rsidRDefault="00000000">
      <w:pPr>
        <w:pStyle w:val="ListeDescription"/>
      </w:pPr>
      <w:r>
        <w:t>Gestion du bar (propreté, stocks)</w:t>
      </w:r>
    </w:p>
    <w:p w14:paraId="30DC2484" w14:textId="77777777" w:rsidR="00230868" w:rsidRDefault="00000000">
      <w:pPr>
        <w:pStyle w:val="ListeDescription"/>
      </w:pPr>
      <w:r>
        <w:t>Gestion des paiements</w:t>
      </w:r>
    </w:p>
    <w:p w14:paraId="0871B6FF" w14:textId="77777777" w:rsidR="00230868" w:rsidRDefault="00000000">
      <w:pPr>
        <w:pStyle w:val="ListeDescription"/>
      </w:pPr>
      <w:r>
        <w:t>Respect des normes et relations clients</w:t>
      </w:r>
    </w:p>
    <w:p w14:paraId="0D85FC5A" w14:textId="77777777" w:rsidR="00230868" w:rsidRDefault="00000000">
      <w:pPr>
        <w:pStyle w:val="ItemTemps"/>
      </w:pPr>
      <w:r>
        <w:rPr>
          <w:b/>
        </w:rPr>
        <w:t>Commis-service</w:t>
      </w:r>
      <w:r>
        <w:tab/>
        <w:t>2017-2024</w:t>
      </w:r>
      <w:r>
        <w:br/>
        <w:t>Papillote et Compagnie, Québec</w:t>
      </w:r>
    </w:p>
    <w:p w14:paraId="682EC682" w14:textId="77777777" w:rsidR="00230868" w:rsidRDefault="00000000">
      <w:pPr>
        <w:pStyle w:val="ListeDescription"/>
      </w:pPr>
      <w:r>
        <w:t>Accueil et assistance aux clients</w:t>
      </w:r>
    </w:p>
    <w:p w14:paraId="658263CF" w14:textId="77777777" w:rsidR="00230868" w:rsidRDefault="00000000">
      <w:pPr>
        <w:pStyle w:val="ListeDescription"/>
      </w:pPr>
      <w:r>
        <w:t>Opérations de caisse</w:t>
      </w:r>
    </w:p>
    <w:p w14:paraId="563BDC55" w14:textId="77777777" w:rsidR="00230868" w:rsidRDefault="00000000">
      <w:pPr>
        <w:pStyle w:val="ListeDescription"/>
      </w:pPr>
      <w:r>
        <w:t>Gestion des stocks</w:t>
      </w:r>
    </w:p>
    <w:p w14:paraId="51808471" w14:textId="77777777" w:rsidR="00230868" w:rsidRDefault="00000000">
      <w:pPr>
        <w:pStyle w:val="ListeDescription"/>
      </w:pPr>
      <w:r>
        <w:t>Entretien de l'espace de vente</w:t>
      </w:r>
    </w:p>
    <w:p w14:paraId="4A65BB8A" w14:textId="77777777" w:rsidR="00230868" w:rsidRDefault="00000000">
      <w:pPr>
        <w:pStyle w:val="Titre2"/>
      </w:pPr>
      <w:r>
        <w:t>Activités et engagements sociaux</w:t>
      </w:r>
    </w:p>
    <w:p w14:paraId="3BD88AD4" w14:textId="77777777" w:rsidR="00230868" w:rsidRDefault="00000000">
      <w:pPr>
        <w:pStyle w:val="ItemTemps"/>
      </w:pPr>
      <w:r>
        <w:rPr>
          <w:b/>
        </w:rPr>
        <w:t>Voyages</w:t>
      </w:r>
      <w:r>
        <w:tab/>
        <w:t>2024-2025</w:t>
      </w:r>
      <w:r>
        <w:br/>
        <w:t>Continents, Divers</w:t>
      </w:r>
    </w:p>
    <w:p w14:paraId="7D52BDDB" w14:textId="77777777" w:rsidR="00230868" w:rsidRDefault="00000000">
      <w:pPr>
        <w:pStyle w:val="ListeDescription"/>
      </w:pPr>
      <w:r>
        <w:t>Pays-Bas, France, Royaume-Uni, Belgique, Danemark, Suède, Croatie, États-Unis, Suisse, Italie, Canada</w:t>
      </w:r>
    </w:p>
    <w:p w14:paraId="6A4A6867" w14:textId="77777777" w:rsidR="00230868" w:rsidRDefault="00000000">
      <w:pPr>
        <w:pStyle w:val="ItemTemps"/>
      </w:pPr>
      <w:r>
        <w:rPr>
          <w:b/>
        </w:rPr>
        <w:lastRenderedPageBreak/>
        <w:t>Basketball niveau de compétition</w:t>
      </w:r>
      <w:r>
        <w:tab/>
        <w:t>2013-2022</w:t>
      </w:r>
      <w:r>
        <w:br/>
        <w:t>École Secondaire de Rochebelle et Cégep Garneau, Québec</w:t>
      </w:r>
    </w:p>
    <w:p w14:paraId="43941C59" w14:textId="77777777" w:rsidR="00230868" w:rsidRDefault="00000000">
      <w:pPr>
        <w:pStyle w:val="ListeDescription"/>
      </w:pPr>
      <w:r>
        <w:t>Mentions reçues en tant que joueuse : Meilleur esprit sportif (secondaire) et capitaine d'équipe (Cégep)</w:t>
      </w:r>
    </w:p>
    <w:p w14:paraId="24104F83" w14:textId="77777777" w:rsidR="00230868" w:rsidRDefault="00000000">
      <w:pPr>
        <w:pStyle w:val="ListeDescription"/>
      </w:pPr>
      <w:r>
        <w:t>Planification et enseignement</w:t>
      </w:r>
    </w:p>
    <w:p w14:paraId="20C70B84" w14:textId="77777777" w:rsidR="00230868" w:rsidRDefault="00000000">
      <w:pPr>
        <w:pStyle w:val="ListeDescription"/>
      </w:pPr>
      <w:r>
        <w:t>Encadrement et développement des jeunes</w:t>
      </w:r>
    </w:p>
    <w:p w14:paraId="0F117FE7" w14:textId="77777777" w:rsidR="00230868" w:rsidRDefault="00000000">
      <w:pPr>
        <w:pStyle w:val="ListeDescription"/>
      </w:pPr>
      <w:r>
        <w:t>Gestion d'équipe et compétitions</w:t>
      </w:r>
    </w:p>
    <w:p w14:paraId="2D647632" w14:textId="77777777" w:rsidR="00230868" w:rsidRDefault="00000000">
      <w:pPr>
        <w:pStyle w:val="ListeDescription"/>
      </w:pPr>
      <w:r>
        <w:t>Sécurité et organisation</w:t>
      </w:r>
    </w:p>
    <w:p w14:paraId="02171543" w14:textId="77777777" w:rsidR="00230868" w:rsidRDefault="00000000">
      <w:pPr>
        <w:pStyle w:val="ListeDescription"/>
      </w:pPr>
      <w:r>
        <w:t>Développement des valeurs sportives (persévérance, discipline, travail d'équipe, confiance en soi)</w:t>
      </w:r>
    </w:p>
    <w:p w14:paraId="4A976E8D" w14:textId="77777777" w:rsidR="00230868" w:rsidRDefault="00000000">
      <w:pPr>
        <w:pStyle w:val="Titre2"/>
      </w:pPr>
      <w:r>
        <w:t>Bourses et distinctions</w:t>
      </w:r>
    </w:p>
    <w:p w14:paraId="2E78EE71" w14:textId="77777777" w:rsidR="00230868" w:rsidRDefault="00000000">
      <w:pPr>
        <w:pStyle w:val="ItemTemps"/>
      </w:pPr>
      <w:r>
        <w:rPr>
          <w:b/>
        </w:rPr>
        <w:t>Bourse Profil international (volet 1)</w:t>
      </w:r>
      <w:r>
        <w:tab/>
        <w:t>2025</w:t>
      </w:r>
      <w:r>
        <w:br/>
        <w:t>4 500 $</w:t>
      </w:r>
    </w:p>
    <w:p w14:paraId="70604003" w14:textId="77777777" w:rsidR="00230868" w:rsidRDefault="00000000">
      <w:pPr>
        <w:pStyle w:val="ItemTemps"/>
      </w:pPr>
      <w:r>
        <w:rPr>
          <w:b/>
        </w:rPr>
        <w:t>Bourse Profil international (volet 2)</w:t>
      </w:r>
      <w:r>
        <w:tab/>
        <w:t>2024</w:t>
      </w:r>
      <w:r>
        <w:br/>
        <w:t>4 500 $</w:t>
      </w:r>
    </w:p>
    <w:sectPr w:rsidR="002308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D24"/>
    <w:multiLevelType w:val="hybridMultilevel"/>
    <w:tmpl w:val="2A22BD7A"/>
    <w:lvl w:ilvl="0" w:tplc="894CD1C8">
      <w:start w:val="1"/>
      <w:numFmt w:val="bullet"/>
      <w:pStyle w:val="ListeDescription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" w15:restartNumberingAfterBreak="0">
    <w:nsid w:val="22DB6D9F"/>
    <w:multiLevelType w:val="hybridMultilevel"/>
    <w:tmpl w:val="6704A24A"/>
    <w:lvl w:ilvl="0" w:tplc="6CC2C036">
      <w:start w:val="1"/>
      <w:numFmt w:val="bullet"/>
      <w:pStyle w:val="Liste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4D27"/>
    <w:multiLevelType w:val="hybridMultilevel"/>
    <w:tmpl w:val="30242478"/>
    <w:lvl w:ilvl="0" w:tplc="95DEF1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A2885"/>
    <w:multiLevelType w:val="hybridMultilevel"/>
    <w:tmpl w:val="CFC67DE6"/>
    <w:lvl w:ilvl="0" w:tplc="78FE2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3313">
    <w:abstractNumId w:val="3"/>
  </w:num>
  <w:num w:numId="2" w16cid:durableId="842553013">
    <w:abstractNumId w:val="2"/>
  </w:num>
  <w:num w:numId="3" w16cid:durableId="1982466529">
    <w:abstractNumId w:val="0"/>
  </w:num>
  <w:num w:numId="4" w16cid:durableId="117580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83"/>
    <w:rsid w:val="00061FEB"/>
    <w:rsid w:val="000710C5"/>
    <w:rsid w:val="000B054B"/>
    <w:rsid w:val="00176FFB"/>
    <w:rsid w:val="001F0DB5"/>
    <w:rsid w:val="00230868"/>
    <w:rsid w:val="002B6D9D"/>
    <w:rsid w:val="002F6D92"/>
    <w:rsid w:val="00305A74"/>
    <w:rsid w:val="003834C6"/>
    <w:rsid w:val="003E47B3"/>
    <w:rsid w:val="00422378"/>
    <w:rsid w:val="00452149"/>
    <w:rsid w:val="00495F7B"/>
    <w:rsid w:val="004D1508"/>
    <w:rsid w:val="00516B75"/>
    <w:rsid w:val="00583F36"/>
    <w:rsid w:val="0060646E"/>
    <w:rsid w:val="00955C86"/>
    <w:rsid w:val="009E1BC7"/>
    <w:rsid w:val="00A128E7"/>
    <w:rsid w:val="00A16F83"/>
    <w:rsid w:val="00AD6E21"/>
    <w:rsid w:val="00B93D7F"/>
    <w:rsid w:val="00BA7560"/>
    <w:rsid w:val="00C33CB9"/>
    <w:rsid w:val="00C350D7"/>
    <w:rsid w:val="00C6333F"/>
    <w:rsid w:val="00CF38CC"/>
    <w:rsid w:val="00D70516"/>
    <w:rsid w:val="00D7584C"/>
    <w:rsid w:val="00DC3886"/>
    <w:rsid w:val="00E01B67"/>
    <w:rsid w:val="00EE6495"/>
    <w:rsid w:val="00F0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7652"/>
  <w15:chartTrackingRefBased/>
  <w15:docId w15:val="{2E26414E-CF9A-E74C-8DED-DB3B72EF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EB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6333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EE6495"/>
    <w:pPr>
      <w:keepNext/>
      <w:keepLines/>
      <w:pBdr>
        <w:bottom w:val="single" w:sz="4" w:space="1" w:color="auto"/>
      </w:pBdr>
      <w:spacing w:before="240" w:after="240" w:line="240" w:lineRule="auto"/>
      <w:jc w:val="center"/>
      <w:outlineLvl w:val="1"/>
    </w:pPr>
    <w:rPr>
      <w:rFonts w:eastAsiaTheme="majorEastAsia" w:cstheme="majorBidi"/>
      <w:b/>
      <w:cap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33F"/>
    <w:rPr>
      <w:rFonts w:eastAsiaTheme="majorEastAsia" w:cstheme="majorBidi"/>
      <w:b/>
      <w:sz w:val="24"/>
      <w:szCs w:val="32"/>
    </w:rPr>
  </w:style>
  <w:style w:type="paragraph" w:styleId="Sansinterligne">
    <w:name w:val="No Spacing"/>
    <w:uiPriority w:val="1"/>
    <w:qFormat/>
    <w:rsid w:val="00516B75"/>
    <w:pPr>
      <w:spacing w:after="0" w:line="240" w:lineRule="auto"/>
    </w:pPr>
  </w:style>
  <w:style w:type="paragraph" w:styleId="Paragraphedeliste">
    <w:name w:val="List Paragraph"/>
    <w:basedOn w:val="Normal"/>
    <w:uiPriority w:val="34"/>
    <w:rsid w:val="00516B7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autoRedefine/>
    <w:uiPriority w:val="11"/>
    <w:rsid w:val="00D70516"/>
    <w:pPr>
      <w:numPr>
        <w:ilvl w:val="1"/>
      </w:numPr>
      <w:spacing w:after="160"/>
      <w:jc w:val="center"/>
    </w:pPr>
    <w:rPr>
      <w:rFonts w:eastAsiaTheme="minorEastAsia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70516"/>
    <w:rPr>
      <w:rFonts w:eastAsiaTheme="minorEastAsia"/>
      <w:spacing w:val="15"/>
    </w:rPr>
  </w:style>
  <w:style w:type="character" w:customStyle="1" w:styleId="Titre2Car">
    <w:name w:val="Titre 2 Car"/>
    <w:basedOn w:val="Policepardfaut"/>
    <w:link w:val="Titre2"/>
    <w:uiPriority w:val="9"/>
    <w:semiHidden/>
    <w:rsid w:val="00EE6495"/>
    <w:rPr>
      <w:rFonts w:eastAsiaTheme="majorEastAsia" w:cstheme="majorBidi"/>
      <w:b/>
      <w:caps/>
      <w:sz w:val="24"/>
      <w:szCs w:val="26"/>
    </w:rPr>
  </w:style>
  <w:style w:type="paragraph" w:customStyle="1" w:styleId="Entete">
    <w:name w:val="Entete"/>
    <w:aliases w:val="Entête"/>
    <w:basedOn w:val="Normal"/>
    <w:next w:val="Normal"/>
    <w:autoRedefine/>
    <w:qFormat/>
    <w:rsid w:val="002F6D92"/>
    <w:pPr>
      <w:jc w:val="center"/>
    </w:pPr>
  </w:style>
  <w:style w:type="paragraph" w:customStyle="1" w:styleId="ItemTemps">
    <w:name w:val="ItemTemps"/>
    <w:basedOn w:val="Normal"/>
    <w:next w:val="Normal"/>
    <w:autoRedefine/>
    <w:qFormat/>
    <w:rsid w:val="00AD6E21"/>
    <w:pPr>
      <w:tabs>
        <w:tab w:val="right" w:pos="8640"/>
      </w:tabs>
      <w:spacing w:before="240" w:after="60" w:line="240" w:lineRule="auto"/>
    </w:pPr>
  </w:style>
  <w:style w:type="paragraph" w:customStyle="1" w:styleId="ListeDescription">
    <w:name w:val="ListeDescription"/>
    <w:aliases w:val="Description"/>
    <w:basedOn w:val="Normal"/>
    <w:next w:val="Normal"/>
    <w:autoRedefine/>
    <w:qFormat/>
    <w:rsid w:val="00C33CB9"/>
    <w:pPr>
      <w:numPr>
        <w:numId w:val="3"/>
      </w:numPr>
      <w:spacing w:before="90" w:after="60" w:line="204" w:lineRule="auto"/>
      <w:ind w:left="641" w:hanging="357"/>
    </w:pPr>
    <w:rPr>
      <w:sz w:val="22"/>
    </w:rPr>
  </w:style>
  <w:style w:type="paragraph" w:customStyle="1" w:styleId="ListeItem">
    <w:name w:val="ListeItem"/>
    <w:basedOn w:val="Normal"/>
    <w:next w:val="Normal"/>
    <w:autoRedefine/>
    <w:qFormat/>
    <w:rsid w:val="00CF38CC"/>
    <w:pPr>
      <w:numPr>
        <w:numId w:val="4"/>
      </w:numPr>
      <w:spacing w:after="90" w:line="240" w:lineRule="auto"/>
      <w:ind w:left="714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Laval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s4425731@vuw.leidenuniv.nl</cp:lastModifiedBy>
  <cp:revision>2</cp:revision>
  <dcterms:created xsi:type="dcterms:W3CDTF">2025-10-21T21:49:00Z</dcterms:created>
  <dcterms:modified xsi:type="dcterms:W3CDTF">2025-10-21T21:49:00Z</dcterms:modified>
</cp:coreProperties>
</file>