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F978E" w14:textId="77777777" w:rsidR="001815B5" w:rsidRDefault="001815B5" w:rsidP="001815B5">
      <w:pPr>
        <w:pStyle w:val="Rubrik1"/>
        <w:shd w:val="clear" w:color="auto" w:fill="FFFFFF"/>
        <w:spacing w:after="240"/>
        <w:rPr>
          <w:rFonts w:ascii="Segoe UI" w:hAnsi="Segoe UI" w:cs="Segoe UI"/>
          <w:color w:val="24292F"/>
        </w:rPr>
      </w:pPr>
      <w:r>
        <w:rPr>
          <w:rFonts w:ascii="Segoe UI" w:hAnsi="Segoe UI" w:cs="Segoe UI"/>
          <w:color w:val="24292F"/>
        </w:rPr>
        <w:t>Thorlabs OSA300/Redstone and OSA200 LabVIEW Drivers 1.0.0</w:t>
      </w:r>
    </w:p>
    <w:p w14:paraId="1E960D83" w14:textId="77777777" w:rsidR="001815B5" w:rsidRDefault="001815B5" w:rsidP="001815B5">
      <w:pPr>
        <w:pStyle w:val="Rubrik2"/>
        <w:shd w:val="clear" w:color="auto" w:fill="FFFFFF"/>
        <w:spacing w:before="360" w:after="240"/>
        <w:rPr>
          <w:rFonts w:ascii="Segoe UI" w:hAnsi="Segoe UI" w:cs="Segoe UI"/>
          <w:color w:val="24292F"/>
        </w:rPr>
      </w:pPr>
      <w:r>
        <w:rPr>
          <w:rFonts w:ascii="Segoe UI" w:hAnsi="Segoe UI" w:cs="Segoe UI"/>
          <w:color w:val="24292F"/>
        </w:rPr>
        <w:t>Support</w:t>
      </w:r>
    </w:p>
    <w:p w14:paraId="7D9115C8" w14:textId="77777777" w:rsidR="001815B5" w:rsidRDefault="001815B5" w:rsidP="001815B5">
      <w:pPr>
        <w:widowControl/>
        <w:numPr>
          <w:ilvl w:val="0"/>
          <w:numId w:val="15"/>
        </w:numPr>
        <w:shd w:val="clear" w:color="auto" w:fill="FFFFFF"/>
        <w:spacing w:before="100" w:beforeAutospacing="1" w:after="100" w:afterAutospacing="1"/>
        <w:contextualSpacing w:val="0"/>
        <w:rPr>
          <w:rFonts w:ascii="Segoe UI" w:hAnsi="Segoe UI" w:cs="Segoe UI"/>
          <w:color w:val="24292F"/>
        </w:rPr>
      </w:pPr>
      <w:r>
        <w:rPr>
          <w:rFonts w:ascii="Segoe UI" w:hAnsi="Segoe UI" w:cs="Segoe UI"/>
          <w:color w:val="24292F"/>
        </w:rPr>
        <w:t>LabVIEW 2010 and newer, 64 bit.</w:t>
      </w:r>
    </w:p>
    <w:p w14:paraId="41FD8687" w14:textId="77777777" w:rsidR="001815B5" w:rsidRDefault="001815B5" w:rsidP="001815B5">
      <w:pPr>
        <w:widowControl/>
        <w:numPr>
          <w:ilvl w:val="0"/>
          <w:numId w:val="15"/>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See the system requirement field for the </w:t>
      </w:r>
      <w:hyperlink r:id="rId7" w:history="1">
        <w:r>
          <w:rPr>
            <w:rStyle w:val="Hyperlnk"/>
            <w:rFonts w:ascii="Segoe UI" w:hAnsi="Segoe UI" w:cs="Segoe UI"/>
          </w:rPr>
          <w:t>ThorSpectra application</w:t>
        </w:r>
      </w:hyperlink>
      <w:r>
        <w:rPr>
          <w:rFonts w:ascii="Segoe UI" w:hAnsi="Segoe UI" w:cs="Segoe UI"/>
          <w:color w:val="24292F"/>
        </w:rPr>
        <w:t> (supported OS).</w:t>
      </w:r>
    </w:p>
    <w:p w14:paraId="361EC009" w14:textId="77777777" w:rsidR="001815B5" w:rsidRDefault="001815B5" w:rsidP="001815B5">
      <w:pPr>
        <w:widowControl/>
        <w:numPr>
          <w:ilvl w:val="0"/>
          <w:numId w:val="15"/>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Requires a prior ThorSpectra application installation, (FTSLib.dll and FTSLV.dll), version 3.20 or newer.</w:t>
      </w:r>
    </w:p>
    <w:p w14:paraId="54B9EEB0" w14:textId="77777777" w:rsidR="001815B5" w:rsidRDefault="001815B5" w:rsidP="001815B5">
      <w:pPr>
        <w:widowControl/>
        <w:numPr>
          <w:ilvl w:val="0"/>
          <w:numId w:val="15"/>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The executable for the example vi has not been fully tested.</w:t>
      </w:r>
    </w:p>
    <w:p w14:paraId="7C06B278" w14:textId="77777777" w:rsidR="001815B5" w:rsidRDefault="001815B5" w:rsidP="001815B5">
      <w:pPr>
        <w:pStyle w:val="Rubrik2"/>
        <w:shd w:val="clear" w:color="auto" w:fill="FFFFFF"/>
        <w:spacing w:before="360" w:after="240"/>
        <w:rPr>
          <w:rFonts w:ascii="Segoe UI" w:hAnsi="Segoe UI" w:cs="Segoe UI"/>
          <w:color w:val="24292F"/>
        </w:rPr>
      </w:pPr>
      <w:r>
        <w:rPr>
          <w:rFonts w:ascii="Segoe UI" w:hAnsi="Segoe UI" w:cs="Segoe UI"/>
          <w:color w:val="24292F"/>
        </w:rPr>
        <w:t>Legacy OSA200 only driver</w:t>
      </w:r>
    </w:p>
    <w:p w14:paraId="27F9B250" w14:textId="77777777" w:rsidR="001815B5" w:rsidRDefault="001815B5" w:rsidP="001815B5">
      <w:pPr>
        <w:widowControl/>
        <w:numPr>
          <w:ilvl w:val="0"/>
          <w:numId w:val="16"/>
        </w:numPr>
        <w:shd w:val="clear" w:color="auto" w:fill="FFFFFF"/>
        <w:spacing w:before="100" w:beforeAutospacing="1" w:after="100" w:afterAutospacing="1"/>
        <w:contextualSpacing w:val="0"/>
        <w:rPr>
          <w:rFonts w:ascii="Segoe UI" w:hAnsi="Segoe UI" w:cs="Segoe UI"/>
          <w:color w:val="24292F"/>
        </w:rPr>
      </w:pPr>
      <w:r>
        <w:rPr>
          <w:rFonts w:ascii="Segoe UI" w:hAnsi="Segoe UI" w:cs="Segoe UI"/>
          <w:color w:val="24292F"/>
        </w:rPr>
        <w:t>We do NOT recommend a Labview driver upgrade from the OSA20X Labview Drivers (Libraries tab), if having already employed any program using these drivers.</w:t>
      </w:r>
    </w:p>
    <w:p w14:paraId="313A5F56" w14:textId="77777777" w:rsidR="001815B5" w:rsidRDefault="001815B5" w:rsidP="001815B5">
      <w:pPr>
        <w:pStyle w:val="Rubrik2"/>
        <w:shd w:val="clear" w:color="auto" w:fill="FFFFFF"/>
        <w:spacing w:before="360" w:after="240"/>
        <w:rPr>
          <w:rFonts w:ascii="Segoe UI" w:hAnsi="Segoe UI" w:cs="Segoe UI"/>
          <w:color w:val="24292F"/>
        </w:rPr>
      </w:pPr>
      <w:r>
        <w:rPr>
          <w:rFonts w:ascii="Segoe UI" w:hAnsi="Segoe UI" w:cs="Segoe UI"/>
          <w:color w:val="24292F"/>
        </w:rPr>
        <w:t>Installation package or ZIP-file</w:t>
      </w:r>
    </w:p>
    <w:p w14:paraId="27682988"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The drivers are available as a vi package or a zipped project. The vi package, (vip-file), created with VI Package Manager, will install the OSA FTS drivers in the Labview environment for driver access through an Instrument I/O and Instrument Driver diagram palette. The vi package installation will also enable access to the driver project file, help files and example vis from the Labview Help menu.</w:t>
      </w:r>
    </w:p>
    <w:p w14:paraId="620DFE3A" w14:textId="77777777" w:rsidR="001815B5" w:rsidRPr="001815B5" w:rsidRDefault="001815B5" w:rsidP="001815B5">
      <w:pPr>
        <w:widowControl/>
        <w:numPr>
          <w:ilvl w:val="0"/>
          <w:numId w:val="17"/>
        </w:numPr>
        <w:shd w:val="clear" w:color="auto" w:fill="FFFFFF"/>
        <w:spacing w:before="100" w:beforeAutospacing="1" w:after="100" w:afterAutospacing="1"/>
        <w:contextualSpacing w:val="0"/>
        <w:rPr>
          <w:rFonts w:ascii="Segoe UI" w:hAnsi="Segoe UI" w:cs="Segoe UI"/>
          <w:color w:val="24292F"/>
          <w:lang w:val="sv-SE"/>
        </w:rPr>
      </w:pPr>
      <w:r w:rsidRPr="001815B5">
        <w:rPr>
          <w:rFonts w:ascii="Segoe UI" w:hAnsi="Segoe UI" w:cs="Segoe UI"/>
          <w:color w:val="24292F"/>
          <w:lang w:val="sv-SE"/>
        </w:rPr>
        <w:t>thorlabs_lib_ofts-1.0.0.X.vip - vi package manager installation</w:t>
      </w:r>
    </w:p>
    <w:p w14:paraId="4DDEDD46" w14:textId="77777777" w:rsidR="001815B5" w:rsidRDefault="001815B5" w:rsidP="001815B5">
      <w:pPr>
        <w:widowControl/>
        <w:numPr>
          <w:ilvl w:val="0"/>
          <w:numId w:val="17"/>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thorlabs_lib_ofts-1.0.0.X.zip - zipped project</w:t>
      </w:r>
    </w:p>
    <w:p w14:paraId="79DB96F9"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Style w:val="Betoning"/>
          <w:rFonts w:ascii="Segoe UI" w:hAnsi="Segoe UI" w:cs="Segoe UI"/>
          <w:color w:val="24292F"/>
          <w:lang w:val="en-US"/>
        </w:rPr>
        <w:t>Please make sure the </w:t>
      </w:r>
      <w:hyperlink r:id="rId8" w:history="1">
        <w:r w:rsidRPr="001815B5">
          <w:rPr>
            <w:rStyle w:val="Hyperlnk"/>
            <w:rFonts w:ascii="Segoe UI" w:hAnsi="Segoe UI" w:cs="Segoe UI"/>
            <w:i/>
            <w:iCs/>
            <w:lang w:val="en-US"/>
          </w:rPr>
          <w:t>ThorSpectra application</w:t>
        </w:r>
      </w:hyperlink>
      <w:r w:rsidRPr="001815B5">
        <w:rPr>
          <w:rStyle w:val="Betoning"/>
          <w:rFonts w:ascii="Segoe UI" w:hAnsi="Segoe UI" w:cs="Segoe UI"/>
          <w:color w:val="24292F"/>
          <w:lang w:val="en-US"/>
        </w:rPr>
        <w:t> has been installed before installing or using the Labview drivers!</w:t>
      </w:r>
    </w:p>
    <w:p w14:paraId="783BD8C6"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Style w:val="Betoning"/>
          <w:rFonts w:ascii="Segoe UI" w:hAnsi="Segoe UI" w:cs="Segoe UI"/>
          <w:color w:val="24292F"/>
          <w:lang w:val="en-US"/>
        </w:rPr>
        <w:t>Make sure all older OSA200 specific LabVIEW driver files are removed - root folder names contain the 'OSA20X' characters.</w:t>
      </w:r>
    </w:p>
    <w:p w14:paraId="2AF809C2"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To have access to the OSA diagram palette with the zip-file (when not installing with a vip-file) proceed as follows:</w:t>
      </w:r>
    </w:p>
    <w:p w14:paraId="089B2BA0" w14:textId="77777777" w:rsidR="001815B5" w:rsidRDefault="001815B5" w:rsidP="001815B5">
      <w:pPr>
        <w:widowControl/>
        <w:numPr>
          <w:ilvl w:val="0"/>
          <w:numId w:val="18"/>
        </w:numPr>
        <w:shd w:val="clear" w:color="auto" w:fill="FFFFFF"/>
        <w:spacing w:before="100" w:beforeAutospacing="1" w:after="100" w:afterAutospacing="1"/>
        <w:contextualSpacing w:val="0"/>
        <w:rPr>
          <w:rFonts w:ascii="Segoe UI" w:hAnsi="Segoe UI" w:cs="Segoe UI"/>
          <w:color w:val="24292F"/>
        </w:rPr>
      </w:pPr>
      <w:r>
        <w:rPr>
          <w:rFonts w:ascii="Segoe UI" w:hAnsi="Segoe UI" w:cs="Segoe UI"/>
          <w:color w:val="24292F"/>
        </w:rPr>
        <w:t>move the driver hierarchi to the labview instr.lib folder, (example LabVIEW 2010 - C:\Program Files\National Instruments\LabVIEW 2010\instr.lib\Thorlabs). Create the Thorlabs sub-folder if not already present.</w:t>
      </w:r>
    </w:p>
    <w:p w14:paraId="43E54BED" w14:textId="77777777" w:rsidR="001815B5" w:rsidRDefault="001815B5" w:rsidP="001815B5">
      <w:pPr>
        <w:widowControl/>
        <w:numPr>
          <w:ilvl w:val="0"/>
          <w:numId w:val="18"/>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rename the driver root folder to </w:t>
      </w:r>
      <w:r>
        <w:rPr>
          <w:rStyle w:val="Betoning"/>
          <w:rFonts w:ascii="Segoe UI" w:hAnsi="Segoe UI" w:cs="Segoe UI"/>
          <w:color w:val="24292F"/>
        </w:rPr>
        <w:t>Thorlabs OSA FTS</w:t>
      </w:r>
      <w:r>
        <w:rPr>
          <w:rFonts w:ascii="Segoe UI" w:hAnsi="Segoe UI" w:cs="Segoe UI"/>
          <w:color w:val="24292F"/>
        </w:rPr>
        <w:t>, (path: ..\instr.lib\Thorlabs\Thorlabs OSA FTS\Thorlabs FTS.lvproj).</w:t>
      </w:r>
    </w:p>
    <w:p w14:paraId="4E9EA2C8" w14:textId="77777777" w:rsidR="001815B5" w:rsidRDefault="001815B5" w:rsidP="001815B5">
      <w:pPr>
        <w:widowControl/>
        <w:numPr>
          <w:ilvl w:val="0"/>
          <w:numId w:val="18"/>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move all files under Thorlabs OSA FTS\_examples to ..\National Instruments\Labview 20??\Examples\Thorlabs\Thorlabs OSA FTS</w:t>
      </w:r>
    </w:p>
    <w:p w14:paraId="36D7AAC6" w14:textId="77777777" w:rsidR="001815B5" w:rsidRDefault="001815B5" w:rsidP="001815B5">
      <w:pPr>
        <w:widowControl/>
        <w:numPr>
          <w:ilvl w:val="0"/>
          <w:numId w:val="18"/>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do a mass compile of the driver hierarchi if using a newer version than LabVIEW 2010.</w:t>
      </w:r>
    </w:p>
    <w:p w14:paraId="0ABF38C9" w14:textId="77777777" w:rsidR="001815B5" w:rsidRDefault="001815B5" w:rsidP="001815B5">
      <w:pPr>
        <w:widowControl/>
        <w:numPr>
          <w:ilvl w:val="0"/>
          <w:numId w:val="18"/>
        </w:numPr>
        <w:shd w:val="clear" w:color="auto" w:fill="FFFFFF"/>
        <w:spacing w:before="60" w:after="100" w:afterAutospacing="1"/>
        <w:contextualSpacing w:val="0"/>
        <w:rPr>
          <w:rFonts w:ascii="Segoe UI" w:hAnsi="Segoe UI" w:cs="Segoe UI"/>
          <w:color w:val="24292F"/>
        </w:rPr>
      </w:pPr>
      <w:r>
        <w:rPr>
          <w:rFonts w:ascii="Segoe UI" w:hAnsi="Segoe UI" w:cs="Segoe UI"/>
          <w:color w:val="24292F"/>
        </w:rPr>
        <w:t>do a mass compile of example vis under ..\National Instruments\Labview 20??\examples\Thorlabs\Thorlabs OSA FTS.</w:t>
      </w:r>
    </w:p>
    <w:p w14:paraId="64F23C1A" w14:textId="77777777" w:rsidR="001815B5" w:rsidRDefault="001815B5" w:rsidP="001815B5">
      <w:pPr>
        <w:pStyle w:val="Rubrik2"/>
        <w:shd w:val="clear" w:color="auto" w:fill="FFFFFF"/>
        <w:spacing w:before="360" w:after="240"/>
        <w:rPr>
          <w:rFonts w:ascii="Segoe UI" w:hAnsi="Segoe UI" w:cs="Segoe UI"/>
          <w:color w:val="24292F"/>
        </w:rPr>
      </w:pPr>
      <w:r>
        <w:rPr>
          <w:rFonts w:ascii="Segoe UI" w:hAnsi="Segoe UI" w:cs="Segoe UI"/>
          <w:color w:val="24292F"/>
        </w:rPr>
        <w:lastRenderedPageBreak/>
        <w:t>High Level Driver Files</w:t>
      </w:r>
    </w:p>
    <w:p w14:paraId="3BF89D6B"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Use only vis directly accessible through the Thorlabs OSA FTS diagram palette, the Tree.vi or if picking vis directly from within Thorlabs FTS.lvproj:</w:t>
      </w:r>
    </w:p>
    <w:p w14:paraId="4BBBE1E5" w14:textId="77777777" w:rsidR="001815B5" w:rsidRDefault="001815B5" w:rsidP="001815B5">
      <w:pPr>
        <w:widowControl/>
        <w:numPr>
          <w:ilvl w:val="0"/>
          <w:numId w:val="19"/>
        </w:numPr>
        <w:shd w:val="clear" w:color="auto" w:fill="FFFFFF"/>
        <w:spacing w:before="100" w:beforeAutospacing="1" w:after="100" w:afterAutospacing="1"/>
        <w:contextualSpacing w:val="0"/>
        <w:rPr>
          <w:rFonts w:ascii="Segoe UI" w:hAnsi="Segoe UI" w:cs="Segoe UI"/>
          <w:color w:val="24292F"/>
        </w:rPr>
      </w:pPr>
      <w:r>
        <w:rPr>
          <w:rFonts w:ascii="Segoe UI" w:hAnsi="Segoe UI" w:cs="Segoe UI"/>
          <w:color w:val="24292F"/>
        </w:rPr>
        <w:t>OSA.lvclass\public</w:t>
      </w:r>
    </w:p>
    <w:p w14:paraId="01D5E7BC" w14:textId="77777777" w:rsidR="001815B5" w:rsidRDefault="001815B5" w:rsidP="001815B5">
      <w:pPr>
        <w:pStyle w:val="Rubrik2"/>
        <w:shd w:val="clear" w:color="auto" w:fill="FFFFFF"/>
        <w:spacing w:before="360" w:after="240"/>
        <w:rPr>
          <w:rFonts w:ascii="Segoe UI" w:hAnsi="Segoe UI" w:cs="Segoe UI"/>
          <w:color w:val="24292F"/>
        </w:rPr>
      </w:pPr>
      <w:r>
        <w:rPr>
          <w:rFonts w:ascii="Segoe UI" w:hAnsi="Segoe UI" w:cs="Segoe UI"/>
          <w:color w:val="24292F"/>
        </w:rPr>
        <w:t>FTSLib.dll</w:t>
      </w:r>
    </w:p>
    <w:p w14:paraId="0627CD19"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The driver vis are based on functions in FTSLib.dll version 3.20 or newer, located in the ThorSpectra installation folder, (Program Files..). The ThorSpectra application installation updates the Path system environment variable with the FTSLib.dll path. For detailed information of FTSLib.dll functions; see Manual FTSLib.chm and h-files, available from the Labview Help menu after vip package installation, and located in the ThorSpectra\lib and \include folders.</w:t>
      </w:r>
    </w:p>
    <w:p w14:paraId="3FF3FB98" w14:textId="77777777" w:rsidR="001815B5" w:rsidRDefault="001815B5" w:rsidP="001815B5">
      <w:pPr>
        <w:pStyle w:val="Rubrik1"/>
        <w:shd w:val="clear" w:color="auto" w:fill="FFFFFF"/>
        <w:spacing w:before="360" w:after="240"/>
        <w:rPr>
          <w:rFonts w:ascii="Segoe UI" w:hAnsi="Segoe UI" w:cs="Segoe UI"/>
          <w:color w:val="24292F"/>
        </w:rPr>
      </w:pPr>
      <w:r>
        <w:rPr>
          <w:rFonts w:ascii="Segoe UI" w:hAnsi="Segoe UI" w:cs="Segoe UI"/>
          <w:color w:val="24292F"/>
        </w:rPr>
        <w:t>Driver vis</w:t>
      </w:r>
    </w:p>
    <w:p w14:paraId="0E07D9F1"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 xml:space="preserve">See the TREE vis for a categorized overview of the driver vis and the example vis for guidelines of how to use them. For most applications the FTSLib.dll functions supported by the Labview drivers will be appropriate; however some functions have not yet been implemented. When adding new vis that call functions in FTSLib.dll we recommend the Labview import shared library tool. </w:t>
      </w:r>
      <w:r>
        <w:rPr>
          <w:rFonts w:ascii="Segoe UI" w:hAnsi="Segoe UI" w:cs="Segoe UI"/>
          <w:color w:val="24292F"/>
        </w:rPr>
        <w:t> </w:t>
      </w:r>
    </w:p>
    <w:p w14:paraId="5E40B409" w14:textId="77777777" w:rsidR="001815B5" w:rsidRDefault="001815B5" w:rsidP="001815B5">
      <w:pPr>
        <w:pStyle w:val="Rubrik1"/>
        <w:shd w:val="clear" w:color="auto" w:fill="FFFFFF"/>
        <w:spacing w:before="360" w:after="240"/>
        <w:rPr>
          <w:rFonts w:ascii="Segoe UI" w:hAnsi="Segoe UI" w:cs="Segoe UI"/>
          <w:color w:val="24292F"/>
        </w:rPr>
      </w:pPr>
      <w:r>
        <w:rPr>
          <w:rFonts w:ascii="Segoe UI" w:hAnsi="Segoe UI" w:cs="Segoe UI"/>
          <w:color w:val="24292F"/>
        </w:rPr>
        <w:t>Example vis</w:t>
      </w:r>
    </w:p>
    <w:p w14:paraId="7347B407"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A simple example shows the basic spectrum retrival and buffering procedure, and a more complex how to retrieve both interferogram and spectrum with some post dataprocessing. There are also examples for setting data-acquisition options, instrument properties and interferogram/spectrum analysis. A traces example shows how to make use of data buffers allocated by FTSLib.dll.</w:t>
      </w:r>
    </w:p>
    <w:p w14:paraId="20D26CED" w14:textId="77777777" w:rsidR="001815B5" w:rsidRDefault="001815B5" w:rsidP="001815B5">
      <w:pPr>
        <w:pStyle w:val="Rubrik1"/>
        <w:shd w:val="clear" w:color="auto" w:fill="FFFFFF"/>
        <w:spacing w:before="360" w:after="240"/>
        <w:rPr>
          <w:rFonts w:ascii="Segoe UI" w:hAnsi="Segoe UI" w:cs="Segoe UI"/>
          <w:color w:val="24292F"/>
        </w:rPr>
      </w:pPr>
      <w:r>
        <w:rPr>
          <w:rFonts w:ascii="Segoe UI" w:hAnsi="Segoe UI" w:cs="Segoe UI"/>
          <w:color w:val="24292F"/>
        </w:rPr>
        <w:t>Support Files</w:t>
      </w:r>
    </w:p>
    <w:p w14:paraId="43A987A7"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FTSLV.dll was created for Labview calls to FTSLib functions requiring function pointer parameters. Addresses to functions within FTSLV.dll are fetched via kernel32.dll and serve as input parameter values to data acquisition functions in FTSLib.dll.</w:t>
      </w:r>
    </w:p>
    <w:p w14:paraId="59C5FD6A"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FTSLib.lvlib contains some Labview autogenerated FTSLib.dll wrappers used in some of the driver vis, (most of the vis calling FTSLib.dll functions don’t have wrappers).</w:t>
      </w:r>
    </w:p>
    <w:p w14:paraId="1B97ACFE"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_goop4.llb contains vis supporting the main OSA class.</w:t>
      </w:r>
    </w:p>
    <w:p w14:paraId="24D44BD1" w14:textId="77777777" w:rsidR="001815B5" w:rsidRDefault="001815B5" w:rsidP="001815B5">
      <w:pPr>
        <w:pStyle w:val="Rubrik1"/>
        <w:shd w:val="clear" w:color="auto" w:fill="FFFFFF"/>
        <w:spacing w:before="360" w:after="240"/>
        <w:rPr>
          <w:rFonts w:ascii="Segoe UI" w:hAnsi="Segoe UI" w:cs="Segoe UI"/>
          <w:color w:val="24292F"/>
        </w:rPr>
      </w:pPr>
      <w:r>
        <w:rPr>
          <w:rFonts w:ascii="Segoe UI" w:hAnsi="Segoe UI" w:cs="Segoe UI"/>
          <w:color w:val="24292F"/>
        </w:rPr>
        <w:t>Building Executables</w:t>
      </w:r>
    </w:p>
    <w:p w14:paraId="7F6D4599"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See the Thorlabs FTS project build specification for the OSA_Example.vi, (regarding support files). The path to FTSLib.dll and FTSLV.dll must be set in the PATH system environment variable, (updated during OSA GUI application installation).</w:t>
      </w:r>
    </w:p>
    <w:p w14:paraId="1E13F306" w14:textId="77777777" w:rsidR="001815B5" w:rsidRDefault="001815B5" w:rsidP="001815B5">
      <w:pPr>
        <w:pStyle w:val="Rubrik1"/>
        <w:shd w:val="clear" w:color="auto" w:fill="FFFFFF"/>
        <w:spacing w:before="360" w:after="240"/>
        <w:rPr>
          <w:rFonts w:ascii="Segoe UI" w:hAnsi="Segoe UI" w:cs="Segoe UI"/>
          <w:color w:val="24292F"/>
        </w:rPr>
      </w:pPr>
      <w:r>
        <w:rPr>
          <w:rFonts w:ascii="Segoe UI" w:hAnsi="Segoe UI" w:cs="Segoe UI"/>
          <w:color w:val="24292F"/>
        </w:rPr>
        <w:lastRenderedPageBreak/>
        <w:t>OSA Class</w:t>
      </w:r>
    </w:p>
    <w:p w14:paraId="7E5EEB24"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The fact that the driver vis are part of LabVIEW classes does not necessarily require any attention. When adding new driver vis we recommend starting out with existing driver vis as templates to comply with and conveniently access GOOP class/objects properties.</w:t>
      </w:r>
    </w:p>
    <w:p w14:paraId="1A6FCC9A" w14:textId="77777777" w:rsidR="001815B5" w:rsidRDefault="001815B5" w:rsidP="001815B5">
      <w:pPr>
        <w:pStyle w:val="Rubrik1"/>
        <w:shd w:val="clear" w:color="auto" w:fill="FFFFFF"/>
        <w:spacing w:before="360" w:after="240"/>
        <w:rPr>
          <w:rFonts w:ascii="Segoe UI" w:hAnsi="Segoe UI" w:cs="Segoe UI"/>
          <w:color w:val="24292F"/>
        </w:rPr>
      </w:pPr>
      <w:r>
        <w:rPr>
          <w:rFonts w:ascii="Segoe UI" w:hAnsi="Segoe UI" w:cs="Segoe UI"/>
          <w:color w:val="24292F"/>
        </w:rPr>
        <w:t>Known Issues</w:t>
      </w:r>
    </w:p>
    <w:p w14:paraId="4E08E19F"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 xml:space="preserve">Large Data Sets When acquiring the largest interferogram datasets in conjunction with zero fill and other data analysis functions; see chapter 7, ‘Recommended Hardware and Software Requirements’ in the Thorlabs OSA manuals for the OSA200 or 300/Redstone series. Data-acquisition to traces, instead of the OSA dedicated Labview buffer, will in most cases improve performance/execution time – see the traces example and trace vis in the tree.vi. </w:t>
      </w:r>
      <w:r>
        <w:rPr>
          <w:rFonts w:ascii="Segoe UI" w:hAnsi="Segoe UI" w:cs="Segoe UI"/>
          <w:color w:val="24292F"/>
        </w:rPr>
        <w:t> </w:t>
      </w:r>
    </w:p>
    <w:p w14:paraId="45C47B03" w14:textId="77777777" w:rsidR="001815B5" w:rsidRDefault="001815B5" w:rsidP="001815B5">
      <w:pPr>
        <w:pStyle w:val="Rubrik1"/>
        <w:shd w:val="clear" w:color="auto" w:fill="FFFFFF"/>
        <w:spacing w:before="360" w:after="240"/>
        <w:rPr>
          <w:rFonts w:ascii="Segoe UI" w:hAnsi="Segoe UI" w:cs="Segoe UI"/>
          <w:color w:val="24292F"/>
        </w:rPr>
      </w:pPr>
      <w:r>
        <w:rPr>
          <w:rFonts w:ascii="Segoe UI" w:hAnsi="Segoe UI" w:cs="Segoe UI"/>
          <w:color w:val="24292F"/>
        </w:rPr>
        <w:t>Changes Log</w:t>
      </w:r>
    </w:p>
    <w:p w14:paraId="1DAFEB4C" w14:textId="77777777" w:rsidR="001815B5" w:rsidRDefault="001815B5" w:rsidP="001815B5">
      <w:pPr>
        <w:pStyle w:val="Rubrik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1.0.0.14</w:t>
      </w:r>
    </w:p>
    <w:p w14:paraId="00E287D9"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New installation path for OSA FTSLib.dll and FTSLV.dll.</w:t>
      </w:r>
    </w:p>
    <w:p w14:paraId="0D823D04" w14:textId="77777777" w:rsidR="001815B5" w:rsidRDefault="001815B5" w:rsidP="001815B5">
      <w:pPr>
        <w:pStyle w:val="Rubrik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1.0.0.13</w:t>
      </w:r>
    </w:p>
    <w:p w14:paraId="586B8A3C" w14:textId="77777777" w:rsidR="001815B5" w:rsidRPr="001815B5" w:rsidRDefault="001815B5" w:rsidP="001815B5">
      <w:pPr>
        <w:pStyle w:val="Normalwebb"/>
        <w:shd w:val="clear" w:color="auto" w:fill="FFFFFF"/>
        <w:spacing w:before="0" w:beforeAutospacing="0" w:after="240" w:afterAutospacing="0"/>
        <w:rPr>
          <w:rFonts w:ascii="Segoe UI" w:hAnsi="Segoe UI" w:cs="Segoe UI"/>
          <w:color w:val="24292F"/>
          <w:lang w:val="en-US"/>
        </w:rPr>
      </w:pPr>
      <w:r w:rsidRPr="001815B5">
        <w:rPr>
          <w:rFonts w:ascii="Segoe UI" w:hAnsi="Segoe UI" w:cs="Segoe UI"/>
          <w:color w:val="24292F"/>
          <w:lang w:val="en-US"/>
        </w:rPr>
        <w:t>OSA_example_analyse.vi updated with wavelength meter and extended documentation.</w:t>
      </w:r>
    </w:p>
    <w:p w14:paraId="30A30597" w14:textId="77777777" w:rsidR="001815B5" w:rsidRDefault="001815B5" w:rsidP="001815B5">
      <w:pPr>
        <w:pStyle w:val="Rubrik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1.0.0.12</w:t>
      </w:r>
    </w:p>
    <w:p w14:paraId="791A2F4B" w14:textId="77777777" w:rsidR="001815B5" w:rsidRPr="001815B5" w:rsidRDefault="001815B5" w:rsidP="001815B5">
      <w:pPr>
        <w:pStyle w:val="Normalwebb"/>
        <w:shd w:val="clear" w:color="auto" w:fill="FFFFFF"/>
        <w:spacing w:before="0" w:beforeAutospacing="0"/>
        <w:rPr>
          <w:rFonts w:ascii="Segoe UI" w:hAnsi="Segoe UI" w:cs="Segoe UI"/>
          <w:color w:val="24292F"/>
          <w:lang w:val="en-US"/>
        </w:rPr>
      </w:pPr>
      <w:r w:rsidRPr="001815B5">
        <w:rPr>
          <w:rFonts w:ascii="Segoe UI" w:hAnsi="Segoe UI" w:cs="Segoe UI"/>
          <w:color w:val="24292F"/>
          <w:lang w:val="en-US"/>
        </w:rPr>
        <w:t>First release of driver supporting FTSLib.dll version 3.20 and newer.</w:t>
      </w:r>
    </w:p>
    <w:p w14:paraId="46D39D19" w14:textId="7EDF8135" w:rsidR="00B14119" w:rsidRPr="002914EA" w:rsidRDefault="00B14119" w:rsidP="002914EA">
      <w:bookmarkStart w:id="0" w:name="_GoBack"/>
      <w:bookmarkEnd w:id="0"/>
    </w:p>
    <w:sectPr w:rsidR="00B14119" w:rsidRPr="002914EA">
      <w:pgSz w:w="11920" w:h="16840"/>
      <w:pgMar w:top="1300" w:right="168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E3CE2" w14:textId="77777777" w:rsidR="00745A93" w:rsidRDefault="00745A93" w:rsidP="00AE7226">
      <w:pPr>
        <w:spacing w:after="0"/>
      </w:pPr>
      <w:r>
        <w:separator/>
      </w:r>
    </w:p>
  </w:endnote>
  <w:endnote w:type="continuationSeparator" w:id="0">
    <w:p w14:paraId="60B91DAB" w14:textId="77777777" w:rsidR="00745A93" w:rsidRDefault="00745A93" w:rsidP="00AE7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6696D" w14:textId="77777777" w:rsidR="00745A93" w:rsidRDefault="00745A93" w:rsidP="00AE7226">
      <w:pPr>
        <w:spacing w:after="0"/>
      </w:pPr>
      <w:r>
        <w:separator/>
      </w:r>
    </w:p>
  </w:footnote>
  <w:footnote w:type="continuationSeparator" w:id="0">
    <w:p w14:paraId="44C9AFA3" w14:textId="77777777" w:rsidR="00745A93" w:rsidRDefault="00745A93" w:rsidP="00AE722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2261"/>
    <w:multiLevelType w:val="multilevel"/>
    <w:tmpl w:val="3386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5358"/>
    <w:multiLevelType w:val="multilevel"/>
    <w:tmpl w:val="3B2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B60BF"/>
    <w:multiLevelType w:val="multilevel"/>
    <w:tmpl w:val="B8E4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655F7"/>
    <w:multiLevelType w:val="multilevel"/>
    <w:tmpl w:val="57A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562A7"/>
    <w:multiLevelType w:val="multilevel"/>
    <w:tmpl w:val="E1C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702E1"/>
    <w:multiLevelType w:val="multilevel"/>
    <w:tmpl w:val="623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C399F"/>
    <w:multiLevelType w:val="multilevel"/>
    <w:tmpl w:val="A6F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55BB2"/>
    <w:multiLevelType w:val="multilevel"/>
    <w:tmpl w:val="00A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91114"/>
    <w:multiLevelType w:val="multilevel"/>
    <w:tmpl w:val="D636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E3C78"/>
    <w:multiLevelType w:val="multilevel"/>
    <w:tmpl w:val="2CB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7139E"/>
    <w:multiLevelType w:val="multilevel"/>
    <w:tmpl w:val="9D1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239A1"/>
    <w:multiLevelType w:val="multilevel"/>
    <w:tmpl w:val="0BA6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13E8D"/>
    <w:multiLevelType w:val="multilevel"/>
    <w:tmpl w:val="D348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F0C58"/>
    <w:multiLevelType w:val="multilevel"/>
    <w:tmpl w:val="7F5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60659"/>
    <w:multiLevelType w:val="multilevel"/>
    <w:tmpl w:val="59E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C5990"/>
    <w:multiLevelType w:val="multilevel"/>
    <w:tmpl w:val="88F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82278"/>
    <w:multiLevelType w:val="multilevel"/>
    <w:tmpl w:val="1C3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C5DFD"/>
    <w:multiLevelType w:val="multilevel"/>
    <w:tmpl w:val="F3C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A3E76"/>
    <w:multiLevelType w:val="hybridMultilevel"/>
    <w:tmpl w:val="D7D463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18"/>
  </w:num>
  <w:num w:numId="2">
    <w:abstractNumId w:val="6"/>
  </w:num>
  <w:num w:numId="3">
    <w:abstractNumId w:val="16"/>
  </w:num>
  <w:num w:numId="4">
    <w:abstractNumId w:val="13"/>
  </w:num>
  <w:num w:numId="5">
    <w:abstractNumId w:val="12"/>
  </w:num>
  <w:num w:numId="6">
    <w:abstractNumId w:val="9"/>
  </w:num>
  <w:num w:numId="7">
    <w:abstractNumId w:val="1"/>
  </w:num>
  <w:num w:numId="8">
    <w:abstractNumId w:val="8"/>
  </w:num>
  <w:num w:numId="9">
    <w:abstractNumId w:val="11"/>
  </w:num>
  <w:num w:numId="10">
    <w:abstractNumId w:val="4"/>
  </w:num>
  <w:num w:numId="11">
    <w:abstractNumId w:val="10"/>
  </w:num>
  <w:num w:numId="12">
    <w:abstractNumId w:val="3"/>
  </w:num>
  <w:num w:numId="13">
    <w:abstractNumId w:val="5"/>
  </w:num>
  <w:num w:numId="14">
    <w:abstractNumId w:val="15"/>
  </w:num>
  <w:num w:numId="15">
    <w:abstractNumId w:val="0"/>
  </w:num>
  <w:num w:numId="16">
    <w:abstractNumId w:val="2"/>
  </w:num>
  <w:num w:numId="17">
    <w:abstractNumId w:val="17"/>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8A23F1"/>
    <w:rsid w:val="00011708"/>
    <w:rsid w:val="00022480"/>
    <w:rsid w:val="00062DEE"/>
    <w:rsid w:val="000703F9"/>
    <w:rsid w:val="000A4C4B"/>
    <w:rsid w:val="000A77EF"/>
    <w:rsid w:val="000C66B7"/>
    <w:rsid w:val="000C6CEE"/>
    <w:rsid w:val="000D10D8"/>
    <w:rsid w:val="00105027"/>
    <w:rsid w:val="0014642C"/>
    <w:rsid w:val="001815B5"/>
    <w:rsid w:val="00183CA9"/>
    <w:rsid w:val="001A7E53"/>
    <w:rsid w:val="00211765"/>
    <w:rsid w:val="002406CA"/>
    <w:rsid w:val="00247684"/>
    <w:rsid w:val="002914EA"/>
    <w:rsid w:val="002A5BCD"/>
    <w:rsid w:val="002C2645"/>
    <w:rsid w:val="002C3206"/>
    <w:rsid w:val="002F1012"/>
    <w:rsid w:val="002F66EE"/>
    <w:rsid w:val="003250E9"/>
    <w:rsid w:val="00335352"/>
    <w:rsid w:val="0038625A"/>
    <w:rsid w:val="003A0B61"/>
    <w:rsid w:val="003C74E8"/>
    <w:rsid w:val="003D010B"/>
    <w:rsid w:val="004241B2"/>
    <w:rsid w:val="004518DE"/>
    <w:rsid w:val="00472F48"/>
    <w:rsid w:val="00483503"/>
    <w:rsid w:val="0049611E"/>
    <w:rsid w:val="004A67B9"/>
    <w:rsid w:val="004C1EF4"/>
    <w:rsid w:val="004D0108"/>
    <w:rsid w:val="004D43F3"/>
    <w:rsid w:val="0052186B"/>
    <w:rsid w:val="00533AC1"/>
    <w:rsid w:val="005558A6"/>
    <w:rsid w:val="0058675C"/>
    <w:rsid w:val="005A475C"/>
    <w:rsid w:val="005B096A"/>
    <w:rsid w:val="005B560F"/>
    <w:rsid w:val="005C755B"/>
    <w:rsid w:val="005C7C1F"/>
    <w:rsid w:val="006004AA"/>
    <w:rsid w:val="00606009"/>
    <w:rsid w:val="006069CE"/>
    <w:rsid w:val="0060771D"/>
    <w:rsid w:val="006533DB"/>
    <w:rsid w:val="00663C21"/>
    <w:rsid w:val="0068206C"/>
    <w:rsid w:val="006A7B73"/>
    <w:rsid w:val="006C7C7E"/>
    <w:rsid w:val="006D7A98"/>
    <w:rsid w:val="006E72AA"/>
    <w:rsid w:val="0071199D"/>
    <w:rsid w:val="00725046"/>
    <w:rsid w:val="00730BD9"/>
    <w:rsid w:val="00737AE3"/>
    <w:rsid w:val="0074306F"/>
    <w:rsid w:val="00745A93"/>
    <w:rsid w:val="00757BAB"/>
    <w:rsid w:val="00763DE3"/>
    <w:rsid w:val="00770695"/>
    <w:rsid w:val="0079296A"/>
    <w:rsid w:val="007B4179"/>
    <w:rsid w:val="007D09CF"/>
    <w:rsid w:val="007D20B2"/>
    <w:rsid w:val="007D6E47"/>
    <w:rsid w:val="008423EE"/>
    <w:rsid w:val="00842ED3"/>
    <w:rsid w:val="008A23F1"/>
    <w:rsid w:val="008A39C2"/>
    <w:rsid w:val="008E4E0D"/>
    <w:rsid w:val="008F1E37"/>
    <w:rsid w:val="008F5AEF"/>
    <w:rsid w:val="0090739E"/>
    <w:rsid w:val="00921F6C"/>
    <w:rsid w:val="00927307"/>
    <w:rsid w:val="0093387B"/>
    <w:rsid w:val="00996ED6"/>
    <w:rsid w:val="009A0A37"/>
    <w:rsid w:val="009B3DCD"/>
    <w:rsid w:val="009C115B"/>
    <w:rsid w:val="009C2EDB"/>
    <w:rsid w:val="009D4F2F"/>
    <w:rsid w:val="00A15402"/>
    <w:rsid w:val="00A30F9C"/>
    <w:rsid w:val="00A64F02"/>
    <w:rsid w:val="00A753EB"/>
    <w:rsid w:val="00A9089F"/>
    <w:rsid w:val="00AA0BBC"/>
    <w:rsid w:val="00AD7A7C"/>
    <w:rsid w:val="00AE5BA0"/>
    <w:rsid w:val="00AE7226"/>
    <w:rsid w:val="00B14119"/>
    <w:rsid w:val="00B63274"/>
    <w:rsid w:val="00B73F0A"/>
    <w:rsid w:val="00B95810"/>
    <w:rsid w:val="00BB1748"/>
    <w:rsid w:val="00BF1D44"/>
    <w:rsid w:val="00BF2638"/>
    <w:rsid w:val="00C16223"/>
    <w:rsid w:val="00C3515F"/>
    <w:rsid w:val="00C377AF"/>
    <w:rsid w:val="00C603AA"/>
    <w:rsid w:val="00C61448"/>
    <w:rsid w:val="00C61DE0"/>
    <w:rsid w:val="00C93A13"/>
    <w:rsid w:val="00C93DCA"/>
    <w:rsid w:val="00CA29B8"/>
    <w:rsid w:val="00CD0C64"/>
    <w:rsid w:val="00CD3040"/>
    <w:rsid w:val="00CE2FC2"/>
    <w:rsid w:val="00D10DC5"/>
    <w:rsid w:val="00D26BDC"/>
    <w:rsid w:val="00D32BC8"/>
    <w:rsid w:val="00D350DD"/>
    <w:rsid w:val="00D63C5D"/>
    <w:rsid w:val="00D645CC"/>
    <w:rsid w:val="00D64ECF"/>
    <w:rsid w:val="00D71B03"/>
    <w:rsid w:val="00D74B86"/>
    <w:rsid w:val="00D770B5"/>
    <w:rsid w:val="00DA6877"/>
    <w:rsid w:val="00DB7A62"/>
    <w:rsid w:val="00DF1DE8"/>
    <w:rsid w:val="00E04BFD"/>
    <w:rsid w:val="00E16AA5"/>
    <w:rsid w:val="00E321AF"/>
    <w:rsid w:val="00E540A5"/>
    <w:rsid w:val="00E6178F"/>
    <w:rsid w:val="00E668AC"/>
    <w:rsid w:val="00E80503"/>
    <w:rsid w:val="00F13B95"/>
    <w:rsid w:val="00F4406F"/>
    <w:rsid w:val="00F754BB"/>
    <w:rsid w:val="00F80685"/>
    <w:rsid w:val="00F925D5"/>
    <w:rsid w:val="00FB34A8"/>
    <w:rsid w:val="00FC5825"/>
    <w:rsid w:val="00FE72BE"/>
    <w:rsid w:val="00FF6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D38AA"/>
  <w15:docId w15:val="{41550854-1511-4B3F-938A-A68BB999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5C"/>
    <w:pPr>
      <w:spacing w:before="120" w:line="240" w:lineRule="auto"/>
      <w:ind w:left="144"/>
      <w:contextualSpacing/>
    </w:pPr>
  </w:style>
  <w:style w:type="paragraph" w:styleId="Rubrik1">
    <w:name w:val="heading 1"/>
    <w:basedOn w:val="Normal"/>
    <w:next w:val="Normal"/>
    <w:link w:val="Rubrik1Char"/>
    <w:uiPriority w:val="9"/>
    <w:qFormat/>
    <w:rsid w:val="000A77EF"/>
    <w:pPr>
      <w:keepNext/>
      <w:keepLines/>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53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semiHidden/>
    <w:unhideWhenUsed/>
    <w:qFormat/>
    <w:rsid w:val="00A908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E7226"/>
    <w:pPr>
      <w:tabs>
        <w:tab w:val="center" w:pos="4680"/>
        <w:tab w:val="right" w:pos="9360"/>
      </w:tabs>
      <w:spacing w:after="0"/>
    </w:pPr>
  </w:style>
  <w:style w:type="character" w:customStyle="1" w:styleId="SidhuvudChar">
    <w:name w:val="Sidhuvud Char"/>
    <w:basedOn w:val="Standardstycketeckensnitt"/>
    <w:link w:val="Sidhuvud"/>
    <w:uiPriority w:val="99"/>
    <w:rsid w:val="00AE7226"/>
  </w:style>
  <w:style w:type="paragraph" w:styleId="Sidfot">
    <w:name w:val="footer"/>
    <w:basedOn w:val="Normal"/>
    <w:link w:val="SidfotChar"/>
    <w:uiPriority w:val="99"/>
    <w:unhideWhenUsed/>
    <w:rsid w:val="00AE7226"/>
    <w:pPr>
      <w:tabs>
        <w:tab w:val="center" w:pos="4680"/>
        <w:tab w:val="right" w:pos="9360"/>
      </w:tabs>
      <w:spacing w:after="0"/>
    </w:pPr>
  </w:style>
  <w:style w:type="character" w:customStyle="1" w:styleId="SidfotChar">
    <w:name w:val="Sidfot Char"/>
    <w:basedOn w:val="Standardstycketeckensnitt"/>
    <w:link w:val="Sidfot"/>
    <w:uiPriority w:val="99"/>
    <w:rsid w:val="00AE7226"/>
  </w:style>
  <w:style w:type="character" w:customStyle="1" w:styleId="Rubrik1Char">
    <w:name w:val="Rubrik 1 Char"/>
    <w:basedOn w:val="Standardstycketeckensnitt"/>
    <w:link w:val="Rubrik1"/>
    <w:uiPriority w:val="9"/>
    <w:rsid w:val="000A77EF"/>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62DEE"/>
    <w:pPr>
      <w:numPr>
        <w:ilvl w:val="1"/>
      </w:numPr>
      <w:ind w:left="144"/>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62DEE"/>
    <w:rPr>
      <w:rFonts w:asciiTheme="majorHAnsi" w:eastAsiaTheme="majorEastAsia" w:hAnsiTheme="majorHAnsi" w:cstheme="majorBidi"/>
      <w:i/>
      <w:iCs/>
      <w:color w:val="4F81BD" w:themeColor="accent1"/>
      <w:spacing w:val="15"/>
      <w:sz w:val="24"/>
      <w:szCs w:val="24"/>
    </w:rPr>
  </w:style>
  <w:style w:type="paragraph" w:styleId="Ingetavstnd">
    <w:name w:val="No Spacing"/>
    <w:uiPriority w:val="1"/>
    <w:qFormat/>
    <w:rsid w:val="00A15402"/>
    <w:pPr>
      <w:spacing w:after="0" w:line="240" w:lineRule="auto"/>
    </w:pPr>
  </w:style>
  <w:style w:type="character" w:customStyle="1" w:styleId="Rubrik2Char">
    <w:name w:val="Rubrik 2 Char"/>
    <w:basedOn w:val="Standardstycketeckensnitt"/>
    <w:link w:val="Rubrik2"/>
    <w:uiPriority w:val="9"/>
    <w:rsid w:val="006533DB"/>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5C755B"/>
    <w:pPr>
      <w:ind w:left="720"/>
    </w:pPr>
  </w:style>
  <w:style w:type="paragraph" w:styleId="Normalwebb">
    <w:name w:val="Normal (Web)"/>
    <w:basedOn w:val="Normal"/>
    <w:uiPriority w:val="99"/>
    <w:semiHidden/>
    <w:unhideWhenUsed/>
    <w:rsid w:val="008A39C2"/>
    <w:pPr>
      <w:widowControl/>
      <w:spacing w:before="100" w:beforeAutospacing="1" w:after="100" w:afterAutospacing="1"/>
      <w:ind w:left="0"/>
      <w:contextualSpacing w:val="0"/>
    </w:pPr>
    <w:rPr>
      <w:rFonts w:ascii="Times New Roman" w:eastAsia="Times New Roman" w:hAnsi="Times New Roman" w:cs="Times New Roman"/>
      <w:sz w:val="24"/>
      <w:szCs w:val="24"/>
      <w:lang w:val="sv-SE" w:eastAsia="sv-SE"/>
    </w:rPr>
  </w:style>
  <w:style w:type="character" w:styleId="Betoning">
    <w:name w:val="Emphasis"/>
    <w:basedOn w:val="Standardstycketeckensnitt"/>
    <w:uiPriority w:val="20"/>
    <w:qFormat/>
    <w:rsid w:val="008A39C2"/>
    <w:rPr>
      <w:i/>
      <w:iCs/>
    </w:rPr>
  </w:style>
  <w:style w:type="character" w:styleId="Hyperlnk">
    <w:name w:val="Hyperlink"/>
    <w:basedOn w:val="Standardstycketeckensnitt"/>
    <w:uiPriority w:val="99"/>
    <w:semiHidden/>
    <w:unhideWhenUsed/>
    <w:rsid w:val="008A39C2"/>
    <w:rPr>
      <w:color w:val="0000FF"/>
      <w:u w:val="single"/>
    </w:rPr>
  </w:style>
  <w:style w:type="character" w:customStyle="1" w:styleId="Rubrik3Char">
    <w:name w:val="Rubrik 3 Char"/>
    <w:basedOn w:val="Standardstycketeckensnitt"/>
    <w:link w:val="Rubrik3"/>
    <w:uiPriority w:val="9"/>
    <w:semiHidden/>
    <w:rsid w:val="00A9089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5122">
      <w:bodyDiv w:val="1"/>
      <w:marLeft w:val="0"/>
      <w:marRight w:val="0"/>
      <w:marTop w:val="0"/>
      <w:marBottom w:val="0"/>
      <w:divBdr>
        <w:top w:val="none" w:sz="0" w:space="0" w:color="auto"/>
        <w:left w:val="none" w:sz="0" w:space="0" w:color="auto"/>
        <w:bottom w:val="none" w:sz="0" w:space="0" w:color="auto"/>
        <w:right w:val="none" w:sz="0" w:space="0" w:color="auto"/>
      </w:divBdr>
    </w:div>
    <w:div w:id="198857016">
      <w:bodyDiv w:val="1"/>
      <w:marLeft w:val="0"/>
      <w:marRight w:val="0"/>
      <w:marTop w:val="0"/>
      <w:marBottom w:val="0"/>
      <w:divBdr>
        <w:top w:val="none" w:sz="0" w:space="0" w:color="auto"/>
        <w:left w:val="none" w:sz="0" w:space="0" w:color="auto"/>
        <w:bottom w:val="none" w:sz="0" w:space="0" w:color="auto"/>
        <w:right w:val="none" w:sz="0" w:space="0" w:color="auto"/>
      </w:divBdr>
    </w:div>
    <w:div w:id="991249273">
      <w:bodyDiv w:val="1"/>
      <w:marLeft w:val="0"/>
      <w:marRight w:val="0"/>
      <w:marTop w:val="0"/>
      <w:marBottom w:val="0"/>
      <w:divBdr>
        <w:top w:val="none" w:sz="0" w:space="0" w:color="auto"/>
        <w:left w:val="none" w:sz="0" w:space="0" w:color="auto"/>
        <w:bottom w:val="none" w:sz="0" w:space="0" w:color="auto"/>
        <w:right w:val="none" w:sz="0" w:space="0" w:color="auto"/>
      </w:divBdr>
    </w:div>
    <w:div w:id="110750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orlabs.com/software_pages/viewsoftwarepage.cfm?code=OSA" TargetMode="External"/><Relationship Id="rId3" Type="http://schemas.openxmlformats.org/officeDocument/2006/relationships/settings" Target="settings.xml"/><Relationship Id="rId7" Type="http://schemas.openxmlformats.org/officeDocument/2006/relationships/hyperlink" Target="https://www.thorlabs.com/software_pages/viewsoftwarepage.cfm?code=O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1755</TotalTime>
  <Pages>3</Pages>
  <Words>860</Words>
  <Characters>4562</Characters>
  <Application>Microsoft Office Word</Application>
  <DocSecurity>0</DocSecurity>
  <Lines>38</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Thorlabs, Inc.</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Olsson</dc:creator>
  <cp:lastModifiedBy>Jens Olsson</cp:lastModifiedBy>
  <cp:revision>86</cp:revision>
  <cp:lastPrinted>2022-06-14T11:01:00Z</cp:lastPrinted>
  <dcterms:created xsi:type="dcterms:W3CDTF">2013-10-15T13:59:00Z</dcterms:created>
  <dcterms:modified xsi:type="dcterms:W3CDTF">2022-06-20T16:41:00Z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2013-10-15T00:00:00Z</vt:filetime>
  </property>
</Properties>
</file>