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5021526"/>
    <w:bookmarkEnd w:id="0"/>
    <w:p w14:paraId="4182DFC8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5017A" wp14:editId="5BE6932A">
                <wp:simplePos x="0" y="0"/>
                <wp:positionH relativeFrom="margin">
                  <wp:align>center</wp:align>
                </wp:positionH>
                <wp:positionV relativeFrom="paragraph">
                  <wp:posOffset>-445770</wp:posOffset>
                </wp:positionV>
                <wp:extent cx="6432550" cy="10111740"/>
                <wp:effectExtent l="0" t="0" r="25400" b="22860"/>
                <wp:wrapNone/>
                <wp:docPr id="1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31915" cy="10111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34912" h="10111740" extrusionOk="0">
                              <a:moveTo>
                                <a:pt x="0" y="10111740"/>
                              </a:moveTo>
                              <a:lnTo>
                                <a:pt x="6534912" y="10111740"/>
                              </a:lnTo>
                              <a:lnTo>
                                <a:pt x="65349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/>
                        </a:effectRef>
                        <a:fontRef idx="none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 0" o:spid="_x0000_s0" style="position:absolute;z-index:251659264;o:allowoverlap:true;o:allowincell:true;mso-position-horizontal-relative:margin;mso-position-horizontal:center;mso-position-vertical-relative:text;margin-top:-35.10pt;mso-position-vertical:absolute;width:506.50pt;height:796.20pt;mso-wrap-distance-left:9.00pt;mso-wrap-distance-top:0.00pt;mso-wrap-distance-right:9.00pt;mso-wrap-distance-bottom:0.00pt;visibility:visible;" path="m0,100000l100000,100000l100000,0l0,0xe" coordsize="100000,100000" filled="f" strokecolor="#000000" strokeweight="1.00pt">
                <v:path textboxrect="0,0,0,0"/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МИНЕСТЕРСТВО ОБРАЗОВАНИЯ И НАУКИ РОССИЙСКОЙ ФЕДЕРАЦИИ НОВОСИБИРСКИЙ ГОСУДАРСТВЕННЫЙ ТЕХНИЧЕСКИЙ УНИВЕРСИТЕТ</w:t>
      </w:r>
    </w:p>
    <w:p w14:paraId="54CFC037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410DDF8A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4C4577A4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200BA57F" w14:textId="77777777" w:rsidR="00772207" w:rsidRDefault="005A0F24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Электроники и Электротехники</w:t>
      </w:r>
    </w:p>
    <w:p w14:paraId="79D8C795" w14:textId="77777777" w:rsidR="00772207" w:rsidRDefault="005A0F24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Лаборатория №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-313</w:t>
      </w:r>
    </w:p>
    <w:p w14:paraId="0C6DA627" w14:textId="77777777" w:rsidR="00772207" w:rsidRDefault="0077220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8BE5EE" w14:textId="77777777" w:rsidR="00772207" w:rsidRDefault="0077220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4300CB67" w14:textId="77777777" w:rsidR="00772207" w:rsidRDefault="005A0F24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 (вариант 3)</w:t>
      </w:r>
    </w:p>
    <w:p w14:paraId="1088167F" w14:textId="77777777" w:rsidR="00772207" w:rsidRDefault="00772207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4FD3C513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0A3C59EC" w14:textId="77777777" w:rsidR="00772207" w:rsidRDefault="005A0F24">
      <w:pPr>
        <w:ind w:right="-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ОДНОКАСКАДНЫЕ УСИЛИТЕЛИ С ЕМКОСТНОЙ СВЯЗЬЮ НА БИПОЛЯРНЫХ ТРАНЗИСТОРАХ</w:t>
      </w:r>
    </w:p>
    <w:p w14:paraId="48527B6A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1F5572B1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2C1DBA55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0B82140B" w14:textId="77777777" w:rsidR="00772207" w:rsidRDefault="00772207">
      <w:pPr>
        <w:ind w:right="-568"/>
        <w:rPr>
          <w:rFonts w:ascii="Times New Roman" w:hAnsi="Times New Roman" w:cs="Times New Roman"/>
          <w:sz w:val="28"/>
          <w:szCs w:val="28"/>
        </w:rPr>
      </w:pPr>
    </w:p>
    <w:p w14:paraId="18479036" w14:textId="77777777" w:rsidR="00772207" w:rsidRDefault="005A0F24">
      <w:pPr>
        <w:ind w:left="3828" w:right="-568" w:hanging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                                 ФТФ</w:t>
      </w:r>
    </w:p>
    <w:p w14:paraId="0C743386" w14:textId="77777777" w:rsidR="00772207" w:rsidRDefault="005A0F24">
      <w:pPr>
        <w:ind w:left="3686" w:right="-568" w:hanging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                                      ФФ-11</w:t>
      </w:r>
    </w:p>
    <w:p w14:paraId="60E94F3B" w14:textId="42135144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                                    </w:t>
      </w:r>
      <w:r w:rsidR="00006151">
        <w:rPr>
          <w:rFonts w:ascii="Times New Roman" w:hAnsi="Times New Roman" w:cs="Times New Roman"/>
          <w:sz w:val="28"/>
          <w:szCs w:val="28"/>
        </w:rPr>
        <w:t>Борисова А.Е., Почекутов Е.В.</w:t>
      </w:r>
    </w:p>
    <w:p w14:paraId="71916312" w14:textId="77777777" w:rsidR="00772207" w:rsidRDefault="005A0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                         Кожухов В.В.</w:t>
      </w:r>
    </w:p>
    <w:p w14:paraId="7192A52B" w14:textId="77777777" w:rsidR="00772207" w:rsidRDefault="005A0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 работы:         05.12.2023</w:t>
      </w:r>
    </w:p>
    <w:p w14:paraId="21D757BC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5D4D9D8A" w14:textId="77777777" w:rsidR="00772207" w:rsidRDefault="00772207">
      <w:pPr>
        <w:tabs>
          <w:tab w:val="left" w:pos="7652"/>
        </w:tabs>
        <w:ind w:right="-568"/>
        <w:rPr>
          <w:rFonts w:ascii="Times New Roman" w:hAnsi="Times New Roman" w:cs="Times New Roman"/>
          <w:sz w:val="28"/>
          <w:szCs w:val="28"/>
        </w:rPr>
      </w:pPr>
    </w:p>
    <w:p w14:paraId="05A19399" w14:textId="77777777" w:rsidR="00772207" w:rsidRDefault="00772207">
      <w:pPr>
        <w:tabs>
          <w:tab w:val="left" w:pos="7652"/>
        </w:tabs>
        <w:ind w:right="-568"/>
        <w:rPr>
          <w:rFonts w:ascii="Times New Roman" w:hAnsi="Times New Roman" w:cs="Times New Roman"/>
          <w:sz w:val="28"/>
          <w:szCs w:val="28"/>
        </w:rPr>
      </w:pPr>
    </w:p>
    <w:p w14:paraId="22A80D9B" w14:textId="77777777" w:rsidR="00772207" w:rsidRDefault="00772207">
      <w:pPr>
        <w:tabs>
          <w:tab w:val="left" w:pos="7652"/>
        </w:tabs>
        <w:ind w:right="-568"/>
        <w:rPr>
          <w:rFonts w:ascii="Times New Roman" w:hAnsi="Times New Roman" w:cs="Times New Roman"/>
          <w:sz w:val="28"/>
          <w:szCs w:val="28"/>
        </w:rPr>
      </w:pPr>
    </w:p>
    <w:p w14:paraId="241EAF8E" w14:textId="77777777" w:rsidR="00772207" w:rsidRDefault="00772207">
      <w:pPr>
        <w:tabs>
          <w:tab w:val="left" w:pos="7652"/>
        </w:tabs>
        <w:ind w:right="-568"/>
        <w:rPr>
          <w:rFonts w:ascii="Times New Roman" w:hAnsi="Times New Roman" w:cs="Times New Roman"/>
          <w:sz w:val="28"/>
          <w:szCs w:val="28"/>
        </w:rPr>
      </w:pPr>
    </w:p>
    <w:p w14:paraId="48418F8F" w14:textId="77777777" w:rsidR="00772207" w:rsidRDefault="005A0F24">
      <w:pPr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2023</w:t>
      </w:r>
    </w:p>
    <w:p w14:paraId="162D4AE7" w14:textId="77777777" w:rsidR="00772207" w:rsidRPr="00006151" w:rsidRDefault="005A0F24">
      <w:pPr>
        <w:rPr>
          <w:rFonts w:ascii="Times New Roman" w:hAnsi="Times New Roman" w:cs="Times New Roman"/>
          <w:b/>
          <w:sz w:val="28"/>
          <w:szCs w:val="28"/>
        </w:rPr>
      </w:pPr>
      <w:r w:rsidRPr="00006151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</w:p>
    <w:p w14:paraId="629F2D3F" w14:textId="77777777" w:rsidR="00772207" w:rsidRDefault="005A0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Закрепление теоретического учебного материала по вопросам построения, анализа и расчета базовых однокаскадных схем усилителей с емкостной связью (схемы ОБ, ОЭ, ОК). </w:t>
      </w:r>
    </w:p>
    <w:p w14:paraId="0F97C5F9" w14:textId="77777777" w:rsidR="00772207" w:rsidRDefault="005A0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Освоение методики анализа и расчета режимов работы усилителей с емкостной связью по постоянному и переменному току на биполярных транзисторах. </w:t>
      </w:r>
    </w:p>
    <w:p w14:paraId="4C928D24" w14:textId="77777777" w:rsidR="00772207" w:rsidRDefault="005A0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Освоение методики расчета предложенных схем усилителей по заданным исходным данным. </w:t>
      </w:r>
    </w:p>
    <w:p w14:paraId="2D3D73F3" w14:textId="77777777" w:rsidR="00772207" w:rsidRDefault="005A0F24">
      <w:pPr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hAnsi="Times New Roman" w:cs="Times New Roman"/>
          <w:sz w:val="28"/>
          <w:szCs w:val="28"/>
        </w:rPr>
        <w:t xml:space="preserve"> Проведение экспериментального исследования предложенных схем с использованием лабораторной станции NI ELVIS ǀǀ+ и программы схемотехнического проектирования NI MULTISIM 12.</w:t>
      </w:r>
    </w:p>
    <w:p w14:paraId="2995EAE6" w14:textId="77777777" w:rsidR="00772207" w:rsidRPr="00006151" w:rsidRDefault="005A0F24">
      <w:pPr>
        <w:rPr>
          <w:rFonts w:ascii="Times New Roman" w:hAnsi="Times New Roman" w:cs="Times New Roman"/>
          <w:b/>
          <w:sz w:val="28"/>
          <w:szCs w:val="28"/>
        </w:rPr>
      </w:pPr>
      <w:r w:rsidRPr="00006151">
        <w:rPr>
          <w:sz w:val="28"/>
          <w:szCs w:val="28"/>
        </w:rPr>
        <w:t xml:space="preserve"> </w:t>
      </w:r>
      <w:r w:rsidRPr="00006151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761472D" w14:textId="77777777" w:rsidR="00772207" w:rsidRDefault="005A0F24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Расчёт схемы ОЭ:</w:t>
      </w:r>
    </w:p>
    <w:p w14:paraId="69F49071" w14:textId="77777777" w:rsidR="00772207" w:rsidRDefault="005A0F24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0BB66DE" wp14:editId="4652741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76240" cy="3342505"/>
            <wp:effectExtent l="0" t="0" r="5715" b="0"/>
            <wp:wrapTight wrapText="bothSides">
              <wp:wrapPolygon edited="0">
                <wp:start x="0" y="0"/>
                <wp:lineTo x="0" y="21424"/>
                <wp:lineTo x="21544" y="21424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98122" name="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176240" cy="334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62C12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59365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44FE7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A0BF7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BB4D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35823" w14:textId="77777777" w:rsidR="00772207" w:rsidRDefault="00772207">
      <w:pPr>
        <w:ind w:right="-568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8DE0D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565B806C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= 5 В</w:t>
      </w:r>
    </w:p>
    <w:p w14:paraId="0F5A9810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= 5 В</w:t>
      </w:r>
    </w:p>
    <w:p w14:paraId="218855B6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2 В</w:t>
      </w:r>
    </w:p>
    <w:p w14:paraId="064CEDEE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400 Ом</w:t>
      </w:r>
    </w:p>
    <w:p w14:paraId="50506986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Rк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0863F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400 Oм</w:t>
      </w:r>
    </w:p>
    <w:p w14:paraId="37ED1E02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= 1000 Ом</w:t>
      </w:r>
    </w:p>
    <w:p w14:paraId="1EA514E3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= 100 пФ</w:t>
      </w:r>
    </w:p>
    <w:p w14:paraId="3E1EF9FE" w14:textId="77777777" w:rsidR="00772207" w:rsidRDefault="007D023E">
      <w:pPr>
        <w:ind w:right="-56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 Гц</m:t>
          </m:r>
        </m:oMath>
      </m:oMathPara>
    </w:p>
    <w:p w14:paraId="45696196" w14:textId="77777777" w:rsidR="00772207" w:rsidRDefault="007D023E">
      <w:pPr>
        <w:ind w:right="-56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≥1 МГц</m:t>
          </m:r>
        </m:oMath>
      </m:oMathPara>
    </w:p>
    <w:p w14:paraId="5F7F4A09" w14:textId="6DA03883" w:rsidR="00772207" w:rsidRPr="00006151" w:rsidRDefault="005A0F24">
      <w:pPr>
        <w:ind w:right="-56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150</w:t>
      </w:r>
    </w:p>
    <w:p w14:paraId="31481602" w14:textId="1389BECA" w:rsidR="00772207" w:rsidRDefault="005A0F24">
      <w:pPr>
        <w:pStyle w:val="af8"/>
        <w:numPr>
          <w:ilvl w:val="0"/>
          <w:numId w:val="9"/>
        </w:num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положения рабочей точки на выходных характеристиках транзистора, обеспечивающей оптимальное воспроизведение входного сигнала с з</w:t>
      </w:r>
      <w:r w:rsidR="00006151">
        <w:rPr>
          <w:rFonts w:ascii="Times New Roman" w:hAnsi="Times New Roman" w:cs="Times New Roman"/>
          <w:sz w:val="28"/>
          <w:szCs w:val="28"/>
        </w:rPr>
        <w:t>аданной амплитудой на нагрузке.</w:t>
      </w:r>
    </w:p>
    <w:p w14:paraId="3581234B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Ik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12.5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= 6.25</m:t>
        </m:r>
        <m:r>
          <w:rPr>
            <w:rFonts w:ascii="Cambria Math" w:eastAsia="Cambria Math" w:hAnsi="Cambria Math" w:cs="Cambria Math"/>
          </w:rPr>
          <m:t xml:space="preserve"> мА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42 мкА</w:t>
      </w:r>
    </w:p>
    <w:p w14:paraId="3633C28C" w14:textId="6E891B19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Б0</w:t>
      </w:r>
      <w:r>
        <w:rPr>
          <w:rFonts w:ascii="Times New Roman" w:hAnsi="Times New Roman" w:cs="Times New Roman"/>
          <w:sz w:val="28"/>
          <w:szCs w:val="28"/>
        </w:rPr>
        <w:t xml:space="preserve"> = 0.6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ABB4794" w14:textId="27B510B0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Расчет величины напряжения источника питания </w:t>
      </w:r>
      <w:r w:rsidR="00006151">
        <w:rPr>
          <w:rFonts w:ascii="Times New Roman" w:hAnsi="Times New Roman" w:cs="Times New Roman"/>
          <w:sz w:val="28"/>
          <w:szCs w:val="28"/>
        </w:rPr>
        <w:t>(если его значение не задано)</w:t>
      </w:r>
    </w:p>
    <w:p w14:paraId="7DB5E6FB" w14:textId="77777777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= 5 В</w:t>
      </w:r>
    </w:p>
    <w:p w14:paraId="466B32E1" w14:textId="10E8F65D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006151">
        <w:rPr>
          <w:rFonts w:ascii="Times New Roman" w:hAnsi="Times New Roman" w:cs="Times New Roman"/>
          <w:sz w:val="28"/>
          <w:szCs w:val="28"/>
        </w:rPr>
        <w:t xml:space="preserve"> = 5 В</w:t>
      </w:r>
    </w:p>
    <w:p w14:paraId="198BB9C8" w14:textId="34B9ED51" w:rsidR="00772207" w:rsidRDefault="005A0F24">
      <w:pPr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Выбор и расчет значений пассивных элементов схемы, обеспечивающих параметры статического и динамического режимов усилителя в заданном диап</w:t>
      </w:r>
      <w:r w:rsidR="00006151">
        <w:rPr>
          <w:rFonts w:ascii="Times New Roman" w:hAnsi="Times New Roman" w:cs="Times New Roman"/>
          <w:sz w:val="28"/>
          <w:szCs w:val="28"/>
        </w:rPr>
        <w:t>азоне частоты входного сигнала.</w:t>
      </w:r>
    </w:p>
    <w:p w14:paraId="2062F18B" w14:textId="77777777" w:rsidR="00772207" w:rsidRDefault="007D023E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Б0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5-0,6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=104.8 кО</m:t>
          </m:r>
        </m:oMath>
      </m:oMathPara>
    </w:p>
    <w:p w14:paraId="0ED92AB4" w14:textId="77777777" w:rsidR="00772207" w:rsidRDefault="005A0F24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Средние частоты: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/>
      </w:r>
    </w:p>
    <w:p w14:paraId="3C4800A0" w14:textId="77777777" w:rsidR="00772207" w:rsidRDefault="007D023E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ВХ(ОЭ)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300 Ом</m:t>
          </m:r>
        </m:oMath>
      </m:oMathPara>
    </w:p>
    <w:p w14:paraId="314CCDAC" w14:textId="77777777" w:rsidR="00772207" w:rsidRDefault="007D023E">
      <w:pPr>
        <w:ind w:right="-56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0,0250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0,0127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Ом</m:t>
          </m:r>
        </m:oMath>
      </m:oMathPara>
    </w:p>
    <w:p w14:paraId="6A7B0743" w14:textId="77777777" w:rsidR="00772207" w:rsidRDefault="007D023E">
      <w:pPr>
        <w:ind w:right="-56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β+1</m:t>
              </m:r>
            </m:e>
          </m:d>
          <m:r>
            <w:rPr>
              <w:rFonts w:ascii="Cambria Math" w:eastAsia="Cambria Math" w:hAnsi="Cambria Math" w:cs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ВХ(ОЭ)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="Cambria Math" w:hAnsi="Cambria Math" w:cs="Cambria Math"/>
            </w:rPr>
            <m:t xml:space="preserve"> 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151</m:t>
          </m:r>
          <m:r>
            <w:rPr>
              <w:rFonts w:ascii="Cambria Math" w:eastAsia="Cambria Math" w:hAnsi="Cambria Math" w:cs="Cambria Math"/>
            </w:rPr>
            <m:t xml:space="preserve"> -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300</m:t>
          </m:r>
          <m:r>
            <w:rPr>
              <w:rFonts w:ascii="Cambria Math" w:eastAsia="Cambria Math" w:hAnsi="Cambria Math" w:cs="Cambria Math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2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0CD295FF" w14:textId="77777777" w:rsidR="00772207" w:rsidRDefault="007D023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400∙400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400+400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≈200 Ом</m:t>
          </m:r>
        </m:oMath>
      </m:oMathPara>
    </w:p>
    <w:bookmarkStart w:id="1" w:name="_Hlk24896656"/>
    <w:p w14:paraId="05D10665" w14:textId="77777777" w:rsidR="00772207" w:rsidRDefault="007D023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β∙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вх(ОЭ)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150</m:t>
              </m:r>
              <m:r>
                <w:rPr>
                  <w:rFonts w:ascii="Cambria Math" w:eastAsia="Cambria Math" w:hAnsi="Cambria Math" w:cs="Cambria Math"/>
                </w:rPr>
                <m:t xml:space="preserve"> *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1000+300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≈23.1</m:t>
          </m:r>
        </m:oMath>
      </m:oMathPara>
      <w:bookmarkEnd w:id="1"/>
    </w:p>
    <w:p w14:paraId="3EEF115B" w14:textId="77777777" w:rsidR="00772207" w:rsidRDefault="007D023E">
      <w:pPr>
        <w:tabs>
          <w:tab w:val="left" w:pos="1608"/>
        </w:tabs>
        <w:spacing w:after="0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23.1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≈0.09 В</m:t>
          </m:r>
        </m:oMath>
      </m:oMathPara>
    </w:p>
    <w:p w14:paraId="7479A087" w14:textId="77777777" w:rsidR="00772207" w:rsidRDefault="007722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9105E64" w14:textId="77777777" w:rsidR="00772207" w:rsidRDefault="005A0F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24897024"/>
      <w:r>
        <w:rPr>
          <w:rFonts w:ascii="Times New Roman" w:hAnsi="Times New Roman" w:cs="Times New Roman"/>
          <w:b/>
          <w:bCs/>
          <w:sz w:val="28"/>
          <w:szCs w:val="28"/>
        </w:rPr>
        <w:t>Низшие частоты:</w:t>
      </w:r>
      <w:bookmarkEnd w:id="2"/>
    </w:p>
    <w:p w14:paraId="04020C35" w14:textId="77777777" w:rsidR="00772207" w:rsidRDefault="007722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9AF3B1" w14:textId="77777777" w:rsidR="00772207" w:rsidRDefault="007D023E">
      <w:pPr>
        <w:ind w:right="-56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нэкв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5A0F24">
        <w:rPr>
          <w:rFonts w:ascii="Times New Roman" w:eastAsiaTheme="minorEastAsia" w:hAnsi="Times New Roman" w:cs="Times New Roman"/>
          <w:sz w:val="28"/>
          <w:szCs w:val="28"/>
        </w:rPr>
        <w:t xml:space="preserve">, учитывая,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2н</m:t>
            </m:r>
          </m:sub>
        </m:sSub>
      </m:oMath>
    </w:p>
    <w:p w14:paraId="1C83AE1C" w14:textId="77777777" w:rsidR="00772207" w:rsidRDefault="007D023E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π*80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 мс</m:t>
          </m:r>
        </m:oMath>
      </m:oMathPara>
    </w:p>
    <w:p w14:paraId="02BB35BA" w14:textId="77777777" w:rsidR="00772207" w:rsidRDefault="007D023E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=3,1 мкФ</m:t>
          </m:r>
        </m:oMath>
      </m:oMathPara>
    </w:p>
    <w:p w14:paraId="6308D3F8" w14:textId="77777777" w:rsidR="00772207" w:rsidRDefault="007D023E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 мкФ</m:t>
          </m:r>
        </m:oMath>
      </m:oMathPara>
    </w:p>
    <w:p w14:paraId="64B8C229" w14:textId="078E77FE" w:rsidR="00772207" w:rsidRDefault="00006151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  <w:r w:rsidRPr="0092233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BD210A5" wp14:editId="7F9DEF03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240020" cy="5501640"/>
            <wp:effectExtent l="0" t="0" r="0" b="3810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D9369" w14:textId="2F6D1A16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010CE7EF" w14:textId="1E78011D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672A658F" w14:textId="6D784FCE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6086FF75" w14:textId="2739DABB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36030F02" w14:textId="17BA273E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2E63A1F5" w14:textId="3983A0E1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3F4912DD" w14:textId="31E7B97B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71658079" w14:textId="77777777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5DFE9A24" w14:textId="77777777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0B6C3E68" w14:textId="5C78011E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52A2E1C3" w14:textId="676F337A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4DBBE8B4" w14:textId="03724E87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CDB2CB0" w14:textId="4D9BD3CA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D0DAFF" w14:textId="77777777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0C6E4BD8" w14:textId="77777777" w:rsidR="00772207" w:rsidRDefault="00772207">
      <w:pPr>
        <w:ind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7DA5DFE2" w14:textId="77777777" w:rsidR="00006151" w:rsidRDefault="00006151">
      <w:pPr>
        <w:ind w:right="-56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9027B4" w14:textId="68E73894" w:rsidR="00006151" w:rsidRDefault="00006151">
      <w:pPr>
        <w:ind w:right="-56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E284FF" w14:textId="20A7794E" w:rsidR="00772207" w:rsidRPr="00006151" w:rsidRDefault="005A0F24" w:rsidP="00006151">
      <w:pPr>
        <w:ind w:right="-56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Вывод:</w:t>
      </w:r>
      <w:r w:rsidR="000061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ходе лабораторной работы мы</w:t>
      </w:r>
      <w:r>
        <w:rPr>
          <w:rFonts w:ascii="Times New Roman" w:hAnsi="Times New Roman" w:cs="Times New Roman"/>
          <w:sz w:val="28"/>
          <w:szCs w:val="28"/>
        </w:rPr>
        <w:t xml:space="preserve"> освоили методики анализа и расчета режимов работы усилителей с емкостной связью по постоянному и переменному току на биполярных транзисторах и провели исследования предложенных схем с использованием программы схемотехнического проектирования NI MULTISIM 12.</w:t>
      </w:r>
      <w:bookmarkStart w:id="3" w:name="_GoBack"/>
      <w:bookmarkEnd w:id="3"/>
    </w:p>
    <w:sectPr w:rsidR="00772207" w:rsidRPr="00006151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D6D59" w14:textId="77777777" w:rsidR="007D023E" w:rsidRDefault="007D023E">
      <w:pPr>
        <w:spacing w:after="0" w:line="240" w:lineRule="auto"/>
      </w:pPr>
      <w:r>
        <w:separator/>
      </w:r>
    </w:p>
  </w:endnote>
  <w:endnote w:type="continuationSeparator" w:id="0">
    <w:p w14:paraId="48636FB1" w14:textId="77777777" w:rsidR="007D023E" w:rsidRDefault="007D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27836" w14:textId="77777777" w:rsidR="007D023E" w:rsidRDefault="007D023E">
      <w:pPr>
        <w:spacing w:after="0" w:line="240" w:lineRule="auto"/>
      </w:pPr>
      <w:r>
        <w:separator/>
      </w:r>
    </w:p>
  </w:footnote>
  <w:footnote w:type="continuationSeparator" w:id="0">
    <w:p w14:paraId="737861B0" w14:textId="77777777" w:rsidR="007D023E" w:rsidRDefault="007D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A55"/>
    <w:multiLevelType w:val="multilevel"/>
    <w:tmpl w:val="B32E8CF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B7FDA"/>
    <w:multiLevelType w:val="multilevel"/>
    <w:tmpl w:val="3E1E8BC0"/>
    <w:lvl w:ilvl="0">
      <w:start w:val="1"/>
      <w:numFmt w:val="decimal"/>
      <w:lvlText w:val="%1)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F0669C3"/>
    <w:multiLevelType w:val="multilevel"/>
    <w:tmpl w:val="55286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90AD8"/>
    <w:multiLevelType w:val="multilevel"/>
    <w:tmpl w:val="60843DB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795F"/>
    <w:multiLevelType w:val="multilevel"/>
    <w:tmpl w:val="2C369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119B0"/>
    <w:multiLevelType w:val="multilevel"/>
    <w:tmpl w:val="638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9CF"/>
    <w:multiLevelType w:val="multilevel"/>
    <w:tmpl w:val="42DC8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31F4C"/>
    <w:multiLevelType w:val="multilevel"/>
    <w:tmpl w:val="C7187FA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932A6"/>
    <w:multiLevelType w:val="multilevel"/>
    <w:tmpl w:val="78F61B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30EC9"/>
    <w:multiLevelType w:val="multilevel"/>
    <w:tmpl w:val="BF361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07"/>
    <w:rsid w:val="00006151"/>
    <w:rsid w:val="000863F8"/>
    <w:rsid w:val="002173BA"/>
    <w:rsid w:val="003B7543"/>
    <w:rsid w:val="005A0F24"/>
    <w:rsid w:val="00772207"/>
    <w:rsid w:val="007D023E"/>
    <w:rsid w:val="00922338"/>
    <w:rsid w:val="00981DCA"/>
    <w:rsid w:val="00AD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8E91"/>
  <w15:docId w15:val="{BF3A41D0-A7B3-4F2D-BF6A-96546F4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Placeholder Text"/>
    <w:basedOn w:val="a0"/>
    <w:uiPriority w:val="99"/>
    <w:semiHidden/>
    <w:rPr>
      <w:color w:val="808080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table" w:styleId="aff1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362E-A242-4DFC-BE35-D6836BEE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Сырбаков</dc:creator>
  <cp:keywords/>
  <dc:description/>
  <cp:lastModifiedBy>tooru</cp:lastModifiedBy>
  <cp:revision>69</cp:revision>
  <dcterms:created xsi:type="dcterms:W3CDTF">2022-09-11T06:53:00Z</dcterms:created>
  <dcterms:modified xsi:type="dcterms:W3CDTF">2023-12-20T12:36:00Z</dcterms:modified>
</cp:coreProperties>
</file>