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Hlk168856969"/>
      <w:bookmarkEnd w:id="0"/>
      <w:r w:rsidRPr="00B70B88">
        <w:rPr>
          <w:rFonts w:ascii="Times New Roman" w:hAnsi="Times New Roman"/>
          <w:color w:val="000000"/>
          <w:sz w:val="28"/>
          <w:szCs w:val="28"/>
          <w:lang w:val="zh-CN"/>
        </w:rPr>
        <w:t xml:space="preserve">МИНИСТЕРСТВО </w:t>
      </w:r>
      <w:r w:rsidRPr="00B70B88">
        <w:rPr>
          <w:rFonts w:ascii="Times New Roman" w:hAnsi="Times New Roman"/>
          <w:color w:val="000000"/>
          <w:sz w:val="28"/>
          <w:szCs w:val="28"/>
        </w:rPr>
        <w:t xml:space="preserve">НАУКИ И ВЫСШЕГО ОБРАЗОВАНИЯ </w:t>
      </w:r>
      <w:r w:rsidRPr="00B70B88">
        <w:rPr>
          <w:rFonts w:ascii="Times New Roman" w:hAnsi="Times New Roman"/>
          <w:color w:val="000000"/>
          <w:sz w:val="28"/>
          <w:szCs w:val="28"/>
          <w:lang w:val="zh-CN"/>
        </w:rPr>
        <w:t>РОССИЙСКОЙ ФЕДЕРАЦИИ</w:t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70B88">
        <w:rPr>
          <w:rFonts w:ascii="Times New Roman" w:hAnsi="Times New Roman"/>
          <w:color w:val="000000"/>
          <w:sz w:val="28"/>
          <w:szCs w:val="28"/>
          <w:lang w:val="zh-CN"/>
        </w:rPr>
        <w:t>ФЕДЕРАЛЬНОЕ ГОСУДАРСТВЕННОЕ БЮДЖЕТНОЕ ОБРАЗОВАТЕЛЬНОЕ УЧРЕЖДЕНИЕ</w:t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70B88">
        <w:rPr>
          <w:rFonts w:ascii="Times New Roman" w:hAnsi="Times New Roman"/>
          <w:color w:val="000000"/>
          <w:sz w:val="28"/>
          <w:szCs w:val="28"/>
          <w:lang w:val="zh-CN"/>
        </w:rPr>
        <w:t>ВЫСШЕГО ОБРАЗОВАНИЯ</w:t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70B88">
        <w:rPr>
          <w:rFonts w:ascii="Times New Roman" w:hAnsi="Times New Roman"/>
          <w:color w:val="000000"/>
          <w:sz w:val="28"/>
          <w:szCs w:val="28"/>
          <w:lang w:val="zh-CN"/>
        </w:rPr>
        <w:t>«НОВОСИБИРСКИЙ ГОСУДАРСТВЕННЫЙ ТЕХНИЧЕСКИЙ УНИВЕРСИТЕТ»</w:t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5975C7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Курсовая работа</w:t>
      </w:r>
    </w:p>
    <w:p w:rsidR="005975C7" w:rsidRDefault="005975C7" w:rsidP="005975C7">
      <w:pPr>
        <w:jc w:val="center"/>
        <w:rPr>
          <w:rFonts w:ascii="Times New Roman" w:hAnsi="Times New Roman" w:cs="Times New Roman"/>
          <w:sz w:val="28"/>
          <w:szCs w:val="28"/>
        </w:rPr>
      </w:pPr>
      <w:r w:rsidRPr="00FD60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Расчет телескопической системы с объективом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Кассегрена</w:t>
      </w:r>
      <w:proofErr w:type="spellEnd"/>
      <w:r>
        <w:rPr>
          <w:rFonts w:ascii="Times New Roman" w:eastAsiaTheme="minorEastAsia" w:hAnsi="Times New Roman"/>
          <w:sz w:val="28"/>
        </w:rPr>
        <w:t>»</w:t>
      </w:r>
    </w:p>
    <w:p w:rsidR="005975C7" w:rsidRPr="00FD6065" w:rsidRDefault="005975C7" w:rsidP="005975C7">
      <w:pPr>
        <w:rPr>
          <w:rFonts w:ascii="Times New Roman" w:hAnsi="Times New Roman" w:cs="Times New Roman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B70B88">
        <w:rPr>
          <w:rFonts w:ascii="Times New Roman" w:hAnsi="Times New Roman"/>
          <w:color w:val="000000"/>
          <w:sz w:val="28"/>
          <w:szCs w:val="28"/>
        </w:rPr>
        <w:t>Группа:</w:t>
      </w:r>
      <w:r w:rsidRPr="00B70B88">
        <w:rPr>
          <w:rFonts w:ascii="Times New Roman" w:hAnsi="Times New Roman"/>
          <w:color w:val="000000"/>
          <w:sz w:val="28"/>
          <w:szCs w:val="28"/>
        </w:rPr>
        <w:tab/>
      </w:r>
      <w:r w:rsidRPr="00B70B88">
        <w:rPr>
          <w:rFonts w:ascii="Times New Roman" w:hAnsi="Times New Roman"/>
          <w:color w:val="000000"/>
          <w:sz w:val="28"/>
          <w:szCs w:val="28"/>
        </w:rPr>
        <w:tab/>
        <w:t>ФФ-11</w:t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Студентка</w:t>
      </w:r>
      <w:r w:rsidRPr="00B70B88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B70B88">
        <w:rPr>
          <w:rFonts w:ascii="Times New Roman" w:hAnsi="Times New Roman"/>
          <w:color w:val="000000"/>
          <w:sz w:val="28"/>
          <w:szCs w:val="28"/>
        </w:rPr>
        <w:tab/>
      </w:r>
      <w:r w:rsidRPr="00B70B88"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Почекутов Е.В.</w:t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B70B88">
        <w:rPr>
          <w:rFonts w:ascii="Times New Roman" w:hAnsi="Times New Roman"/>
          <w:color w:val="000000"/>
          <w:sz w:val="28"/>
          <w:szCs w:val="28"/>
        </w:rPr>
        <w:t>Преподаватель:</w:t>
      </w:r>
      <w:r w:rsidRPr="00B70B88">
        <w:rPr>
          <w:rFonts w:ascii="Times New Roman" w:hAnsi="Times New Roman"/>
          <w:color w:val="000000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Завьялов П.С.</w:t>
      </w:r>
      <w:r w:rsidRPr="00B70B8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 w:rsidRPr="00B70B88">
        <w:rPr>
          <w:rFonts w:ascii="Times New Roman" w:hAnsi="Times New Roman"/>
          <w:color w:val="000000"/>
          <w:sz w:val="28"/>
          <w:szCs w:val="28"/>
        </w:rPr>
        <w:t>Отметка:</w:t>
      </w:r>
      <w:r w:rsidRPr="00B70B88">
        <w:rPr>
          <w:rFonts w:ascii="Times New Roman" w:hAnsi="Times New Roman"/>
          <w:color w:val="000000"/>
          <w:sz w:val="28"/>
          <w:szCs w:val="28"/>
        </w:rPr>
        <w:tab/>
      </w:r>
      <w:r w:rsidRPr="00B70B88">
        <w:rPr>
          <w:rFonts w:ascii="Times New Roman" w:hAnsi="Times New Roman"/>
          <w:color w:val="000000"/>
          <w:sz w:val="28"/>
          <w:szCs w:val="28"/>
        </w:rPr>
        <w:tab/>
      </w: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Pr="00B70B88" w:rsidRDefault="005975C7" w:rsidP="005975C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5975C7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5975C7" w:rsidRPr="005975C7" w:rsidRDefault="005975C7" w:rsidP="005975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70B88">
        <w:rPr>
          <w:rFonts w:ascii="Times New Roman" w:hAnsi="Times New Roman"/>
          <w:color w:val="000000"/>
          <w:sz w:val="28"/>
          <w:szCs w:val="28"/>
        </w:rPr>
        <w:t>Новосибирск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B70B88">
        <w:rPr>
          <w:rFonts w:ascii="Times New Roman" w:hAnsi="Times New Roman"/>
          <w:color w:val="000000"/>
          <w:sz w:val="28"/>
          <w:szCs w:val="28"/>
        </w:rPr>
        <w:t>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0014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75C7" w:rsidRPr="00621BEE" w:rsidRDefault="005975C7">
          <w:pPr>
            <w:pStyle w:val="a7"/>
            <w:rPr>
              <w:color w:val="000000" w:themeColor="text1"/>
            </w:rPr>
          </w:pPr>
          <w:r w:rsidRPr="00621BEE">
            <w:rPr>
              <w:color w:val="000000" w:themeColor="text1"/>
            </w:rPr>
            <w:t>Оглавление</w:t>
          </w:r>
          <w:bookmarkStart w:id="1" w:name="_GoBack"/>
          <w:bookmarkEnd w:id="1"/>
        </w:p>
        <w:p w:rsidR="00621BEE" w:rsidRDefault="005975C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392603" w:history="1">
            <w:r w:rsidR="00621BEE" w:rsidRPr="005C52F4">
              <w:rPr>
                <w:rStyle w:val="a6"/>
                <w:rFonts w:ascii="Times New Roman" w:eastAsia="Times New Roman" w:hAnsi="Times New Roman" w:cs="Times New Roman"/>
                <w:b/>
                <w:noProof/>
                <w:lang w:eastAsia="ru-RU"/>
              </w:rPr>
              <w:t>Телескопическая система Кассегрена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_Toc186392603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 w:rsidR="007C1135">
              <w:rPr>
                <w:noProof/>
                <w:webHidden/>
              </w:rPr>
              <w:t>3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04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Основные характеристики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_Toc186392604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05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Преимущества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_Toc186392605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06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Недостатки и ограничения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_Toc186392606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07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Области применения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_Toc186392607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08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Расчет телескопической системы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_Toc186392608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09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Выбор окуляра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_Toc186392609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10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Выбор цифровой камеры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_Toc186392610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11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чертежей оптической системы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_Toc186392611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12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Заключение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_Toc186392612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621BEE" w:rsidRDefault="007C113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6392613" w:history="1">
            <w:r w:rsidR="00621BEE" w:rsidRPr="005C52F4">
              <w:rPr>
                <w:rStyle w:val="a6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621BEE">
              <w:rPr>
                <w:noProof/>
                <w:webHidden/>
              </w:rPr>
              <w:tab/>
            </w:r>
            <w:r w:rsidR="00621BEE">
              <w:rPr>
                <w:noProof/>
                <w:webHidden/>
              </w:rPr>
              <w:fldChar w:fldCharType="begin"/>
            </w:r>
            <w:r w:rsidR="00621BEE">
              <w:rPr>
                <w:noProof/>
                <w:webHidden/>
              </w:rPr>
              <w:instrText xml:space="preserve"> PAGEREF _Toc186392613 \h </w:instrText>
            </w:r>
            <w:r w:rsidR="00621BEE">
              <w:rPr>
                <w:noProof/>
                <w:webHidden/>
              </w:rPr>
            </w:r>
            <w:r w:rsidR="00621B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621BEE">
              <w:rPr>
                <w:noProof/>
                <w:webHidden/>
              </w:rPr>
              <w:fldChar w:fldCharType="end"/>
            </w:r>
          </w:hyperlink>
        </w:p>
        <w:p w:rsidR="005975C7" w:rsidRDefault="005975C7">
          <w:r>
            <w:rPr>
              <w:b/>
              <w:bCs/>
            </w:rPr>
            <w:fldChar w:fldCharType="end"/>
          </w:r>
        </w:p>
      </w:sdtContent>
    </w:sdt>
    <w:p w:rsidR="005975C7" w:rsidRDefault="005975C7" w:rsidP="005975C7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</w:p>
    <w:p w:rsidR="005975C7" w:rsidRDefault="005975C7" w:rsidP="005975C7">
      <w:pPr>
        <w:pStyle w:val="1"/>
        <w:rPr>
          <w:rFonts w:eastAsia="Times New Roman"/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5975C7" w:rsidRDefault="005975C7" w:rsidP="005975C7">
      <w:pPr>
        <w:rPr>
          <w:lang w:eastAsia="ru-RU"/>
        </w:rPr>
      </w:pPr>
    </w:p>
    <w:p w:rsidR="00660A41" w:rsidRDefault="00660A41" w:rsidP="00660A41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</w:p>
    <w:p w:rsidR="00660A41" w:rsidRPr="00660A41" w:rsidRDefault="00660A41" w:rsidP="00660A41">
      <w:pPr>
        <w:rPr>
          <w:lang w:eastAsia="ru-RU"/>
        </w:rPr>
      </w:pPr>
    </w:p>
    <w:p w:rsidR="00985790" w:rsidRPr="00621BEE" w:rsidRDefault="00660A41" w:rsidP="00621BEE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</w:pPr>
      <w:bookmarkStart w:id="2" w:name="_Toc186392603"/>
      <w:r w:rsidRPr="00621BEE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lastRenderedPageBreak/>
        <w:t>Телескопическая система</w:t>
      </w:r>
      <w:r w:rsidR="00985790" w:rsidRPr="00621BEE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t xml:space="preserve"> </w:t>
      </w:r>
      <w:proofErr w:type="spellStart"/>
      <w:r w:rsidR="00985790" w:rsidRPr="00621BEE">
        <w:rPr>
          <w:rFonts w:ascii="Times New Roman" w:eastAsia="Times New Roman" w:hAnsi="Times New Roman" w:cs="Times New Roman"/>
          <w:b/>
          <w:color w:val="000000" w:themeColor="text1"/>
          <w:lang w:eastAsia="ru-RU"/>
        </w:rPr>
        <w:t>Кассегрена</w:t>
      </w:r>
      <w:bookmarkEnd w:id="2"/>
      <w:proofErr w:type="spellEnd"/>
    </w:p>
    <w:p w:rsidR="00DA5AF2" w:rsidRPr="00703991" w:rsidRDefault="00DA5AF2" w:rsidP="005975C7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 была предложена </w:t>
      </w:r>
      <w:hyperlink r:id="rId6" w:tooltip="Кассегрен, Лоран" w:history="1">
        <w:r w:rsidRPr="00703991">
          <w:rPr>
            <w:rStyle w:val="a6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 xml:space="preserve">Лораном </w:t>
        </w:r>
        <w:proofErr w:type="spellStart"/>
        <w:r w:rsidRPr="00703991">
          <w:rPr>
            <w:rStyle w:val="a6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Кассегреном</w:t>
        </w:r>
        <w:proofErr w:type="spellEnd"/>
      </w:hyperlink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в 1672 году. Это вариант </w:t>
      </w:r>
      <w:proofErr w:type="spellStart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двухзеркального</w:t>
      </w:r>
      <w:proofErr w:type="spellEnd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объектива телескопа. Главное зеркало большего диаметра (вогнутое; в оригинальном варианте параболическое) отбрасывает лучи на вторичное выпуклое меньшего диаметра (обычно гиперболическое). По классификации </w:t>
      </w:r>
      <w:proofErr w:type="spellStart"/>
      <w:r w:rsidRPr="00703991">
        <w:rPr>
          <w:rFonts w:ascii="Times New Roman" w:hAnsi="Times New Roman" w:cs="Times New Roman"/>
          <w:sz w:val="28"/>
          <w:szCs w:val="28"/>
        </w:rPr>
        <w:fldChar w:fldCharType="begin"/>
      </w:r>
      <w:r w:rsidRPr="00703991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"https://ru.wikipedia.org/wiki/%D0%9C%D0%B0%D0%BA%D1%81%D1%83%D1%82%D0%BE%D0%B2,_%D0%94%D0%BC%D0%B8%D1%82%D1%80%D0%B8%D0%B9_%D0%94%D0%BC%D0%B8%D1%82%D1%80%D0%B8%D0%B5%D0%B2%D0%B8%D1%87" \o "Максутов, Дмитрий Дмитриевич" </w:instrText>
      </w:r>
      <w:r w:rsidRPr="00703991">
        <w:rPr>
          <w:rFonts w:ascii="Times New Roman" w:hAnsi="Times New Roman" w:cs="Times New Roman"/>
          <w:sz w:val="28"/>
          <w:szCs w:val="28"/>
        </w:rPr>
        <w:fldChar w:fldCharType="separate"/>
      </w:r>
      <w:r w:rsidRPr="00703991">
        <w:rPr>
          <w:rStyle w:val="a6"/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Максутова</w:t>
      </w:r>
      <w:proofErr w:type="spellEnd"/>
      <w:r w:rsidRPr="00703991">
        <w:rPr>
          <w:rFonts w:ascii="Times New Roman" w:hAnsi="Times New Roman" w:cs="Times New Roman"/>
          <w:sz w:val="28"/>
          <w:szCs w:val="28"/>
        </w:rPr>
        <w:fldChar w:fldCharType="end"/>
      </w:r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схема относится к так называемым предфокальным удлиняющим — то есть вторичное зеркало расположено между главным зеркалом и его фокусом и полное фокусное расстояние объектива больше, чем у главного. Объектив при том же диаметре и фокусном расстоянии имеет почти вдвое меньшую длину трубы и несколько меньшее экранирование, чем у Грегори. Система </w:t>
      </w:r>
      <w:proofErr w:type="spellStart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неапланатична</w:t>
      </w:r>
      <w:proofErr w:type="spellEnd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, то есть несвободна от </w:t>
      </w:r>
      <w:hyperlink r:id="rId7" w:tooltip="Кома (оптика)" w:history="1">
        <w:r w:rsidRPr="00703991">
          <w:rPr>
            <w:rStyle w:val="a6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аберрации комы</w:t>
        </w:r>
      </w:hyperlink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Имеет большое число как зеркальных модификаций, включая </w:t>
      </w:r>
      <w:proofErr w:type="spellStart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апланатичный</w:t>
      </w:r>
      <w:proofErr w:type="spellEnd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Ричи — </w:t>
      </w:r>
      <w:proofErr w:type="spellStart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Кретьен</w:t>
      </w:r>
      <w:proofErr w:type="spellEnd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, со сферической формой поверхности вторичного (</w:t>
      </w:r>
      <w:proofErr w:type="spellStart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Долл</w:t>
      </w:r>
      <w:proofErr w:type="spellEnd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</w:t>
      </w:r>
      <w:proofErr w:type="spellStart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Кирхем</w:t>
      </w:r>
      <w:proofErr w:type="spellEnd"/>
      <w:r w:rsidRPr="00703991">
        <w:rPr>
          <w:rFonts w:ascii="Times New Roman" w:hAnsi="Times New Roman" w:cs="Times New Roman"/>
          <w:sz w:val="28"/>
          <w:szCs w:val="28"/>
          <w:shd w:val="clear" w:color="auto" w:fill="FFFFFF"/>
        </w:rPr>
        <w:t>) или первичного зеркала, так и зеркально-линзовых.</w:t>
      </w:r>
    </w:p>
    <w:p w:rsidR="00985790" w:rsidRPr="00703991" w:rsidRDefault="00985790" w:rsidP="009857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Зеркальные телескопические системы образуют изображение путем отражения света от зеркальной поверхности сферической или параболической формы. Наибольшее распространение получила </w:t>
      </w:r>
      <w:proofErr w:type="spellStart"/>
      <w:r w:rsidRPr="007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двухзеркальная</w:t>
      </w:r>
      <w:proofErr w:type="spellEnd"/>
      <w:r w:rsidRPr="007039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</w:t>
      </w:r>
      <w:proofErr w:type="spellStart"/>
      <w:r w:rsidRPr="0070399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703991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отражения на главном зеркале пучок лучей попадает на вспомогательное зеркало, которое направляет его обратно – через отверстие в главном зеркале. Фокальная плоскость в этой системе располагается за оправой главного зеркала.</w:t>
      </w:r>
    </w:p>
    <w:p w:rsidR="00C95E61" w:rsidRDefault="005A474E">
      <w:pPr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1694A6" wp14:editId="125169B1">
            <wp:extent cx="5940425" cy="2878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74E" w:rsidRDefault="005A474E" w:rsidP="005A474E">
      <w:pPr>
        <w:pStyle w:val="a9"/>
        <w:jc w:val="center"/>
        <w:rPr>
          <w:rFonts w:ascii="Times New Roman" w:hAnsi="Times New Roman"/>
          <w:b/>
          <w:i w:val="0"/>
          <w:color w:val="auto"/>
          <w:sz w:val="36"/>
        </w:rPr>
      </w:pPr>
      <w:r>
        <w:rPr>
          <w:rFonts w:ascii="Times New Roman" w:hAnsi="Times New Roman"/>
          <w:i w:val="0"/>
          <w:color w:val="auto"/>
          <w:sz w:val="22"/>
        </w:rPr>
        <w:t xml:space="preserve">Рисунок 1. Система </w:t>
      </w:r>
      <w:proofErr w:type="spellStart"/>
      <w:r>
        <w:rPr>
          <w:rFonts w:ascii="Times New Roman" w:hAnsi="Times New Roman"/>
          <w:i w:val="0"/>
          <w:color w:val="auto"/>
          <w:sz w:val="22"/>
        </w:rPr>
        <w:t>Кассегрена</w:t>
      </w:r>
      <w:proofErr w:type="spellEnd"/>
    </w:p>
    <w:p w:rsidR="005A474E" w:rsidRPr="00F42268" w:rsidRDefault="005A474E">
      <w:pPr>
        <w:rPr>
          <w:sz w:val="24"/>
          <w:szCs w:val="24"/>
        </w:rPr>
      </w:pPr>
    </w:p>
    <w:p w:rsidR="00660A41" w:rsidRDefault="00660A41" w:rsidP="00985790">
      <w:pPr>
        <w:pStyle w:val="a3"/>
        <w:rPr>
          <w:color w:val="000000"/>
          <w:sz w:val="28"/>
          <w:szCs w:val="28"/>
        </w:rPr>
      </w:pPr>
    </w:p>
    <w:p w:rsidR="00985790" w:rsidRPr="005975C7" w:rsidRDefault="00985790" w:rsidP="00985790">
      <w:pPr>
        <w:pStyle w:val="a3"/>
        <w:rPr>
          <w:color w:val="000000"/>
          <w:sz w:val="28"/>
          <w:szCs w:val="28"/>
        </w:rPr>
      </w:pPr>
      <w:r w:rsidRPr="005975C7">
        <w:rPr>
          <w:color w:val="000000"/>
          <w:sz w:val="28"/>
          <w:szCs w:val="28"/>
        </w:rPr>
        <w:lastRenderedPageBreak/>
        <w:t xml:space="preserve">В фокальной плоскости зеркала могут быть помещены фотопластинки для фотографирования небесных объектов или любая другая </w:t>
      </w:r>
      <w:proofErr w:type="spellStart"/>
      <w:r w:rsidRPr="005975C7">
        <w:rPr>
          <w:color w:val="000000"/>
          <w:sz w:val="28"/>
          <w:szCs w:val="28"/>
        </w:rPr>
        <w:t>светоприемная</w:t>
      </w:r>
      <w:proofErr w:type="spellEnd"/>
      <w:r w:rsidRPr="005975C7">
        <w:rPr>
          <w:color w:val="000000"/>
          <w:sz w:val="28"/>
          <w:szCs w:val="28"/>
        </w:rPr>
        <w:t xml:space="preserve"> аппаратура: спектрографы, фотометры и так далее. Изображение либо получается непосредственно на фотографической пластинке, либо исследуется визуально через окуляр.</w:t>
      </w:r>
    </w:p>
    <w:p w:rsidR="00985790" w:rsidRPr="005975C7" w:rsidRDefault="00985790" w:rsidP="00985790">
      <w:pPr>
        <w:pStyle w:val="a3"/>
        <w:rPr>
          <w:color w:val="000000"/>
          <w:sz w:val="28"/>
          <w:szCs w:val="28"/>
        </w:rPr>
      </w:pPr>
      <w:r w:rsidRPr="005975C7">
        <w:rPr>
          <w:color w:val="000000"/>
          <w:sz w:val="28"/>
          <w:szCs w:val="28"/>
        </w:rPr>
        <w:t>Эта система широко применяется в телескопах, установлена она и в Большом Телескопе Азимутальном (БТА). БТА – самый большой оптический телескоп в мире (находится на Северном Кавказе) с главным зеркалом диаметром 6 метров (его вес 650 тонн). Телескоп установлен в башне высотой 53 м с диаметром купола 45,2 м. В настоящее время телескоп обеспечивает выполнение важнейших научных программ.</w:t>
      </w:r>
    </w:p>
    <w:p w:rsidR="00985790" w:rsidRPr="005975C7" w:rsidRDefault="00985790" w:rsidP="00985790">
      <w:pPr>
        <w:pStyle w:val="a3"/>
        <w:rPr>
          <w:color w:val="000000"/>
          <w:sz w:val="28"/>
          <w:szCs w:val="28"/>
        </w:rPr>
      </w:pPr>
      <w:r w:rsidRPr="005975C7">
        <w:rPr>
          <w:color w:val="000000"/>
          <w:sz w:val="28"/>
          <w:szCs w:val="28"/>
        </w:rPr>
        <w:t>Расстояние от последней поверхности (от большого зеркала) до фокуса значительно меньше фокусного расстояния, поэтому длина системы Кеплера с таким объективом может быть в несколько раз короче, чем если бы использовался обычный линзовый объектив.</w:t>
      </w:r>
    </w:p>
    <w:p w:rsidR="00985790" w:rsidRDefault="00985790" w:rsidP="00985790">
      <w:pPr>
        <w:pStyle w:val="a3"/>
        <w:rPr>
          <w:color w:val="000000"/>
          <w:sz w:val="28"/>
          <w:szCs w:val="28"/>
        </w:rPr>
      </w:pPr>
      <w:r w:rsidRPr="005975C7">
        <w:rPr>
          <w:color w:val="000000"/>
          <w:sz w:val="28"/>
          <w:szCs w:val="28"/>
        </w:rPr>
        <w:t>Для того, чтобы обеспечить как можно большее увеличение при стандартном размере выходного зрачка, необходимо применение объективов с предельно большим диаметром. Увеличение диаметра входного зрачка позволяет увеличить и светосилу, и разрешающую способность, что необходимо, скажем, для наблюдения очень слабых звезд. Технически изготовить зеркало большого диаметра легче, чем линзу, так как оптические неоднородности в толще стекла для зеркала не имеют значения, поэтому применение зеркальных систем позволяет увеличить диаметр входного зрачка, а тем самым – увеличение, светосилу и разрешающую способность телескопической системы. К тому же в зеркальных объективах хроматические аберрации намного меньше, чем в линзовых.</w:t>
      </w:r>
    </w:p>
    <w:p w:rsidR="005975C7" w:rsidRPr="007B2DDB" w:rsidRDefault="005975C7" w:rsidP="00660A41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6392604"/>
      <w:r w:rsidRPr="007B2D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Основные характеристики</w:t>
      </w:r>
      <w:bookmarkEnd w:id="3"/>
    </w:p>
    <w:p w:rsidR="00660A41" w:rsidRDefault="00F42268" w:rsidP="009857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Объектив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85790"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характеризуется рядом параметров, определяющих его оптические свойства и качество изображения. </w:t>
      </w:r>
    </w:p>
    <w:p w:rsidR="00660A41" w:rsidRDefault="00660A41" w:rsidP="009857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характеристики взаимосвязаны и влияют на итоговое качество изображения и производительность телескопа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проектировании такой системы важно учитывать баланс между светосилой, разрешением, полем зрения и минимизацией аберраций.</w:t>
      </w:r>
    </w:p>
    <w:p w:rsidR="00660A41" w:rsidRDefault="00660A41" w:rsidP="0098579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B2DDB" w:rsidRDefault="00985790" w:rsidP="007B2D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характеристики объектива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включают: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Фокусное расстояние (F):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Расстояние от главного фокуса до вторичного зеркала. Определяет масштаб изображения и увеличение телескопа при использовании различных окуляров.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Относительное отверстие (f/D):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Отношение фокусного расстояния (F) к 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диаметру главного зеркала (D). Определяет светосилу телескопа (чем меньше f/D, тем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светосильнее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). Влияет на яркость изображения, глубина резкости и чувствительность к аберрациям.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Диаметр главного зеркала (D):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Определяет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светособирающую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 телескопа (чем больше диаметр, тем больше света собирается). Влияет на разрешение и предел полезного увеличения.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Диаметр вторичного зеркала: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Влияет на светопропускание и обзор поля зрения. Обычно меньше, чем диаметр главного зеркала, для пропускания света к окуляру.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Тип зеркал: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Главное зеркало — параболическое, а вторичное — гиперболическое. Геометрия и точность изготовления этих поверхностей критически важны для минимизации аберраций. Отклонения от идеальной формы приводят к снижению качества изображения.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Центральное экранирование: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Вторичное зеркало блокирует часть света, падающего на главное зеркало. Это приводит к центральному экранированию, что уменьшает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светособирающую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способность, особенно в областях с высокой пространственной частотой (высокое разрешение). Степень экранирования зависит от размеров вторичного зеркала.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Поле зрения: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Угловой размер области пространства, которую можно наблюдать в телескопе. Ограничено размером вторичного зеркала и конструкцией системы. Может быть расширено с помощью корректоров поля.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Аберрации: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Остаточные оптические аберрации, которые невозможно полностью устранить в конструкциях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Основные типы аберраций, характерные для системы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*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Кома: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Искажение точечного источника света вне центра поля зрения.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*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Астигматизм: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Размытие изображения из-за несовпадения фокусных плоскостей в разных меридианах.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*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Сферическая аберрация: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Размытие изображения из-за неидеальной сферической формы зеркал. Обычно частично компенсируется формой зеркал, но полностью устранить невозможно.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Материал зеркал: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Обычно используется стекло с высоким коэффициентом отражения (часто с многослойными диэлектрическими покрытиями для повышения эффективности).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B2DDB" w:rsidRDefault="007B2DDB" w:rsidP="007B2D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60A41" w:rsidRDefault="005975C7" w:rsidP="007B2DDB">
      <w:pPr>
        <w:spacing w:after="0" w:line="240" w:lineRule="auto"/>
        <w:jc w:val="center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6392605"/>
      <w:r w:rsidRPr="007B2DDB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Преимущества</w:t>
      </w:r>
      <w:bookmarkEnd w:id="4"/>
    </w:p>
    <w:p w:rsidR="007B2DDB" w:rsidRPr="007B2DDB" w:rsidRDefault="007B2DDB" w:rsidP="007B2D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60A41" w:rsidRDefault="00647D97" w:rsidP="00647D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Компактность: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Система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короче, чем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ньютоновский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телескоп с тем же фокусным расстоянием. Это делает её более удобной для транспортировки и установки. Свет отражается дважды, что позволяет разместить фокус в месте, доступном для окуляра.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Фокус находится сзади: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Доступ к фокальной плоскости расположен сзади, что облегчает установку различных аксессуаров, таких как окуляры, фотокамеры, спектрографы и т. д.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Хорошая коррекция аберраций: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Хотя полностью устранить аберрации невозможно, конструкция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частично компенсировать сферическую аберрацию и кому. Это улучшает качество изображения по сравнению с простыми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ньютоновскими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системами. Применение дополнительных корректоров может дополнительно улучшить качество изображения.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Высокое разрешение: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Благодаря относительно большому диаметру главного зеркала, телескопы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способны на высокое угловое разрешение.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Высокая светосила (в некоторых вариантах):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В зависимости от соотношения фокусных расстояний зеркал, система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довольно светосильной, что важно для наблюдения слабых объектов.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660A41" w:rsidRPr="007B2DDB" w:rsidRDefault="00647D97" w:rsidP="00660A4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bookmarkStart w:id="5" w:name="_Toc186392606"/>
      <w:r w:rsidR="005975C7" w:rsidRPr="007B2DDB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t>Недостатки и ограничения</w:t>
      </w:r>
      <w:bookmarkEnd w:id="5"/>
    </w:p>
    <w:p w:rsidR="005A474E" w:rsidRDefault="00647D97" w:rsidP="00647D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Центральное экранирование: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Вторичное зеркало неизбежно перекрывает часть света, поступающего на главное зеркало, снижая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светособирающую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способность, особенно на высоких пространственных частотах. Это может ухудшать контрастность изображения и приводить к появлению дифракционных эффектов.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Сложность изготовления: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Изготовление гиперболического вторичного зеркала требует высокой точности и является более сложным, чем изготовление параболического главного зеркала.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Необходимость коррекции: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достижения высокого качества изображения часто требуется применение корректоров для к</w:t>
      </w:r>
      <w:r w:rsidR="005A47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омпенсации остаточных аберраций. Для того чтобы в нашей системе скорректировать аберрации, мы установили мениск перед объективом </w:t>
      </w:r>
      <w:proofErr w:type="spellStart"/>
      <w:r w:rsidR="005A474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="005A474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B2DDB" w:rsidRDefault="007B2DDB" w:rsidP="007B2D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B2DDB" w:rsidRDefault="007B2DDB" w:rsidP="007B2D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A5784" w:rsidRPr="007B2DDB" w:rsidRDefault="005975C7" w:rsidP="007B2DDB">
      <w:pPr>
        <w:spacing w:after="0" w:line="240" w:lineRule="auto"/>
        <w:jc w:val="center"/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6392607"/>
      <w:r w:rsidRPr="007B2DDB">
        <w:rPr>
          <w:rStyle w:val="2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Области применения</w:t>
      </w:r>
      <w:bookmarkEnd w:id="6"/>
    </w:p>
    <w:p w:rsidR="00647D97" w:rsidRPr="005975C7" w:rsidRDefault="00647D97" w:rsidP="00FA578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Благодаря своим особенностям, телескопы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Кассегрена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широко используются в различных областях: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Астрономические наблюдения: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визуальных наблюдений планет, Луны, звездных скоплений и галактик.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Астрофотография: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Благодаря компактному дизайну и удобному доступу к фокусной плоскости, они часто используются для получения высококачественных изображений небесных объектов.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Наземные телескопы среднего и большого диаметра: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Кассегреновская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схема применяется во многих крупных наземных телескопах благодаря своей компактности и относительно хорошей коррекции аберраций.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Космические телескопы: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 Используются в некоторых космических телескопах из-за компактности и возможности хорошего качества изображения.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• </w:t>
      </w:r>
      <w:r w:rsidRPr="005975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Лазерные системы:</w:t>
      </w: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Используются в некоторых лазерных системах для создания </w:t>
      </w:r>
      <w:proofErr w:type="spellStart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коллимированных</w:t>
      </w:r>
      <w:proofErr w:type="spellEnd"/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фокусированны</w:t>
      </w:r>
      <w:r w:rsidR="005A474E">
        <w:rPr>
          <w:rFonts w:ascii="Times New Roman" w:eastAsia="Times New Roman" w:hAnsi="Times New Roman" w:cs="Times New Roman"/>
          <w:sz w:val="28"/>
          <w:szCs w:val="28"/>
          <w:lang w:eastAsia="ru-RU"/>
        </w:rPr>
        <w:t>х лучей.</w:t>
      </w:r>
    </w:p>
    <w:p w:rsidR="00647D97" w:rsidRDefault="00647D97" w:rsidP="00985790">
      <w:pPr>
        <w:pStyle w:val="a3"/>
        <w:rPr>
          <w:color w:val="000000"/>
        </w:rPr>
      </w:pPr>
    </w:p>
    <w:p w:rsidR="00FA5784" w:rsidRDefault="00FA5784" w:rsidP="00985790">
      <w:pPr>
        <w:pStyle w:val="a3"/>
        <w:rPr>
          <w:color w:val="000000"/>
        </w:rPr>
      </w:pPr>
    </w:p>
    <w:p w:rsidR="00FA5784" w:rsidRDefault="00FA5784" w:rsidP="00985790">
      <w:pPr>
        <w:pStyle w:val="a3"/>
        <w:rPr>
          <w:color w:val="000000"/>
        </w:rPr>
      </w:pPr>
    </w:p>
    <w:p w:rsidR="00FA5784" w:rsidRDefault="00FA5784" w:rsidP="00985790">
      <w:pPr>
        <w:pStyle w:val="a3"/>
        <w:rPr>
          <w:color w:val="000000"/>
        </w:rPr>
      </w:pPr>
    </w:p>
    <w:p w:rsidR="00FA5784" w:rsidRDefault="00FA5784" w:rsidP="00985790">
      <w:pPr>
        <w:pStyle w:val="a3"/>
        <w:rPr>
          <w:color w:val="000000"/>
        </w:rPr>
      </w:pPr>
    </w:p>
    <w:p w:rsidR="00FA5784" w:rsidRDefault="00FA5784" w:rsidP="00985790">
      <w:pPr>
        <w:pStyle w:val="a3"/>
        <w:rPr>
          <w:color w:val="000000"/>
        </w:rPr>
      </w:pPr>
    </w:p>
    <w:p w:rsidR="00FA5784" w:rsidRDefault="00FA5784" w:rsidP="00985790">
      <w:pPr>
        <w:pStyle w:val="a3"/>
        <w:rPr>
          <w:color w:val="000000"/>
        </w:rPr>
      </w:pPr>
    </w:p>
    <w:p w:rsidR="00660A41" w:rsidRDefault="00660A41" w:rsidP="00FA5784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60A41" w:rsidRDefault="00660A41" w:rsidP="00660A41">
      <w:pPr>
        <w:rPr>
          <w:lang w:eastAsia="ru-RU"/>
        </w:rPr>
      </w:pPr>
    </w:p>
    <w:p w:rsidR="00660A41" w:rsidRDefault="00660A41" w:rsidP="00660A41">
      <w:pPr>
        <w:rPr>
          <w:lang w:eastAsia="ru-RU"/>
        </w:rPr>
      </w:pPr>
    </w:p>
    <w:p w:rsidR="00660A41" w:rsidRPr="00660A41" w:rsidRDefault="00660A41" w:rsidP="00660A41">
      <w:pPr>
        <w:rPr>
          <w:lang w:eastAsia="ru-RU"/>
        </w:rPr>
      </w:pPr>
    </w:p>
    <w:p w:rsidR="007B2DDB" w:rsidRDefault="007B2DDB" w:rsidP="00FA5784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</w:p>
    <w:p w:rsidR="007B2DDB" w:rsidRPr="007B2DDB" w:rsidRDefault="007B2DDB" w:rsidP="007B2DDB"/>
    <w:p w:rsidR="005975C7" w:rsidRPr="007B2DDB" w:rsidRDefault="005975C7" w:rsidP="00FA5784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" w:name="_Toc186392608"/>
      <w:r w:rsidRPr="007B2DDB">
        <w:rPr>
          <w:rFonts w:ascii="Times New Roman" w:hAnsi="Times New Roman" w:cs="Times New Roman"/>
          <w:b/>
          <w:color w:val="000000" w:themeColor="text1"/>
        </w:rPr>
        <w:lastRenderedPageBreak/>
        <w:t>Расчет телескопической системы</w:t>
      </w:r>
      <w:bookmarkEnd w:id="7"/>
    </w:p>
    <w:p w:rsidR="005A0169" w:rsidRDefault="005A0169" w:rsidP="005975C7"/>
    <w:p w:rsidR="005975C7" w:rsidRDefault="005A0169" w:rsidP="005975C7">
      <w:pPr>
        <w:rPr>
          <w:rFonts w:ascii="Times New Roman" w:hAnsi="Times New Roman" w:cs="Times New Roman"/>
          <w:sz w:val="28"/>
          <w:szCs w:val="28"/>
        </w:rPr>
      </w:pPr>
      <w:r w:rsidRPr="005A0169">
        <w:rPr>
          <w:rFonts w:ascii="Times New Roman" w:hAnsi="Times New Roman" w:cs="Times New Roman"/>
          <w:sz w:val="28"/>
          <w:szCs w:val="28"/>
        </w:rPr>
        <w:t>Исходные данные</w:t>
      </w:r>
      <w:r w:rsidRPr="00703991">
        <w:rPr>
          <w:rFonts w:ascii="Times New Roman" w:hAnsi="Times New Roman" w:cs="Times New Roman"/>
          <w:sz w:val="28"/>
          <w:szCs w:val="28"/>
        </w:rPr>
        <w:t>:</w:t>
      </w:r>
    </w:p>
    <w:p w:rsidR="005A0169" w:rsidRPr="00703991" w:rsidRDefault="005A0169" w:rsidP="005975C7">
      <w:pPr>
        <w:rPr>
          <w:rFonts w:ascii="Times New Roman" w:eastAsia="Times New Roman" w:hAnsi="Times New Roman" w:cs="Times New Roman"/>
          <w:color w:val="202122"/>
          <w:sz w:val="29"/>
          <w:szCs w:val="29"/>
          <w:shd w:val="clear" w:color="auto" w:fill="F8F9FA"/>
        </w:rPr>
      </w:pPr>
      <w:r w:rsidRPr="005975C7"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Коэффициент экранирования  </w:t>
      </w:r>
      <m:oMath>
        <m:r>
          <m:rPr>
            <m:sty m:val="p"/>
          </m:rPr>
          <w:rPr>
            <w:rFonts w:ascii="Cambria Math" w:hAnsi="Cambria Math"/>
            <w:color w:val="202122"/>
            <w:sz w:val="29"/>
            <w:szCs w:val="29"/>
            <w:shd w:val="clear" w:color="auto" w:fill="F8F9FA"/>
          </w:rPr>
          <m:t>η</m:t>
        </m:r>
        <m:r>
          <w:rPr>
            <w:rFonts w:ascii="Cambria Math" w:hAnsi="Cambria Math"/>
            <w:color w:val="202122"/>
            <w:sz w:val="29"/>
            <w:szCs w:val="29"/>
            <w:shd w:val="clear" w:color="auto" w:fill="F8F9FA"/>
          </w:rPr>
          <m:t>≤</m:t>
        </m:r>
        <m:r>
          <w:rPr>
            <w:rFonts w:ascii="Cambria Math" w:hAnsi="Palatino Linotype"/>
            <w:color w:val="202122"/>
            <w:sz w:val="29"/>
            <w:szCs w:val="29"/>
            <w:shd w:val="clear" w:color="auto" w:fill="F8F9FA"/>
          </w:rPr>
          <m:t>0.25</m:t>
        </m:r>
      </m:oMath>
    </w:p>
    <w:p w:rsidR="005A0169" w:rsidRPr="005A0169" w:rsidRDefault="005A0169" w:rsidP="005975C7">
      <w:pP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5A0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Расстояние от главного зеркала до фокуса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δ=0.3м</m:t>
        </m:r>
      </m:oMath>
    </w:p>
    <w:p w:rsidR="005A0169" w:rsidRPr="005A0169" w:rsidRDefault="005A0169" w:rsidP="005975C7">
      <w:pP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Угол поля зрения объектива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2ω=0.15°</m:t>
        </m:r>
      </m:oMath>
    </w:p>
    <w:p w:rsidR="005A0169" w:rsidRPr="005A0169" w:rsidRDefault="005A0169" w:rsidP="005975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</w:t>
      </w:r>
      <w:r w:rsidRPr="005A0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Относительное отверстие объектива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 w:rsidRPr="005A01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  <w:r w:rsidRPr="005A0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</w:p>
    <w:p w:rsidR="005A0169" w:rsidRDefault="005A0169" w:rsidP="005975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 Диапазон длин волн – видимый</w:t>
      </w:r>
    </w:p>
    <w:p w:rsidR="005A0169" w:rsidRDefault="005A0169" w:rsidP="005975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 Телескоп должен работать в двух режимах</w:t>
      </w:r>
      <w:r w:rsidRPr="005A01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визуальном и фотографическом</w:t>
      </w:r>
    </w:p>
    <w:p w:rsidR="005A0169" w:rsidRDefault="005A0169" w:rsidP="005975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 Для визуального режима подобрать соответствующий окуляр, для фотографического – цифровую камеру</w:t>
      </w:r>
    </w:p>
    <w:p w:rsidR="00985790" w:rsidRPr="006E1FCB" w:rsidRDefault="005A0169" w:rsidP="006E1FCB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• Требования к качеству изображения</w:t>
      </w:r>
      <w:r w:rsidRPr="005A016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постараться добиться дифракционного качества изображения по 40 – 60 </w:t>
      </w:r>
      <w:r w:rsidRPr="005A01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%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 зрения</w:t>
      </w:r>
    </w:p>
    <w:p w:rsidR="00985790" w:rsidRDefault="00985790" w:rsidP="00B61D00">
      <w:pPr>
        <w:ind w:hanging="426"/>
        <w:rPr>
          <w:sz w:val="24"/>
          <w:szCs w:val="24"/>
        </w:rPr>
      </w:pPr>
    </w:p>
    <w:p w:rsidR="006E1FCB" w:rsidRDefault="00660A41" w:rsidP="00B61D00">
      <w:pPr>
        <w:ind w:hanging="426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t xml:space="preserve">                  </w:t>
      </w:r>
      <w:r w:rsidR="006E1FCB" w:rsidRPr="006E1FCB">
        <w:rPr>
          <w:noProof/>
          <w:sz w:val="24"/>
          <w:szCs w:val="24"/>
          <w:lang w:eastAsia="ru-RU"/>
        </w:rPr>
        <w:drawing>
          <wp:inline distT="0" distB="0" distL="0" distR="0" wp14:anchorId="5850666B" wp14:editId="1F75FCC7">
            <wp:extent cx="5102352" cy="310940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777" cy="3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30" w:rsidRDefault="00164930" w:rsidP="00164930">
      <w:pPr>
        <w:ind w:left="1416" w:firstLine="708"/>
        <w:rPr>
          <w:rFonts w:ascii="Times New Roman" w:hAnsi="Times New Roman"/>
          <w:i/>
        </w:rPr>
      </w:pPr>
      <w:r w:rsidRPr="008F444D">
        <w:rPr>
          <w:rFonts w:ascii="Times New Roman" w:hAnsi="Times New Roman"/>
        </w:rPr>
        <w:t>Рисунок</w:t>
      </w:r>
      <w:r>
        <w:rPr>
          <w:rFonts w:ascii="Times New Roman" w:hAnsi="Times New Roman"/>
          <w:i/>
        </w:rPr>
        <w:t xml:space="preserve"> 2</w:t>
      </w:r>
      <w:r w:rsidRPr="008F444D">
        <w:rPr>
          <w:rFonts w:ascii="Times New Roman" w:hAnsi="Times New Roman"/>
        </w:rPr>
        <w:t xml:space="preserve">. Схема </w:t>
      </w:r>
      <w:r>
        <w:rPr>
          <w:rFonts w:ascii="Times New Roman" w:hAnsi="Times New Roman"/>
          <w:i/>
        </w:rPr>
        <w:t>для габаритного расчета системы</w:t>
      </w:r>
    </w:p>
    <w:p w:rsidR="00774D5D" w:rsidRPr="00333DEE" w:rsidRDefault="00774D5D" w:rsidP="00774D5D">
      <w:pPr>
        <w:ind w:left="-567" w:firstLine="2"/>
        <w:rPr>
          <w:rFonts w:ascii="Times New Roman" w:hAnsi="Times New Roman" w:cs="Times New Roman"/>
          <w:sz w:val="28"/>
          <w:szCs w:val="28"/>
        </w:rPr>
      </w:pPr>
      <w:r w:rsidRPr="00333DEE">
        <w:rPr>
          <w:rFonts w:ascii="Times New Roman" w:hAnsi="Times New Roman" w:cs="Times New Roman"/>
          <w:sz w:val="28"/>
          <w:szCs w:val="28"/>
        </w:rPr>
        <w:t xml:space="preserve">В процессе разработки оптической системы телескопа, на начальном этапе была выявлена аберрация комы. Кома – это аберрация третьего порядка, которая возникает из-за несимметричного преломления и отражения световых лучей, проходящих через оптическую систему. В результате такой аберрации изображение точечного источника света получается в виде размытого пятна, напоминающего комету, с характерным "хвостом", направленным от центра поля </w:t>
      </w:r>
      <w:r w:rsidRPr="00333DEE">
        <w:rPr>
          <w:rFonts w:ascii="Times New Roman" w:hAnsi="Times New Roman" w:cs="Times New Roman"/>
          <w:sz w:val="28"/>
          <w:szCs w:val="28"/>
        </w:rPr>
        <w:lastRenderedPageBreak/>
        <w:t>зрения. Это приводит к искажению формы звездных объектов и снижению четкости изображения, особенно в периферийных частях поля зрения.</w:t>
      </w:r>
    </w:p>
    <w:p w:rsidR="00CA63A5" w:rsidRDefault="00774D5D" w:rsidP="00CA63A5">
      <w:pPr>
        <w:ind w:left="141" w:firstLine="1275"/>
        <w:rPr>
          <w:rFonts w:ascii="Times New Roman" w:hAnsi="Times New Roman"/>
        </w:rPr>
      </w:pPr>
      <w:r w:rsidRPr="00774D5D">
        <w:rPr>
          <w:noProof/>
          <w:sz w:val="24"/>
          <w:szCs w:val="24"/>
          <w:lang w:eastAsia="ru-RU"/>
        </w:rPr>
        <w:drawing>
          <wp:inline distT="0" distB="0" distL="0" distR="0" wp14:anchorId="0C6F12F9" wp14:editId="1C37822C">
            <wp:extent cx="3407870" cy="2090928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33" cy="21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5D" w:rsidRDefault="00774D5D" w:rsidP="00CA63A5">
      <w:pPr>
        <w:ind w:left="141" w:firstLine="1275"/>
        <w:rPr>
          <w:sz w:val="24"/>
          <w:szCs w:val="24"/>
        </w:rPr>
      </w:pPr>
      <w:r w:rsidRPr="008F444D">
        <w:rPr>
          <w:rFonts w:ascii="Times New Roman" w:hAnsi="Times New Roman"/>
        </w:rPr>
        <w:t>Рисунок</w:t>
      </w:r>
      <w:r>
        <w:rPr>
          <w:rFonts w:ascii="Times New Roman" w:hAnsi="Times New Roman"/>
          <w:i/>
        </w:rPr>
        <w:t xml:space="preserve"> 3</w:t>
      </w:r>
      <w:r>
        <w:rPr>
          <w:rFonts w:ascii="Times New Roman" w:hAnsi="Times New Roman"/>
        </w:rPr>
        <w:t>. Точечная диаграмма до коррекции аберрации</w:t>
      </w:r>
    </w:p>
    <w:p w:rsidR="00774D5D" w:rsidRPr="00333DEE" w:rsidRDefault="00774D5D" w:rsidP="00774D5D">
      <w:pPr>
        <w:ind w:left="-567" w:firstLine="2"/>
        <w:rPr>
          <w:rFonts w:ascii="Times New Roman" w:hAnsi="Times New Roman" w:cs="Times New Roman"/>
          <w:sz w:val="28"/>
          <w:szCs w:val="28"/>
        </w:rPr>
      </w:pPr>
      <w:r w:rsidRPr="00333DEE">
        <w:rPr>
          <w:rFonts w:ascii="Times New Roman" w:hAnsi="Times New Roman" w:cs="Times New Roman"/>
          <w:sz w:val="28"/>
          <w:szCs w:val="28"/>
        </w:rPr>
        <w:t xml:space="preserve">Для того чтобы скорректировать аберрацию комы было решено использовать мениск, который мы поставили перед объективом </w:t>
      </w:r>
      <w:proofErr w:type="spellStart"/>
      <w:r w:rsidRPr="00333DEE">
        <w:rPr>
          <w:rFonts w:ascii="Times New Roman" w:hAnsi="Times New Roman" w:cs="Times New Roman"/>
          <w:sz w:val="28"/>
          <w:szCs w:val="28"/>
        </w:rPr>
        <w:t>Кассегрена</w:t>
      </w:r>
      <w:proofErr w:type="spellEnd"/>
      <w:r w:rsidRPr="00333DEE">
        <w:rPr>
          <w:rFonts w:ascii="Times New Roman" w:hAnsi="Times New Roman" w:cs="Times New Roman"/>
          <w:sz w:val="28"/>
          <w:szCs w:val="28"/>
        </w:rPr>
        <w:t>.</w:t>
      </w:r>
    </w:p>
    <w:p w:rsidR="00774D5D" w:rsidRPr="00333DEE" w:rsidRDefault="00774D5D" w:rsidP="00774D5D">
      <w:pPr>
        <w:ind w:left="-567" w:firstLine="2"/>
        <w:rPr>
          <w:rFonts w:ascii="Times New Roman" w:hAnsi="Times New Roman" w:cs="Times New Roman"/>
          <w:sz w:val="28"/>
          <w:szCs w:val="28"/>
        </w:rPr>
      </w:pPr>
      <w:r w:rsidRPr="00333DEE">
        <w:rPr>
          <w:rFonts w:ascii="Times New Roman" w:hAnsi="Times New Roman" w:cs="Times New Roman"/>
          <w:sz w:val="28"/>
          <w:szCs w:val="28"/>
        </w:rPr>
        <w:t xml:space="preserve">Теперь, после коррекции, основная часть энергии пучка света концентрируется в пределах диска </w:t>
      </w:r>
      <w:proofErr w:type="spellStart"/>
      <w:r w:rsidRPr="00333DEE">
        <w:rPr>
          <w:rFonts w:ascii="Times New Roman" w:hAnsi="Times New Roman" w:cs="Times New Roman"/>
          <w:sz w:val="28"/>
          <w:szCs w:val="28"/>
        </w:rPr>
        <w:t>Эйри</w:t>
      </w:r>
      <w:proofErr w:type="spellEnd"/>
      <w:r w:rsidRPr="00333DE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74D5D" w:rsidRPr="00333DEE" w:rsidRDefault="00774D5D" w:rsidP="00774D5D">
      <w:pPr>
        <w:ind w:left="-567" w:firstLine="2"/>
        <w:rPr>
          <w:rFonts w:ascii="Times New Roman" w:hAnsi="Times New Roman" w:cs="Times New Roman"/>
          <w:sz w:val="28"/>
          <w:szCs w:val="28"/>
        </w:rPr>
      </w:pPr>
      <w:r w:rsidRPr="00333DEE">
        <w:rPr>
          <w:rFonts w:ascii="Times New Roman" w:hAnsi="Times New Roman" w:cs="Times New Roman"/>
          <w:sz w:val="28"/>
          <w:szCs w:val="28"/>
        </w:rPr>
        <w:t xml:space="preserve">Диск </w:t>
      </w:r>
      <w:proofErr w:type="spellStart"/>
      <w:r w:rsidRPr="00333DEE">
        <w:rPr>
          <w:rFonts w:ascii="Times New Roman" w:hAnsi="Times New Roman" w:cs="Times New Roman"/>
          <w:sz w:val="28"/>
          <w:szCs w:val="28"/>
        </w:rPr>
        <w:t>Эйри</w:t>
      </w:r>
      <w:proofErr w:type="spellEnd"/>
      <w:r w:rsidRPr="00333DEE">
        <w:rPr>
          <w:rFonts w:ascii="Times New Roman" w:hAnsi="Times New Roman" w:cs="Times New Roman"/>
          <w:sz w:val="28"/>
          <w:szCs w:val="28"/>
        </w:rPr>
        <w:t xml:space="preserve"> – это дифракционный предел разрешения для оптической системы с круглой апертурой. Он представляет собой центральное пятно и окружающие его дифракционные кольца, формируемые в результате дифракции света на апертуре телескопа. Скорректированная система позволяет добиться дифракционного предела и эффективно собирает энергию в центре пятна.  </w:t>
      </w:r>
    </w:p>
    <w:p w:rsidR="002E156D" w:rsidRDefault="002E156D" w:rsidP="00774D5D">
      <w:pPr>
        <w:ind w:left="-567" w:firstLine="2"/>
        <w:rPr>
          <w:sz w:val="24"/>
          <w:szCs w:val="24"/>
        </w:rPr>
      </w:pPr>
      <w:r w:rsidRPr="002E156D">
        <w:rPr>
          <w:noProof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 wp14:anchorId="18898FCE" wp14:editId="705E7FB0">
            <wp:simplePos x="0" y="0"/>
            <wp:positionH relativeFrom="column">
              <wp:posOffset>456184</wp:posOffset>
            </wp:positionH>
            <wp:positionV relativeFrom="paragraph">
              <wp:posOffset>65786</wp:posOffset>
            </wp:positionV>
            <wp:extent cx="4456176" cy="2717053"/>
            <wp:effectExtent l="0" t="0" r="1905" b="7620"/>
            <wp:wrapTight wrapText="bothSides">
              <wp:wrapPolygon edited="0">
                <wp:start x="0" y="0"/>
                <wp:lineTo x="0" y="21509"/>
                <wp:lineTo x="21517" y="21509"/>
                <wp:lineTo x="2151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176" cy="2717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774D5D">
      <w:pPr>
        <w:ind w:left="-567" w:firstLine="2"/>
        <w:rPr>
          <w:sz w:val="24"/>
          <w:szCs w:val="24"/>
        </w:rPr>
      </w:pPr>
    </w:p>
    <w:p w:rsidR="002E156D" w:rsidRDefault="002E156D" w:rsidP="002E156D">
      <w:pPr>
        <w:ind w:left="-567" w:firstLine="2"/>
        <w:rPr>
          <w:sz w:val="24"/>
          <w:szCs w:val="24"/>
        </w:rPr>
      </w:pPr>
    </w:p>
    <w:p w:rsidR="002E156D" w:rsidRPr="00774D5D" w:rsidRDefault="000B7B0E" w:rsidP="000B7B0E">
      <w:pPr>
        <w:rPr>
          <w:rFonts w:ascii="Times New Roman" w:hAnsi="Times New Roman"/>
          <w:i/>
        </w:rPr>
      </w:pPr>
      <w:r>
        <w:rPr>
          <w:rFonts w:ascii="Times New Roman" w:hAnsi="Times New Roman"/>
        </w:rPr>
        <w:t xml:space="preserve">                             </w:t>
      </w:r>
      <w:r w:rsidR="002E156D" w:rsidRPr="008F444D">
        <w:rPr>
          <w:rFonts w:ascii="Times New Roman" w:hAnsi="Times New Roman"/>
        </w:rPr>
        <w:t>Рисунок</w:t>
      </w:r>
      <w:r w:rsidR="002E156D">
        <w:rPr>
          <w:rFonts w:ascii="Times New Roman" w:hAnsi="Times New Roman"/>
          <w:i/>
        </w:rPr>
        <w:t xml:space="preserve"> 4</w:t>
      </w:r>
      <w:r w:rsidR="002E156D">
        <w:rPr>
          <w:rFonts w:ascii="Times New Roman" w:hAnsi="Times New Roman"/>
        </w:rPr>
        <w:t>. Точечная диаграмма после коррекции аберрации</w:t>
      </w:r>
    </w:p>
    <w:p w:rsidR="002E156D" w:rsidRDefault="002E156D" w:rsidP="002E156D">
      <w:pPr>
        <w:rPr>
          <w:sz w:val="24"/>
          <w:szCs w:val="24"/>
        </w:rPr>
      </w:pPr>
    </w:p>
    <w:p w:rsidR="00774D5D" w:rsidRPr="00333DEE" w:rsidRDefault="00774D5D" w:rsidP="00774D5D">
      <w:pPr>
        <w:ind w:left="-567" w:firstLine="2"/>
        <w:rPr>
          <w:rFonts w:ascii="Times New Roman" w:hAnsi="Times New Roman" w:cs="Times New Roman"/>
          <w:sz w:val="28"/>
          <w:szCs w:val="28"/>
        </w:rPr>
      </w:pPr>
      <w:r w:rsidRPr="00333DEE">
        <w:rPr>
          <w:rFonts w:ascii="Times New Roman" w:hAnsi="Times New Roman" w:cs="Times New Roman"/>
          <w:sz w:val="28"/>
          <w:szCs w:val="28"/>
        </w:rPr>
        <w:lastRenderedPageBreak/>
        <w:t xml:space="preserve">Превышение размера пучка на выходе за диск </w:t>
      </w:r>
      <w:proofErr w:type="spellStart"/>
      <w:r w:rsidRPr="00333DEE">
        <w:rPr>
          <w:rFonts w:ascii="Times New Roman" w:hAnsi="Times New Roman" w:cs="Times New Roman"/>
          <w:sz w:val="28"/>
          <w:szCs w:val="28"/>
        </w:rPr>
        <w:t>Эйри</w:t>
      </w:r>
      <w:proofErr w:type="spellEnd"/>
      <w:r w:rsidRPr="00333DEE">
        <w:rPr>
          <w:rFonts w:ascii="Times New Roman" w:hAnsi="Times New Roman" w:cs="Times New Roman"/>
          <w:sz w:val="28"/>
          <w:szCs w:val="28"/>
        </w:rPr>
        <w:t xml:space="preserve"> означало бы, что аберрации преобладают над дифракционными эффектами, и качество изображения значительно снижается. Одна</w:t>
      </w:r>
      <w:r w:rsidR="0045452D">
        <w:rPr>
          <w:rFonts w:ascii="Times New Roman" w:hAnsi="Times New Roman" w:cs="Times New Roman"/>
          <w:sz w:val="28"/>
          <w:szCs w:val="28"/>
        </w:rPr>
        <w:t>ко, скорректировав кому</w:t>
      </w:r>
      <w:r w:rsidRPr="00333DEE">
        <w:rPr>
          <w:rFonts w:ascii="Times New Roman" w:hAnsi="Times New Roman" w:cs="Times New Roman"/>
          <w:sz w:val="28"/>
          <w:szCs w:val="28"/>
        </w:rPr>
        <w:t xml:space="preserve">, мы добились того, что диаметр пучка на выходе приближается к теоретическому дифракционному пределу (диску </w:t>
      </w:r>
      <w:proofErr w:type="spellStart"/>
      <w:r w:rsidRPr="00333DEE">
        <w:rPr>
          <w:rFonts w:ascii="Times New Roman" w:hAnsi="Times New Roman" w:cs="Times New Roman"/>
          <w:sz w:val="28"/>
          <w:szCs w:val="28"/>
        </w:rPr>
        <w:t>Эйри</w:t>
      </w:r>
      <w:proofErr w:type="spellEnd"/>
      <w:r w:rsidRPr="00333DEE">
        <w:rPr>
          <w:rFonts w:ascii="Times New Roman" w:hAnsi="Times New Roman" w:cs="Times New Roman"/>
          <w:sz w:val="28"/>
          <w:szCs w:val="28"/>
        </w:rPr>
        <w:t>), который определяется диаметром апертуры и длиной волны света. Это значит, что разрешение оптической системы стало максимально возможным в соответствии с ее параметрами.</w:t>
      </w:r>
    </w:p>
    <w:p w:rsidR="00164930" w:rsidRDefault="00164930" w:rsidP="00164930">
      <w:pPr>
        <w:pStyle w:val="a9"/>
        <w:jc w:val="center"/>
        <w:rPr>
          <w:rFonts w:ascii="Times New Roman" w:hAnsi="Times New Roman"/>
          <w:i w:val="0"/>
          <w:color w:val="auto"/>
          <w:sz w:val="22"/>
        </w:rPr>
      </w:pPr>
      <w:r w:rsidRPr="00164930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455896E" wp14:editId="108642F7">
            <wp:extent cx="5940425" cy="34550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74E" w:rsidRPr="008F444D">
        <w:rPr>
          <w:rFonts w:ascii="Times New Roman" w:hAnsi="Times New Roman"/>
          <w:i w:val="0"/>
          <w:color w:val="auto"/>
          <w:sz w:val="22"/>
        </w:rPr>
        <w:t>Рисунок</w:t>
      </w:r>
      <w:r w:rsidR="002E156D">
        <w:rPr>
          <w:rFonts w:ascii="Times New Roman" w:hAnsi="Times New Roman"/>
          <w:i w:val="0"/>
          <w:color w:val="auto"/>
          <w:sz w:val="22"/>
        </w:rPr>
        <w:t xml:space="preserve"> 5</w:t>
      </w:r>
      <w:r w:rsidR="005A474E" w:rsidRPr="008F444D">
        <w:rPr>
          <w:rFonts w:ascii="Times New Roman" w:hAnsi="Times New Roman"/>
          <w:i w:val="0"/>
          <w:color w:val="auto"/>
          <w:sz w:val="22"/>
        </w:rPr>
        <w:t xml:space="preserve">. Схема </w:t>
      </w:r>
      <w:r>
        <w:rPr>
          <w:rFonts w:ascii="Times New Roman" w:hAnsi="Times New Roman"/>
          <w:i w:val="0"/>
          <w:color w:val="auto"/>
          <w:sz w:val="22"/>
        </w:rPr>
        <w:t>телескопической системы</w:t>
      </w:r>
      <w:r w:rsidR="002E156D">
        <w:rPr>
          <w:rFonts w:ascii="Times New Roman" w:hAnsi="Times New Roman"/>
          <w:i w:val="0"/>
          <w:color w:val="auto"/>
          <w:sz w:val="22"/>
        </w:rPr>
        <w:t xml:space="preserve"> после оптимизации</w:t>
      </w:r>
    </w:p>
    <w:p w:rsidR="00E96111" w:rsidRPr="00E96111" w:rsidRDefault="00E96111" w:rsidP="00E96111"/>
    <w:p w:rsidR="00164930" w:rsidRPr="007B2DDB" w:rsidRDefault="00795FC8" w:rsidP="00795FC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86392609"/>
      <w:r w:rsidRPr="007B2D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окуляра</w:t>
      </w:r>
      <w:bookmarkEnd w:id="8"/>
    </w:p>
    <w:p w:rsidR="005A474E" w:rsidRPr="00066690" w:rsidRDefault="005A474E" w:rsidP="005A474E">
      <w:pPr>
        <w:ind w:firstLine="709"/>
        <w:jc w:val="both"/>
        <w:rPr>
          <w:rFonts w:ascii="Times New Roman" w:hAnsi="Times New Roman"/>
          <w:sz w:val="28"/>
        </w:rPr>
      </w:pPr>
      <w:r w:rsidRPr="00066690">
        <w:rPr>
          <w:rFonts w:ascii="Times New Roman" w:hAnsi="Times New Roman"/>
          <w:sz w:val="28"/>
        </w:rPr>
        <w:t xml:space="preserve">В программе </w:t>
      </w:r>
      <w:proofErr w:type="spellStart"/>
      <w:r w:rsidRPr="00066690">
        <w:rPr>
          <w:rFonts w:ascii="Times New Roman" w:hAnsi="Times New Roman"/>
          <w:sz w:val="28"/>
          <w:lang w:val="en-US"/>
        </w:rPr>
        <w:t>Lensview</w:t>
      </w:r>
      <w:proofErr w:type="spellEnd"/>
      <w:r w:rsidRPr="00066690">
        <w:rPr>
          <w:rFonts w:ascii="Times New Roman" w:hAnsi="Times New Roman"/>
          <w:sz w:val="28"/>
        </w:rPr>
        <w:t xml:space="preserve"> подобрали </w:t>
      </w:r>
      <w:r>
        <w:rPr>
          <w:rFonts w:ascii="Times New Roman" w:hAnsi="Times New Roman"/>
          <w:sz w:val="28"/>
        </w:rPr>
        <w:t>окуляр</w:t>
      </w:r>
      <w:r w:rsidRPr="00066690">
        <w:rPr>
          <w:rFonts w:ascii="Times New Roman" w:hAnsi="Times New Roman"/>
          <w:sz w:val="28"/>
        </w:rPr>
        <w:t>, наиболее соответствующий нашим параметрам (</w:t>
      </w:r>
      <w:r w:rsidRPr="00066690">
        <w:rPr>
          <w:rFonts w:ascii="Times New Roman" w:hAnsi="Times New Roman"/>
          <w:sz w:val="28"/>
          <w:lang w:val="en-US"/>
        </w:rPr>
        <w:t>β</w:t>
      </w:r>
      <w:r>
        <w:rPr>
          <w:rFonts w:ascii="Times New Roman" w:hAnsi="Times New Roman"/>
          <w:sz w:val="28"/>
        </w:rPr>
        <w:t xml:space="preserve"> = 0,075</w:t>
      </w:r>
      <w:r w:rsidRPr="00066690">
        <w:rPr>
          <w:rFonts w:ascii="Times New Roman" w:hAnsi="Times New Roman"/>
          <w:sz w:val="28"/>
        </w:rPr>
        <w:t>; о</w:t>
      </w:r>
      <w:r>
        <w:rPr>
          <w:rFonts w:ascii="Times New Roman" w:hAnsi="Times New Roman"/>
          <w:sz w:val="28"/>
        </w:rPr>
        <w:t xml:space="preserve">тносительное отверстие </w:t>
      </w:r>
      <w:r w:rsidRPr="00066690">
        <w:rPr>
          <w:rFonts w:ascii="Times New Roman" w:hAnsi="Times New Roman"/>
          <w:sz w:val="28"/>
        </w:rPr>
        <w:t xml:space="preserve"> </w:t>
      </w:r>
      <m:oMath>
        <m:f>
          <m:fPr>
            <m:type m:val="skw"/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5</m:t>
            </m:r>
          </m:den>
        </m:f>
      </m:oMath>
      <w:r>
        <w:rPr>
          <w:rFonts w:ascii="Times New Roman" w:hAnsi="Times New Roman"/>
          <w:sz w:val="28"/>
        </w:rPr>
        <w:t>).</w:t>
      </w:r>
    </w:p>
    <w:p w:rsidR="00B61D00" w:rsidRDefault="00164930" w:rsidP="006E1FCB">
      <w:pPr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9C3B6E8" wp14:editId="344C861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0662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507" y="21444"/>
                <wp:lineTo x="2150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474E" w:rsidRDefault="005A474E" w:rsidP="006E1FCB">
      <w:pPr>
        <w:rPr>
          <w:sz w:val="24"/>
          <w:szCs w:val="24"/>
        </w:rPr>
      </w:pPr>
    </w:p>
    <w:p w:rsidR="00164930" w:rsidRDefault="00164930" w:rsidP="006E1FCB">
      <w:pPr>
        <w:rPr>
          <w:sz w:val="24"/>
          <w:szCs w:val="24"/>
        </w:rPr>
      </w:pPr>
    </w:p>
    <w:p w:rsidR="00164930" w:rsidRDefault="00164930" w:rsidP="006E1FCB">
      <w:pPr>
        <w:rPr>
          <w:sz w:val="24"/>
          <w:szCs w:val="24"/>
        </w:rPr>
      </w:pPr>
    </w:p>
    <w:p w:rsidR="00164930" w:rsidRDefault="00164930" w:rsidP="006E1FCB">
      <w:pPr>
        <w:rPr>
          <w:sz w:val="24"/>
          <w:szCs w:val="24"/>
        </w:rPr>
      </w:pPr>
    </w:p>
    <w:p w:rsidR="00164930" w:rsidRDefault="00164930" w:rsidP="006E1FCB">
      <w:pPr>
        <w:rPr>
          <w:sz w:val="24"/>
          <w:szCs w:val="24"/>
        </w:rPr>
      </w:pPr>
    </w:p>
    <w:p w:rsidR="00164930" w:rsidRDefault="00164930" w:rsidP="006E1FCB">
      <w:pPr>
        <w:rPr>
          <w:sz w:val="24"/>
          <w:szCs w:val="24"/>
        </w:rPr>
      </w:pPr>
    </w:p>
    <w:p w:rsidR="00164930" w:rsidRDefault="003352F3" w:rsidP="003352F3">
      <w:pPr>
        <w:ind w:left="2832"/>
        <w:rPr>
          <w:sz w:val="24"/>
          <w:szCs w:val="24"/>
        </w:rPr>
      </w:pPr>
      <w:r w:rsidRPr="008F444D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6</w:t>
      </w:r>
      <w:r w:rsidRPr="008F444D">
        <w:rPr>
          <w:rFonts w:ascii="Times New Roman" w:hAnsi="Times New Roman"/>
        </w:rPr>
        <w:t xml:space="preserve">. Схема </w:t>
      </w:r>
      <w:r>
        <w:rPr>
          <w:rFonts w:ascii="Times New Roman" w:hAnsi="Times New Roman"/>
        </w:rPr>
        <w:t>окуляра</w:t>
      </w:r>
    </w:p>
    <w:p w:rsidR="00164930" w:rsidRDefault="00164930" w:rsidP="006E1FCB">
      <w:pPr>
        <w:rPr>
          <w:sz w:val="24"/>
          <w:szCs w:val="24"/>
        </w:rPr>
      </w:pPr>
    </w:p>
    <w:p w:rsidR="00795FC8" w:rsidRDefault="00795FC8" w:rsidP="006E1FCB">
      <w:pPr>
        <w:rPr>
          <w:sz w:val="24"/>
          <w:szCs w:val="24"/>
        </w:rPr>
      </w:pPr>
    </w:p>
    <w:p w:rsidR="00795FC8" w:rsidRPr="007B2DDB" w:rsidRDefault="00795FC8" w:rsidP="00795FC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86392610"/>
      <w:bookmarkStart w:id="10" w:name="_Toc186333302"/>
      <w:r w:rsidRPr="007B2D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цифровой камеры</w:t>
      </w:r>
      <w:bookmarkEnd w:id="9"/>
    </w:p>
    <w:p w:rsidR="00795FC8" w:rsidRPr="00795FC8" w:rsidRDefault="00795FC8" w:rsidP="00795FC8"/>
    <w:p w:rsidR="00795FC8" w:rsidRPr="007B2DDB" w:rsidRDefault="00795FC8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>Размер пикселя 2.4 мкм: Подойдет для наблюдений с высоким разрешением и увеличением, когда требуется уловить мелкие детали</w:t>
      </w:r>
    </w:p>
    <w:p w:rsidR="00795FC8" w:rsidRPr="007B2DDB" w:rsidRDefault="00795FC8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>1. Выбирае</w:t>
      </w:r>
      <w:r w:rsidR="000A7259" w:rsidRPr="007B2DDB">
        <w:rPr>
          <w:rFonts w:ascii="Times New Roman" w:hAnsi="Times New Roman" w:cs="Times New Roman"/>
          <w:sz w:val="28"/>
          <w:szCs w:val="28"/>
        </w:rPr>
        <w:t>те камеру с размером пикселя 2.4</w:t>
      </w:r>
      <w:r w:rsidRPr="007B2DDB">
        <w:rPr>
          <w:rFonts w:ascii="Times New Roman" w:hAnsi="Times New Roman" w:cs="Times New Roman"/>
          <w:sz w:val="28"/>
          <w:szCs w:val="28"/>
        </w:rPr>
        <w:t xml:space="preserve"> мкм. </w:t>
      </w:r>
    </w:p>
    <w:p w:rsidR="00795FC8" w:rsidRPr="007B2DDB" w:rsidRDefault="00795FC8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>2. Масштаб изображения = (2.4 мкм / 221.458 мм) × 206.265 ≈ 2.24 угловых секунды на пиксель.</w:t>
      </w:r>
    </w:p>
    <w:p w:rsidR="00144F24" w:rsidRPr="007B2DDB" w:rsidRDefault="00144F24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>Угол поля зрения 0.15 градуса - это 0.0026 радианов.</w:t>
      </w:r>
    </w:p>
    <w:p w:rsidR="00144F24" w:rsidRPr="007B2DDB" w:rsidRDefault="00144F24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 xml:space="preserve">Размер матрицы должен соответствовать, чтобы поле зрения соответствовало заданному значению.   </w:t>
      </w:r>
    </w:p>
    <w:p w:rsidR="00144F24" w:rsidRPr="007B2DDB" w:rsidRDefault="00144F24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 xml:space="preserve">Размер матрицы должен быть равен: 0.0026 × 221.458 = 0.57 мм.   </w:t>
      </w:r>
    </w:p>
    <w:p w:rsidR="00144F24" w:rsidRPr="007B2DDB" w:rsidRDefault="00144F24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>Это значит, что матрица должна быть достаточно большой, чтобы покрывать этот размер.</w:t>
      </w:r>
    </w:p>
    <w:p w:rsidR="00144F24" w:rsidRPr="007B2DDB" w:rsidRDefault="00144F24" w:rsidP="00795FC8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>Количество пикселей должно быть около 0,57 мм / 2.4 мкм ≈ 237</w:t>
      </w:r>
    </w:p>
    <w:p w:rsidR="00144F24" w:rsidRDefault="00144F24" w:rsidP="00144F24">
      <w:pPr>
        <w:rPr>
          <w:rFonts w:ascii="Times New Roman" w:hAnsi="Times New Roman" w:cs="Times New Roman"/>
          <w:sz w:val="28"/>
          <w:szCs w:val="28"/>
        </w:rPr>
      </w:pPr>
      <w:r w:rsidRPr="007B2DDB">
        <w:rPr>
          <w:rFonts w:ascii="Times New Roman" w:hAnsi="Times New Roman" w:cs="Times New Roman"/>
          <w:sz w:val="28"/>
          <w:szCs w:val="28"/>
        </w:rPr>
        <w:t xml:space="preserve">Для телескопа с f/5, фокусным расстоянием 221,458 мм, с малым размером пикселя (2,4 мкм) и достаточно малой </w:t>
      </w:r>
      <w:proofErr w:type="gramStart"/>
      <w:r w:rsidRPr="007B2DDB">
        <w:rPr>
          <w:rFonts w:ascii="Times New Roman" w:hAnsi="Times New Roman" w:cs="Times New Roman"/>
          <w:sz w:val="28"/>
          <w:szCs w:val="28"/>
        </w:rPr>
        <w:t>матрицей,  а</w:t>
      </w:r>
      <w:proofErr w:type="gramEnd"/>
      <w:r w:rsidRPr="007B2DDB">
        <w:rPr>
          <w:rFonts w:ascii="Times New Roman" w:hAnsi="Times New Roman" w:cs="Times New Roman"/>
          <w:sz w:val="28"/>
          <w:szCs w:val="28"/>
        </w:rPr>
        <w:t xml:space="preserve"> так же учитывая узкое поле зрения телескопа, лучше всего подойдет камера с монохромной матрицей типа CMOS, такая как ZWO ASI178MM.</w:t>
      </w:r>
    </w:p>
    <w:p w:rsidR="004F3398" w:rsidRPr="007B2DDB" w:rsidRDefault="004F3398" w:rsidP="00144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4F33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42A9A" wp14:editId="30032F30">
            <wp:extent cx="2693797" cy="260299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782" cy="26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24" w:rsidRDefault="00144F24" w:rsidP="00795FC8"/>
    <w:p w:rsidR="003352F3" w:rsidRPr="007B2DDB" w:rsidRDefault="003352F3" w:rsidP="007B2DDB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6392611"/>
      <w:r w:rsidRPr="007B2D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Построе</w:t>
      </w:r>
      <w:r w:rsidR="000B7B0E" w:rsidRPr="007B2D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ние чертежей оптической системы</w:t>
      </w:r>
      <w:bookmarkEnd w:id="11"/>
    </w:p>
    <w:p w:rsidR="003352F3" w:rsidRDefault="00621BEE" w:rsidP="00621BEE">
      <w:r>
        <w:t xml:space="preserve">       </w:t>
      </w:r>
      <w:r w:rsidR="003352F3" w:rsidRPr="003352F3">
        <w:rPr>
          <w:noProof/>
          <w:lang w:eastAsia="ru-RU"/>
        </w:rPr>
        <w:drawing>
          <wp:inline distT="0" distB="0" distL="0" distR="0" wp14:anchorId="053604BB" wp14:editId="04602792">
            <wp:extent cx="5385653" cy="3840480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620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F3" w:rsidRDefault="003352F3" w:rsidP="003352F3">
      <w:pPr>
        <w:pStyle w:val="a9"/>
        <w:jc w:val="center"/>
        <w:rPr>
          <w:rFonts w:ascii="Times New Roman" w:hAnsi="Times New Roman"/>
          <w:i w:val="0"/>
          <w:color w:val="auto"/>
          <w:sz w:val="36"/>
        </w:rPr>
      </w:pPr>
      <w:r w:rsidRPr="003352F3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7DAB0E7" wp14:editId="1BC175D9">
            <wp:simplePos x="0" y="0"/>
            <wp:positionH relativeFrom="column">
              <wp:posOffset>1309370</wp:posOffset>
            </wp:positionH>
            <wp:positionV relativeFrom="paragraph">
              <wp:posOffset>239395</wp:posOffset>
            </wp:positionV>
            <wp:extent cx="3041015" cy="4328160"/>
            <wp:effectExtent l="0" t="0" r="6985" b="0"/>
            <wp:wrapTight wrapText="bothSides">
              <wp:wrapPolygon edited="0">
                <wp:start x="0" y="0"/>
                <wp:lineTo x="0" y="21486"/>
                <wp:lineTo x="21514" y="21486"/>
                <wp:lineTo x="2151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i w:val="0"/>
          <w:color w:val="auto"/>
          <w:sz w:val="22"/>
        </w:rPr>
        <w:t>Рисунок 7. Чертеж полной оптической системы.</w:t>
      </w:r>
    </w:p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3352F3" w:rsidP="003352F3"/>
    <w:p w:rsidR="003352F3" w:rsidRDefault="00620FD0" w:rsidP="00620FD0">
      <w:pPr>
        <w:pStyle w:val="a9"/>
        <w:ind w:left="2124" w:firstLine="708"/>
        <w:rPr>
          <w:rFonts w:ascii="Times New Roman" w:hAnsi="Times New Roman"/>
          <w:i w:val="0"/>
          <w:color w:val="auto"/>
          <w:sz w:val="22"/>
        </w:rPr>
      </w:pPr>
      <w:r>
        <w:rPr>
          <w:rFonts w:ascii="Times New Roman" w:hAnsi="Times New Roman"/>
          <w:i w:val="0"/>
          <w:color w:val="auto"/>
          <w:sz w:val="22"/>
        </w:rPr>
        <w:t>Рисунок 8. Чертеж Линзы_001</w:t>
      </w:r>
    </w:p>
    <w:p w:rsidR="00E96111" w:rsidRDefault="00E96111" w:rsidP="00E96111"/>
    <w:p w:rsidR="00E96111" w:rsidRDefault="00E96111" w:rsidP="00E96111">
      <w:r>
        <w:rPr>
          <w:noProof/>
          <w:lang w:eastAsia="ru-RU"/>
        </w:rPr>
        <w:lastRenderedPageBreak/>
        <w:drawing>
          <wp:inline distT="0" distB="0" distL="0" distR="0" wp14:anchorId="67D2B6E8" wp14:editId="19BFE183">
            <wp:extent cx="5940425" cy="3540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1" w:rsidRDefault="00E96111" w:rsidP="00E96111">
      <w:pPr>
        <w:jc w:val="center"/>
      </w:pPr>
      <w:r w:rsidRPr="008F444D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9</w:t>
      </w:r>
      <w:r w:rsidRPr="008F444D">
        <w:rPr>
          <w:rFonts w:ascii="Times New Roman" w:hAnsi="Times New Roman"/>
        </w:rPr>
        <w:t xml:space="preserve">. Схема </w:t>
      </w:r>
      <w:r>
        <w:rPr>
          <w:rFonts w:ascii="Times New Roman" w:hAnsi="Times New Roman"/>
        </w:rPr>
        <w:t>телескопической системы</w:t>
      </w:r>
    </w:p>
    <w:p w:rsidR="00E96111" w:rsidRDefault="00E96111" w:rsidP="00E96111">
      <w:r>
        <w:rPr>
          <w:noProof/>
          <w:lang w:eastAsia="ru-RU"/>
        </w:rPr>
        <w:drawing>
          <wp:inline distT="0" distB="0" distL="0" distR="0" wp14:anchorId="713B2266" wp14:editId="04A38BA9">
            <wp:extent cx="5940425" cy="42875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1" w:rsidRDefault="00E96111" w:rsidP="00E96111">
      <w:pPr>
        <w:jc w:val="center"/>
      </w:pPr>
      <w:r w:rsidRPr="008F444D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10</w:t>
      </w:r>
      <w:r w:rsidRPr="008F444D">
        <w:rPr>
          <w:rFonts w:ascii="Times New Roman" w:hAnsi="Times New Roman"/>
        </w:rPr>
        <w:t xml:space="preserve">. Схема </w:t>
      </w:r>
      <w:r>
        <w:rPr>
          <w:rFonts w:ascii="Times New Roman" w:hAnsi="Times New Roman"/>
        </w:rPr>
        <w:t>телескопической системы</w:t>
      </w:r>
    </w:p>
    <w:p w:rsidR="00E96111" w:rsidRDefault="00E96111" w:rsidP="00E96111"/>
    <w:p w:rsidR="00E96111" w:rsidRDefault="00E96111" w:rsidP="00E96111">
      <w:r>
        <w:rPr>
          <w:noProof/>
          <w:lang w:eastAsia="ru-RU"/>
        </w:rPr>
        <w:lastRenderedPageBreak/>
        <w:drawing>
          <wp:inline distT="0" distB="0" distL="0" distR="0" wp14:anchorId="11317564" wp14:editId="31712A23">
            <wp:extent cx="5621899" cy="4108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960" cy="41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1" w:rsidRDefault="00E96111" w:rsidP="00E96111">
      <w:pPr>
        <w:jc w:val="center"/>
      </w:pPr>
      <w:r w:rsidRPr="008F444D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11</w:t>
      </w:r>
      <w:r w:rsidRPr="008F444D">
        <w:rPr>
          <w:rFonts w:ascii="Times New Roman" w:hAnsi="Times New Roman"/>
        </w:rPr>
        <w:t xml:space="preserve">. Схема </w:t>
      </w:r>
      <w:r>
        <w:rPr>
          <w:rFonts w:ascii="Times New Roman" w:hAnsi="Times New Roman"/>
        </w:rPr>
        <w:t>телескопической системы</w:t>
      </w:r>
    </w:p>
    <w:p w:rsidR="00E96111" w:rsidRDefault="00E96111" w:rsidP="00E96111"/>
    <w:p w:rsidR="00E96111" w:rsidRDefault="00E96111" w:rsidP="00E96111">
      <w:r>
        <w:rPr>
          <w:noProof/>
          <w:lang w:eastAsia="ru-RU"/>
        </w:rPr>
        <w:drawing>
          <wp:inline distT="0" distB="0" distL="0" distR="0" wp14:anchorId="5D6A4C04" wp14:editId="51F32459">
            <wp:extent cx="5516880" cy="413810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9051" cy="41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111" w:rsidRPr="00E96111" w:rsidRDefault="00E96111" w:rsidP="00E96111">
      <w:pPr>
        <w:jc w:val="center"/>
      </w:pPr>
      <w:r w:rsidRPr="008F444D">
        <w:rPr>
          <w:rFonts w:ascii="Times New Roman" w:hAnsi="Times New Roman"/>
        </w:rPr>
        <w:t>Рисунок</w:t>
      </w:r>
      <w:r>
        <w:rPr>
          <w:rFonts w:ascii="Times New Roman" w:hAnsi="Times New Roman"/>
        </w:rPr>
        <w:t xml:space="preserve"> 12</w:t>
      </w:r>
      <w:r w:rsidRPr="008F444D">
        <w:rPr>
          <w:rFonts w:ascii="Times New Roman" w:hAnsi="Times New Roman"/>
        </w:rPr>
        <w:t xml:space="preserve">. Схема </w:t>
      </w:r>
      <w:r>
        <w:rPr>
          <w:rFonts w:ascii="Times New Roman" w:hAnsi="Times New Roman"/>
        </w:rPr>
        <w:t>телескопической системы</w:t>
      </w:r>
    </w:p>
    <w:p w:rsidR="005A474E" w:rsidRDefault="005A474E" w:rsidP="005A474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2" w:name="_Toc186392612"/>
      <w:r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0"/>
      <w:bookmarkEnd w:id="12"/>
    </w:p>
    <w:p w:rsidR="005A474E" w:rsidRDefault="005A474E" w:rsidP="005A474E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 xml:space="preserve">В данной курсовой мы рассмотрели телескопическую систему с объективом </w:t>
      </w:r>
      <w:proofErr w:type="spellStart"/>
      <w:r>
        <w:rPr>
          <w:rFonts w:ascii="Times New Roman" w:hAnsi="Times New Roman"/>
          <w:sz w:val="28"/>
        </w:rPr>
        <w:t>Кассегрена</w:t>
      </w:r>
      <w:proofErr w:type="spellEnd"/>
      <w:r>
        <w:rPr>
          <w:rFonts w:ascii="Times New Roman" w:hAnsi="Times New Roman"/>
          <w:sz w:val="28"/>
        </w:rPr>
        <w:t xml:space="preserve">, его особенности и способы применения. Был произведен габаритный расчёт системы, по которому была составлена оптическая схема установки. В программе </w:t>
      </w:r>
      <w:proofErr w:type="spellStart"/>
      <w:r>
        <w:rPr>
          <w:rFonts w:ascii="Times New Roman" w:hAnsi="Times New Roman"/>
          <w:sz w:val="28"/>
          <w:lang w:val="en-US"/>
        </w:rPr>
        <w:t>Lensview</w:t>
      </w:r>
      <w:proofErr w:type="spellEnd"/>
      <w:r w:rsidRPr="005A474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под исхо</w:t>
      </w:r>
      <w:r w:rsidR="0097501A">
        <w:rPr>
          <w:rFonts w:ascii="Times New Roman" w:hAnsi="Times New Roman"/>
          <w:sz w:val="28"/>
        </w:rPr>
        <w:t>дные данные мы подобрали окуляр. Также была выбрана цифровая камера для фотографического режима. Б</w:t>
      </w:r>
      <w:r>
        <w:rPr>
          <w:rFonts w:ascii="Times New Roman" w:hAnsi="Times New Roman"/>
          <w:sz w:val="28"/>
        </w:rPr>
        <w:t>ыл сделан чертеж оптической системы и отдельной линзы.</w:t>
      </w:r>
    </w:p>
    <w:p w:rsidR="00620FD0" w:rsidRDefault="00620FD0" w:rsidP="00620FD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3" w:name="_Toc186333303"/>
    </w:p>
    <w:p w:rsidR="00620FD0" w:rsidRDefault="00620FD0" w:rsidP="00620FD0">
      <w:pPr>
        <w:pStyle w:val="1"/>
        <w:jc w:val="center"/>
        <w:rPr>
          <w:rFonts w:ascii="Times New Roman" w:hAnsi="Times New Roman" w:cs="Times New Roman"/>
          <w:b/>
          <w:color w:val="auto"/>
        </w:rPr>
      </w:pPr>
    </w:p>
    <w:p w:rsidR="00620FD0" w:rsidRDefault="00620FD0" w:rsidP="00620FD0">
      <w:pPr>
        <w:pStyle w:val="1"/>
        <w:jc w:val="center"/>
        <w:rPr>
          <w:rFonts w:ascii="Times New Roman" w:hAnsi="Times New Roman" w:cs="Times New Roman"/>
          <w:b/>
          <w:color w:val="auto"/>
        </w:rPr>
      </w:pPr>
    </w:p>
    <w:p w:rsidR="00620FD0" w:rsidRDefault="00620FD0" w:rsidP="00620FD0">
      <w:pPr>
        <w:pStyle w:val="1"/>
        <w:jc w:val="center"/>
        <w:rPr>
          <w:rFonts w:ascii="Times New Roman" w:hAnsi="Times New Roman" w:cs="Times New Roman"/>
          <w:b/>
          <w:color w:val="auto"/>
        </w:rPr>
      </w:pPr>
    </w:p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/>
    <w:p w:rsidR="00620FD0" w:rsidRDefault="00620FD0" w:rsidP="00620FD0">
      <w:pPr>
        <w:pStyle w:val="1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20FD0" w:rsidRPr="00620FD0" w:rsidRDefault="00620FD0" w:rsidP="00620FD0"/>
    <w:p w:rsidR="00620FD0" w:rsidRDefault="00620FD0" w:rsidP="00620FD0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4" w:name="_Toc186392613"/>
      <w:r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3"/>
      <w:bookmarkEnd w:id="14"/>
    </w:p>
    <w:p w:rsidR="00620FD0" w:rsidRDefault="00620FD0" w:rsidP="00620FD0">
      <w:pPr>
        <w:pStyle w:val="a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Е. С. </w:t>
      </w:r>
      <w:proofErr w:type="spellStart"/>
      <w:r>
        <w:rPr>
          <w:rFonts w:ascii="Times New Roman" w:hAnsi="Times New Roman"/>
          <w:sz w:val="28"/>
          <w:szCs w:val="28"/>
        </w:rPr>
        <w:t>Жимулева</w:t>
      </w:r>
      <w:proofErr w:type="spellEnd"/>
      <w:r>
        <w:rPr>
          <w:rFonts w:ascii="Times New Roman" w:hAnsi="Times New Roman"/>
          <w:sz w:val="28"/>
          <w:szCs w:val="28"/>
        </w:rPr>
        <w:t>, П. С. Завьялов, М. С. Кравченко, «Разработка телецентрических объективов для систем размерного контроля»;</w:t>
      </w:r>
    </w:p>
    <w:p w:rsidR="00620FD0" w:rsidRDefault="00620FD0" w:rsidP="00620FD0">
      <w:pPr>
        <w:pStyle w:val="a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https://delta-design.ru/stati/17247-telecentricheskiy-obektiv.html;</w:t>
      </w:r>
    </w:p>
    <w:p w:rsidR="00620FD0" w:rsidRDefault="00620FD0" w:rsidP="00620FD0">
      <w:pPr>
        <w:pStyle w:val="a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Е.С.Жимулева</w:t>
      </w:r>
      <w:proofErr w:type="spellEnd"/>
      <w:r>
        <w:rPr>
          <w:rFonts w:ascii="Times New Roman" w:hAnsi="Times New Roman"/>
          <w:sz w:val="28"/>
          <w:szCs w:val="28"/>
        </w:rPr>
        <w:t xml:space="preserve">, «Разработка и создание оптико-электронных теневых проекционных систем для размеренного контроля трёхмерных объектов с повышенной точностью в промышленном </w:t>
      </w:r>
      <w:proofErr w:type="spellStart"/>
      <w:r>
        <w:rPr>
          <w:rFonts w:ascii="Times New Roman" w:hAnsi="Times New Roman"/>
          <w:sz w:val="28"/>
          <w:szCs w:val="28"/>
        </w:rPr>
        <w:t>произведстве</w:t>
      </w:r>
      <w:proofErr w:type="spellEnd"/>
      <w:r>
        <w:rPr>
          <w:rFonts w:ascii="Times New Roman" w:hAnsi="Times New Roman"/>
          <w:sz w:val="28"/>
          <w:szCs w:val="28"/>
        </w:rPr>
        <w:t>».</w:t>
      </w:r>
    </w:p>
    <w:p w:rsidR="00144F24" w:rsidRDefault="00144F24" w:rsidP="00144F24">
      <w:pPr>
        <w:pStyle w:val="aa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144F24">
        <w:rPr>
          <w:rFonts w:ascii="Times New Roman" w:hAnsi="Times New Roman"/>
          <w:sz w:val="28"/>
          <w:szCs w:val="28"/>
        </w:rPr>
        <w:t>https://planetarium.ru/product/tsifrovaya-kamera-zwo-asi178mm-monokhromnaya/?srsltid=AfmBOoo2X8ilmWY2GGVvqc6nEPj-qK-jtvH0yTmxhGIFPTP5Nok46xVa</w:t>
      </w:r>
    </w:p>
    <w:p w:rsidR="005A474E" w:rsidRPr="00F42268" w:rsidRDefault="005A474E" w:rsidP="006E1FCB">
      <w:pPr>
        <w:rPr>
          <w:sz w:val="24"/>
          <w:szCs w:val="24"/>
        </w:rPr>
      </w:pPr>
    </w:p>
    <w:sectPr w:rsidR="005A474E" w:rsidRPr="00F422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F6997"/>
    <w:multiLevelType w:val="hybridMultilevel"/>
    <w:tmpl w:val="3F621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E61"/>
    <w:rsid w:val="000A7259"/>
    <w:rsid w:val="000B7B0E"/>
    <w:rsid w:val="00144F24"/>
    <w:rsid w:val="00164930"/>
    <w:rsid w:val="002E156D"/>
    <w:rsid w:val="00333DEE"/>
    <w:rsid w:val="003352F3"/>
    <w:rsid w:val="0045452D"/>
    <w:rsid w:val="004F3398"/>
    <w:rsid w:val="004F6FC2"/>
    <w:rsid w:val="00525DDB"/>
    <w:rsid w:val="005975C7"/>
    <w:rsid w:val="005A0169"/>
    <w:rsid w:val="005A474E"/>
    <w:rsid w:val="00620FD0"/>
    <w:rsid w:val="00621BEE"/>
    <w:rsid w:val="00647D97"/>
    <w:rsid w:val="00660A41"/>
    <w:rsid w:val="006E1FCB"/>
    <w:rsid w:val="00703991"/>
    <w:rsid w:val="00774D5D"/>
    <w:rsid w:val="00795FC8"/>
    <w:rsid w:val="007B2DDB"/>
    <w:rsid w:val="007C1135"/>
    <w:rsid w:val="0097501A"/>
    <w:rsid w:val="00985790"/>
    <w:rsid w:val="00B61D00"/>
    <w:rsid w:val="00C95E61"/>
    <w:rsid w:val="00CA63A5"/>
    <w:rsid w:val="00DA5AF2"/>
    <w:rsid w:val="00E96111"/>
    <w:rsid w:val="00F42268"/>
    <w:rsid w:val="00F85536"/>
    <w:rsid w:val="00FA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B78846-C245-453E-988B-AD39E2F6C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6111"/>
  </w:style>
  <w:style w:type="paragraph" w:styleId="1">
    <w:name w:val="heading 1"/>
    <w:basedOn w:val="a"/>
    <w:next w:val="a"/>
    <w:link w:val="10"/>
    <w:uiPriority w:val="9"/>
    <w:qFormat/>
    <w:rsid w:val="00597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75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857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8579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9857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857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85790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5AF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975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75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5975C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75C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75C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975C7"/>
    <w:pPr>
      <w:spacing w:after="100"/>
      <w:ind w:left="440"/>
    </w:pPr>
  </w:style>
  <w:style w:type="character" w:styleId="a8">
    <w:name w:val="Placeholder Text"/>
    <w:basedOn w:val="a0"/>
    <w:uiPriority w:val="99"/>
    <w:semiHidden/>
    <w:rsid w:val="005A0169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5A474E"/>
    <w:pPr>
      <w:spacing w:after="200" w:line="240" w:lineRule="auto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620FD0"/>
    <w:pPr>
      <w:spacing w:line="256" w:lineRule="auto"/>
      <w:ind w:left="720"/>
      <w:contextualSpacing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ru.wikipedia.org/wiki/%D0%9A%D0%BE%D0%BC%D0%B0_(%D0%BE%D0%BF%D1%82%D0%B8%D0%BA%D0%B0)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0%D1%81%D1%81%D0%B5%D0%B3%D1%80%D0%B5%D0%BD,_%D0%9B%D0%BE%D1%80%D0%B0%D0%BD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52C94-602E-4060-B267-3115AEB77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16</Pages>
  <Words>2276</Words>
  <Characters>12974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2024-12-10T08:22:00Z</dcterms:created>
  <dcterms:modified xsi:type="dcterms:W3CDTF">2024-12-29T14:50:00Z</dcterms:modified>
</cp:coreProperties>
</file>