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p w14:paraId="30E884F9" w14:textId="71EFDA94" w:rsidR="00704B7A" w:rsidRDefault="00704B7A" w:rsidP="0087041A">
      <w:pPr>
        <w:shd w:val="clear" w:color="auto" w:fill="FFFF00"/>
        <w:ind w:left="6379" w:right="6462"/>
        <w:jc w:val="center"/>
      </w:pPr>
      <w:r w:rsidRPr="004A11AD">
        <w:rPr>
          <w:highlight w:val="yellow"/>
        </w:rPr>
        <w:t>RSS</w:t>
      </w:r>
    </w:p>
    <w:p w14:paraId="5D47D1B8" w14:textId="7141EC7E" w:rsidR="00704B7A" w:rsidRDefault="00704B7A" w:rsidP="0087041A">
      <w:pPr>
        <w:shd w:val="clear" w:color="auto" w:fill="00FFFF"/>
        <w:ind w:left="6379" w:right="6462"/>
        <w:jc w:val="center"/>
      </w:pPr>
      <w:r w:rsidRPr="004A11AD">
        <w:rPr>
          <w:highlight w:val="cyan"/>
        </w:rPr>
        <w:t>RES</w:t>
      </w:r>
    </w:p>
    <w:p w14:paraId="5CF793E5" w14:textId="189D2E7E" w:rsidR="00704B7A" w:rsidRDefault="00704B7A" w:rsidP="00BB7E15">
      <w:pPr>
        <w:shd w:val="clear" w:color="auto" w:fill="F4B083" w:themeFill="accent2" w:themeFillTint="99"/>
        <w:ind w:left="6379" w:right="6462"/>
        <w:jc w:val="center"/>
      </w:pPr>
      <w:r>
        <w:t>RES Training</w:t>
      </w:r>
    </w:p>
    <w:p w14:paraId="775DE023" w14:textId="77777777" w:rsidR="00704B7A" w:rsidRDefault="00704B7A"/>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4A11AD">
        <w:tc>
          <w:tcPr>
            <w:tcW w:w="919" w:type="pct"/>
            <w:shd w:val="clear" w:color="auto" w:fill="auto"/>
          </w:tcPr>
          <w:p w14:paraId="2A0EEA7C" w14:textId="5A900F7C" w:rsidR="009F4BD4" w:rsidRPr="009F4BD4" w:rsidRDefault="009F4BD4">
            <w:pPr>
              <w:rPr>
                <w:b/>
                <w:bCs/>
              </w:rPr>
            </w:pPr>
            <w:r w:rsidRPr="009F4BD4">
              <w:rPr>
                <w:b/>
                <w:bCs/>
              </w:rPr>
              <w:t>File name</w:t>
            </w:r>
          </w:p>
        </w:tc>
        <w:tc>
          <w:tcPr>
            <w:tcW w:w="1580" w:type="pct"/>
            <w:shd w:val="clear" w:color="auto" w:fill="auto"/>
          </w:tcPr>
          <w:p w14:paraId="194656F7" w14:textId="2531FF9D" w:rsidR="009F4BD4" w:rsidRPr="009F4BD4" w:rsidRDefault="009F4BD4">
            <w:pPr>
              <w:rPr>
                <w:b/>
                <w:bCs/>
              </w:rPr>
            </w:pPr>
            <w:r w:rsidRPr="009F4BD4">
              <w:rPr>
                <w:b/>
                <w:bCs/>
              </w:rPr>
              <w:t>Based on</w:t>
            </w:r>
          </w:p>
        </w:tc>
        <w:tc>
          <w:tcPr>
            <w:tcW w:w="528" w:type="pct"/>
            <w:shd w:val="clear" w:color="auto" w:fill="auto"/>
          </w:tcPr>
          <w:p w14:paraId="3A82F2E2" w14:textId="787FC05E" w:rsidR="009F4BD4" w:rsidRPr="009F4BD4" w:rsidRDefault="009F4BD4">
            <w:pPr>
              <w:rPr>
                <w:b/>
                <w:bCs/>
              </w:rPr>
            </w:pPr>
            <w:r w:rsidRPr="009F4BD4">
              <w:rPr>
                <w:b/>
                <w:bCs/>
              </w:rPr>
              <w:t>Dimensions</w:t>
            </w:r>
          </w:p>
        </w:tc>
        <w:tc>
          <w:tcPr>
            <w:tcW w:w="1973" w:type="pct"/>
            <w:shd w:val="clear" w:color="auto" w:fill="auto"/>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1C3960" w:rsidRPr="0035644B" w14:paraId="10F3C0A4" w14:textId="77777777" w:rsidTr="004A11AD">
        <w:tc>
          <w:tcPr>
            <w:tcW w:w="919" w:type="pct"/>
            <w:shd w:val="clear" w:color="auto" w:fill="FFFF00"/>
          </w:tcPr>
          <w:p w14:paraId="7ABEB759" w14:textId="0E43BC78" w:rsidR="001C3960" w:rsidRPr="0035644B" w:rsidRDefault="001C3960">
            <w:r w:rsidRPr="0035644B">
              <w:t>rss.csv</w:t>
            </w:r>
          </w:p>
        </w:tc>
        <w:tc>
          <w:tcPr>
            <w:tcW w:w="1580" w:type="pct"/>
            <w:vMerge w:val="restart"/>
            <w:shd w:val="clear" w:color="auto" w:fill="FFFF00"/>
          </w:tcPr>
          <w:p w14:paraId="0E0AAA04" w14:textId="488B2937" w:rsidR="001C3960" w:rsidRPr="0035644B" w:rsidRDefault="001C3960">
            <w:r w:rsidRPr="0035644B">
              <w:t>Reintegration Cases M&amp;E RSS June 2023 (liste complète).xlsx [Mimosa]</w:t>
            </w:r>
          </w:p>
          <w:p w14:paraId="6337A0DD" w14:textId="585BC79F" w:rsidR="001C3960" w:rsidRPr="0035644B" w:rsidRDefault="001C3960">
            <w:pPr>
              <w:rPr>
                <w:u w:val="single"/>
              </w:rPr>
            </w:pPr>
            <w:r w:rsidRPr="0035644B">
              <w:rPr>
                <w:u w:val="single"/>
              </w:rPr>
              <w:t>and</w:t>
            </w:r>
          </w:p>
          <w:p w14:paraId="018CBD88" w14:textId="17A2C10E" w:rsidR="001C3960" w:rsidRPr="0035644B" w:rsidRDefault="001C3960">
            <w:r w:rsidRPr="0035644B">
              <w:t>RSS data cleaned to use for analysis V3 doublons corriges.xlsx [Kobo]</w:t>
            </w:r>
          </w:p>
        </w:tc>
        <w:tc>
          <w:tcPr>
            <w:tcW w:w="528" w:type="pct"/>
            <w:shd w:val="clear" w:color="auto" w:fill="FFFF00"/>
          </w:tcPr>
          <w:p w14:paraId="0F4FC8FA" w14:textId="7DB74B06" w:rsidR="001C3960" w:rsidRPr="0035644B" w:rsidRDefault="001C3960">
            <w:r w:rsidRPr="0035644B">
              <w:t>1,385 x 21</w:t>
            </w:r>
            <w:r w:rsidR="00794D05">
              <w:t>7</w:t>
            </w:r>
          </w:p>
        </w:tc>
        <w:tc>
          <w:tcPr>
            <w:tcW w:w="1973" w:type="pct"/>
            <w:shd w:val="clear" w:color="auto" w:fill="FFFF00"/>
          </w:tcPr>
          <w:p w14:paraId="3CE6322A" w14:textId="3BC9B5F7" w:rsidR="001C3960" w:rsidRDefault="001C3960">
            <w:r w:rsidRPr="0035644B">
              <w:t>The RSS survey data, a merger done by the consultant. Contains all data, including scores, weights, etc.</w:t>
            </w:r>
          </w:p>
          <w:p w14:paraId="5C096686" w14:textId="77777777" w:rsidR="004D4342" w:rsidRPr="0035644B" w:rsidRDefault="004D4342" w:rsidP="004D4342">
            <w:r>
              <w:t>All duration variables should be used with caution due to some inconsistencies in the raw data.</w:t>
            </w:r>
          </w:p>
          <w:p w14:paraId="552A8A53" w14:textId="2EF02952" w:rsidR="004D4342" w:rsidRPr="0035644B" w:rsidRDefault="00704B7A">
            <w:r>
              <w:t xml:space="preserve">Script: </w:t>
            </w:r>
            <w:r w:rsidRPr="00704B7A">
              <w:t>preparation_rss</w:t>
            </w:r>
            <w:r>
              <w:t>.R</w:t>
            </w:r>
          </w:p>
          <w:p w14:paraId="02DDC5A3" w14:textId="2ACF3A4D" w:rsidR="001C3960" w:rsidRPr="0035644B" w:rsidRDefault="001C3960"/>
        </w:tc>
      </w:tr>
      <w:tr w:rsidR="001C3960" w:rsidRPr="0035644B" w14:paraId="541BF8E6" w14:textId="77777777" w:rsidTr="004A11AD">
        <w:tc>
          <w:tcPr>
            <w:tcW w:w="919" w:type="pct"/>
            <w:shd w:val="clear" w:color="auto" w:fill="FFFF00"/>
          </w:tcPr>
          <w:p w14:paraId="72321B2C" w14:textId="488F1F9B" w:rsidR="001C3960" w:rsidRPr="0035644B" w:rsidRDefault="001C3960">
            <w:r w:rsidRPr="0035644B">
              <w:t>rss_slim.csv</w:t>
            </w:r>
          </w:p>
        </w:tc>
        <w:tc>
          <w:tcPr>
            <w:tcW w:w="1580" w:type="pct"/>
            <w:vMerge/>
            <w:shd w:val="clear" w:color="auto" w:fill="FFFF00"/>
          </w:tcPr>
          <w:p w14:paraId="07495A0A" w14:textId="77777777" w:rsidR="001C3960" w:rsidRPr="0035644B" w:rsidRDefault="001C3960"/>
        </w:tc>
        <w:tc>
          <w:tcPr>
            <w:tcW w:w="528" w:type="pct"/>
            <w:shd w:val="clear" w:color="auto" w:fill="FFFF00"/>
          </w:tcPr>
          <w:p w14:paraId="240FF4D8" w14:textId="790B4F93" w:rsidR="001C3960" w:rsidRPr="0035644B" w:rsidRDefault="001C3960">
            <w:r w:rsidRPr="0035644B">
              <w:t>1,385 x   3</w:t>
            </w:r>
            <w:r w:rsidR="00794D05">
              <w:t>5</w:t>
            </w:r>
          </w:p>
        </w:tc>
        <w:tc>
          <w:tcPr>
            <w:tcW w:w="1973" w:type="pct"/>
            <w:shd w:val="clear" w:color="auto" w:fill="FFFF00"/>
          </w:tcPr>
          <w:p w14:paraId="576CE34F" w14:textId="6A1748C7" w:rsidR="001C3960" w:rsidRDefault="001C3960">
            <w:r w:rsidRPr="0035644B">
              <w:t>Same as previous, with only the composite scores and only our variables of interest</w:t>
            </w:r>
          </w:p>
          <w:p w14:paraId="05AC1575" w14:textId="2C0F73D9" w:rsidR="004D4342" w:rsidRDefault="004D4342">
            <w:r>
              <w:t>All duration variables should be used with caution due to some inconsistencies in the raw data.</w:t>
            </w:r>
          </w:p>
          <w:p w14:paraId="28468DD5" w14:textId="77777777" w:rsidR="00704B7A" w:rsidRPr="0035644B" w:rsidRDefault="00704B7A" w:rsidP="00704B7A">
            <w:r>
              <w:t xml:space="preserve">Script: </w:t>
            </w:r>
            <w:r w:rsidRPr="00704B7A">
              <w:t>preparation_rss</w:t>
            </w:r>
            <w:r>
              <w:t>.R</w:t>
            </w:r>
          </w:p>
          <w:p w14:paraId="1330D9B0" w14:textId="509F29DF" w:rsidR="001C3960" w:rsidRPr="0035644B" w:rsidRDefault="001C3960">
            <w:pPr>
              <w:rPr>
                <w:color w:val="FF0000"/>
              </w:rPr>
            </w:pPr>
          </w:p>
        </w:tc>
      </w:tr>
      <w:tr w:rsidR="001C3960" w14:paraId="7368529A" w14:textId="77777777" w:rsidTr="004A11AD">
        <w:tc>
          <w:tcPr>
            <w:tcW w:w="919" w:type="pct"/>
            <w:shd w:val="clear" w:color="auto" w:fill="FFFF00"/>
          </w:tcPr>
          <w:p w14:paraId="7955F320" w14:textId="478DACFB" w:rsidR="001C3960" w:rsidRPr="0035644B" w:rsidRDefault="001C3960">
            <w:r w:rsidRPr="0035644B">
              <w:t>rss_slim</w:t>
            </w:r>
            <w:r w:rsidR="00BB7E15">
              <w:t>_recoded</w:t>
            </w:r>
            <w:r w:rsidRPr="0035644B">
              <w:t>.csv</w:t>
            </w:r>
          </w:p>
          <w:p w14:paraId="46EB7492" w14:textId="77777777" w:rsidR="001C3960" w:rsidRPr="0035644B" w:rsidRDefault="001C3960"/>
        </w:tc>
        <w:tc>
          <w:tcPr>
            <w:tcW w:w="1580" w:type="pct"/>
            <w:vMerge/>
            <w:shd w:val="clear" w:color="auto" w:fill="FFFF00"/>
          </w:tcPr>
          <w:p w14:paraId="51E3CED8" w14:textId="77777777" w:rsidR="001C3960" w:rsidRPr="0035644B" w:rsidRDefault="001C3960"/>
        </w:tc>
        <w:tc>
          <w:tcPr>
            <w:tcW w:w="528" w:type="pct"/>
            <w:shd w:val="clear" w:color="auto" w:fill="FFFF00"/>
          </w:tcPr>
          <w:p w14:paraId="2B830B16" w14:textId="7AF10286" w:rsidR="001C3960" w:rsidRPr="0035644B" w:rsidRDefault="00677CD2">
            <w:r w:rsidRPr="0035644B">
              <w:t>1,385 x   2</w:t>
            </w:r>
            <w:r w:rsidR="00794D05">
              <w:t>1</w:t>
            </w:r>
          </w:p>
        </w:tc>
        <w:tc>
          <w:tcPr>
            <w:tcW w:w="1973" w:type="pct"/>
            <w:shd w:val="clear" w:color="auto" w:fill="FFFF00"/>
          </w:tcPr>
          <w:p w14:paraId="3F7EB952" w14:textId="4AB648E2" w:rsidR="00677CD2" w:rsidRDefault="00677CD2" w:rsidP="00677CD2">
            <w:r w:rsidRPr="0035644B">
              <w:t xml:space="preserve">Same as previous, except that data were processed for regression analysis (i.e., some categories were recoded to meet sample size criteria, outliers were replaced or removed, etc.), and that </w:t>
            </w:r>
            <w:r w:rsidR="0035644B">
              <w:t>variables</w:t>
            </w:r>
            <w:r w:rsidRPr="0035644B">
              <w:t xml:space="preserve"> that could not be recoded were excluded.</w:t>
            </w:r>
          </w:p>
          <w:p w14:paraId="27D52395" w14:textId="6DE24F3F" w:rsidR="004D4342" w:rsidRDefault="004D4342" w:rsidP="00677CD2">
            <w:r>
              <w:t>All duration variables should be used with caution due to some inconsistencies in the raw data.</w:t>
            </w:r>
          </w:p>
          <w:p w14:paraId="502544AF" w14:textId="77777777" w:rsidR="00704B7A" w:rsidRPr="0035644B" w:rsidRDefault="00704B7A" w:rsidP="00704B7A">
            <w:r>
              <w:t xml:space="preserve">Script: </w:t>
            </w:r>
            <w:r w:rsidRPr="00704B7A">
              <w:t>preparation_rss</w:t>
            </w:r>
            <w:r>
              <w:t>.R</w:t>
            </w:r>
          </w:p>
          <w:p w14:paraId="5D4D23EE" w14:textId="77777777" w:rsidR="001C3960" w:rsidRPr="0035644B" w:rsidRDefault="001C3960">
            <w:pPr>
              <w:rPr>
                <w:color w:val="FF0000"/>
              </w:rPr>
            </w:pPr>
          </w:p>
        </w:tc>
      </w:tr>
      <w:tr w:rsidR="006E6092" w14:paraId="53CD768E" w14:textId="77777777" w:rsidTr="004A11AD">
        <w:tc>
          <w:tcPr>
            <w:tcW w:w="919" w:type="pct"/>
            <w:shd w:val="clear" w:color="auto" w:fill="00FFFF"/>
          </w:tcPr>
          <w:p w14:paraId="50285FBA" w14:textId="136E1934" w:rsidR="006E6092" w:rsidRDefault="006E6092">
            <w:r>
              <w:t>res.csv</w:t>
            </w:r>
          </w:p>
        </w:tc>
        <w:tc>
          <w:tcPr>
            <w:tcW w:w="1580" w:type="pct"/>
            <w:vMerge w:val="restart"/>
            <w:shd w:val="clear" w:color="auto" w:fill="00FFFF"/>
          </w:tcPr>
          <w:p w14:paraId="37ED4A0C" w14:textId="3B470669" w:rsidR="006E6092" w:rsidRDefault="006E6092">
            <w:r w:rsidRPr="006E6092">
              <w:t>RE_Economic_Survey_clean for data analysis_final.xlsx</w:t>
            </w:r>
            <w:r>
              <w:t xml:space="preserve"> [kobo]</w:t>
            </w:r>
            <w:r>
              <w:rPr>
                <w:rStyle w:val="FootnoteReference"/>
              </w:rPr>
              <w:footnoteReference w:id="1"/>
            </w:r>
          </w:p>
        </w:tc>
        <w:tc>
          <w:tcPr>
            <w:tcW w:w="528" w:type="pct"/>
            <w:shd w:val="clear" w:color="auto" w:fill="00FFFF"/>
          </w:tcPr>
          <w:p w14:paraId="253E8248" w14:textId="6E6E4EE3" w:rsidR="006E6092" w:rsidRDefault="006E6092">
            <w:r>
              <w:t>2,026 x   23</w:t>
            </w:r>
          </w:p>
        </w:tc>
        <w:tc>
          <w:tcPr>
            <w:tcW w:w="1973" w:type="pct"/>
            <w:shd w:val="clear" w:color="auto" w:fill="00FFFF"/>
          </w:tcPr>
          <w:p w14:paraId="0373DD9E" w14:textId="77777777" w:rsidR="006E6092" w:rsidRDefault="00C82E7C">
            <w:r>
              <w:t>The RES data.</w:t>
            </w:r>
          </w:p>
          <w:p w14:paraId="708BAB34" w14:textId="4575220E" w:rsidR="00704B7A" w:rsidRDefault="00704B7A">
            <w:r>
              <w:t xml:space="preserve">Script: </w:t>
            </w:r>
            <w:r w:rsidRPr="00704B7A">
              <w:t>preparation_res</w:t>
            </w:r>
            <w:r>
              <w:t>.R</w:t>
            </w:r>
          </w:p>
          <w:p w14:paraId="6A18C86A" w14:textId="0B0C500E" w:rsidR="00C82E7C" w:rsidRDefault="00C82E7C"/>
        </w:tc>
      </w:tr>
      <w:tr w:rsidR="006E6092" w14:paraId="4EC2B9D0" w14:textId="77777777" w:rsidTr="004A11AD">
        <w:tc>
          <w:tcPr>
            <w:tcW w:w="919" w:type="pct"/>
            <w:shd w:val="clear" w:color="auto" w:fill="00FFFF"/>
          </w:tcPr>
          <w:p w14:paraId="0C49FC95" w14:textId="61F76999" w:rsidR="006E6092" w:rsidRDefault="006E6092">
            <w:r>
              <w:t>res_slim.csv</w:t>
            </w:r>
          </w:p>
        </w:tc>
        <w:tc>
          <w:tcPr>
            <w:tcW w:w="1580" w:type="pct"/>
            <w:vMerge/>
            <w:shd w:val="clear" w:color="auto" w:fill="00FFFF"/>
          </w:tcPr>
          <w:p w14:paraId="0D6B8F30" w14:textId="77777777" w:rsidR="006E6092" w:rsidRDefault="006E6092"/>
        </w:tc>
        <w:tc>
          <w:tcPr>
            <w:tcW w:w="528" w:type="pct"/>
            <w:shd w:val="clear" w:color="auto" w:fill="00FFFF"/>
          </w:tcPr>
          <w:p w14:paraId="7260DA9C" w14:textId="4A3278D1" w:rsidR="006E6092" w:rsidRDefault="006E6092">
            <w:r>
              <w:t>1,917 x   23</w:t>
            </w:r>
          </w:p>
        </w:tc>
        <w:tc>
          <w:tcPr>
            <w:tcW w:w="1973" w:type="pct"/>
            <w:shd w:val="clear" w:color="auto" w:fill="00FFFF"/>
          </w:tcPr>
          <w:p w14:paraId="00F4C5FB" w14:textId="78107269" w:rsidR="006E6092" w:rsidRDefault="00C82E7C">
            <w:r>
              <w:t>Same as previous, except that data were processed for regression analysis (i.e., some categories were recoded to meet sample size criteria, outliers were replaced or removed, etc.), and that missing data that could not be recoded were excluded.</w:t>
            </w:r>
          </w:p>
          <w:p w14:paraId="487EAAA9" w14:textId="77777777" w:rsidR="00704B7A" w:rsidRDefault="00704B7A">
            <w:r>
              <w:t xml:space="preserve">Script: </w:t>
            </w:r>
            <w:r w:rsidRPr="00704B7A">
              <w:t>preparation_res</w:t>
            </w:r>
            <w:r>
              <w:t>.R</w:t>
            </w:r>
          </w:p>
          <w:p w14:paraId="08AF7907" w14:textId="63EFECBB" w:rsidR="00014837" w:rsidRDefault="00014837"/>
        </w:tc>
      </w:tr>
      <w:tr w:rsidR="00E51699" w:rsidRPr="004D4342" w14:paraId="14223B67" w14:textId="77777777" w:rsidTr="00BB7E15">
        <w:tc>
          <w:tcPr>
            <w:tcW w:w="919" w:type="pct"/>
            <w:shd w:val="clear" w:color="auto" w:fill="F4B083" w:themeFill="accent2" w:themeFillTint="99"/>
          </w:tcPr>
          <w:p w14:paraId="2E4A907F" w14:textId="3365347E" w:rsidR="00E51699" w:rsidRPr="004D4342" w:rsidRDefault="00E51699">
            <w:r>
              <w:lastRenderedPageBreak/>
              <w:t>res_training.csv</w:t>
            </w:r>
          </w:p>
        </w:tc>
        <w:tc>
          <w:tcPr>
            <w:tcW w:w="1580" w:type="pct"/>
            <w:vMerge w:val="restart"/>
            <w:shd w:val="clear" w:color="auto" w:fill="F4B083" w:themeFill="accent2" w:themeFillTint="99"/>
          </w:tcPr>
          <w:p w14:paraId="1BAB9E10" w14:textId="77777777" w:rsidR="00E51699" w:rsidRDefault="00704B7A">
            <w:r w:rsidRPr="00704B7A">
              <w:t>MIMOSA Reint Cases M&amp;E-eco v2 identification.xlsx</w:t>
            </w:r>
            <w:r>
              <w:t xml:space="preserve"> [Mimosa]</w:t>
            </w:r>
          </w:p>
          <w:p w14:paraId="57AB2EA1" w14:textId="134F12FF" w:rsidR="00704B7A" w:rsidRPr="00704B7A" w:rsidRDefault="00704B7A">
            <w:pPr>
              <w:rPr>
                <w:u w:val="single"/>
              </w:rPr>
            </w:pPr>
            <w:r w:rsidRPr="00704B7A">
              <w:rPr>
                <w:u w:val="single"/>
              </w:rPr>
              <w:t>and</w:t>
            </w:r>
          </w:p>
          <w:p w14:paraId="04129E0C" w14:textId="74ACE792" w:rsidR="00704B7A" w:rsidRDefault="00704B7A">
            <w:r w:rsidRPr="00704B7A">
              <w:t>RE_Economic_Survey_clean for data analysis.xlsx</w:t>
            </w:r>
            <w:r>
              <w:t xml:space="preserve"> [Kobo</w:t>
            </w:r>
          </w:p>
          <w:p w14:paraId="7D9613AA" w14:textId="1F547FBF" w:rsidR="00704B7A" w:rsidRPr="004D4342" w:rsidRDefault="00704B7A"/>
        </w:tc>
        <w:tc>
          <w:tcPr>
            <w:tcW w:w="528" w:type="pct"/>
            <w:shd w:val="clear" w:color="auto" w:fill="F4B083" w:themeFill="accent2" w:themeFillTint="99"/>
          </w:tcPr>
          <w:p w14:paraId="017D59CF" w14:textId="6EDBB1ED" w:rsidR="00E51699" w:rsidRPr="004D4342" w:rsidRDefault="00E51699">
            <w:r>
              <w:t>1,968 x</w:t>
            </w:r>
            <w:r w:rsidR="00704B7A">
              <w:t xml:space="preserve"> </w:t>
            </w:r>
            <w:r>
              <w:t>3</w:t>
            </w:r>
            <w:r w:rsidR="00704B7A">
              <w:t>0</w:t>
            </w:r>
          </w:p>
        </w:tc>
        <w:tc>
          <w:tcPr>
            <w:tcW w:w="1973" w:type="pct"/>
            <w:shd w:val="clear" w:color="auto" w:fill="F4B083" w:themeFill="accent2" w:themeFillTint="99"/>
          </w:tcPr>
          <w:p w14:paraId="5E8C2A16" w14:textId="674E8956" w:rsidR="00E51699" w:rsidRDefault="00704B7A">
            <w:r>
              <w:t>The RES survey data plus some Training variables from Mimosa, a merger done by the consultant. Some variables and observations of this dataset are likely corrupt, due to many challenges in merging the data and identifying the right IDs. Should be used with a lot of caution.</w:t>
            </w:r>
            <w:r w:rsidR="005332C1">
              <w:t xml:space="preserve"> Note merger was done using two IDs (first trying to match caseno, then </w:t>
            </w:r>
            <w:r w:rsidR="005332C1" w:rsidRPr="005332C1">
              <w:t>MemberNo</w:t>
            </w:r>
            <w:r w:rsidR="005332C1">
              <w:t xml:space="preserve">, from Mimosa, with </w:t>
            </w:r>
            <w:r w:rsidR="005332C1" w:rsidRPr="005332C1">
              <w:t>`Identifiant MiMOSA du cas bis`</w:t>
            </w:r>
            <w:r w:rsidR="005332C1">
              <w:t>, from Kobo), and that duplicates were removed without further inspection.</w:t>
            </w:r>
          </w:p>
          <w:p w14:paraId="1F7D3601" w14:textId="77777777" w:rsidR="00704B7A" w:rsidRDefault="00704B7A">
            <w:r>
              <w:t xml:space="preserve">Script: </w:t>
            </w:r>
            <w:r w:rsidRPr="00704B7A">
              <w:t>preparation_res_training</w:t>
            </w:r>
            <w:r>
              <w:t>.R</w:t>
            </w:r>
          </w:p>
          <w:p w14:paraId="40EB0B6D" w14:textId="21B042FD" w:rsidR="00014837" w:rsidRPr="004D4342" w:rsidRDefault="00014837"/>
        </w:tc>
      </w:tr>
      <w:tr w:rsidR="00E51699" w:rsidRPr="004D4342" w14:paraId="6FC8ABE7" w14:textId="77777777" w:rsidTr="00BB7E15">
        <w:tc>
          <w:tcPr>
            <w:tcW w:w="919" w:type="pct"/>
            <w:shd w:val="clear" w:color="auto" w:fill="F4B083" w:themeFill="accent2" w:themeFillTint="99"/>
          </w:tcPr>
          <w:p w14:paraId="6B13C7CA" w14:textId="1ACE92B5" w:rsidR="00E51699" w:rsidRPr="004D4342" w:rsidRDefault="00704B7A">
            <w:r w:rsidRPr="00704B7A">
              <w:t>res_training_slim</w:t>
            </w:r>
            <w:r>
              <w:t>.csv</w:t>
            </w:r>
          </w:p>
        </w:tc>
        <w:tc>
          <w:tcPr>
            <w:tcW w:w="1580" w:type="pct"/>
            <w:vMerge/>
            <w:shd w:val="clear" w:color="auto" w:fill="F4B083" w:themeFill="accent2" w:themeFillTint="99"/>
          </w:tcPr>
          <w:p w14:paraId="70E48618" w14:textId="77777777" w:rsidR="00E51699" w:rsidRPr="004D4342" w:rsidRDefault="00E51699"/>
        </w:tc>
        <w:tc>
          <w:tcPr>
            <w:tcW w:w="528" w:type="pct"/>
            <w:shd w:val="clear" w:color="auto" w:fill="F4B083" w:themeFill="accent2" w:themeFillTint="99"/>
          </w:tcPr>
          <w:p w14:paraId="09F92E59" w14:textId="399172D6" w:rsidR="00E51699" w:rsidRPr="004D4342" w:rsidRDefault="00704B7A">
            <w:r>
              <w:t>1,852 x 28</w:t>
            </w:r>
          </w:p>
        </w:tc>
        <w:tc>
          <w:tcPr>
            <w:tcW w:w="1973" w:type="pct"/>
            <w:shd w:val="clear" w:color="auto" w:fill="F4B083" w:themeFill="accent2" w:themeFillTint="99"/>
          </w:tcPr>
          <w:p w14:paraId="465F38E4" w14:textId="77777777" w:rsidR="00704B7A" w:rsidRDefault="00704B7A" w:rsidP="00704B7A">
            <w:r w:rsidRPr="0035644B">
              <w:t xml:space="preserve">Same as previous, except that data were processed for regression analysis (i.e., some categories were recoded to meet sample size criteria, outliers were replaced or removed, etc.), and that </w:t>
            </w:r>
            <w:r>
              <w:t>variables</w:t>
            </w:r>
            <w:r w:rsidRPr="0035644B">
              <w:t xml:space="preserve"> that could not be recoded were excluded.</w:t>
            </w:r>
            <w:r>
              <w:t xml:space="preserve"> Some variables and observations of this dataset are likely corrupt, due to many challenges in merging the data and identifying the right IDs. Should be used with a lot of caution.</w:t>
            </w:r>
          </w:p>
          <w:p w14:paraId="2C45E15E" w14:textId="77777777" w:rsidR="00E51699" w:rsidRDefault="00704B7A">
            <w:r>
              <w:t xml:space="preserve">Script: </w:t>
            </w:r>
            <w:r w:rsidRPr="00704B7A">
              <w:t>preparation_res_training</w:t>
            </w:r>
            <w:r>
              <w:t>.R</w:t>
            </w:r>
          </w:p>
          <w:p w14:paraId="3773C7E7" w14:textId="13683162" w:rsidR="00014837" w:rsidRPr="004D4342" w:rsidRDefault="00014837"/>
        </w:tc>
      </w:tr>
    </w:tbl>
    <w:p w14:paraId="29FE7C5C" w14:textId="77777777" w:rsidR="009F4BD4" w:rsidRDefault="009F4BD4"/>
    <w:p w14:paraId="5A256D3C" w14:textId="678EC8F7" w:rsidR="009F4BD4" w:rsidRDefault="008156DB">
      <w:r>
        <w:t xml:space="preserve">For RES training, </w:t>
      </w:r>
      <w:r w:rsidR="00014837">
        <w:t>the following 3 files provide more details on errors and inconsistencies:</w:t>
      </w:r>
    </w:p>
    <w:p w14:paraId="1BFBF6FF" w14:textId="24CFF611" w:rsidR="008156DB" w:rsidRDefault="008156DB" w:rsidP="008156DB">
      <w:pPr>
        <w:pStyle w:val="ListParagraph"/>
        <w:numPr>
          <w:ilvl w:val="0"/>
          <w:numId w:val="1"/>
        </w:numPr>
      </w:pPr>
      <w:r w:rsidRPr="008156DB">
        <w:t>res_training_to_resolve</w:t>
      </w:r>
      <w:r>
        <w:t>.csv shows inconsistencies and irreconcilable duplicates between Mimosa and Kobo data</w:t>
      </w:r>
    </w:p>
    <w:p w14:paraId="2E62B0A8" w14:textId="1913F06E" w:rsidR="008156DB" w:rsidRDefault="008156DB" w:rsidP="008156DB">
      <w:pPr>
        <w:pStyle w:val="ListParagraph"/>
        <w:numPr>
          <w:ilvl w:val="0"/>
          <w:numId w:val="1"/>
        </w:numPr>
      </w:pPr>
      <w:r w:rsidRPr="008156DB">
        <w:t>res_training_to_resolve_cases</w:t>
      </w:r>
      <w:r>
        <w:t>.csv lists 75 respondents where answers might possibly be corrupt</w:t>
      </w:r>
    </w:p>
    <w:p w14:paraId="5BFCAA5B" w14:textId="7DE06636" w:rsidR="008156DB" w:rsidRDefault="008156DB" w:rsidP="008156DB">
      <w:pPr>
        <w:pStyle w:val="ListParagraph"/>
        <w:numPr>
          <w:ilvl w:val="0"/>
          <w:numId w:val="1"/>
        </w:numPr>
      </w:pPr>
      <w:r w:rsidRPr="008156DB">
        <w:t>res_training_to_resolve_gender</w:t>
      </w:r>
      <w:r>
        <w:t>.csv shows some (but not necessarily all) cases where the gender of participants is different in Mimosa and Kobo, despite having the same ID</w:t>
      </w:r>
    </w:p>
    <w:sectPr w:rsidR="008156DB"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75D2" w14:textId="77777777" w:rsidR="00CE2AD0" w:rsidRDefault="00CE2AD0" w:rsidP="006E6092">
      <w:r>
        <w:separator/>
      </w:r>
    </w:p>
  </w:endnote>
  <w:endnote w:type="continuationSeparator" w:id="0">
    <w:p w14:paraId="5B2E89B2" w14:textId="77777777" w:rsidR="00CE2AD0" w:rsidRDefault="00CE2AD0"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6D66" w14:textId="77777777" w:rsidR="00CE2AD0" w:rsidRDefault="00CE2AD0" w:rsidP="006E6092">
      <w:r>
        <w:separator/>
      </w:r>
    </w:p>
  </w:footnote>
  <w:footnote w:type="continuationSeparator" w:id="0">
    <w:p w14:paraId="364B1F33" w14:textId="77777777" w:rsidR="00CE2AD0" w:rsidRDefault="00CE2AD0" w:rsidP="006E6092">
      <w:r>
        <w:continuationSeparator/>
      </w:r>
    </w:p>
  </w:footnote>
  <w:footnote w:id="1">
    <w:p w14:paraId="2ECDC3C3" w14:textId="2D3905A5" w:rsidR="006E6092" w:rsidRDefault="006E6092">
      <w:pPr>
        <w:pStyle w:val="FootnoteText"/>
      </w:pPr>
      <w:r>
        <w:rPr>
          <w:rStyle w:val="FootnoteReference"/>
        </w:rPr>
        <w:footnoteRef/>
      </w:r>
      <w:r>
        <w:t xml:space="preserve"> This file was received 23 June 2023. It is exactly the same file as </w:t>
      </w:r>
      <w:r w:rsidRPr="006E6092">
        <w:t>RE_Economic_Survey_clean for data analysis.xlsx</w:t>
      </w:r>
      <w:r>
        <w:t xml:space="preserve"> received on 21 June 2023, except that the suffix “_final” was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0277"/>
    <w:multiLevelType w:val="hybridMultilevel"/>
    <w:tmpl w:val="72B28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122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014837"/>
    <w:rsid w:val="000714D3"/>
    <w:rsid w:val="00081937"/>
    <w:rsid w:val="001C3960"/>
    <w:rsid w:val="00233771"/>
    <w:rsid w:val="0035644B"/>
    <w:rsid w:val="004A11AD"/>
    <w:rsid w:val="004D4342"/>
    <w:rsid w:val="005332C1"/>
    <w:rsid w:val="0055462D"/>
    <w:rsid w:val="005B6374"/>
    <w:rsid w:val="005D3117"/>
    <w:rsid w:val="00677CD2"/>
    <w:rsid w:val="0069528E"/>
    <w:rsid w:val="006E6092"/>
    <w:rsid w:val="00704B7A"/>
    <w:rsid w:val="00713680"/>
    <w:rsid w:val="00794D05"/>
    <w:rsid w:val="008156DB"/>
    <w:rsid w:val="0086627B"/>
    <w:rsid w:val="0087041A"/>
    <w:rsid w:val="008710EA"/>
    <w:rsid w:val="009F4BD4"/>
    <w:rsid w:val="00A94C8A"/>
    <w:rsid w:val="00AB1F11"/>
    <w:rsid w:val="00AD559D"/>
    <w:rsid w:val="00BB7E15"/>
    <w:rsid w:val="00C82E7C"/>
    <w:rsid w:val="00CE2AD0"/>
    <w:rsid w:val="00CE587F"/>
    <w:rsid w:val="00E51699"/>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 w:type="paragraph" w:styleId="ListParagraph">
    <w:name w:val="List Paragraph"/>
    <w:basedOn w:val="Normal"/>
    <w:uiPriority w:val="34"/>
    <w:qFormat/>
    <w:rsid w:val="00815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20</cp:revision>
  <dcterms:created xsi:type="dcterms:W3CDTF">2023-06-25T13:07:00Z</dcterms:created>
  <dcterms:modified xsi:type="dcterms:W3CDTF">2023-07-04T15:50:00Z</dcterms:modified>
</cp:coreProperties>
</file>