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1CC58" w14:textId="77777777" w:rsidR="004B6FDC" w:rsidRPr="004B6FDC" w:rsidRDefault="004B6FDC" w:rsidP="004B6FDC">
      <w:pPr>
        <w:rPr>
          <w:lang w:val="en-CH"/>
        </w:rPr>
      </w:pPr>
      <w:r w:rsidRPr="004B6FDC">
        <w:rPr>
          <w:lang w:val="fr-FR"/>
        </w:rPr>
        <w:t xml:space="preserve">La présentation s’est très bien passée et a été très appréciée par l’audience. Il y a eu aussi quelques bons commentaires/mise en perspective et quelques bonnes remarques qu’il serait </w:t>
      </w:r>
      <w:proofErr w:type="gramStart"/>
      <w:r w:rsidRPr="004B6FDC">
        <w:rPr>
          <w:lang w:val="fr-FR"/>
        </w:rPr>
        <w:t>peut être</w:t>
      </w:r>
      <w:proofErr w:type="gramEnd"/>
      <w:r w:rsidRPr="004B6FDC">
        <w:rPr>
          <w:lang w:val="fr-FR"/>
        </w:rPr>
        <w:t xml:space="preserve"> bon d’inclure dans le rapport :</w:t>
      </w:r>
    </w:p>
    <w:p w14:paraId="18993D0A" w14:textId="77777777" w:rsidR="004B6FDC" w:rsidRPr="004B6FDC" w:rsidRDefault="004B6FDC" w:rsidP="004B6FDC">
      <w:pPr>
        <w:rPr>
          <w:lang w:val="en-CH"/>
        </w:rPr>
      </w:pPr>
      <w:r w:rsidRPr="004B6FDC">
        <w:rPr>
          <w:lang w:val="fr-FR"/>
        </w:rPr>
        <w:t> </w:t>
      </w:r>
    </w:p>
    <w:p w14:paraId="49C75FDB" w14:textId="77777777" w:rsidR="004B6FDC" w:rsidRPr="004B6FDC" w:rsidRDefault="004B6FDC" w:rsidP="004B6FDC">
      <w:pPr>
        <w:numPr>
          <w:ilvl w:val="0"/>
          <w:numId w:val="1"/>
        </w:numPr>
        <w:rPr>
          <w:lang w:val="en-CH"/>
        </w:rPr>
      </w:pPr>
      <w:r w:rsidRPr="004B6FDC">
        <w:rPr>
          <w:lang w:val="en-AU"/>
        </w:rPr>
        <w:t>Important to consider including the debt variable (or use it in the model if available) as it is often a strong determinant factor of business success.</w:t>
      </w:r>
    </w:p>
    <w:p w14:paraId="00B52962" w14:textId="77777777" w:rsidR="004B6FDC" w:rsidRPr="004B6FDC" w:rsidRDefault="004B6FDC" w:rsidP="004B6FDC">
      <w:pPr>
        <w:numPr>
          <w:ilvl w:val="0"/>
          <w:numId w:val="1"/>
        </w:numPr>
        <w:rPr>
          <w:strike/>
          <w:lang w:val="en-CH"/>
        </w:rPr>
      </w:pPr>
      <w:r w:rsidRPr="004B6FDC">
        <w:rPr>
          <w:strike/>
          <w:lang w:val="en-AU"/>
        </w:rPr>
        <w:t xml:space="preserve">Highlighted that the agriculture result (less successful/profitable) may be misleading, as agriculture is one of the </w:t>
      </w:r>
      <w:proofErr w:type="gramStart"/>
      <w:r w:rsidRPr="004B6FDC">
        <w:rPr>
          <w:strike/>
          <w:lang w:val="en-AU"/>
        </w:rPr>
        <w:t>activity</w:t>
      </w:r>
      <w:proofErr w:type="gramEnd"/>
      <w:r w:rsidRPr="004B6FDC">
        <w:rPr>
          <w:strike/>
          <w:lang w:val="en-AU"/>
        </w:rPr>
        <w:t xml:space="preserve"> with the most impact on resilience, and one of the most profitable as per study in Horn of Africa. Issue with agriculture is that it is risky.</w:t>
      </w:r>
    </w:p>
    <w:p w14:paraId="41013964" w14:textId="77777777" w:rsidR="004B6FDC" w:rsidRPr="004B6FDC" w:rsidRDefault="004B6FDC" w:rsidP="004B6FDC">
      <w:pPr>
        <w:numPr>
          <w:ilvl w:val="0"/>
          <w:numId w:val="1"/>
        </w:numPr>
        <w:rPr>
          <w:strike/>
          <w:lang w:val="en-CH"/>
        </w:rPr>
      </w:pPr>
      <w:r w:rsidRPr="004B6FDC">
        <w:rPr>
          <w:strike/>
          <w:lang w:val="en-AU"/>
        </w:rPr>
        <w:t>Important to control for formality/informality of the business as the formal one will pay taxes.</w:t>
      </w:r>
    </w:p>
    <w:p w14:paraId="67039249" w14:textId="77777777" w:rsidR="004B6FDC" w:rsidRPr="004B6FDC" w:rsidRDefault="004B6FDC" w:rsidP="004B6FDC">
      <w:pPr>
        <w:numPr>
          <w:ilvl w:val="0"/>
          <w:numId w:val="1"/>
        </w:numPr>
        <w:rPr>
          <w:strike/>
          <w:lang w:val="en-CH"/>
        </w:rPr>
      </w:pPr>
      <w:r w:rsidRPr="004B6FDC">
        <w:rPr>
          <w:strike/>
          <w:lang w:val="en-AU"/>
        </w:rPr>
        <w:t xml:space="preserve">Positive inclusion of the disability variable, important to be clear on what type of disabilities were included and if </w:t>
      </w:r>
      <w:proofErr w:type="gramStart"/>
      <w:r w:rsidRPr="004B6FDC">
        <w:rPr>
          <w:strike/>
          <w:lang w:val="en-AU"/>
        </w:rPr>
        <w:t>possible</w:t>
      </w:r>
      <w:proofErr w:type="gramEnd"/>
      <w:r w:rsidRPr="004B6FDC">
        <w:rPr>
          <w:strike/>
          <w:lang w:val="en-AU"/>
        </w:rPr>
        <w:t xml:space="preserve"> disaggregate by type of disability.</w:t>
      </w:r>
    </w:p>
    <w:p w14:paraId="0F0FE179" w14:textId="77777777" w:rsidR="004B6FDC" w:rsidRPr="004B6FDC" w:rsidRDefault="004B6FDC" w:rsidP="004B6FDC">
      <w:pPr>
        <w:numPr>
          <w:ilvl w:val="0"/>
          <w:numId w:val="1"/>
        </w:numPr>
        <w:rPr>
          <w:lang w:val="en-CH"/>
        </w:rPr>
      </w:pPr>
      <w:r w:rsidRPr="004B6FDC">
        <w:rPr>
          <w:lang w:val="en-AU"/>
        </w:rPr>
        <w:t>Important to look at the profile of migrants when looking at intention to migrate. For such analysis we would need to know the level of education for instance.</w:t>
      </w:r>
    </w:p>
    <w:p w14:paraId="6F49A876" w14:textId="77777777" w:rsidR="004B6FDC" w:rsidRPr="004B6FDC" w:rsidRDefault="004B6FDC" w:rsidP="004B6FDC">
      <w:pPr>
        <w:numPr>
          <w:ilvl w:val="0"/>
          <w:numId w:val="1"/>
        </w:numPr>
        <w:rPr>
          <w:strike/>
          <w:lang w:val="en-CH"/>
        </w:rPr>
      </w:pPr>
      <w:r w:rsidRPr="004B6FDC">
        <w:rPr>
          <w:strike/>
          <w:lang w:val="en-AU"/>
        </w:rPr>
        <w:t xml:space="preserve">Many variables used in the RSS score (used as an indicator of the project) are not under IOM control (e.g. question about the community </w:t>
      </w:r>
      <w:proofErr w:type="gramStart"/>
      <w:r w:rsidRPr="004B6FDC">
        <w:rPr>
          <w:strike/>
          <w:lang w:val="en-AU"/>
        </w:rPr>
        <w:t>etc..</w:t>
      </w:r>
      <w:proofErr w:type="gramEnd"/>
      <w:r w:rsidRPr="004B6FDC">
        <w:rPr>
          <w:strike/>
          <w:lang w:val="en-AU"/>
        </w:rPr>
        <w:t>)</w:t>
      </w:r>
    </w:p>
    <w:p w14:paraId="25FDCF54" w14:textId="77777777" w:rsidR="00AB1F11" w:rsidRDefault="00AB1F11"/>
    <w:p w14:paraId="5E42A91D" w14:textId="77777777" w:rsidR="004B6FDC" w:rsidRDefault="004B6FDC"/>
    <w:p w14:paraId="52AD7853" w14:textId="77777777" w:rsidR="004B6FDC" w:rsidRDefault="004B6FDC"/>
    <w:p w14:paraId="5A944379" w14:textId="3F2BC627" w:rsidR="004B6FDC" w:rsidRDefault="004B6FDC">
      <w:r>
        <w:t>RES</w:t>
      </w:r>
    </w:p>
    <w:p w14:paraId="5CBED3AA" w14:textId="77777777" w:rsidR="004B6FDC" w:rsidRDefault="004B6FDC"/>
    <w:p w14:paraId="2EBABDAF" w14:textId="77777777" w:rsidR="004B6FDC" w:rsidRDefault="004B6FDC"/>
    <w:p w14:paraId="565EFF25" w14:textId="77777777" w:rsidR="004B6FDC" w:rsidRDefault="004B6FDC"/>
    <w:p w14:paraId="4D39FCA1" w14:textId="64B764BC" w:rsidR="004B6FDC" w:rsidRDefault="004B6FDC">
      <w:r>
        <w:t>To discuss only:</w:t>
      </w:r>
    </w:p>
    <w:p w14:paraId="270D5291" w14:textId="77777777" w:rsidR="004B6FDC" w:rsidRPr="004B6FDC" w:rsidRDefault="004B6FDC" w:rsidP="004B6FDC">
      <w:pPr>
        <w:numPr>
          <w:ilvl w:val="0"/>
          <w:numId w:val="1"/>
        </w:numPr>
        <w:rPr>
          <w:lang w:val="en-CH"/>
        </w:rPr>
      </w:pPr>
      <w:r w:rsidRPr="004B6FDC">
        <w:rPr>
          <w:lang w:val="en-AU"/>
        </w:rPr>
        <w:t xml:space="preserve">Highlighted that the agriculture result (less successful/profitable) may be misleading, as agriculture is one of the </w:t>
      </w:r>
      <w:proofErr w:type="gramStart"/>
      <w:r w:rsidRPr="004B6FDC">
        <w:rPr>
          <w:lang w:val="en-AU"/>
        </w:rPr>
        <w:t>activity</w:t>
      </w:r>
      <w:proofErr w:type="gramEnd"/>
      <w:r w:rsidRPr="004B6FDC">
        <w:rPr>
          <w:lang w:val="en-AU"/>
        </w:rPr>
        <w:t xml:space="preserve"> with the most impact on resilience, and one of the most profitable as per study in Horn of Africa. Issue with agriculture is that it is risky.</w:t>
      </w:r>
    </w:p>
    <w:p w14:paraId="0CD55264" w14:textId="77777777" w:rsidR="004B6FDC" w:rsidRPr="004B6FDC" w:rsidRDefault="004B6FDC" w:rsidP="004B6FDC">
      <w:pPr>
        <w:numPr>
          <w:ilvl w:val="0"/>
          <w:numId w:val="1"/>
        </w:numPr>
        <w:rPr>
          <w:lang w:val="en-CH"/>
        </w:rPr>
      </w:pPr>
      <w:r w:rsidRPr="004B6FDC">
        <w:rPr>
          <w:lang w:val="en-AU"/>
        </w:rPr>
        <w:t>Important to control for formality/informality of the business as the formal one will pay taxes.</w:t>
      </w:r>
    </w:p>
    <w:p w14:paraId="605B3B4A" w14:textId="15E75095" w:rsidR="004B6FDC" w:rsidRPr="004B6FDC" w:rsidRDefault="004B6FDC" w:rsidP="004B6FDC">
      <w:pPr>
        <w:numPr>
          <w:ilvl w:val="1"/>
          <w:numId w:val="1"/>
        </w:numPr>
        <w:rPr>
          <w:lang w:val="en-CH"/>
        </w:rPr>
      </w:pPr>
      <w:r>
        <w:t xml:space="preserve">This will be controlled for in the regression, </w:t>
      </w:r>
      <w:proofErr w:type="gramStart"/>
      <w:r>
        <w:t>though</w:t>
      </w:r>
      <w:proofErr w:type="gramEnd"/>
    </w:p>
    <w:p w14:paraId="1A2E5E6E" w14:textId="34409342" w:rsidR="004B6FDC" w:rsidRPr="004B6FDC" w:rsidRDefault="004B6FDC" w:rsidP="004B6FDC">
      <w:pPr>
        <w:numPr>
          <w:ilvl w:val="1"/>
          <w:numId w:val="1"/>
        </w:numPr>
        <w:rPr>
          <w:lang w:val="en-CH"/>
        </w:rPr>
      </w:pPr>
      <w:r>
        <w:t xml:space="preserve">Furthermore, how do we know which is which? The same business tax can be formal or informal (e.g., official transport company with </w:t>
      </w:r>
      <w:proofErr w:type="gramStart"/>
      <w:r>
        <w:t>employees</w:t>
      </w:r>
      <w:proofErr w:type="gramEnd"/>
      <w:r>
        <w:t xml:space="preserve"> vs single guy working on the black market)</w:t>
      </w:r>
    </w:p>
    <w:p w14:paraId="7A557CA0" w14:textId="77777777" w:rsidR="004B6FDC" w:rsidRPr="004B6FDC" w:rsidRDefault="004B6FDC" w:rsidP="004B6FDC">
      <w:pPr>
        <w:numPr>
          <w:ilvl w:val="0"/>
          <w:numId w:val="1"/>
        </w:numPr>
        <w:rPr>
          <w:lang w:val="en-CH"/>
        </w:rPr>
      </w:pPr>
      <w:r w:rsidRPr="004B6FDC">
        <w:rPr>
          <w:lang w:val="en-AU"/>
        </w:rPr>
        <w:t xml:space="preserve">Positive inclusion of the disability variable, important to be clear on what type of disabilities were included and if </w:t>
      </w:r>
      <w:proofErr w:type="gramStart"/>
      <w:r w:rsidRPr="004B6FDC">
        <w:rPr>
          <w:lang w:val="en-AU"/>
        </w:rPr>
        <w:t>possible</w:t>
      </w:r>
      <w:proofErr w:type="gramEnd"/>
      <w:r w:rsidRPr="004B6FDC">
        <w:rPr>
          <w:lang w:val="en-AU"/>
        </w:rPr>
        <w:t xml:space="preserve"> disaggregate by type of disability.</w:t>
      </w:r>
    </w:p>
    <w:p w14:paraId="7EBD193C" w14:textId="2D73DE8F" w:rsidR="004B6FDC" w:rsidRPr="004B6FDC" w:rsidRDefault="004B6FDC" w:rsidP="004B6FDC">
      <w:pPr>
        <w:numPr>
          <w:ilvl w:val="1"/>
          <w:numId w:val="1"/>
        </w:numPr>
        <w:rPr>
          <w:lang w:val="en-CH"/>
        </w:rPr>
      </w:pPr>
      <w:r>
        <w:t>Report types</w:t>
      </w:r>
    </w:p>
    <w:p w14:paraId="6A614C0B" w14:textId="35A4E925" w:rsidR="004B6FDC" w:rsidRPr="004B6FDC" w:rsidRDefault="004B6FDC" w:rsidP="004B6FDC">
      <w:pPr>
        <w:numPr>
          <w:ilvl w:val="1"/>
          <w:numId w:val="1"/>
        </w:numPr>
        <w:rPr>
          <w:lang w:val="en-CH"/>
        </w:rPr>
      </w:pPr>
      <w:r>
        <w:t xml:space="preserve">But do not run any new analyses, since only 5% were disabled </w:t>
      </w:r>
      <w:proofErr w:type="gramStart"/>
      <w:r>
        <w:t>overall</w:t>
      </w:r>
      <w:proofErr w:type="gramEnd"/>
    </w:p>
    <w:p w14:paraId="6653BD6E" w14:textId="77777777" w:rsidR="004B6FDC" w:rsidRDefault="004B6FDC"/>
    <w:p w14:paraId="72D96E61" w14:textId="77777777" w:rsidR="004B6FDC" w:rsidRDefault="004B6FDC"/>
    <w:p w14:paraId="4966EC78" w14:textId="77777777" w:rsidR="004B6FDC" w:rsidRDefault="004B6FDC"/>
    <w:p w14:paraId="3B0E4017" w14:textId="5BC1BAD2" w:rsidR="004B6FDC" w:rsidRDefault="004B6FDC">
      <w:r>
        <w:t>RSS</w:t>
      </w:r>
    </w:p>
    <w:p w14:paraId="68A7566C" w14:textId="77777777" w:rsidR="004B6FDC" w:rsidRDefault="004B6FDC"/>
    <w:p w14:paraId="21FBB498" w14:textId="2CF1E1E5" w:rsidR="004B6FDC" w:rsidRDefault="004B6FDC">
      <w:r>
        <w:t>To discuss only:</w:t>
      </w:r>
    </w:p>
    <w:p w14:paraId="5D254D4A" w14:textId="77777777" w:rsidR="004B6FDC" w:rsidRPr="004B6FDC" w:rsidRDefault="004B6FDC" w:rsidP="004B6FDC">
      <w:pPr>
        <w:numPr>
          <w:ilvl w:val="0"/>
          <w:numId w:val="1"/>
        </w:numPr>
        <w:rPr>
          <w:lang w:val="en-CH"/>
        </w:rPr>
      </w:pPr>
      <w:r w:rsidRPr="004B6FDC">
        <w:rPr>
          <w:lang w:val="en-AU"/>
        </w:rPr>
        <w:t xml:space="preserve">Many variables used in the RSS score (used as an indicator of the project) are not under IOM control (e.g. question about the community </w:t>
      </w:r>
      <w:proofErr w:type="gramStart"/>
      <w:r w:rsidRPr="004B6FDC">
        <w:rPr>
          <w:lang w:val="en-AU"/>
        </w:rPr>
        <w:t>etc..</w:t>
      </w:r>
      <w:proofErr w:type="gramEnd"/>
      <w:r w:rsidRPr="004B6FDC">
        <w:rPr>
          <w:lang w:val="en-AU"/>
        </w:rPr>
        <w:t>)</w:t>
      </w:r>
    </w:p>
    <w:p w14:paraId="2602FC5C" w14:textId="77777777" w:rsidR="004B6FDC" w:rsidRDefault="004B6FDC"/>
    <w:sectPr w:rsidR="004B6FDC" w:rsidSect="005D3117">
      <w:pgSz w:w="12240" w:h="15840"/>
      <w:pgMar w:top="851" w:right="1134" w:bottom="1134" w:left="1418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F4E07"/>
    <w:multiLevelType w:val="multilevel"/>
    <w:tmpl w:val="5ABC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006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AE"/>
    <w:rsid w:val="00075BAE"/>
    <w:rsid w:val="004B6FDC"/>
    <w:rsid w:val="005D3117"/>
    <w:rsid w:val="00901948"/>
    <w:rsid w:val="00AB1F11"/>
    <w:rsid w:val="00BE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2FA3"/>
  <w14:defaultImageDpi w14:val="32767"/>
  <w15:chartTrackingRefBased/>
  <w15:docId w15:val="{639C2C1B-A24B-4CBF-85B3-C181DB7F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Jucker</dc:creator>
  <cp:keywords/>
  <dc:description/>
  <cp:lastModifiedBy>Jean-Luc Jucker</cp:lastModifiedBy>
  <cp:revision>3</cp:revision>
  <dcterms:created xsi:type="dcterms:W3CDTF">2023-07-12T14:58:00Z</dcterms:created>
  <dcterms:modified xsi:type="dcterms:W3CDTF">2023-07-12T15:13:00Z</dcterms:modified>
</cp:coreProperties>
</file>