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F17041">
      <w:pPr>
        <w:rPr>
          <w:rFonts w:hint="default"/>
        </w:rPr>
      </w:pPr>
      <w:r>
        <w:rPr>
          <w:rFonts w:hint="default"/>
        </w:rPr>
        <w:t>EXERCISE</w:t>
      </w:r>
      <w:r>
        <w:rPr>
          <w:rFonts w:hint="default"/>
          <w:lang w:val="en-GB"/>
        </w:rPr>
        <w:t xml:space="preserve"> 10 </w:t>
      </w:r>
      <w:r>
        <w:rPr>
          <w:rFonts w:hint="default"/>
        </w:rPr>
        <w:t>- JEAN RAVEN MAGALING</w:t>
      </w:r>
    </w:p>
    <w:p w14:paraId="0D19E7F1">
      <w:pPr>
        <w:rPr>
          <w:rFonts w:hint="default"/>
        </w:rPr>
      </w:pPr>
    </w:p>
    <w:p w14:paraId="31C0AB77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Display the sum of ages of employees working at Bignet.</w:t>
      </w:r>
    </w:p>
    <w:p w14:paraId="5690A5F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SUM(age) AS total_age_of_employees</w:t>
      </w:r>
    </w:p>
    <w:p w14:paraId="4F8A019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employee_data;</w:t>
      </w:r>
    </w:p>
    <w:p w14:paraId="54650032">
      <w:pPr>
        <w:numPr>
          <w:numId w:val="0"/>
        </w:numPr>
      </w:pPr>
      <w:r>
        <w:drawing>
          <wp:inline distT="0" distB="0" distL="114300" distR="114300">
            <wp:extent cx="1952625" cy="790575"/>
            <wp:effectExtent l="0" t="0" r="1333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326E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How would you calculate the total years of service the employees of Bignet have in the company?</w:t>
      </w:r>
    </w:p>
    <w:p w14:paraId="073849F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SUM(yos) AS total_years_of_service</w:t>
      </w:r>
    </w:p>
    <w:p w14:paraId="7B52527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employee_data;</w:t>
      </w:r>
    </w:p>
    <w:p w14:paraId="3D8879AF">
      <w:pPr>
        <w:numPr>
          <w:numId w:val="0"/>
        </w:numPr>
      </w:pPr>
      <w:r>
        <w:drawing>
          <wp:inline distT="0" distB="0" distL="114300" distR="114300">
            <wp:extent cx="1876425" cy="790575"/>
            <wp:effectExtent l="0" t="0" r="13335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F76A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Calculate the sum of salaries and the average age of employees who hold “Programmer” title.</w:t>
      </w:r>
    </w:p>
    <w:p w14:paraId="675310E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SELECT </w:t>
      </w:r>
    </w:p>
    <w:p w14:paraId="4BF8922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SUM(salary) AS total_programmer_salary,</w:t>
      </w:r>
    </w:p>
    <w:p w14:paraId="7BE1351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AVG(age) AS average_programmer_age</w:t>
      </w:r>
    </w:p>
    <w:p w14:paraId="62E693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</w:t>
      </w:r>
    </w:p>
    <w:p w14:paraId="014C225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WHERE title = 'Programmer';</w:t>
      </w:r>
    </w:p>
    <w:p w14:paraId="14DEC7F8">
      <w:pPr>
        <w:numPr>
          <w:numId w:val="0"/>
        </w:numPr>
      </w:pPr>
      <w:r>
        <w:drawing>
          <wp:inline distT="0" distB="0" distL="114300" distR="114300">
            <wp:extent cx="3733800" cy="81915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B370D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What do you understand from the following statement?</w:t>
      </w:r>
    </w:p>
    <w:p w14:paraId="43B1AE7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SELECT (SUM(perks)/SUM(salary) * 100)</w:t>
      </w:r>
    </w:p>
    <w:p w14:paraId="045478C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employee_data;</w:t>
      </w:r>
    </w:p>
    <w:p w14:paraId="75C242FB">
      <w:pPr>
        <w:numPr>
          <w:numId w:val="0"/>
        </w:numPr>
        <w:rPr>
          <w:rFonts w:hint="default"/>
          <w:b/>
          <w:bCs/>
          <w:lang w:val="en-GB"/>
        </w:rPr>
      </w:pPr>
      <w:r>
        <w:rPr>
          <w:rFonts w:hint="default"/>
          <w:b/>
          <w:bCs/>
          <w:lang w:val="en-GB"/>
        </w:rPr>
        <w:t>This SQL statement calculates the percentage ratio of total perks compared to total salary. It tells you how much perks cost as a percentage of the total salary budget.</w:t>
      </w:r>
      <w:bookmarkStart w:id="0" w:name="_GoBack"/>
      <w:bookmarkEnd w:id="0"/>
    </w:p>
    <w:p w14:paraId="7AA89DD0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3D113A"/>
    <w:multiLevelType w:val="singleLevel"/>
    <w:tmpl w:val="453D113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5A599F"/>
    <w:rsid w:val="00AC7226"/>
    <w:rsid w:val="195A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2025-12-01T11:18:00Z</dcterms:created>
  <dc:creator>Brendon Flores</dc:creator>
  <cp:lastModifiedBy>Brendon Flores</cp:lastModifiedBy>
  <dcterms:modified xsi:type="dcterms:W3CDTF">2025-12-01T11:23:42Z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2057-12.2.0.23155</vt:lpwstr>
  </property>
  <property fmtid="{D5CDD505-2E9C-101B-9397-08002B2CF9AE}" pid="3" name="ICV">
    <vt:lpwstr>D4B42B61A41145B1A240A4237397B1CF_11</vt:lpwstr>
  </property>
</Properties>
</file>