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concesionario </w:t>
      </w:r>
      <w:r w:rsidDel="00000000" w:rsidR="00000000" w:rsidRPr="00000000">
        <w:rPr>
          <w:sz w:val="24"/>
          <w:szCs w:val="24"/>
          <w:rtl w:val="0"/>
        </w:rPr>
        <w:t xml:space="preserve">campusCars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jean franco Guerrero Acero</w:t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T2</w:t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pedro felipe Gomez bonilla</w:t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CAMPUSLANDS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sandbox</w:t>
      </w:r>
    </w:p>
    <w:p w:rsidR="00000000" w:rsidDel="00000000" w:rsidP="00000000" w:rsidRDefault="00000000" w:rsidRPr="00000000" w14:paraId="0000002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Ruta Java</w:t>
      </w:r>
    </w:p>
    <w:p w:rsidR="00000000" w:rsidDel="00000000" w:rsidP="00000000" w:rsidRDefault="00000000" w:rsidRPr="00000000" w14:paraId="0000002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Tibu</w:t>
      </w:r>
    </w:p>
    <w:p w:rsidR="00000000" w:rsidDel="00000000" w:rsidP="00000000" w:rsidRDefault="00000000" w:rsidRPr="00000000" w14:paraId="0000002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2D">
      <w:pPr>
        <w:pStyle w:val="Heading1"/>
        <w:jc w:val="center"/>
        <w:rPr/>
      </w:pPr>
      <w:bookmarkStart w:colFirst="0" w:colLast="0" w:name="_8muzr1pu3mlz" w:id="0"/>
      <w:bookmarkEnd w:id="0"/>
      <w:r w:rsidDel="00000000" w:rsidR="00000000" w:rsidRPr="00000000">
        <w:rPr>
          <w:rtl w:val="0"/>
        </w:rPr>
        <w:t xml:space="preserve">Planificación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akgvn7l12xs2" w:id="1"/>
      <w:bookmarkEnd w:id="1"/>
      <w:r w:rsidDel="00000000" w:rsidR="00000000" w:rsidRPr="00000000">
        <w:rPr>
          <w:rtl w:val="0"/>
        </w:rPr>
        <w:t xml:space="preserve">Construcción del Modelo Conceptual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El modelo conceptual contiene entidades con sus atributos correspondientes siendo relacionados de una forma adecuada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gi2stz9g0y2o" w:id="2"/>
      <w:bookmarkEnd w:id="2"/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este modelo conceptual contiene entidades, atributos y relaciones en donde se pueden encontrar de uno a muchos o de muchos a muchos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ujkrvg7zq36n" w:id="3"/>
      <w:bookmarkEnd w:id="3"/>
      <w:r w:rsidDel="00000000" w:rsidR="00000000" w:rsidRPr="00000000">
        <w:rPr>
          <w:rtl w:val="0"/>
        </w:rPr>
        <w:t xml:space="preserve">Gráfica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746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gww41npptmyg" w:id="4"/>
      <w:bookmarkEnd w:id="4"/>
      <w:r w:rsidDel="00000000" w:rsidR="00000000" w:rsidRPr="00000000">
        <w:rPr>
          <w:rtl w:val="0"/>
        </w:rPr>
        <w:t xml:space="preserve">Descripción Técnica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las relaciones se trabajaron de esta manera.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Los vehículos están relacionados con clientes y con el mantenimiento ya que ellos dependen de este.</w:t>
      </w:r>
    </w:p>
    <w:p w:rsidR="00000000" w:rsidDel="00000000" w:rsidP="00000000" w:rsidRDefault="00000000" w:rsidRPr="00000000" w14:paraId="0000003A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los clientes se relacionan con los vendedores ya que tiene que haber un negocio entre estos dos para que se pueda llegar a la compra de un vehículo</w:t>
      </w:r>
    </w:p>
    <w:p w:rsidR="00000000" w:rsidDel="00000000" w:rsidP="00000000" w:rsidRDefault="00000000" w:rsidRPr="00000000" w14:paraId="0000003C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vendedores pasa a relacionarse con la ventas ya que al poder llegar a un acuerdo con el cliente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ventas relacionado con relaciones y requisitos ya que se tiene que tener en cuenta la información de el cliente para poder registrar la venta </w:t>
      </w:r>
    </w:p>
    <w:p w:rsidR="00000000" w:rsidDel="00000000" w:rsidP="00000000" w:rsidRDefault="00000000" w:rsidRPr="00000000" w14:paraId="0000003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nzoi4crbe63p" w:id="5"/>
      <w:bookmarkEnd w:id="5"/>
      <w:r w:rsidDel="00000000" w:rsidR="00000000" w:rsidRPr="00000000">
        <w:rPr>
          <w:rtl w:val="0"/>
        </w:rPr>
        <w:t xml:space="preserve">Construcción del Modelo Lógico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este modelo contiene tablas donde se resaltan la llaves primarias y foráneas y las relaciones entre ellas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46z7wrz43fjb" w:id="6"/>
      <w:bookmarkEnd w:id="6"/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 agregaron nuevas entidades en este modelo ya que al momento de relacionarla se encontró que existían de muchos a muchos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hx1c69cnlzmw" w:id="7"/>
      <w:bookmarkEnd w:id="7"/>
      <w:r w:rsidDel="00000000" w:rsidR="00000000" w:rsidRPr="00000000">
        <w:rPr>
          <w:rtl w:val="0"/>
        </w:rPr>
        <w:t xml:space="preserve">Gráfica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867400" cy="259623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596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vemj55jop1dw" w:id="8"/>
      <w:bookmarkEnd w:id="8"/>
      <w:r w:rsidDel="00000000" w:rsidR="00000000" w:rsidRPr="00000000">
        <w:rPr>
          <w:rtl w:val="0"/>
        </w:rPr>
        <w:t xml:space="preserve">Descripción Técnica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las entidades que se agregaron fueron, </w:t>
      </w:r>
      <w:r w:rsidDel="00000000" w:rsidR="00000000" w:rsidRPr="00000000">
        <w:rPr>
          <w:rtl w:val="0"/>
        </w:rPr>
        <w:t xml:space="preserve">clientes_vehiculos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clientes_vendedores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vendedores_ventas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14wt3taq2aic" w:id="9"/>
      <w:bookmarkEnd w:id="9"/>
      <w:r w:rsidDel="00000000" w:rsidR="00000000" w:rsidRPr="00000000">
        <w:rPr>
          <w:rtl w:val="0"/>
        </w:rPr>
        <w:t xml:space="preserve">Normalización del Modelo Lógico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paj40q91v30o" w:id="10"/>
      <w:bookmarkEnd w:id="10"/>
      <w:r w:rsidDel="00000000" w:rsidR="00000000" w:rsidRPr="00000000">
        <w:rPr>
          <w:rtl w:val="0"/>
        </w:rPr>
        <w:t xml:space="preserve">Primera Forma Normal (1FN)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en la primera forma normal es en se acoplan las tablas al modelo atómico y que la si se necesita expandir sea de forma vertical y no horizontal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54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segunda forma normal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 separa en diferentes tabla las que no están unidas a la primary key de la tabla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27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g1m1c7sxrdeu" w:id="11"/>
      <w:bookmarkEnd w:id="11"/>
      <w:r w:rsidDel="00000000" w:rsidR="00000000" w:rsidRPr="00000000">
        <w:rPr>
          <w:rtl w:val="0"/>
        </w:rPr>
        <w:t xml:space="preserve">Código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4610100" cy="71961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196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