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color w:val="888888"/>
          <w:sz w:val="18"/>
          <w:szCs w:val="18"/>
        </w:rPr>
        <w:t xml:space="preserve">C2 - Confidential</w:t>
      </w:r>
    </w:p>
    <w:p>
      <w:pPr>
        <w:spacing w:after="600"/>
      </w:pPr>
      <w:r>
        <w:t xml:space="preserve"/>
      </w:r>
    </w:p>
    <w:p>
      <w:pPr>
        <w:jc w:val="center"/>
      </w:pPr>
      <w:r>
        <w:rPr>
          <w:rFonts w:ascii="Arial" w:cs="Arial" w:eastAsia="Arial" w:hAnsi="Arial"/>
          <w:b/>
          <w:bCs/>
          <w:color w:val="1F4E79"/>
          <w:sz w:val="48"/>
          <w:szCs w:val="48"/>
        </w:rPr>
        <w:t xml:space="preserve">Process Definition Document</w:t>
      </w:r>
    </w:p>
    <w:p>
      <w:pPr>
        <w:spacing w:after="200"/>
      </w:pPr>
      <w:r>
        <w:t xml:space="preserve"/>
      </w:r>
    </w:p>
    <w:p>
      <w:pPr>
        <w:jc w:val="center"/>
      </w:pPr>
      <w:r>
        <w:rPr>
          <w:rFonts w:ascii="Arial" w:cs="Arial" w:eastAsia="Arial" w:hAnsi="Arial"/>
          <w:b/>
          <w:bCs/>
          <w:color w:val="2E75B6"/>
          <w:sz w:val="36"/>
          <w:szCs w:val="36"/>
        </w:rPr>
        <w:t xml:space="preserve">RPA FAE — Factures À Établir</w:t>
      </w:r>
    </w:p>
    <w:p>
      <w:pPr>
        <w:spacing w:after="120"/>
      </w:pPr>
      <w:r>
        <w:t xml:space="preserve"/>
      </w:r>
    </w:p>
    <w:p>
      <w:pPr>
        <w:jc w:val="center"/>
      </w:pPr>
      <w:r>
        <w:rPr>
          <w:rFonts w:ascii="Arial" w:cs="Arial" w:eastAsia="Arial" w:hAnsi="Arial"/>
          <w:i/>
          <w:iCs/>
          <w:color w:val="555555"/>
          <w:sz w:val="22"/>
          <w:szCs w:val="22"/>
        </w:rPr>
        <w:t xml:space="preserve">Daily automated extraction, processing and publication of FAE data</w:t>
      </w:r>
    </w:p>
    <w:p>
      <w:pPr>
        <w:spacing w:after="800"/>
      </w:pPr>
      <w:r>
        <w:t xml:space="preserve"/>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Safran / RPA Factory logo here (top center of cover page)</w:t>
      </w:r>
    </w:p>
    <w:p>
      <w:pPr>
        <w:spacing w:after="400"/>
      </w:pPr>
      <w:r>
        <w:t xml:space="preserve"/>
      </w:r>
    </w:p>
    <w:p>
      <w:r>
        <w:rPr>
          <w:rFonts w:ascii="Arial" w:cs="Arial" w:eastAsia="Arial" w:hAnsi="Arial"/>
          <w:b/>
          <w:bCs/>
          <w:color w:val="1F4E79"/>
          <w:sz w:val="24"/>
          <w:szCs w:val="24"/>
        </w:rPr>
        <w:t xml:space="preserve">Document Follow-up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600"/>
        <w:gridCol w:w="1700"/>
        <w:gridCol w:w="1900"/>
        <w:gridCol w:w="17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 (dd/mm/yyyy)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Internal reviewer</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Process owner approver</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Modification(s)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21/05/2026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JJ KOFFI</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RPA Factory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 HENCK</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creation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bl>
    <w:p>
      <w:pPr>
        <w:spacing w:after="400"/>
      </w:pPr>
      <w:r>
        <w:t xml:space="preserve"/>
      </w:r>
    </w:p>
    <w:p>
      <w:pPr>
        <w:spacing w:after="120"/>
      </w:pPr>
      <w:r>
        <w:rPr>
          <w:rFonts w:ascii="Arial" w:cs="Arial" w:eastAsia="Arial" w:hAnsi="Arial"/>
          <w:b/>
          <w:bCs/>
          <w:color w:val="1F4E79"/>
          <w:sz w:val="24"/>
          <w:szCs w:val="24"/>
        </w:rP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PDD</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 Definition Document</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FAE</w:t>
            </w:r>
          </w:p>
        </w:tc>
        <w:tc>
          <w:tcPr>
            <w:tcW w:type="dxa" w:w="7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Factures À Établir — invoices to be established (accruals)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RPA</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Robotic Process Automation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ZSD18</w:t>
            </w:r>
          </w:p>
        </w:tc>
        <w:tc>
          <w:tcPr>
            <w:tcW w:type="dxa" w:w="7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SAP transaction used to extract FAE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SSO</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Sign-On — automatic Windows-based SAP login</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DO</w:t>
            </w:r>
          </w:p>
        </w:tc>
        <w:tc>
          <w:tcPr>
            <w:tcW w:type="dxa" w:w="7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Distribution Order — organizational unit in SAP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TCD</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Tableau Croisé Dynamique — Excel Pivot Table</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EAU</w:t>
            </w:r>
          </w:p>
        </w:tc>
        <w:tc>
          <w:tcPr>
            <w:tcW w:type="dxa" w:w="7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United Arab Emirates — data segregation perimeter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Exception — expected functional error</w:t>
            </w:r>
          </w:p>
        </w:tc>
      </w:tr>
      <w:tr>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SE</w:t>
            </w:r>
          </w:p>
        </w:tc>
        <w:tc>
          <w:tcPr>
            <w:tcW w:type="dxa" w:w="70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System Exception — unexpected technical error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Storage Bucket</w:t>
            </w:r>
          </w:p>
        </w:tc>
        <w:tc>
          <w:tcPr>
            <w:tcW w:type="dxa" w:w="7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Orchestrator file storage for configuration files</w:t>
            </w:r>
          </w:p>
        </w:tc>
      </w:tr>
    </w:tbl>
    <w:p>
      <w:r>
        <w:br w:type="page"/>
      </w:r>
    </w:p>
    <w:p>
      <w:pPr>
        <w:pStyle w:val="Heading1"/>
        <w:pBdr>
          <w:bottom w:val="single" w:color="2E75B6" w:sz="6" w:space="1"/>
        </w:pBdr>
        <w:spacing w:after="160" w:before="320"/>
      </w:pPr>
      <w:r>
        <w:rPr>
          <w:rFonts w:ascii="Arial" w:cs="Arial" w:eastAsia="Arial" w:hAnsi="Arial"/>
          <w:b/>
          <w:bCs/>
          <w:color w:val="1F4E79"/>
          <w:sz w:val="28"/>
          <w:szCs w:val="28"/>
        </w:rPr>
        <w:t xml:space="preserve">1. Introduction</w:t>
      </w:r>
    </w:p>
    <w:p>
      <w:pPr>
        <w:spacing w:after="120"/>
      </w:pPr>
      <w:r>
        <w:rPr>
          <w:rFonts w:ascii="Arial" w:cs="Arial" w:eastAsia="Arial" w:hAnsi="Arial"/>
          <w:sz w:val="22"/>
          <w:szCs w:val="22"/>
        </w:rPr>
        <w:t xml:space="preserve">This document describes the automated process for the daily extraction, processing and publication of FAE (Factures À Établir) data at Safran Turbomeca. It serves as the technical and functional reference for the RPA solution built on the Safran UiPath framework.</w:t>
      </w:r>
    </w:p>
    <w:p>
      <w:pPr>
        <w:spacing w:after="120"/>
      </w:pPr>
      <w:r>
        <w:rPr>
          <w:rFonts w:ascii="Arial" w:cs="Arial" w:eastAsia="Arial" w:hAnsi="Arial"/>
          <w:sz w:val="22"/>
          <w:szCs w:val="22"/>
        </w:rPr>
        <w:t xml:space="preserve">The FAE process is performed daily by Norma Henck (CSR). It consists of extracting data from SAP via transaction ZSD18, applying business filters, segregating the output by country, depositing the result in a Teams shared folder, and notifying the relevant users. The process is entirely manual, repetitive, and error-prone.</w:t>
      </w:r>
    </w:p>
    <w:p>
      <w:pPr>
        <w:spacing w:after="120"/>
      </w:pPr>
      <w:r>
        <w:rPr>
          <w:rFonts w:ascii="Arial" w:cs="Arial" w:eastAsia="Arial" w:hAnsi="Arial"/>
          <w:sz w:val="22"/>
          <w:szCs w:val="22"/>
        </w:rPr>
        <w:t xml:space="preserve">This RPA solution automates the end-to-end process in a single click, with no manual intervention required. Key benefits:</w:t>
      </w:r>
    </w:p>
    <w:p>
      <w:pPr>
        <w:pStyle w:val="ListParagraph"/>
        <w:numPr>
          <w:ilvl w:val="0"/>
          <w:numId w:val="2"/>
        </w:numPr>
        <w:spacing w:after="80"/>
      </w:pPr>
      <w:r>
        <w:rPr>
          <w:rFonts w:ascii="Arial" w:cs="Arial" w:eastAsia="Arial" w:hAnsi="Arial"/>
          <w:sz w:val="22"/>
          <w:szCs w:val="22"/>
        </w:rPr>
        <w:t xml:space="preserve">~42 hours saved per year (250 executions × 10 min)</w:t>
      </w:r>
    </w:p>
    <w:p>
      <w:pPr>
        <w:pStyle w:val="ListParagraph"/>
        <w:numPr>
          <w:ilvl w:val="0"/>
          <w:numId w:val="2"/>
        </w:numPr>
        <w:spacing w:after="80"/>
      </w:pPr>
      <w:r>
        <w:rPr>
          <w:rFonts w:ascii="Arial" w:cs="Arial" w:eastAsia="Arial" w:hAnsi="Arial"/>
          <w:sz w:val="22"/>
          <w:szCs w:val="22"/>
        </w:rPr>
        <w:t xml:space="preserve">Elimination of manual copy-paste errors</w:t>
      </w:r>
    </w:p>
    <w:p>
      <w:pPr>
        <w:pStyle w:val="ListParagraph"/>
        <w:numPr>
          <w:ilvl w:val="0"/>
          <w:numId w:val="2"/>
        </w:numPr>
        <w:spacing w:after="80"/>
      </w:pPr>
      <w:r>
        <w:rPr>
          <w:rFonts w:ascii="Arial" w:cs="Arial" w:eastAsia="Arial" w:hAnsi="Arial"/>
          <w:sz w:val="22"/>
          <w:szCs w:val="22"/>
        </w:rPr>
        <w:t xml:space="preserve">Consistent data filtering and country segregation (France / UAE)</w:t>
      </w:r>
    </w:p>
    <w:p>
      <w:pPr>
        <w:pStyle w:val="ListParagraph"/>
        <w:numPr>
          <w:ilvl w:val="0"/>
          <w:numId w:val="2"/>
        </w:numPr>
        <w:spacing w:after="80"/>
      </w:pPr>
      <w:r>
        <w:rPr>
          <w:rFonts w:ascii="Arial" w:cs="Arial" w:eastAsia="Arial" w:hAnsi="Arial"/>
          <w:sz w:val="22"/>
          <w:szCs w:val="22"/>
        </w:rPr>
        <w:t xml:space="preserve">Reliable daily notification to business users via Teams</w:t>
      </w:r>
    </w:p>
    <w:p>
      <w:pPr>
        <w:pStyle w:val="ListParagraph"/>
        <w:numPr>
          <w:ilvl w:val="0"/>
          <w:numId w:val="2"/>
        </w:numPr>
        <w:spacing w:after="80"/>
      </w:pPr>
      <w:r>
        <w:rPr>
          <w:rFonts w:ascii="Arial" w:cs="Arial" w:eastAsia="Arial" w:hAnsi="Arial"/>
          <w:sz w:val="22"/>
          <w:szCs w:val="22"/>
        </w:rPr>
        <w:t xml:space="preserve">Full traceability via execution status file and support emails</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the RPA project summary slide or PowerPoint cover here (from RPA_FAE_Norma.pptx)</w:t>
      </w:r>
    </w:p>
    <w:p>
      <w:r>
        <w:br w:type="page"/>
      </w:r>
    </w:p>
    <w:p>
      <w:pPr>
        <w:pStyle w:val="Heading1"/>
        <w:pBdr>
          <w:bottom w:val="single" w:color="2E75B6" w:sz="6" w:space="1"/>
        </w:pBdr>
        <w:spacing w:after="160" w:before="320"/>
      </w:pPr>
      <w:r>
        <w:rPr>
          <w:rFonts w:ascii="Arial" w:cs="Arial" w:eastAsia="Arial" w:hAnsi="Arial"/>
          <w:b/>
          <w:bCs/>
          <w:color w:val="1F4E79"/>
          <w:sz w:val="28"/>
          <w:szCs w:val="28"/>
        </w:rPr>
        <w:t xml:space="preserve">2. Manual Process Overview</w:t>
      </w:r>
    </w:p>
    <w:p>
      <w:pPr>
        <w:spacing w:after="120"/>
      </w:pPr>
      <w:r>
        <w:rPr>
          <w:rFonts w:ascii="Arial" w:cs="Arial" w:eastAsia="Arial" w:hAnsi="Arial"/>
          <w:sz w:val="22"/>
          <w:szCs w:val="22"/>
        </w:rPr>
        <w:t xml:space="preserve">This section documents the current manual process performed by Norma Henck. It serves as a fallback procedure in case the RPA solution is unavailable.</w:t>
      </w:r>
    </w:p>
    <w:p>
      <w:pPr>
        <w:pStyle w:val="Heading2"/>
        <w:spacing w:after="120" w:before="240"/>
      </w:pPr>
      <w:r>
        <w:rPr>
          <w:rFonts w:ascii="Arial" w:cs="Arial" w:eastAsia="Arial" w:hAnsi="Arial"/>
          <w:b/>
          <w:bCs/>
          <w:color w:val="2E75B6"/>
          <w:sz w:val="24"/>
          <w:szCs w:val="24"/>
        </w:rPr>
        <w:t xml:space="preserve">2.1. Description</w:t>
      </w:r>
    </w:p>
    <w:p>
      <w:pPr>
        <w:spacing w:after="120"/>
      </w:pPr>
      <w:r>
        <w:rPr>
          <w:rFonts w:ascii="Arial" w:cs="Arial" w:eastAsia="Arial" w:hAnsi="Arial"/>
          <w:sz w:val="22"/>
          <w:szCs w:val="22"/>
        </w:rPr>
        <w:t xml:space="preserve">Every business day, the user performs the following steps:</w:t>
      </w:r>
    </w:p>
    <w:p>
      <w:pPr>
        <w:pStyle w:val="ListParagraph"/>
        <w:numPr>
          <w:ilvl w:val="0"/>
          <w:numId w:val="2"/>
        </w:numPr>
        <w:spacing w:after="80"/>
      </w:pPr>
      <w:r>
        <w:rPr>
          <w:rFonts w:ascii="Arial" w:cs="Arial" w:eastAsia="Arial" w:hAnsi="Arial"/>
          <w:sz w:val="22"/>
          <w:szCs w:val="22"/>
        </w:rPr>
        <w:t xml:space="preserve">Open the FAE working folder and copy the latest file, renaming it with today’s date. Move the previous file to the OLD subfolder.</w:t>
      </w:r>
    </w:p>
    <w:p>
      <w:pPr>
        <w:pStyle w:val="ListParagraph"/>
        <w:numPr>
          <w:ilvl w:val="0"/>
          <w:numId w:val="2"/>
        </w:numPr>
        <w:spacing w:after="80"/>
      </w:pPr>
      <w:r>
        <w:rPr>
          <w:rFonts w:ascii="Arial" w:cs="Arial" w:eastAsia="Arial" w:hAnsi="Arial"/>
          <w:sz w:val="22"/>
          <w:szCs w:val="22"/>
        </w:rPr>
        <w:t xml:space="preserve">Open the file, go to the DATA tab, ungroup columns and delete all data in range A3:BM.</w:t>
      </w:r>
    </w:p>
    <w:p>
      <w:pPr>
        <w:pStyle w:val="ListParagraph"/>
        <w:numPr>
          <w:ilvl w:val="0"/>
          <w:numId w:val="2"/>
        </w:numPr>
        <w:spacing w:after="80"/>
      </w:pPr>
      <w:r>
        <w:rPr>
          <w:rFonts w:ascii="Arial" w:cs="Arial" w:eastAsia="Arial" w:hAnsi="Arial"/>
          <w:sz w:val="22"/>
          <w:szCs w:val="22"/>
        </w:rPr>
        <w:t xml:space="preserve">Open SAP → Transaction ZSD18 → Saut → Variante → clear “Créé par” field → select variant “FAE PE” → Execute (F8).</w:t>
      </w:r>
    </w:p>
    <w:p>
      <w:pPr>
        <w:pStyle w:val="ListParagraph"/>
        <w:numPr>
          <w:ilvl w:val="0"/>
          <w:numId w:val="2"/>
        </w:numPr>
        <w:spacing w:after="80"/>
      </w:pPr>
      <w:r>
        <w:rPr>
          <w:rFonts w:ascii="Arial" w:cs="Arial" w:eastAsia="Arial" w:hAnsi="Arial"/>
          <w:sz w:val="22"/>
          <w:szCs w:val="22"/>
        </w:rPr>
        <w:t xml:space="preserve">Apply layout “FAE TRANSPORT” → Export → Calcul tableur → Excel MHTML format → save as EXPORT in the SAP GUI folder.</w:t>
      </w:r>
    </w:p>
    <w:p>
      <w:pPr>
        <w:pStyle w:val="ListParagraph"/>
        <w:numPr>
          <w:ilvl w:val="0"/>
          <w:numId w:val="2"/>
        </w:numPr>
        <w:spacing w:after="80"/>
      </w:pPr>
      <w:r>
        <w:rPr>
          <w:rFonts w:ascii="Arial" w:cs="Arial" w:eastAsia="Arial" w:hAnsi="Arial"/>
          <w:sz w:val="22"/>
          <w:szCs w:val="22"/>
        </w:rPr>
        <w:t xml:space="preserve">Copy rows A2 to BM (excluding header) from EXPORT and paste into cell A2 of the DATA tab.</w:t>
      </w:r>
    </w:p>
    <w:p>
      <w:pPr>
        <w:pStyle w:val="ListParagraph"/>
        <w:numPr>
          <w:ilvl w:val="0"/>
          <w:numId w:val="2"/>
        </w:numPr>
        <w:spacing w:after="80"/>
      </w:pPr>
      <w:r>
        <w:rPr>
          <w:rFonts w:ascii="Arial" w:cs="Arial" w:eastAsia="Arial" w:hAnsi="Arial"/>
          <w:sz w:val="22"/>
          <w:szCs w:val="22"/>
        </w:rPr>
        <w:t xml:space="preserve">Convert column J (Client) to number format: Data → Convert → Finish.</w:t>
      </w:r>
    </w:p>
    <w:p>
      <w:pPr>
        <w:pStyle w:val="ListParagraph"/>
        <w:numPr>
          <w:ilvl w:val="0"/>
          <w:numId w:val="2"/>
        </w:numPr>
        <w:spacing w:after="80"/>
      </w:pPr>
      <w:r>
        <w:rPr>
          <w:rFonts w:ascii="Arial" w:cs="Arial" w:eastAsia="Arial" w:hAnsi="Arial"/>
          <w:sz w:val="22"/>
          <w:szCs w:val="22"/>
        </w:rPr>
        <w:t xml:space="preserve">Refresh all pivot tables: Data → Refresh All.</w:t>
      </w:r>
    </w:p>
    <w:p>
      <w:pPr>
        <w:pStyle w:val="ListParagraph"/>
        <w:numPr>
          <w:ilvl w:val="0"/>
          <w:numId w:val="2"/>
        </w:numPr>
        <w:spacing w:after="80"/>
      </w:pPr>
      <w:r>
        <w:rPr>
          <w:rFonts w:ascii="Arial" w:cs="Arial" w:eastAsia="Arial" w:hAnsi="Arial"/>
          <w:sz w:val="22"/>
          <w:szCs w:val="22"/>
        </w:rPr>
        <w:t xml:space="preserve">Verify pivot table filters: exclude DO 4640 &amp; 5113, blocking codes 10 &amp; ZG, sector 13.</w:t>
      </w:r>
    </w:p>
    <w:p>
      <w:pPr>
        <w:pStyle w:val="ListParagraph"/>
        <w:numPr>
          <w:ilvl w:val="0"/>
          <w:numId w:val="2"/>
        </w:numPr>
        <w:spacing w:after="80"/>
      </w:pPr>
      <w:r>
        <w:rPr>
          <w:rFonts w:ascii="Arial" w:cs="Arial" w:eastAsia="Arial" w:hAnsi="Arial"/>
          <w:sz w:val="22"/>
          <w:szCs w:val="22"/>
        </w:rPr>
        <w:t xml:space="preserve">Save the file. Copy it to the shared network folder and to the Teams shortcut.</w:t>
      </w:r>
    </w:p>
    <w:p>
      <w:pPr>
        <w:pStyle w:val="ListParagraph"/>
        <w:numPr>
          <w:ilvl w:val="0"/>
          <w:numId w:val="2"/>
        </w:numPr>
        <w:spacing w:after="80"/>
      </w:pPr>
      <w:r>
        <w:rPr>
          <w:rFonts w:ascii="Arial" w:cs="Arial" w:eastAsia="Arial" w:hAnsi="Arial"/>
          <w:sz w:val="22"/>
          <w:szCs w:val="22"/>
        </w:rPr>
        <w:t xml:space="preserve">Send an email with the link to the FAE folder.</w:t>
      </w:r>
    </w:p>
    <w:p>
      <w:pPr>
        <w:spacing w:after="120"/>
      </w:pPr>
      <w:r>
        <w:rPr>
          <w:rFonts w:ascii="Arial" w:cs="Arial" w:eastAsia="Arial" w:hAnsi="Arial"/>
          <w:i/>
          <w:iCs/>
          <w:sz w:val="22"/>
          <w:szCs w:val="22"/>
        </w:rPr>
        <w:t xml:space="preserve">Special case — last business day of the month: the process must be run a second time after 13:20, as SAP data is refreshed at 13:00 by ZCO85.</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screenshot of the manual file rename step and the SAP ZSD18 export screen</w:t>
      </w:r>
    </w:p>
    <w:p>
      <w:pPr>
        <w:pStyle w:val="Heading2"/>
        <w:spacing w:after="120" w:before="240"/>
      </w:pPr>
      <w:r>
        <w:rPr>
          <w:rFonts w:ascii="Arial" w:cs="Arial" w:eastAsia="Arial" w:hAnsi="Arial"/>
          <w:b/>
          <w:bCs/>
          <w:color w:val="2E75B6"/>
          <w:sz w:val="24"/>
          <w:szCs w:val="24"/>
        </w:rPr>
        <w:t xml:space="preserve">2.2. Exceptions</w:t>
      </w:r>
    </w:p>
    <w:p>
      <w:pPr>
        <w:spacing w:after="120"/>
      </w:pPr>
      <w:r>
        <w:rPr>
          <w:rFonts w:ascii="Arial" w:cs="Arial" w:eastAsia="Arial" w:hAnsi="Arial"/>
          <w:sz w:val="22"/>
          <w:szCs w:val="22"/>
        </w:rPr>
        <w:t xml:space="preserve">If SAP data is not yet refreshed (last day of month, before 13:20): wait and re-run after 13:20.</w:t>
      </w:r>
    </w:p>
    <w:p>
      <w:pPr>
        <w:spacing w:after="120"/>
      </w:pPr>
      <w:r>
        <w:rPr>
          <w:rFonts w:ascii="Arial" w:cs="Arial" w:eastAsia="Arial" w:hAnsi="Arial"/>
          <w:sz w:val="22"/>
          <w:szCs w:val="22"/>
        </w:rPr>
        <w:t xml:space="preserve">If the EXPORT file is missing or empty: the user must check SAP connectivity and re-run the extraction manually.</w:t>
      </w:r>
    </w:p>
    <w:p>
      <w:pPr>
        <w:spacing w:after="120"/>
      </w:pPr>
      <w:r>
        <w:rPr>
          <w:rFonts w:ascii="Arial" w:cs="Arial" w:eastAsia="Arial" w:hAnsi="Arial"/>
          <w:sz w:val="22"/>
          <w:szCs w:val="22"/>
        </w:rPr>
        <w:t xml:space="preserve">If the Teams folder is inaccessible: the user must copy the file manually once connectivity is restored.</w:t>
      </w:r>
    </w:p>
    <w:p>
      <w:pPr>
        <w:pStyle w:val="Heading2"/>
        <w:spacing w:after="120" w:before="240"/>
      </w:pPr>
      <w:r>
        <w:rPr>
          <w:rFonts w:ascii="Arial" w:cs="Arial" w:eastAsia="Arial" w:hAnsi="Arial"/>
          <w:b/>
          <w:bCs/>
          <w:color w:val="2E75B6"/>
          <w:sz w:val="24"/>
          <w:szCs w:val="24"/>
        </w:rPr>
        <w:t xml:space="preserve">2.3. Systems</w:t>
      </w:r>
    </w:p>
    <w:p>
      <w:pPr>
        <w:spacing w:after="120"/>
      </w:pPr>
      <w:r>
        <w:rPr>
          <w:rFonts w:ascii="Arial" w:cs="Arial" w:eastAsia="Arial" w:hAnsi="Arial"/>
          <w:sz w:val="22"/>
          <w:szCs w:val="22"/>
        </w:rPr>
        <w:t xml:space="preserve">Number of applications used: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(SSO)</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production system — transaction ZSD18 for FAE data extraction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Microsoft Excel</w:t>
            </w:r>
          </w:p>
        </w:tc>
        <w:tc>
          <w:tcPr>
            <w:tcW w:type="dxa" w:w="65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FAE working file — data processing and pivot tables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Microsoft Teams / OneDrive</w:t>
            </w:r>
          </w:p>
        </w:tc>
        <w:tc>
          <w:tcPr>
            <w:tcW w:type="dxa" w:w="6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Shared folder for FAE file publication</w:t>
            </w:r>
          </w:p>
        </w:tc>
      </w:tr>
    </w:tbl>
    <w:p>
      <w:pPr>
        <w:pStyle w:val="Heading2"/>
        <w:spacing w:after="120" w:before="240"/>
      </w:pPr>
      <w:r>
        <w:rPr>
          <w:rFonts w:ascii="Arial" w:cs="Arial" w:eastAsia="Arial" w:hAnsi="Arial"/>
          <w:b/>
          <w:bCs/>
          <w:color w:val="2E75B6"/>
          <w:sz w:val="24"/>
          <w:szCs w:val="24"/>
        </w:rPr>
        <w:t xml:space="preserve">2.4. Impacted Business Area(s)</w:t>
      </w:r>
    </w:p>
    <w:p>
      <w:pPr>
        <w:pStyle w:val="ListParagraph"/>
        <w:numPr>
          <w:ilvl w:val="0"/>
          <w:numId w:val="2"/>
        </w:numPr>
        <w:spacing w:after="80"/>
      </w:pPr>
      <w:r>
        <w:rPr>
          <w:rFonts w:ascii="Arial" w:cs="Arial" w:eastAsia="Arial" w:hAnsi="Arial"/>
          <w:sz w:val="22"/>
          <w:szCs w:val="22"/>
        </w:rPr>
        <w:t xml:space="preserve">Entity: Safran Turbomeca (TSF)</w:t>
      </w:r>
    </w:p>
    <w:p>
      <w:pPr>
        <w:pStyle w:val="ListParagraph"/>
        <w:numPr>
          <w:ilvl w:val="0"/>
          <w:numId w:val="2"/>
        </w:numPr>
        <w:spacing w:after="80"/>
      </w:pPr>
      <w:r>
        <w:rPr>
          <w:rFonts w:ascii="Arial" w:cs="Arial" w:eastAsia="Arial" w:hAnsi="Arial"/>
          <w:sz w:val="22"/>
          <w:szCs w:val="22"/>
        </w:rPr>
        <w:t xml:space="preserve">Process: Finance / Accruals — FAE management</w:t>
      </w:r>
    </w:p>
    <w:p>
      <w:pPr>
        <w:pStyle w:val="ListParagraph"/>
        <w:numPr>
          <w:ilvl w:val="0"/>
          <w:numId w:val="2"/>
        </w:numPr>
        <w:spacing w:after="80"/>
      </w:pPr>
      <w:r>
        <w:rPr>
          <w:rFonts w:ascii="Arial" w:cs="Arial" w:eastAsia="Arial" w:hAnsi="Arial"/>
          <w:sz w:val="22"/>
          <w:szCs w:val="22"/>
        </w:rPr>
        <w:t xml:space="preserve">Division: CSR — Customer Support &amp; Repairs</w:t>
      </w:r>
    </w:p>
    <w:p>
      <w:pPr>
        <w:pStyle w:val="ListParagraph"/>
        <w:numPr>
          <w:ilvl w:val="0"/>
          <w:numId w:val="2"/>
        </w:numPr>
        <w:spacing w:after="80"/>
      </w:pPr>
      <w:r>
        <w:rPr>
          <w:rFonts w:ascii="Arial" w:cs="Arial" w:eastAsia="Arial" w:hAnsi="Arial"/>
          <w:sz w:val="22"/>
          <w:szCs w:val="22"/>
        </w:rPr>
        <w:t xml:space="preserve">User: Norma Henck</w:t>
      </w:r>
    </w:p>
    <w:p>
      <w:pPr>
        <w:pStyle w:val="ListParagraph"/>
        <w:numPr>
          <w:ilvl w:val="0"/>
          <w:numId w:val="2"/>
        </w:numPr>
        <w:spacing w:after="80"/>
      </w:pPr>
      <w:r>
        <w:rPr>
          <w:rFonts w:ascii="Arial" w:cs="Arial" w:eastAsia="Arial" w:hAnsi="Arial"/>
          <w:sz w:val="22"/>
          <w:szCs w:val="22"/>
        </w:rPr>
        <w:t xml:space="preserve">Data sensitivity: C2 — Confidential</w:t>
      </w:r>
    </w:p>
    <w:p>
      <w:r>
        <w:br w:type="page"/>
      </w:r>
    </w:p>
    <w:p>
      <w:pPr>
        <w:pStyle w:val="Heading1"/>
        <w:pBdr>
          <w:bottom w:val="single" w:color="2E75B6" w:sz="6" w:space="1"/>
        </w:pBdr>
        <w:spacing w:after="160" w:before="320"/>
      </w:pPr>
      <w:r>
        <w:rPr>
          <w:rFonts w:ascii="Arial" w:cs="Arial" w:eastAsia="Arial" w:hAnsi="Arial"/>
          <w:b/>
          <w:bCs/>
          <w:color w:val="1F4E79"/>
          <w:sz w:val="28"/>
          <w:szCs w:val="28"/>
        </w:rPr>
        <w:t xml:space="preserve">3. Automated Process Overview</w:t>
      </w:r>
    </w:p>
    <w:p>
      <w:pPr>
        <w:spacing w:after="120"/>
      </w:pPr>
      <w:r>
        <w:rPr>
          <w:rFonts w:ascii="Arial" w:cs="Arial" w:eastAsia="Arial" w:hAnsi="Arial"/>
          <w:sz w:val="22"/>
          <w:szCs w:val="22"/>
        </w:rPr>
        <w:t xml:space="preserve">The solution is built on the Safran UiPath Framework. It uses a single Performer (no Dispatcher / no queue), as the process is linear and handles one transaction per execution.</w:t>
      </w:r>
    </w:p>
    <w:p>
      <w:pPr>
        <w:spacing w:after="120"/>
      </w:pPr>
      <w:r>
        <w:rPr>
          <w:rFonts w:ascii="Arial" w:cs="Arial" w:eastAsia="Arial" w:hAnsi="Arial"/>
          <w:sz w:val="22"/>
          <w:szCs w:val="22"/>
        </w:rPr>
        <w:t xml:space="preserve">The robot is triggered on demand (Attended) by the user from UiPath Assistant. The full execution runs end-to-end without any manual intervention.</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the vue métier flowchart here (capture from Claude conversation — 8-step flowchart with decisions)</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the vue d’exécution RPA diagram here (Framework → Business modules chain)</w:t>
      </w:r>
    </w:p>
    <w:p>
      <w:pPr>
        <w:pStyle w:val="Heading2"/>
        <w:spacing w:after="120" w:before="240"/>
      </w:pPr>
      <w:r>
        <w:rPr>
          <w:rFonts w:ascii="Arial" w:cs="Arial" w:eastAsia="Arial" w:hAnsi="Arial"/>
          <w:b/>
          <w:bCs/>
          <w:color w:val="2E75B6"/>
          <w:sz w:val="24"/>
          <w:szCs w:val="24"/>
        </w:rPr>
        <w:t xml:space="preserve">3.1. Performer</w:t>
      </w:r>
    </w:p>
    <w:p>
      <w:pPr>
        <w:spacing w:after="120"/>
      </w:pPr>
      <w:r>
        <w:rPr>
          <w:rFonts w:ascii="Arial" w:cs="Arial" w:eastAsia="Arial" w:hAnsi="Arial"/>
          <w:sz w:val="22"/>
          <w:szCs w:val="22"/>
        </w:rPr>
        <w:t xml:space="preserve">Gitlab project link: [TO BE COMPLETED]</w:t>
      </w:r>
    </w:p>
    <w:p>
      <w:pPr>
        <w:spacing w:after="120"/>
      </w:pPr>
      <w:r>
        <w:rPr>
          <w:rFonts w:ascii="Arial" w:cs="Arial" w:eastAsia="Arial" w:hAnsi="Arial"/>
          <w:sz w:val="22"/>
          <w:szCs w:val="22"/>
        </w:rPr>
        <w:t xml:space="preserve">Gitlab project ID: [TO BE COMPLETED]</w:t>
      </w:r>
    </w:p>
    <w:p>
      <w:pPr>
        <w:pStyle w:val="Heading3"/>
        <w:spacing w:after="80" w:before="180"/>
      </w:pPr>
      <w:r>
        <w:rPr>
          <w:rFonts w:ascii="Arial" w:cs="Arial" w:eastAsia="Arial" w:hAnsi="Arial"/>
          <w:b/>
          <w:bCs/>
          <w:color w:val="2E75B6"/>
          <w:sz w:val="22"/>
          <w:szCs w:val="22"/>
        </w:rPr>
        <w:t xml:space="preserve">3.1.1. Initialization</w:t>
      </w:r>
    </w:p>
    <w:p>
      <w:pPr>
        <w:spacing w:after="120"/>
      </w:pPr>
      <w:r>
        <w:rPr>
          <w:rFonts w:ascii="Arial" w:cs="Arial" w:eastAsia="Arial" w:hAnsi="Arial"/>
          <w:sz w:val="22"/>
          <w:szCs w:val="22"/>
        </w:rPr>
        <w:t xml:space="preserve">The following actions are performed at startup:</w:t>
      </w:r>
    </w:p>
    <w:p>
      <w:pPr>
        <w:pStyle w:val="ListParagraph"/>
        <w:numPr>
          <w:ilvl w:val="0"/>
          <w:numId w:val="2"/>
        </w:numPr>
        <w:spacing w:after="80"/>
      </w:pPr>
      <w:r>
        <w:rPr>
          <w:rFonts w:ascii="Arial" w:cs="Arial" w:eastAsia="Arial" w:hAnsi="Arial"/>
          <w:sz w:val="22"/>
          <w:szCs w:val="22"/>
        </w:rPr>
        <w:t xml:space="preserve">Read Config.xlsx from the Orchestrator Storage Bucket → populate Config{} dictionary (SAP variant, filters, SMTP settings, process name).</w:t>
      </w:r>
    </w:p>
    <w:p>
      <w:pPr>
        <w:pStyle w:val="ListParagraph"/>
        <w:numPr>
          <w:ilvl w:val="0"/>
          <w:numId w:val="2"/>
        </w:numPr>
        <w:spacing w:after="80"/>
      </w:pPr>
      <w:r>
        <w:rPr>
          <w:rFonts w:ascii="Arial" w:cs="Arial" w:eastAsia="Arial" w:hAnsi="Arial"/>
          <w:sz w:val="22"/>
          <w:szCs w:val="22"/>
        </w:rPr>
        <w:t xml:space="preserve">Read ApplicationPath.xlsx from the Orchestrator Storage Bucket → populate ApplicationPath{} dictionary (FAE file path, Teams path, OLD path, SAP export path).</w:t>
      </w:r>
    </w:p>
    <w:p>
      <w:pPr>
        <w:pStyle w:val="ListParagraph"/>
        <w:numPr>
          <w:ilvl w:val="0"/>
          <w:numId w:val="2"/>
        </w:numPr>
        <w:spacing w:after="80"/>
      </w:pPr>
      <w:r>
        <w:rPr>
          <w:rFonts w:ascii="Arial" w:cs="Arial" w:eastAsia="Arial" w:hAnsi="Arial"/>
          <w:sz w:val="22"/>
          <w:szCs w:val="22"/>
        </w:rPr>
        <w:t xml:space="preserve">Read SAPConfig.xlsx from the Orchestrator Storage Bucket → populate SAPConnectionNames{} dictionary (SAP system ID).</w:t>
      </w:r>
    </w:p>
    <w:p>
      <w:pPr>
        <w:pStyle w:val="ListParagraph"/>
        <w:numPr>
          <w:ilvl w:val="0"/>
          <w:numId w:val="2"/>
        </w:numPr>
        <w:spacing w:after="80"/>
      </w:pPr>
      <w:r>
        <w:rPr>
          <w:rFonts w:ascii="Arial" w:cs="Arial" w:eastAsia="Arial" w:hAnsi="Arial"/>
          <w:sz w:val="22"/>
          <w:szCs w:val="22"/>
        </w:rPr>
        <w:t xml:space="preserve">Kill any existing SAP or Excel processes (KillAllProcesses.xaml).</w:t>
      </w:r>
    </w:p>
    <w:p>
      <w:pPr>
        <w:pStyle w:val="ListParagraph"/>
        <w:numPr>
          <w:ilvl w:val="0"/>
          <w:numId w:val="2"/>
        </w:numPr>
        <w:spacing w:after="80"/>
      </w:pPr>
      <w:r>
        <w:rPr>
          <w:rFonts w:ascii="Arial" w:cs="Arial" w:eastAsia="Arial" w:hAnsi="Arial"/>
          <w:sz w:val="22"/>
          <w:szCs w:val="22"/>
        </w:rPr>
        <w:t xml:space="preserve">Reset the temporary folder (ResetTempFolder.xaml).</w:t>
      </w:r>
    </w:p>
    <w:p>
      <w:pPr>
        <w:pStyle w:val="ListParagraph"/>
        <w:numPr>
          <w:ilvl w:val="0"/>
          <w:numId w:val="2"/>
        </w:numPr>
        <w:spacing w:after="80"/>
      </w:pPr>
      <w:r>
        <w:rPr>
          <w:rFonts w:ascii="Arial" w:cs="Arial" w:eastAsia="Arial" w:hAnsi="Arial"/>
          <w:sz w:val="22"/>
          <w:szCs w:val="22"/>
        </w:rPr>
        <w:t xml:space="preserve">Open SAP via SSO — no credentials required, Windows session used automatically (InitAllApplications.xaml).</w:t>
      </w:r>
    </w:p>
    <w:p>
      <w:pPr>
        <w:pStyle w:val="ListParagraph"/>
        <w:numPr>
          <w:ilvl w:val="0"/>
          <w:numId w:val="2"/>
        </w:numPr>
        <w:spacing w:after="80"/>
      </w:pPr>
      <w:r>
        <w:rPr>
          <w:rFonts w:ascii="Arial" w:cs="Arial" w:eastAsia="Arial" w:hAnsi="Arial"/>
          <w:sz w:val="22"/>
          <w:szCs w:val="22"/>
        </w:rPr>
        <w:t xml:space="preserve">Verify SAP home page appears within the configured timeout. If not: raise System Exception and stop.</w:t>
      </w:r>
    </w:p>
    <w:p>
      <w:pPr>
        <w:pStyle w:val="ListParagraph"/>
        <w:numPr>
          <w:ilvl w:val="0"/>
          <w:numId w:val="2"/>
        </w:numPr>
        <w:spacing w:after="80"/>
      </w:pPr>
      <w:r>
        <w:rPr>
          <w:rFonts w:ascii="Arial" w:cs="Arial" w:eastAsia="Arial" w:hAnsi="Arial"/>
          <w:sz w:val="22"/>
          <w:szCs w:val="22"/>
        </w:rPr>
        <w:t xml:space="preserve">Verify the FAE source folder and Teams folder are accessible. If not: raise Business Exception and stop.</w:t>
      </w:r>
    </w:p>
    <w:p>
      <w:pPr>
        <w:spacing w:after="120"/>
      </w:pPr>
      <w:r>
        <w:rPr>
          <w:rFonts w:ascii="Arial" w:cs="Arial" w:eastAsia="Arial" w:hAnsi="Arial"/>
          <w:i/>
          <w:iCs/>
          <w:sz w:val="22"/>
          <w:szCs w:val="22"/>
        </w:rPr>
        <w:t xml:space="preserve">Note: all configuration values are stored in the Storage Bucket. No hardcoded values exist in the code.</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screenshot of the Orchestrator Storage Bucket showing the 3 config files (Config.xlsx, ApplicationPath.xlsx, SAPConfig.xlsx)</w:t>
      </w:r>
    </w:p>
    <w:p>
      <w:pPr>
        <w:pStyle w:val="Heading3"/>
        <w:spacing w:after="80" w:before="180"/>
      </w:pPr>
      <w:r>
        <w:rPr>
          <w:rFonts w:ascii="Arial" w:cs="Arial" w:eastAsia="Arial" w:hAnsi="Arial"/>
          <w:b/>
          <w:bCs/>
          <w:color w:val="2E75B6"/>
          <w:sz w:val="22"/>
          <w:szCs w:val="22"/>
        </w:rPr>
        <w:t xml:space="preserve">3.1.2. Process</w:t>
      </w:r>
    </w:p>
    <w:p>
      <w:pPr>
        <w:spacing w:after="120"/>
      </w:pPr>
      <w:r>
        <w:rPr>
          <w:rFonts w:ascii="Arial" w:cs="Arial" w:eastAsia="Arial" w:hAnsi="Arial"/>
          <w:sz w:val="22"/>
          <w:szCs w:val="22"/>
        </w:rPr>
        <w:t xml:space="preserve">The process is executed as a linear sequence of 4 business modules, all invoked from Process.xaml:</w:t>
      </w:r>
    </w:p>
    <w:p>
      <w:pPr>
        <w:spacing w:after="80"/>
      </w:pPr>
      <w:r>
        <w:rPr>
          <w:rFonts w:ascii="Arial" w:cs="Arial" w:eastAsia="Arial" w:hAnsi="Arial"/>
          <w:b/>
          <w:bCs/>
          <w:sz w:val="22"/>
          <w:szCs w:val="22"/>
        </w:rPr>
        <w:t xml:space="preserve">Module 1 — Extract_ZSD18.xaml</w:t>
      </w:r>
    </w:p>
    <w:p>
      <w:pPr>
        <w:pStyle w:val="ListParagraph"/>
        <w:numPr>
          <w:ilvl w:val="0"/>
          <w:numId w:val="2"/>
        </w:numPr>
        <w:spacing w:after="80"/>
      </w:pPr>
      <w:r>
        <w:rPr>
          <w:rFonts w:ascii="Arial" w:cs="Arial" w:eastAsia="Arial" w:hAnsi="Arial"/>
          <w:sz w:val="22"/>
          <w:szCs w:val="22"/>
        </w:rPr>
        <w:t xml:space="preserve">Navigate to SAP transaction ZSD18 using keyboard command /nZSD18.</w:t>
      </w:r>
    </w:p>
    <w:p>
      <w:pPr>
        <w:pStyle w:val="ListParagraph"/>
        <w:numPr>
          <w:ilvl w:val="0"/>
          <w:numId w:val="2"/>
        </w:numPr>
        <w:spacing w:after="80"/>
      </w:pPr>
      <w:r>
        <w:rPr>
          <w:rFonts w:ascii="Arial" w:cs="Arial" w:eastAsia="Arial" w:hAnsi="Arial"/>
          <w:sz w:val="22"/>
          <w:szCs w:val="22"/>
        </w:rPr>
        <w:t xml:space="preserve">Open Saut → Variante → clear “Créé par” field.</w:t>
      </w:r>
    </w:p>
    <w:p>
      <w:pPr>
        <w:pStyle w:val="ListParagraph"/>
        <w:numPr>
          <w:ilvl w:val="0"/>
          <w:numId w:val="2"/>
        </w:numPr>
        <w:spacing w:after="80"/>
      </w:pPr>
      <w:r>
        <w:rPr>
          <w:rFonts w:ascii="Arial" w:cs="Arial" w:eastAsia="Arial" w:hAnsi="Arial"/>
          <w:sz w:val="22"/>
          <w:szCs w:val="22"/>
        </w:rPr>
        <w:t xml:space="preserve">Select variant from Config(“VarianteSAP”) = “FAE PE”.</w:t>
      </w:r>
    </w:p>
    <w:p>
      <w:pPr>
        <w:pStyle w:val="ListParagraph"/>
        <w:numPr>
          <w:ilvl w:val="0"/>
          <w:numId w:val="2"/>
        </w:numPr>
        <w:spacing w:after="80"/>
      </w:pPr>
      <w:r>
        <w:rPr>
          <w:rFonts w:ascii="Arial" w:cs="Arial" w:eastAsia="Arial" w:hAnsi="Arial"/>
          <w:sz w:val="22"/>
          <w:szCs w:val="22"/>
        </w:rPr>
        <w:t xml:space="preserve">Execute with F8. Apply layout Config(“MiseEnFormeSAP”) = “FAE TRANSPORT”.</w:t>
      </w:r>
    </w:p>
    <w:p>
      <w:pPr>
        <w:pStyle w:val="ListParagraph"/>
        <w:numPr>
          <w:ilvl w:val="0"/>
          <w:numId w:val="2"/>
        </w:numPr>
        <w:spacing w:after="80"/>
      </w:pPr>
      <w:r>
        <w:rPr>
          <w:rFonts w:ascii="Arial" w:cs="Arial" w:eastAsia="Arial" w:hAnsi="Arial"/>
          <w:sz w:val="22"/>
          <w:szCs w:val="22"/>
        </w:rPr>
        <w:t xml:space="preserve">Export → Calcul tableur → Excel MHTML → save to ApplicationPath(“CheminExport”).</w:t>
      </w:r>
    </w:p>
    <w:p>
      <w:pPr>
        <w:pStyle w:val="ListParagraph"/>
        <w:numPr>
          <w:ilvl w:val="0"/>
          <w:numId w:val="2"/>
        </w:numPr>
        <w:spacing w:after="80"/>
      </w:pPr>
      <w:r>
        <w:rPr>
          <w:rFonts w:ascii="Arial" w:cs="Arial" w:eastAsia="Arial" w:hAnsi="Arial"/>
          <w:sz w:val="22"/>
          <w:szCs w:val="22"/>
        </w:rPr>
        <w:t xml:space="preserve">Confirm file replacement popup if prompted.</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screenshot of SAP ZSD18 screen with variant FAE PE selected and layout FAE TRANSPORT applied</w:t>
      </w:r>
    </w:p>
    <w:p>
      <w:pPr>
        <w:spacing w:after="80"/>
      </w:pPr>
      <w:r>
        <w:rPr>
          <w:rFonts w:ascii="Arial" w:cs="Arial" w:eastAsia="Arial" w:hAnsi="Arial"/>
          <w:b/>
          <w:bCs/>
          <w:sz w:val="22"/>
          <w:szCs w:val="22"/>
        </w:rPr>
        <w:t xml:space="preserve">Module 2 — Transform_File.xaml</w:t>
      </w:r>
    </w:p>
    <w:p>
      <w:pPr>
        <w:pStyle w:val="ListParagraph"/>
        <w:numPr>
          <w:ilvl w:val="0"/>
          <w:numId w:val="2"/>
        </w:numPr>
        <w:spacing w:after="80"/>
      </w:pPr>
      <w:r>
        <w:rPr>
          <w:rFonts w:ascii="Arial" w:cs="Arial" w:eastAsia="Arial" w:hAnsi="Arial"/>
          <w:sz w:val="22"/>
          <w:szCs w:val="22"/>
        </w:rPr>
        <w:t xml:space="preserve">Read EXPORT file into a DataTable (no Excel UI).</w:t>
      </w:r>
    </w:p>
    <w:p>
      <w:pPr>
        <w:pStyle w:val="ListParagraph"/>
        <w:numPr>
          <w:ilvl w:val="0"/>
          <w:numId w:val="2"/>
        </w:numPr>
        <w:spacing w:after="80"/>
      </w:pPr>
      <w:r>
        <w:rPr>
          <w:rFonts w:ascii="Arial" w:cs="Arial" w:eastAsia="Arial" w:hAnsi="Arial"/>
          <w:sz w:val="22"/>
          <w:szCs w:val="22"/>
        </w:rPr>
        <w:t xml:space="preserve">Validate: date = today AND row count &gt; 0. If not: raise Business Exception.</w:t>
      </w:r>
    </w:p>
    <w:p>
      <w:pPr>
        <w:pStyle w:val="ListParagraph"/>
        <w:numPr>
          <w:ilvl w:val="0"/>
          <w:numId w:val="2"/>
        </w:numPr>
        <w:spacing w:after="80"/>
      </w:pPr>
      <w:r>
        <w:rPr>
          <w:rFonts w:ascii="Arial" w:cs="Arial" w:eastAsia="Arial" w:hAnsi="Arial"/>
          <w:sz w:val="22"/>
          <w:szCs w:val="22"/>
        </w:rPr>
        <w:t xml:space="preserve">Apply exclusion filters (LINQ on DataTable):</w:t>
      </w:r>
    </w:p>
    <w:p>
      <w:pPr>
        <w:pStyle w:val="ListParagraph"/>
        <w:numPr>
          <w:ilvl w:val="0"/>
          <w:numId w:val="2"/>
        </w:numPr>
        <w:spacing w:after="80"/>
      </w:pPr>
      <w:r>
        <w:rPr>
          <w:rFonts w:ascii="Arial" w:cs="Arial" w:eastAsia="Arial" w:hAnsi="Arial"/>
          <w:sz w:val="22"/>
          <w:szCs w:val="22"/>
        </w:rPr>
        <w:t xml:space="preserve">  • Exclude DO = 4640 or 5113</w:t>
      </w:r>
    </w:p>
    <w:p>
      <w:pPr>
        <w:pStyle w:val="ListParagraph"/>
        <w:numPr>
          <w:ilvl w:val="0"/>
          <w:numId w:val="2"/>
        </w:numPr>
        <w:spacing w:after="80"/>
      </w:pPr>
      <w:r>
        <w:rPr>
          <w:rFonts w:ascii="Arial" w:cs="Arial" w:eastAsia="Arial" w:hAnsi="Arial"/>
          <w:sz w:val="22"/>
          <w:szCs w:val="22"/>
        </w:rPr>
        <w:t xml:space="preserve">  • Exclude blocking code = 10 or ZG</w:t>
      </w:r>
    </w:p>
    <w:p>
      <w:pPr>
        <w:pStyle w:val="ListParagraph"/>
        <w:numPr>
          <w:ilvl w:val="0"/>
          <w:numId w:val="2"/>
        </w:numPr>
        <w:spacing w:after="80"/>
      </w:pPr>
      <w:r>
        <w:rPr>
          <w:rFonts w:ascii="Arial" w:cs="Arial" w:eastAsia="Arial" w:hAnsi="Arial"/>
          <w:sz w:val="22"/>
          <w:szCs w:val="22"/>
        </w:rPr>
        <w:t xml:space="preserve">  • Exclude sector = 13</w:t>
      </w:r>
    </w:p>
    <w:p>
      <w:pPr>
        <w:pStyle w:val="ListParagraph"/>
        <w:numPr>
          <w:ilvl w:val="0"/>
          <w:numId w:val="2"/>
        </w:numPr>
        <w:spacing w:after="80"/>
      </w:pPr>
      <w:r>
        <w:rPr>
          <w:rFonts w:ascii="Arial" w:cs="Arial" w:eastAsia="Arial" w:hAnsi="Arial"/>
          <w:sz w:val="22"/>
          <w:szCs w:val="22"/>
        </w:rPr>
        <w:t xml:space="preserve">Convert column J (Client) to numeric type.</w:t>
      </w:r>
    </w:p>
    <w:p>
      <w:pPr>
        <w:pStyle w:val="ListParagraph"/>
        <w:numPr>
          <w:ilvl w:val="0"/>
          <w:numId w:val="2"/>
        </w:numPr>
        <w:spacing w:after="80"/>
      </w:pPr>
      <w:r>
        <w:rPr>
          <w:rFonts w:ascii="Arial" w:cs="Arial" w:eastAsia="Arial" w:hAnsi="Arial"/>
          <w:sz w:val="22"/>
          <w:szCs w:val="22"/>
        </w:rPr>
        <w:t xml:space="preserve">Segregate data: dt_France (all rows) and dt_EAU (rows where Country = “EAU” only).</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screenshot of the FAE Excel file DATA tab showing the expected structure (columns A to BM)</w:t>
      </w:r>
    </w:p>
    <w:p>
      <w:pPr>
        <w:spacing w:after="80"/>
      </w:pPr>
      <w:r>
        <w:rPr>
          <w:rFonts w:ascii="Arial" w:cs="Arial" w:eastAsia="Arial" w:hAnsi="Arial"/>
          <w:b/>
          <w:bCs/>
          <w:sz w:val="22"/>
          <w:szCs w:val="22"/>
        </w:rPr>
        <w:t xml:space="preserve">Module 3 — Publish_File.xaml</w:t>
      </w:r>
    </w:p>
    <w:p>
      <w:pPr>
        <w:pStyle w:val="ListParagraph"/>
        <w:numPr>
          <w:ilvl w:val="0"/>
          <w:numId w:val="2"/>
        </w:numPr>
        <w:spacing w:after="80"/>
      </w:pPr>
      <w:r>
        <w:rPr>
          <w:rFonts w:ascii="Arial" w:cs="Arial" w:eastAsia="Arial" w:hAnsi="Arial"/>
          <w:sz w:val="22"/>
          <w:szCs w:val="22"/>
        </w:rPr>
        <w:t xml:space="preserve">Rename the current FAE master file with today’s date. Move the previous version to OLD subfolder.</w:t>
      </w:r>
    </w:p>
    <w:p>
      <w:pPr>
        <w:pStyle w:val="ListParagraph"/>
        <w:numPr>
          <w:ilvl w:val="0"/>
          <w:numId w:val="2"/>
        </w:numPr>
        <w:spacing w:after="80"/>
      </w:pPr>
      <w:r>
        <w:rPr>
          <w:rFonts w:ascii="Arial" w:cs="Arial" w:eastAsia="Arial" w:hAnsi="Arial"/>
          <w:sz w:val="22"/>
          <w:szCs w:val="22"/>
        </w:rPr>
        <w:t xml:space="preserve">Write dt_France into the DATA tab of the FAE master file, starting from cell A2 (no header row).</w:t>
      </w:r>
    </w:p>
    <w:p>
      <w:pPr>
        <w:pStyle w:val="ListParagraph"/>
        <w:numPr>
          <w:ilvl w:val="0"/>
          <w:numId w:val="2"/>
        </w:numPr>
        <w:spacing w:after="80"/>
      </w:pPr>
      <w:r>
        <w:rPr>
          <w:rFonts w:ascii="Arial" w:cs="Arial" w:eastAsia="Arial" w:hAnsi="Arial"/>
          <w:sz w:val="22"/>
          <w:szCs w:val="22"/>
        </w:rPr>
        <w:t xml:space="preserve">Refresh all pivot tables. Save the file.</w:t>
      </w:r>
    </w:p>
    <w:p>
      <w:pPr>
        <w:pStyle w:val="ListParagraph"/>
        <w:numPr>
          <w:ilvl w:val="0"/>
          <w:numId w:val="2"/>
        </w:numPr>
        <w:spacing w:after="80"/>
      </w:pPr>
      <w:r>
        <w:rPr>
          <w:rFonts w:ascii="Arial" w:cs="Arial" w:eastAsia="Arial" w:hAnsi="Arial"/>
          <w:sz w:val="22"/>
          <w:szCs w:val="22"/>
        </w:rPr>
        <w:t xml:space="preserve">Copy the FAE France file to ApplicationPath(“CheminTeams”) via OneDrive sync (File.Copy — no UI).</w:t>
      </w:r>
    </w:p>
    <w:p>
      <w:pPr>
        <w:pStyle w:val="ListParagraph"/>
        <w:numPr>
          <w:ilvl w:val="0"/>
          <w:numId w:val="2"/>
        </w:numPr>
        <w:spacing w:after="80"/>
      </w:pPr>
      <w:r>
        <w:rPr>
          <w:rFonts w:ascii="Arial" w:cs="Arial" w:eastAsia="Arial" w:hAnsi="Arial"/>
          <w:sz w:val="22"/>
          <w:szCs w:val="22"/>
        </w:rPr>
        <w:t xml:space="preserve">Write dt_EAU into a separate FAE_EAU_[date].xlsx file. Copy to the dedicated Teams EAU folder.</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screenshot of the Teams / OneDrive shared folder showing the FAE file and OLD subfolder structure</w:t>
      </w:r>
    </w:p>
    <w:p>
      <w:pPr>
        <w:spacing w:after="80"/>
      </w:pPr>
      <w:r>
        <w:rPr>
          <w:rFonts w:ascii="Arial" w:cs="Arial" w:eastAsia="Arial" w:hAnsi="Arial"/>
          <w:b/>
          <w:bCs/>
          <w:sz w:val="22"/>
          <w:szCs w:val="22"/>
        </w:rPr>
        <w:t xml:space="preserve">Module 4 — Notify.xaml</w:t>
      </w:r>
    </w:p>
    <w:p>
      <w:pPr>
        <w:pStyle w:val="ListParagraph"/>
        <w:numPr>
          <w:ilvl w:val="0"/>
          <w:numId w:val="2"/>
        </w:numPr>
        <w:spacing w:after="80"/>
      </w:pPr>
      <w:r>
        <w:rPr>
          <w:rFonts w:ascii="Arial" w:cs="Arial" w:eastAsia="Arial" w:hAnsi="Arial"/>
          <w:sz w:val="22"/>
          <w:szCs w:val="22"/>
        </w:rPr>
        <w:t xml:space="preserve">Send a Teams channel notification with the update confirmation and a direct link to the FAE folder.</w:t>
      </w:r>
    </w:p>
    <w:p>
      <w:pPr>
        <w:pStyle w:val="ListParagraph"/>
        <w:numPr>
          <w:ilvl w:val="0"/>
          <w:numId w:val="2"/>
        </w:numPr>
        <w:spacing w:after="80"/>
      </w:pPr>
      <w:r>
        <w:rPr>
          <w:rFonts w:ascii="Arial" w:cs="Arial" w:eastAsia="Arial" w:hAnsi="Arial"/>
          <w:sz w:val="22"/>
          <w:szCs w:val="22"/>
        </w:rPr>
        <w:t xml:space="preserve">If notification fails: log a warning (non-blocking — process continues).</w:t>
      </w:r>
    </w:p>
    <w:p>
      <w:pPr>
        <w:pStyle w:val="Heading3"/>
        <w:spacing w:after="80" w:before="180"/>
      </w:pPr>
      <w:r>
        <w:rPr>
          <w:rFonts w:ascii="Arial" w:cs="Arial" w:eastAsia="Arial" w:hAnsi="Arial"/>
          <w:b/>
          <w:bCs/>
          <w:color w:val="2E75B6"/>
          <w:sz w:val="22"/>
          <w:szCs w:val="22"/>
        </w:rPr>
        <w:t xml:space="preserve">3.1.3. Update Status File</w:t>
      </w:r>
    </w:p>
    <w:p>
      <w:pPr>
        <w:spacing w:after="120"/>
      </w:pPr>
      <w:r>
        <w:rPr>
          <w:rFonts w:ascii="Arial" w:cs="Arial" w:eastAsia="Arial" w:hAnsi="Arial"/>
          <w:sz w:val="22"/>
          <w:szCs w:val="22"/>
        </w:rPr>
        <w:t xml:space="preserve">After each module execution, a line is written to the Status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6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Module name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Extract_ZSD18 / Transform_File / Publish_File / Notify</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Status</w:t>
            </w:r>
          </w:p>
        </w:tc>
        <w:tc>
          <w:tcPr>
            <w:tcW w:type="dxa" w:w="6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Success, Business Exception, or System Exception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Remark</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Details in case of exception or additional information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Exception screenshot</w:t>
            </w:r>
          </w:p>
        </w:tc>
        <w:tc>
          <w:tcPr>
            <w:tcW w:type="dxa" w:w="68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Link to screenshot saved locally for RPA Factory support</w:t>
            </w:r>
          </w:p>
        </w:tc>
      </w:tr>
    </w:tbl>
    <w:p>
      <w:pPr>
        <w:pStyle w:val="Heading3"/>
        <w:spacing w:after="80" w:before="180"/>
      </w:pPr>
      <w:r>
        <w:rPr>
          <w:rFonts w:ascii="Arial" w:cs="Arial" w:eastAsia="Arial" w:hAnsi="Arial"/>
          <w:b/>
          <w:bCs/>
          <w:color w:val="2E75B6"/>
          <w:sz w:val="22"/>
          <w:szCs w:val="22"/>
        </w:rPr>
        <w:t xml:space="preserve">3.1.4. End Process</w:t>
      </w:r>
    </w:p>
    <w:p>
      <w:pPr>
        <w:pStyle w:val="ListParagraph"/>
        <w:numPr>
          <w:ilvl w:val="0"/>
          <w:numId w:val="2"/>
        </w:numPr>
        <w:spacing w:after="80"/>
      </w:pPr>
      <w:r>
        <w:rPr>
          <w:rFonts w:ascii="Arial" w:cs="Arial" w:eastAsia="Arial" w:hAnsi="Arial"/>
          <w:sz w:val="22"/>
          <w:szCs w:val="22"/>
        </w:rPr>
        <w:t xml:space="preserve">Send execution status email to support team via SMTP (SendStatusMails.xaml).</w:t>
      </w:r>
    </w:p>
    <w:p>
      <w:pPr>
        <w:pStyle w:val="ListParagraph"/>
        <w:numPr>
          <w:ilvl w:val="0"/>
          <w:numId w:val="2"/>
        </w:numPr>
        <w:spacing w:after="80"/>
      </w:pPr>
      <w:r>
        <w:rPr>
          <w:rFonts w:ascii="Arial" w:cs="Arial" w:eastAsia="Arial" w:hAnsi="Arial"/>
          <w:sz w:val="22"/>
          <w:szCs w:val="22"/>
        </w:rPr>
        <w:t xml:space="preserve">Close SAP properly. If error: kill saplogon process.</w:t>
      </w:r>
    </w:p>
    <w:p>
      <w:pPr>
        <w:pStyle w:val="ListParagraph"/>
        <w:numPr>
          <w:ilvl w:val="0"/>
          <w:numId w:val="2"/>
        </w:numPr>
        <w:spacing w:after="80"/>
      </w:pPr>
      <w:r>
        <w:rPr>
          <w:rFonts w:ascii="Arial" w:cs="Arial" w:eastAsia="Arial" w:hAnsi="Arial"/>
          <w:sz w:val="22"/>
          <w:szCs w:val="22"/>
        </w:rPr>
        <w:t xml:space="preserve">Delete the temporary EXPORT file from the SAP GUI folder.</w:t>
      </w:r>
    </w:p>
    <w:p>
      <w:pPr>
        <w:pStyle w:val="ListParagraph"/>
        <w:numPr>
          <w:ilvl w:val="0"/>
          <w:numId w:val="2"/>
        </w:numPr>
        <w:spacing w:after="80"/>
      </w:pPr>
      <w:r>
        <w:rPr>
          <w:rFonts w:ascii="Arial" w:cs="Arial" w:eastAsia="Arial" w:hAnsi="Arial"/>
          <w:sz w:val="22"/>
          <w:szCs w:val="22"/>
        </w:rPr>
        <w:t xml:space="preserve">Reset temporary folder (ResetTempFolder.xaml).</w:t>
      </w:r>
    </w:p>
    <w:p>
      <w:pPr>
        <w:pStyle w:val="ListParagraph"/>
        <w:numPr>
          <w:ilvl w:val="0"/>
          <w:numId w:val="2"/>
        </w:numPr>
        <w:spacing w:after="80"/>
      </w:pPr>
      <w:r>
        <w:rPr>
          <w:rFonts w:ascii="Arial" w:cs="Arial" w:eastAsia="Arial" w:hAnsi="Arial"/>
          <w:sz w:val="22"/>
          <w:szCs w:val="22"/>
        </w:rPr>
        <w:t xml:space="preserve">No local files remain on the machine after execution.</w:t>
      </w:r>
    </w:p>
    <w:p>
      <w:pPr>
        <w:pStyle w:val="Heading2"/>
        <w:spacing w:after="120" w:before="240"/>
      </w:pPr>
      <w:r>
        <w:rPr>
          <w:rFonts w:ascii="Arial" w:cs="Arial" w:eastAsia="Arial" w:hAnsi="Arial"/>
          <w:b/>
          <w:bCs/>
          <w:color w:val="2E75B6"/>
          <w:sz w:val="24"/>
          <w:szCs w:val="24"/>
        </w:rPr>
        <w:t xml:space="preserve">3.2. Orchestrator Settings</w:t>
      </w:r>
    </w:p>
    <w:p>
      <w:pPr>
        <w:pStyle w:val="Heading3"/>
        <w:spacing w:after="80" w:before="180"/>
      </w:pPr>
      <w:r>
        <w:rPr>
          <w:rFonts w:ascii="Arial" w:cs="Arial" w:eastAsia="Arial" w:hAnsi="Arial"/>
          <w:b/>
          <w:bCs/>
          <w:color w:val="2E75B6"/>
          <w:sz w:val="22"/>
          <w:szCs w:val="22"/>
        </w:rPr>
        <w:t xml:space="preserve">3.2.1. Expected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Executions per year</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~250 (daily, business days)</w:t>
            </w:r>
          </w:p>
        </w:tc>
      </w:tr>
      <w:tr>
        <w:tc>
          <w:tcPr>
            <w:tcW w:type="dxa" w:w="4513"/>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Manual time per execution</w:t>
            </w:r>
          </w:p>
        </w:tc>
        <w:tc>
          <w:tcPr>
            <w:tcW w:type="dxa" w:w="4513"/>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~10 minutes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Estimated time saved per year</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~42 hours</w:t>
            </w:r>
          </w:p>
        </w:tc>
      </w:tr>
      <w:tr>
        <w:tc>
          <w:tcPr>
            <w:tcW w:type="dxa" w:w="4513"/>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Items per execution</w:t>
            </w:r>
          </w:p>
        </w:tc>
        <w:tc>
          <w:tcPr>
            <w:tcW w:type="dxa" w:w="4513"/>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1 (single linear transaction)</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Queue used</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 linear process, no Orchestrator queue</w:t>
            </w:r>
          </w:p>
        </w:tc>
      </w:tr>
    </w:tbl>
    <w:p>
      <w:pPr>
        <w:pStyle w:val="Heading3"/>
        <w:spacing w:after="80" w:before="180"/>
      </w:pPr>
      <w:r>
        <w:rPr>
          <w:rFonts w:ascii="Arial" w:cs="Arial" w:eastAsia="Arial" w:hAnsi="Arial"/>
          <w:b/>
          <w:bCs/>
          <w:color w:val="2E75B6"/>
          <w:sz w:val="22"/>
          <w:szCs w:val="22"/>
        </w:rPr>
        <w:t xml:space="preserve">3.2.2. Queue Items Retry</w:t>
      </w:r>
    </w:p>
    <w:p>
      <w:pPr>
        <w:spacing w:after="120"/>
      </w:pPr>
      <w:r>
        <w:rPr>
          <w:rFonts w:ascii="Arial" w:cs="Arial" w:eastAsia="Arial" w:hAnsi="Arial"/>
          <w:sz w:val="22"/>
          <w:szCs w:val="22"/>
        </w:rPr>
        <w:t xml:space="preserve">No queue is used. In case of System Exception during process execution:</w:t>
      </w:r>
    </w:p>
    <w:p>
      <w:pPr>
        <w:pStyle w:val="ListParagraph"/>
        <w:numPr>
          <w:ilvl w:val="0"/>
          <w:numId w:val="2"/>
        </w:numPr>
        <w:spacing w:after="80"/>
      </w:pPr>
      <w:r>
        <w:rPr>
          <w:rFonts w:ascii="Arial" w:cs="Arial" w:eastAsia="Arial" w:hAnsi="Arial"/>
          <w:sz w:val="22"/>
          <w:szCs w:val="22"/>
        </w:rPr>
        <w:t xml:space="preserve">MaxConsecutiveSystemExceptions = 1 (configured in Config.xlsx)</w:t>
      </w:r>
    </w:p>
    <w:p>
      <w:pPr>
        <w:pStyle w:val="ListParagraph"/>
        <w:numPr>
          <w:ilvl w:val="0"/>
          <w:numId w:val="2"/>
        </w:numPr>
        <w:spacing w:after="80"/>
      </w:pPr>
      <w:r>
        <w:rPr>
          <w:rFonts w:ascii="Arial" w:cs="Arial" w:eastAsia="Arial" w:hAnsi="Arial"/>
          <w:sz w:val="22"/>
          <w:szCs w:val="22"/>
        </w:rPr>
        <w:t xml:space="preserve">The robot stops, logs the error, takes a screenshot, and sends a support email.</w:t>
      </w:r>
    </w:p>
    <w:p>
      <w:pPr>
        <w:pStyle w:val="ListParagraph"/>
        <w:numPr>
          <w:ilvl w:val="0"/>
          <w:numId w:val="2"/>
        </w:numPr>
        <w:spacing w:after="80"/>
      </w:pPr>
      <w:r>
        <w:rPr>
          <w:rFonts w:ascii="Arial" w:cs="Arial" w:eastAsia="Arial" w:hAnsi="Arial"/>
          <w:sz w:val="22"/>
          <w:szCs w:val="22"/>
        </w:rPr>
        <w:t xml:space="preserve">Re-run is triggered manually by the user or RPA Factory from UiPath Assistant.</w:t>
      </w:r>
    </w:p>
    <w:p>
      <w:pPr>
        <w:pStyle w:val="Heading3"/>
        <w:spacing w:after="80" w:before="180"/>
      </w:pPr>
      <w:r>
        <w:rPr>
          <w:rFonts w:ascii="Arial" w:cs="Arial" w:eastAsia="Arial" w:hAnsi="Arial"/>
          <w:b/>
          <w:bCs/>
          <w:color w:val="2E75B6"/>
          <w:sz w:val="22"/>
          <w:szCs w:val="22"/>
        </w:rPr>
        <w:t xml:space="preserve">3.2.3. Orchestrator Folder</w:t>
      </w:r>
    </w:p>
    <w:p>
      <w:pPr>
        <w:spacing w:after="120"/>
      </w:pPr>
      <w:r>
        <w:rPr>
          <w:rFonts w:ascii="Arial" w:cs="Arial" w:eastAsia="Arial" w:hAnsi="Arial"/>
          <w:sz w:val="22"/>
          <w:szCs w:val="22"/>
        </w:rPr>
        <w:t xml:space="preserve">Orchestrator folder: [TO BE CONFIRMED with DSI / RPA Factory]</w:t>
      </w:r>
    </w:p>
    <w:p>
      <w:pPr>
        <w:pStyle w:val="Heading3"/>
        <w:spacing w:after="80" w:before="180"/>
      </w:pPr>
      <w:r>
        <w:rPr>
          <w:rFonts w:ascii="Arial" w:cs="Arial" w:eastAsia="Arial" w:hAnsi="Arial"/>
          <w:b/>
          <w:bCs/>
          <w:color w:val="2E75B6"/>
          <w:sz w:val="22"/>
          <w:szCs w:val="22"/>
        </w:rPr>
        <w:t xml:space="preserve">3.2.4. Trigger</w:t>
      </w:r>
    </w:p>
    <w:p>
      <w:pPr>
        <w:spacing w:after="120"/>
      </w:pPr>
      <w:r>
        <w:rPr>
          <w:rFonts w:ascii="Arial" w:cs="Arial" w:eastAsia="Arial" w:hAnsi="Arial"/>
          <w:sz w:val="22"/>
          <w:szCs w:val="22"/>
        </w:rPr>
        <w:t xml:space="preserve">Deployment type: Attended</w:t>
      </w:r>
    </w:p>
    <w:p>
      <w:pPr>
        <w:pStyle w:val="ListParagraph"/>
        <w:numPr>
          <w:ilvl w:val="0"/>
          <w:numId w:val="2"/>
        </w:numPr>
        <w:spacing w:after="80"/>
      </w:pPr>
      <w:r>
        <w:rPr>
          <w:rFonts w:ascii="Arial" w:cs="Arial" w:eastAsia="Arial" w:hAnsi="Arial"/>
          <w:sz w:val="22"/>
          <w:szCs w:val="22"/>
        </w:rPr>
        <w:t xml:space="preserve">The robot is triggered on demand by Norma Henck from UiPath Assistant on her own PC.</w:t>
      </w:r>
    </w:p>
    <w:p>
      <w:pPr>
        <w:pStyle w:val="ListParagraph"/>
        <w:numPr>
          <w:ilvl w:val="0"/>
          <w:numId w:val="2"/>
        </w:numPr>
        <w:spacing w:after="80"/>
      </w:pPr>
      <w:r>
        <w:rPr>
          <w:rFonts w:ascii="Arial" w:cs="Arial" w:eastAsia="Arial" w:hAnsi="Arial"/>
          <w:sz w:val="22"/>
          <w:szCs w:val="22"/>
        </w:rPr>
        <w:t xml:space="preserve">Typical execution time: every business morning.</w:t>
      </w:r>
    </w:p>
    <w:p>
      <w:pPr>
        <w:pStyle w:val="ListParagraph"/>
        <w:numPr>
          <w:ilvl w:val="0"/>
          <w:numId w:val="2"/>
        </w:numPr>
        <w:spacing w:after="80"/>
      </w:pPr>
      <w:r>
        <w:rPr>
          <w:rFonts w:ascii="Arial" w:cs="Arial" w:eastAsia="Arial" w:hAnsi="Arial"/>
          <w:sz w:val="22"/>
          <w:szCs w:val="22"/>
        </w:rPr>
        <w:t xml:space="preserve">Special case: last business day of the month — second execution after 13:20 (SAP data refreshed at 13:00).</w:t>
      </w:r>
    </w:p>
    <w:p>
      <w:pPr>
        <w:pBdr>
          <w:left w:val="single" w:color="C00000" w:sz="12" w:space="4"/>
        </w:pBdr>
        <w:spacing w:after="120"/>
        <w:ind w:left="200"/>
      </w:pPr>
      <w:r>
        <w:rPr>
          <w:rFonts w:ascii="Arial" w:cs="Arial" w:eastAsia="Arial" w:hAnsi="Arial"/>
          <w:b/>
          <w:bCs/>
          <w:color w:val="C00000"/>
          <w:sz w:val="20"/>
          <w:szCs w:val="20"/>
        </w:rPr>
        <w:t xml:space="preserve">📸 SCREENSHOT NEEDED: </w:t>
      </w:r>
      <w:r>
        <w:rPr>
          <w:rFonts w:ascii="Arial" w:cs="Arial" w:eastAsia="Arial" w:hAnsi="Arial"/>
          <w:i/>
          <w:iCs/>
          <w:color w:val="C00000"/>
          <w:sz w:val="20"/>
          <w:szCs w:val="20"/>
        </w:rPr>
        <w:t xml:space="preserve">Insert screenshot of UiPath Assistant showing the FAE process ready to launch</w:t>
      </w:r>
    </w:p>
    <w:p>
      <w:pPr>
        <w:pStyle w:val="Heading2"/>
        <w:spacing w:after="120" w:before="240"/>
      </w:pPr>
      <w:r>
        <w:rPr>
          <w:rFonts w:ascii="Arial" w:cs="Arial" w:eastAsia="Arial" w:hAnsi="Arial"/>
          <w:b/>
          <w:bCs/>
          <w:color w:val="2E75B6"/>
          <w:sz w:val="24"/>
          <w:szCs w:val="24"/>
        </w:rPr>
        <w:t xml:space="preserve">3.3. Target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1600"/>
        <w:gridCol w:w="1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Account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Password owner</w:t>
            </w:r>
          </w:p>
        </w:tc>
        <w:tc>
          <w:tcPr>
            <w:tcW w:type="dxa" w:w="1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Rights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(SSO)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Production SAP — ZSD18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 SSO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 — SSO</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Excel (FAE file)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FAE master workbook on NAS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Windows user</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Process owner</w:t>
            </w:r>
          </w:p>
        </w:tc>
        <w:tc>
          <w:tcPr>
            <w:tcW w:type="dxa" w:w="1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Read / Write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Teams / OneDrive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FAE shared publication folder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Windows user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Process owner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 / Write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Orchestrator Storage</w:t>
            </w:r>
          </w:p>
        </w:tc>
        <w:tc>
          <w:tcPr>
            <w:tcW w:type="dxa" w:w="2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Config files (3 xlsx)</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Robot account</w:t>
            </w:r>
          </w:p>
        </w:tc>
        <w:tc>
          <w:tcPr>
            <w:tcW w:type="dxa" w:w="16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RPA Factory</w:t>
            </w:r>
          </w:p>
        </w:tc>
        <w:tc>
          <w:tcPr>
            <w:tcW w:type="dxa" w:w="1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Read</w:t>
            </w:r>
          </w:p>
        </w:tc>
      </w:tr>
    </w:tbl>
    <w:p>
      <w:pPr>
        <w:pStyle w:val="Heading2"/>
        <w:spacing w:after="120" w:before="240"/>
      </w:pPr>
      <w:r>
        <w:rPr>
          <w:rFonts w:ascii="Arial" w:cs="Arial" w:eastAsia="Arial" w:hAnsi="Arial"/>
          <w:b/>
          <w:bCs/>
          <w:color w:val="2E75B6"/>
          <w:sz w:val="24"/>
          <w:szCs w:val="24"/>
        </w:rPr>
        <w:t xml:space="preserve">3.4. Key Inputs</w:t>
      </w:r>
    </w:p>
    <w:p>
      <w:pPr>
        <w:pStyle w:val="ListParagraph"/>
        <w:numPr>
          <w:ilvl w:val="0"/>
          <w:numId w:val="2"/>
        </w:numPr>
        <w:spacing w:after="80"/>
      </w:pPr>
      <w:r>
        <w:rPr>
          <w:rFonts w:ascii="Arial" w:cs="Arial" w:eastAsia="Arial" w:hAnsi="Arial"/>
          <w:sz w:val="22"/>
          <w:szCs w:val="22"/>
        </w:rPr>
        <w:t xml:space="preserve">SAP system available and data refreshed (ZSD18 / variant FAE PE)</w:t>
      </w:r>
    </w:p>
    <w:p>
      <w:pPr>
        <w:pStyle w:val="ListParagraph"/>
        <w:numPr>
          <w:ilvl w:val="0"/>
          <w:numId w:val="2"/>
        </w:numPr>
        <w:spacing w:after="80"/>
      </w:pPr>
      <w:r>
        <w:rPr>
          <w:rFonts w:ascii="Arial" w:cs="Arial" w:eastAsia="Arial" w:hAnsi="Arial"/>
          <w:sz w:val="22"/>
          <w:szCs w:val="22"/>
        </w:rPr>
        <w:t xml:space="preserve">FAE master Excel file accessible on the network share</w:t>
      </w:r>
    </w:p>
    <w:p>
      <w:pPr>
        <w:pStyle w:val="ListParagraph"/>
        <w:numPr>
          <w:ilvl w:val="0"/>
          <w:numId w:val="2"/>
        </w:numPr>
        <w:spacing w:after="80"/>
      </w:pPr>
      <w:r>
        <w:rPr>
          <w:rFonts w:ascii="Arial" w:cs="Arial" w:eastAsia="Arial" w:hAnsi="Arial"/>
          <w:sz w:val="22"/>
          <w:szCs w:val="22"/>
        </w:rPr>
        <w:t xml:space="preserve">Teams / OneDrive sync folder accessible and writable</w:t>
      </w:r>
    </w:p>
    <w:p>
      <w:pPr>
        <w:pStyle w:val="ListParagraph"/>
        <w:numPr>
          <w:ilvl w:val="0"/>
          <w:numId w:val="2"/>
        </w:numPr>
        <w:spacing w:after="80"/>
      </w:pPr>
      <w:r>
        <w:rPr>
          <w:rFonts w:ascii="Arial" w:cs="Arial" w:eastAsia="Arial" w:hAnsi="Arial"/>
          <w:sz w:val="22"/>
          <w:szCs w:val="22"/>
        </w:rPr>
        <w:t xml:space="preserve">Config.xlsx, ApplicationPath.xlsx, SAPConfig.xlsx available on Storage Bucket</w:t>
      </w:r>
    </w:p>
    <w:p>
      <w:pPr>
        <w:pStyle w:val="Heading2"/>
        <w:spacing w:after="120" w:before="240"/>
      </w:pPr>
      <w:r>
        <w:rPr>
          <w:rFonts w:ascii="Arial" w:cs="Arial" w:eastAsia="Arial" w:hAnsi="Arial"/>
          <w:b/>
          <w:bCs/>
          <w:color w:val="2E75B6"/>
          <w:sz w:val="24"/>
          <w:szCs w:val="24"/>
        </w:rPr>
        <w:t xml:space="preserve">3.5. Key Outputs</w:t>
      </w:r>
    </w:p>
    <w:p>
      <w:pPr>
        <w:pStyle w:val="ListParagraph"/>
        <w:numPr>
          <w:ilvl w:val="0"/>
          <w:numId w:val="2"/>
        </w:numPr>
        <w:spacing w:after="80"/>
      </w:pPr>
      <w:r>
        <w:rPr>
          <w:rFonts w:ascii="Arial" w:cs="Arial" w:eastAsia="Arial" w:hAnsi="Arial"/>
          <w:sz w:val="22"/>
          <w:szCs w:val="22"/>
        </w:rPr>
        <w:t xml:space="preserve">FAE France file updated and deposited in the Teams shared folder</w:t>
      </w:r>
    </w:p>
    <w:p>
      <w:pPr>
        <w:pStyle w:val="ListParagraph"/>
        <w:numPr>
          <w:ilvl w:val="0"/>
          <w:numId w:val="2"/>
        </w:numPr>
        <w:spacing w:after="80"/>
      </w:pPr>
      <w:r>
        <w:rPr>
          <w:rFonts w:ascii="Arial" w:cs="Arial" w:eastAsia="Arial" w:hAnsi="Arial"/>
          <w:sz w:val="22"/>
          <w:szCs w:val="22"/>
        </w:rPr>
        <w:t xml:space="preserve">FAE EAU file created and deposited in the dedicated Teams EAU folder</w:t>
      </w:r>
    </w:p>
    <w:p>
      <w:pPr>
        <w:pStyle w:val="ListParagraph"/>
        <w:numPr>
          <w:ilvl w:val="0"/>
          <w:numId w:val="2"/>
        </w:numPr>
        <w:spacing w:after="80"/>
      </w:pPr>
      <w:r>
        <w:rPr>
          <w:rFonts w:ascii="Arial" w:cs="Arial" w:eastAsia="Arial" w:hAnsi="Arial"/>
          <w:sz w:val="22"/>
          <w:szCs w:val="22"/>
        </w:rPr>
        <w:t xml:space="preserve">Previous FAE files archived in OLD subfolder</w:t>
      </w:r>
    </w:p>
    <w:p>
      <w:pPr>
        <w:pStyle w:val="ListParagraph"/>
        <w:numPr>
          <w:ilvl w:val="0"/>
          <w:numId w:val="2"/>
        </w:numPr>
        <w:spacing w:after="80"/>
      </w:pPr>
      <w:r>
        <w:rPr>
          <w:rFonts w:ascii="Arial" w:cs="Arial" w:eastAsia="Arial" w:hAnsi="Arial"/>
          <w:sz w:val="22"/>
          <w:szCs w:val="22"/>
        </w:rPr>
        <w:t xml:space="preserve">Teams notification sent to business users with link to the FAE folder</w:t>
      </w:r>
    </w:p>
    <w:p>
      <w:pPr>
        <w:pStyle w:val="ListParagraph"/>
        <w:numPr>
          <w:ilvl w:val="0"/>
          <w:numId w:val="2"/>
        </w:numPr>
        <w:spacing w:after="80"/>
      </w:pPr>
      <w:r>
        <w:rPr>
          <w:rFonts w:ascii="Arial" w:cs="Arial" w:eastAsia="Arial" w:hAnsi="Arial"/>
          <w:sz w:val="22"/>
          <w:szCs w:val="22"/>
        </w:rPr>
        <w:t xml:space="preserve">Execution status email sent to RPA support team</w:t>
      </w:r>
    </w:p>
    <w:p>
      <w:pPr>
        <w:pStyle w:val="ListParagraph"/>
        <w:numPr>
          <w:ilvl w:val="0"/>
          <w:numId w:val="2"/>
        </w:numPr>
        <w:spacing w:after="80"/>
      </w:pPr>
      <w:r>
        <w:rPr>
          <w:rFonts w:ascii="Arial" w:cs="Arial" w:eastAsia="Arial" w:hAnsi="Arial"/>
          <w:sz w:val="22"/>
          <w:szCs w:val="22"/>
        </w:rPr>
        <w:t xml:space="preserve">Execution status file updated (Success / BE / SE per module)</w:t>
      </w:r>
    </w:p>
    <w:p>
      <w:pPr>
        <w:pStyle w:val="Heading2"/>
        <w:spacing w:after="120" w:before="240"/>
      </w:pPr>
      <w:r>
        <w:rPr>
          <w:rFonts w:ascii="Arial" w:cs="Arial" w:eastAsia="Arial" w:hAnsi="Arial"/>
          <w:b/>
          <w:bCs/>
          <w:color w:val="2E75B6"/>
          <w:sz w:val="24"/>
          <w:szCs w:val="24"/>
        </w:rPr>
        <w:t xml:space="preserve">3.6. Actors</w:t>
      </w:r>
    </w:p>
    <w:p>
      <w:pPr>
        <w:pStyle w:val="ListParagraph"/>
        <w:numPr>
          <w:ilvl w:val="0"/>
          <w:numId w:val="2"/>
        </w:numPr>
        <w:spacing w:after="80"/>
      </w:pPr>
      <w:r>
        <w:rPr>
          <w:rFonts w:ascii="Arial" w:cs="Arial" w:eastAsia="Arial" w:hAnsi="Arial"/>
          <w:sz w:val="22"/>
          <w:szCs w:val="22"/>
        </w:rPr>
        <w:t xml:space="preserve">Norma Henck (CSR) — process owner — triggers the robot daily from UiPath Assistant</w:t>
      </w:r>
    </w:p>
    <w:p>
      <w:pPr>
        <w:pStyle w:val="ListParagraph"/>
        <w:numPr>
          <w:ilvl w:val="0"/>
          <w:numId w:val="2"/>
        </w:numPr>
        <w:spacing w:after="80"/>
      </w:pPr>
      <w:r>
        <w:rPr>
          <w:rFonts w:ascii="Arial" w:cs="Arial" w:eastAsia="Arial" w:hAnsi="Arial"/>
          <w:sz w:val="22"/>
          <w:szCs w:val="22"/>
        </w:rPr>
        <w:t xml:space="preserve">RPA Factory — responsible for monitoring, support, and re-run in case of failure</w:t>
      </w:r>
    </w:p>
    <w:p>
      <w:pPr>
        <w:pStyle w:val="ListParagraph"/>
        <w:numPr>
          <w:ilvl w:val="0"/>
          <w:numId w:val="2"/>
        </w:numPr>
        <w:spacing w:after="80"/>
      </w:pPr>
      <w:r>
        <w:rPr>
          <w:rFonts w:ascii="Arial" w:cs="Arial" w:eastAsia="Arial" w:hAnsi="Arial"/>
          <w:sz w:val="22"/>
          <w:szCs w:val="22"/>
        </w:rPr>
        <w:t xml:space="preserve">DSI / SAP team — responsible for SAP access and SSO configuration</w:t>
      </w:r>
    </w:p>
    <w:p>
      <w:pPr>
        <w:pStyle w:val="ListParagraph"/>
        <w:numPr>
          <w:ilvl w:val="0"/>
          <w:numId w:val="2"/>
        </w:numPr>
        <w:spacing w:after="80"/>
      </w:pPr>
      <w:r>
        <w:rPr>
          <w:rFonts w:ascii="Arial" w:cs="Arial" w:eastAsia="Arial" w:hAnsi="Arial"/>
          <w:sz w:val="22"/>
          <w:szCs w:val="22"/>
        </w:rPr>
        <w:t xml:space="preserve">RPA Factory is allowed to re-run the automated process after notifying the process owner</w:t>
      </w:r>
    </w:p>
    <w:p>
      <w:pPr>
        <w:pStyle w:val="Heading2"/>
        <w:spacing w:after="120" w:before="240"/>
      </w:pPr>
      <w:r>
        <w:rPr>
          <w:rFonts w:ascii="Arial" w:cs="Arial" w:eastAsia="Arial" w:hAnsi="Arial"/>
          <w:b/>
          <w:bCs/>
          <w:color w:val="2E75B6"/>
          <w:sz w:val="24"/>
          <w:szCs w:val="24"/>
        </w:rPr>
        <w:t xml:space="preserve">3.7. Out of Scope</w:t>
      </w:r>
    </w:p>
    <w:p>
      <w:pPr>
        <w:pStyle w:val="ListParagraph"/>
        <w:numPr>
          <w:ilvl w:val="0"/>
          <w:numId w:val="2"/>
        </w:numPr>
        <w:spacing w:after="80"/>
      </w:pPr>
      <w:r>
        <w:rPr>
          <w:rFonts w:ascii="Arial" w:cs="Arial" w:eastAsia="Arial" w:hAnsi="Arial"/>
          <w:sz w:val="22"/>
          <w:szCs w:val="22"/>
        </w:rPr>
        <w:t xml:space="preserve">Any SAP transaction other than ZSD18</w:t>
      </w:r>
    </w:p>
    <w:p>
      <w:pPr>
        <w:pStyle w:val="ListParagraph"/>
        <w:numPr>
          <w:ilvl w:val="0"/>
          <w:numId w:val="2"/>
        </w:numPr>
        <w:spacing w:after="80"/>
      </w:pPr>
      <w:r>
        <w:rPr>
          <w:rFonts w:ascii="Arial" w:cs="Arial" w:eastAsia="Arial" w:hAnsi="Arial"/>
          <w:sz w:val="22"/>
          <w:szCs w:val="22"/>
        </w:rPr>
        <w:t xml:space="preserve">Manual validation or approval of FAE data</w:t>
      </w:r>
    </w:p>
    <w:p>
      <w:pPr>
        <w:pStyle w:val="ListParagraph"/>
        <w:numPr>
          <w:ilvl w:val="0"/>
          <w:numId w:val="2"/>
        </w:numPr>
        <w:spacing w:after="80"/>
      </w:pPr>
      <w:r>
        <w:rPr>
          <w:rFonts w:ascii="Arial" w:cs="Arial" w:eastAsia="Arial" w:hAnsi="Arial"/>
          <w:sz w:val="22"/>
          <w:szCs w:val="22"/>
        </w:rPr>
        <w:t xml:space="preserve">India perimeter (removed from scope — no longer used by business)</w:t>
      </w:r>
    </w:p>
    <w:p>
      <w:pPr>
        <w:pStyle w:val="ListParagraph"/>
        <w:numPr>
          <w:ilvl w:val="0"/>
          <w:numId w:val="2"/>
        </w:numPr>
        <w:spacing w:after="80"/>
      </w:pPr>
      <w:r>
        <w:rPr>
          <w:rFonts w:ascii="Arial" w:cs="Arial" w:eastAsia="Arial" w:hAnsi="Arial"/>
          <w:sz w:val="22"/>
          <w:szCs w:val="22"/>
        </w:rPr>
        <w:t xml:space="preserve">Automated scheduling (Unattended) — current version is Attended only</w:t>
      </w:r>
    </w:p>
    <w:p>
      <w:pPr>
        <w:pStyle w:val="ListParagraph"/>
        <w:numPr>
          <w:ilvl w:val="0"/>
          <w:numId w:val="2"/>
        </w:numPr>
        <w:spacing w:after="80"/>
      </w:pPr>
      <w:r>
        <w:rPr>
          <w:rFonts w:ascii="Arial" w:cs="Arial" w:eastAsia="Arial" w:hAnsi="Arial"/>
          <w:sz w:val="22"/>
          <w:szCs w:val="22"/>
        </w:rPr>
        <w:t xml:space="preserve">Modification of pivot table structure or filter logic beyond the configured exclusions</w:t>
      </w:r>
    </w:p>
    <w:p>
      <w:r>
        <w:br w:type="page"/>
      </w:r>
    </w:p>
    <w:p>
      <w:pPr>
        <w:pStyle w:val="Heading1"/>
        <w:pBdr>
          <w:bottom w:val="single" w:color="2E75B6" w:sz="6" w:space="1"/>
        </w:pBdr>
        <w:spacing w:after="160" w:before="320"/>
      </w:pPr>
      <w:r>
        <w:rPr>
          <w:rFonts w:ascii="Arial" w:cs="Arial" w:eastAsia="Arial" w:hAnsi="Arial"/>
          <w:b/>
          <w:bCs/>
          <w:color w:val="1F4E79"/>
          <w:sz w:val="28"/>
          <w:szCs w:val="28"/>
        </w:rPr>
        <w:t xml:space="preserve">4. Error Handling</w:t>
      </w:r>
    </w:p>
    <w:p>
      <w:pPr>
        <w:pStyle w:val="Heading2"/>
        <w:spacing w:after="120" w:before="240"/>
      </w:pPr>
      <w:r>
        <w:rPr>
          <w:rFonts w:ascii="Arial" w:cs="Arial" w:eastAsia="Arial" w:hAnsi="Arial"/>
          <w:b/>
          <w:bCs/>
          <w:color w:val="2E75B6"/>
          <w:sz w:val="24"/>
          <w:szCs w:val="24"/>
        </w:rPr>
        <w:t xml:space="preserve">4.1. Generic Exception Handling</w:t>
      </w:r>
    </w:p>
    <w:p>
      <w:pPr>
        <w:spacing w:after="120"/>
      </w:pPr>
      <w:r>
        <w:rPr>
          <w:rFonts w:ascii="Arial" w:cs="Arial" w:eastAsia="Arial" w:hAnsi="Arial"/>
          <w:sz w:val="22"/>
          <w:szCs w:val="22"/>
        </w:rPr>
        <w:t xml:space="preserve">If an unexpected exception occurs during Initialization: the execution fails immediately. All applications are closed (or killed), a screenshot is taken, and a support email is sent via SMTP.</w:t>
      </w:r>
    </w:p>
    <w:p>
      <w:pPr>
        <w:spacing w:after="120"/>
      </w:pPr>
      <w:r>
        <w:rPr>
          <w:rFonts w:ascii="Arial" w:cs="Arial" w:eastAsia="Arial" w:hAnsi="Arial"/>
          <w:sz w:val="22"/>
          <w:szCs w:val="22"/>
        </w:rPr>
        <w:t xml:space="preserve">If an unexpected exception occurs during any business module: the robot closes all applications, logs the error, takes a screenshot, sets the transaction status to System Exception, and sends a support email. No retry is performed (single transaction process).</w:t>
      </w:r>
    </w:p>
    <w:p>
      <w:pPr>
        <w:pStyle w:val="Heading2"/>
        <w:spacing w:after="120" w:before="240"/>
      </w:pPr>
      <w:r>
        <w:rPr>
          <w:rFonts w:ascii="Arial" w:cs="Arial" w:eastAsia="Arial" w:hAnsi="Arial"/>
          <w:b/>
          <w:bCs/>
          <w:color w:val="2E75B6"/>
          <w:sz w:val="24"/>
          <w:szCs w:val="24"/>
        </w:rPr>
        <w:t xml:space="preserve">4.2. Specific Exception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300"/>
        <w:gridCol w:w="1300"/>
        <w:gridCol w:w="26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Exception reference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Exception message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Init-SAP-KO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SAP did not open within timeout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Exception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Initialization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process. Close all apps. Send support email with screenshot.</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Init-FAE-path-KO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FAE source folder not accessible</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Initialization</w:t>
            </w:r>
          </w:p>
        </w:tc>
        <w:tc>
          <w:tcPr>
            <w:tcW w:type="dxa" w:w="2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Stop process. Send support email.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Init-Teams-path-KO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Teams / OneDrive folder not accessible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Initialization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process. Send support email.</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Extract-variant-KO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SAP variant 'FAE PE' not found</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Extract_ZSD18</w:t>
            </w:r>
          </w:p>
        </w:tc>
        <w:tc>
          <w:tcPr>
            <w:tcW w:type="dxa" w:w="2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Stop process. Screenshot. Send support email. Mark as BE.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Extract-export-KO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file not created after SAP export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Extract_ZSD18</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process. Screenshot. Send support email. Mark as BE.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Transform-empty</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Export file is empty (0 rows)</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Transform_File</w:t>
            </w:r>
          </w:p>
        </w:tc>
        <w:tc>
          <w:tcPr>
            <w:tcW w:type="dxa" w:w="2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Stop process. Send support email. Mark as BE.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Transform-date-KO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Export date does not match today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Transform_File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 process. Likely SAP data not yet refreshed. Mark as BE.</w:t>
            </w:r>
          </w:p>
        </w:tc>
      </w:tr>
      <w:tr>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Publish-Teams-KO</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File copy to Teams folder failed</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Business Exception</w:t>
            </w:r>
          </w:p>
        </w:tc>
        <w:tc>
          <w:tcPr>
            <w:tcW w:type="dxa" w:w="13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Publish_File</w:t>
            </w:r>
          </w:p>
        </w:tc>
        <w:tc>
          <w:tcPr>
            <w:tcW w:type="dxa" w:w="2626"/>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20"/>
                <w:szCs w:val="20"/>
              </w:rPr>
              <w:t xml:space="preserve">Stop process. Screenshot. Send support email. Mark as BE.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Notify-Teams-KO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Teams notification failed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Warning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Notify</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 warning only. Process continues. Non-blocking.</w:t>
            </w:r>
          </w:p>
        </w:tc>
      </w:tr>
    </w:tbl>
    <w:p>
      <w:pPr>
        <w:spacing w:after="400"/>
      </w:pPr>
      <w:r>
        <w:t xml:space="preserve"/>
      </w:r>
    </w:p>
    <w:p>
      <w:pPr>
        <w:jc w:val="center"/>
      </w:pPr>
      <w:r>
        <w:rPr>
          <w:rFonts w:ascii="Arial" w:cs="Arial" w:eastAsia="Arial" w:hAnsi="Arial"/>
          <w:i/>
          <w:iCs/>
          <w:color w:val="888888"/>
          <w:sz w:val="18"/>
          <w:szCs w:val="18"/>
        </w:rPr>
        <w:t xml:space="preserve">C2 - Confidential — Property of Safran. Do not copy or share without prior written authorization.</w:t>
      </w:r>
    </w:p>
    <w:sectPr>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2026-05-31T19:11:39.301Z</dcterms:created>
  <dcterms:modified xsi:type="dcterms:W3CDTF">2026-05-31T19:11:39.301Z</dcterms:modified>
</cp:coreProperties>
</file>

<file path=docProps/custom.xml><?xml version="1.0" encoding="utf-8"?>
<Properties xmlns="http://schemas.openxmlformats.org/officeDocument/2006/custom-properties" xmlns:vt="http://schemas.openxmlformats.org/officeDocument/2006/docPropsVTypes"/>
</file>