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35C" w:rsidRPr="00875148" w:rsidRDefault="0036235C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36235C" w:rsidRPr="00875148" w:rsidRDefault="0036235C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36235C" w:rsidRPr="00875148" w:rsidRDefault="0036235C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0009–Recebimento Físico</w:t>
      </w:r>
      <w:r w:rsidRPr="00875148">
        <w:rPr>
          <w:rFonts w:ascii="Arial Narrow" w:hAnsi="Arial Narrow"/>
          <w:b/>
          <w:sz w:val="40"/>
        </w:rPr>
        <w:t>&gt;</w:t>
      </w: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36235C" w:rsidRPr="00875148" w:rsidRDefault="0036235C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36235C" w:rsidRPr="00875148" w:rsidRDefault="0036235C">
      <w:pPr>
        <w:jc w:val="center"/>
        <w:rPr>
          <w:rFonts w:ascii="Arial Narrow" w:hAnsi="Arial Narrow"/>
          <w:b/>
          <w:sz w:val="48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pStyle w:val="Cabealho"/>
        <w:rPr>
          <w:rFonts w:ascii="Arial Narrow" w:hAnsi="Arial Narrow"/>
        </w:rPr>
      </w:pPr>
    </w:p>
    <w:p w:rsidR="0036235C" w:rsidRPr="00875148" w:rsidRDefault="0036235C">
      <w:pPr>
        <w:rPr>
          <w:rFonts w:ascii="Arial Narrow" w:hAnsi="Arial Narrow"/>
        </w:rPr>
      </w:pPr>
    </w:p>
    <w:p w:rsidR="0036235C" w:rsidRPr="00875148" w:rsidRDefault="0036235C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36235C" w:rsidRPr="00875148" w:rsidTr="003D4B3F">
        <w:tc>
          <w:tcPr>
            <w:tcW w:w="1134" w:type="dxa"/>
          </w:tcPr>
          <w:p w:rsidR="0036235C" w:rsidRPr="00875148" w:rsidRDefault="0036235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36235C" w:rsidRPr="00875148" w:rsidRDefault="0036235C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36235C" w:rsidRPr="00875148" w:rsidRDefault="0036235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36235C" w:rsidRPr="00875148" w:rsidRDefault="0036235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36235C" w:rsidRPr="00875148" w:rsidRDefault="0036235C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36235C" w:rsidRPr="00875148" w:rsidTr="003D4B3F">
        <w:tc>
          <w:tcPr>
            <w:tcW w:w="1134" w:type="dxa"/>
          </w:tcPr>
          <w:p w:rsidR="0036235C" w:rsidRPr="00875148" w:rsidRDefault="0036235C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28/12/2011</w:t>
            </w:r>
          </w:p>
        </w:tc>
        <w:tc>
          <w:tcPr>
            <w:tcW w:w="1134" w:type="dxa"/>
          </w:tcPr>
          <w:p w:rsidR="0036235C" w:rsidRPr="00875148" w:rsidRDefault="0036235C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36235C" w:rsidRPr="00875148" w:rsidRDefault="0036235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36235C" w:rsidRPr="00875148" w:rsidRDefault="0036235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36235C" w:rsidRPr="00875148" w:rsidRDefault="0036235C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36235C" w:rsidRPr="00875148" w:rsidTr="003D4B3F">
        <w:tc>
          <w:tcPr>
            <w:tcW w:w="1134" w:type="dxa"/>
          </w:tcPr>
          <w:p w:rsidR="0036235C" w:rsidRPr="00875148" w:rsidRDefault="00401A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</w:tcPr>
          <w:p w:rsidR="0036235C" w:rsidRPr="00875148" w:rsidRDefault="00401A5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36235C" w:rsidRPr="00875148" w:rsidRDefault="00401A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 xml:space="preserve">Alteração nas regras e </w:t>
            </w: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</w:tcPr>
          <w:p w:rsidR="0036235C" w:rsidRPr="00875148" w:rsidRDefault="00401A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36235C" w:rsidRPr="00875148" w:rsidRDefault="00401A5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C66F1" w:rsidRPr="00875148" w:rsidTr="00DC66F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15/03/2012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C66F1" w:rsidRPr="00875148" w:rsidRDefault="00DC66F1" w:rsidP="00441CC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21895" w:rsidRPr="00875148" w:rsidTr="0042189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21/03/2012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1895" w:rsidRPr="00875148" w:rsidRDefault="00421895" w:rsidP="00D92E65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2834" w:rsidRPr="00875148" w:rsidTr="00412834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412834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04</w:t>
            </w:r>
            <w:r>
              <w:rPr>
                <w:rFonts w:ascii="Arial Narrow" w:hAnsi="Arial Narrow"/>
                <w:color w:val="0000FF"/>
                <w:lang w:val="es-ES_tradnl"/>
              </w:rPr>
              <w:t>/0</w:t>
            </w:r>
            <w:r>
              <w:rPr>
                <w:rFonts w:ascii="Arial Narrow" w:hAnsi="Arial Narrow"/>
                <w:color w:val="0000FF"/>
                <w:lang w:val="es-ES_tradnl"/>
              </w:rPr>
              <w:t>4</w:t>
            </w:r>
            <w:r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4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2834" w:rsidRPr="00875148" w:rsidRDefault="00412834" w:rsidP="00DF68D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36235C" w:rsidRDefault="0036235C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36235C" w:rsidRPr="00875148" w:rsidRDefault="0036235C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36235C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36235C" w:rsidRPr="00875148" w:rsidRDefault="0036235C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36235C" w:rsidRPr="00875148" w:rsidRDefault="0036235C">
            <w:pPr>
              <w:rPr>
                <w:rFonts w:ascii="Arial Narrow" w:hAnsi="Arial Narrow"/>
              </w:rPr>
            </w:pPr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36235C" w:rsidRPr="00875148">
        <w:trPr>
          <w:cantSplit/>
          <w:trHeight w:val="235"/>
        </w:trPr>
        <w:tc>
          <w:tcPr>
            <w:tcW w:w="4889" w:type="dxa"/>
            <w:vMerge/>
          </w:tcPr>
          <w:p w:rsidR="0036235C" w:rsidRPr="00875148" w:rsidRDefault="0036235C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36235C" w:rsidRPr="00875148" w:rsidRDefault="0036235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36235C" w:rsidRPr="00875148">
        <w:tc>
          <w:tcPr>
            <w:tcW w:w="4889" w:type="dxa"/>
          </w:tcPr>
          <w:p w:rsidR="0036235C" w:rsidRPr="00875148" w:rsidRDefault="0036235C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Analista </w:t>
            </w:r>
            <w:proofErr w:type="gramStart"/>
            <w:r w:rsidRPr="00875148">
              <w:rPr>
                <w:rFonts w:ascii="Arial Narrow" w:hAnsi="Arial Narrow"/>
                <w:b/>
              </w:rPr>
              <w:t>Abril:</w:t>
            </w:r>
            <w:proofErr w:type="gramEnd"/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36235C" w:rsidRPr="009540DC" w:rsidRDefault="0036235C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proofErr w:type="spellStart"/>
            <w:proofErr w:type="gramStart"/>
            <w:r w:rsidRPr="009540DC">
              <w:rPr>
                <w:rFonts w:ascii="Arial Narrow" w:hAnsi="Arial Narrow"/>
                <w:b/>
              </w:rPr>
              <w:t>Área:</w:t>
            </w:r>
            <w:proofErr w:type="gramEnd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36235C" w:rsidRPr="00875148" w:rsidRDefault="0036235C">
      <w:pPr>
        <w:rPr>
          <w:rFonts w:ascii="Arial Narrow" w:hAnsi="Arial Narrow"/>
        </w:rPr>
      </w:pP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36235C" w:rsidRPr="00875148" w:rsidRDefault="0036235C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36235C" w:rsidRPr="00875148">
        <w:tc>
          <w:tcPr>
            <w:tcW w:w="9779" w:type="dxa"/>
          </w:tcPr>
          <w:p w:rsidR="0036235C" w:rsidRPr="009540DC" w:rsidRDefault="0036235C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36235C" w:rsidRPr="00D90C24" w:rsidRDefault="0036235C" w:rsidP="00FF735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Nesta Tela será </w:t>
            </w:r>
            <w:r w:rsidR="00FF7356">
              <w:rPr>
                <w:rFonts w:ascii="Calibri" w:hAnsi="Calibri"/>
                <w:sz w:val="22"/>
                <w:szCs w:val="22"/>
              </w:rPr>
              <w:t>efetuado o recebimento físico dos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FF7356">
              <w:rPr>
                <w:rFonts w:ascii="Calibri" w:hAnsi="Calibri"/>
                <w:sz w:val="22"/>
                <w:szCs w:val="22"/>
              </w:rPr>
              <w:t>produtos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36235C" w:rsidRPr="00875148">
        <w:tc>
          <w:tcPr>
            <w:tcW w:w="9779" w:type="dxa"/>
          </w:tcPr>
          <w:p w:rsidR="0036235C" w:rsidRPr="00875148" w:rsidRDefault="0036235C" w:rsidP="003A29F1">
            <w:pPr>
              <w:rPr>
                <w:rFonts w:ascii="Arial Narrow" w:hAnsi="Arial Narrow"/>
              </w:rPr>
            </w:pPr>
          </w:p>
        </w:tc>
      </w:tr>
    </w:tbl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36235C" w:rsidRPr="00875148" w:rsidRDefault="0036235C">
      <w:pPr>
        <w:rPr>
          <w:rFonts w:ascii="Arial Narrow" w:hAnsi="Arial Narrow"/>
        </w:rPr>
      </w:pPr>
    </w:p>
    <w:p w:rsidR="0036235C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36235C" w:rsidRDefault="0036235C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Nesta tela o usuário selecionara o Fornecedor </w:t>
      </w:r>
      <w:r w:rsidR="00F11A86"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1B01E1">
        <w:rPr>
          <w:rFonts w:ascii="Arial Narrow" w:hAnsi="Arial Narrow" w:cs="Arial"/>
          <w:color w:val="002060"/>
          <w:sz w:val="22"/>
          <w:szCs w:val="22"/>
        </w:rPr>
        <w:t>através do seu CNPJ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AE5ADB" w:rsidRDefault="0036235C" w:rsidP="00AE5AD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informar o numero da NF o sistema deverá trazer os dados automaticamen</w:t>
      </w:r>
      <w:r w:rsidR="00626EAB">
        <w:rPr>
          <w:rFonts w:ascii="Arial Narrow" w:hAnsi="Arial Narrow" w:cs="Arial"/>
          <w:color w:val="002060"/>
          <w:sz w:val="22"/>
          <w:szCs w:val="22"/>
        </w:rPr>
        <w:t>te proveniente das interfaces.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AE5ADB">
        <w:rPr>
          <w:rFonts w:ascii="Arial Narrow" w:hAnsi="Arial Narrow" w:cs="Arial"/>
          <w:color w:val="002060"/>
          <w:sz w:val="22"/>
          <w:szCs w:val="22"/>
        </w:rPr>
        <w:t>Deverá ser informado se a nota recebida é N</w:t>
      </w:r>
      <w:r w:rsidR="00C966F8">
        <w:rPr>
          <w:rFonts w:ascii="Arial Narrow" w:hAnsi="Arial Narrow" w:cs="Arial"/>
          <w:color w:val="002060"/>
          <w:sz w:val="22"/>
          <w:szCs w:val="22"/>
        </w:rPr>
        <w:t>F-e</w:t>
      </w:r>
      <w:r w:rsidR="00AE5ADB">
        <w:rPr>
          <w:rFonts w:ascii="Arial Narrow" w:hAnsi="Arial Narrow" w:cs="Arial"/>
          <w:color w:val="002060"/>
          <w:sz w:val="22"/>
          <w:szCs w:val="22"/>
        </w:rPr>
        <w:t xml:space="preserve"> (S/N), caso seja “sim” obrigar a informar a chave da NF-e.</w:t>
      </w:r>
    </w:p>
    <w:p w:rsidR="00AE5ADB" w:rsidRDefault="00AE5ADB" w:rsidP="00AE5ADB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seja verificado ao digitar o Numero da NF</w:t>
      </w:r>
      <w:r w:rsidR="00C966F8">
        <w:rPr>
          <w:rFonts w:ascii="Arial Narrow" w:hAnsi="Arial Narrow" w:cs="Arial"/>
          <w:color w:val="002060"/>
          <w:sz w:val="22"/>
          <w:szCs w:val="22"/>
        </w:rPr>
        <w:t xml:space="preserve"> ou </w:t>
      </w:r>
      <w:proofErr w:type="spellStart"/>
      <w:proofErr w:type="gramStart"/>
      <w:r w:rsidR="00C966F8">
        <w:rPr>
          <w:rFonts w:ascii="Arial Narrow" w:hAnsi="Arial Narrow" w:cs="Arial"/>
          <w:color w:val="002060"/>
          <w:sz w:val="22"/>
          <w:szCs w:val="22"/>
        </w:rPr>
        <w:t>NFe</w:t>
      </w:r>
      <w:proofErr w:type="spellEnd"/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e não encontrar, possibilitar a digitação integral da NF </w:t>
      </w:r>
      <w:r w:rsidR="00C966F8">
        <w:rPr>
          <w:rFonts w:ascii="Arial Narrow" w:hAnsi="Arial Narrow" w:cs="Arial"/>
          <w:color w:val="002060"/>
          <w:sz w:val="22"/>
          <w:szCs w:val="22"/>
        </w:rPr>
        <w:t xml:space="preserve">ou NF-e, </w:t>
      </w:r>
      <w:r>
        <w:rPr>
          <w:rFonts w:ascii="Arial Narrow" w:hAnsi="Arial Narrow" w:cs="Arial"/>
          <w:color w:val="002060"/>
          <w:sz w:val="22"/>
          <w:szCs w:val="22"/>
        </w:rPr>
        <w:t>e internamente “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flagear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“ como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nota_interface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= “N</w:t>
      </w:r>
      <w:r w:rsidR="00962DE3">
        <w:rPr>
          <w:rFonts w:ascii="Arial Narrow" w:hAnsi="Arial Narrow" w:cs="Arial"/>
          <w:color w:val="002060"/>
          <w:sz w:val="22"/>
          <w:szCs w:val="22"/>
        </w:rPr>
        <w:t>”(todos os campos obrigatórios), Deve trazer a data de emissão preenchida e a data de entrada será a data do dia como default.</w:t>
      </w:r>
    </w:p>
    <w:p w:rsidR="00AE5ADB" w:rsidRDefault="0036235C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Notas expedidas confirmar as quantidades recebidas, ou seja, o sistema acatara as informações digitadas e cruzara com as quantidades lógicas recebidas pela interface. Ao final da digitação deverá ser verificado se o valor financeiro da nota informado bate com as quantidades digitadas </w:t>
      </w:r>
      <w:r w:rsidR="0080203A">
        <w:rPr>
          <w:rFonts w:ascii="Arial Narrow" w:hAnsi="Arial Narrow" w:cs="Arial"/>
          <w:color w:val="002060"/>
          <w:sz w:val="22"/>
          <w:szCs w:val="22"/>
        </w:rPr>
        <w:t xml:space="preserve">x </w:t>
      </w:r>
      <w:r>
        <w:rPr>
          <w:rFonts w:ascii="Arial Narrow" w:hAnsi="Arial Narrow" w:cs="Arial"/>
          <w:color w:val="002060"/>
          <w:sz w:val="22"/>
          <w:szCs w:val="22"/>
        </w:rPr>
        <w:t>valor unitário.</w:t>
      </w:r>
    </w:p>
    <w:p w:rsidR="00AE5ADB" w:rsidRDefault="00AE5AD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informação de Reparte Previsto somente deverá ser exibida para determinado nível de usuário.</w:t>
      </w:r>
    </w:p>
    <w:p w:rsidR="0036235C" w:rsidRDefault="00AE5AD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 usuário de nível gerencial,</w:t>
      </w:r>
      <w:r w:rsidR="00121B71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o final </w:t>
      </w:r>
      <w:r w:rsidR="00A76232">
        <w:rPr>
          <w:rFonts w:ascii="Arial Narrow" w:hAnsi="Arial Narrow" w:cs="Arial"/>
          <w:color w:val="002060"/>
          <w:sz w:val="22"/>
          <w:szCs w:val="22"/>
        </w:rPr>
        <w:t xml:space="preserve">desse processo, </w:t>
      </w:r>
      <w:r w:rsidR="0036235C">
        <w:rPr>
          <w:rFonts w:ascii="Arial Narrow" w:hAnsi="Arial Narrow" w:cs="Arial"/>
          <w:color w:val="002060"/>
          <w:sz w:val="22"/>
          <w:szCs w:val="22"/>
        </w:rPr>
        <w:t xml:space="preserve">deverá demonstrar itens com </w:t>
      </w:r>
      <w:proofErr w:type="spellStart"/>
      <w:r w:rsidR="0070288B">
        <w:rPr>
          <w:rFonts w:ascii="Arial Narrow" w:hAnsi="Arial Narrow" w:cs="Arial"/>
          <w:color w:val="002060"/>
          <w:sz w:val="22"/>
          <w:szCs w:val="22"/>
        </w:rPr>
        <w:t>Qtd</w:t>
      </w:r>
      <w:proofErr w:type="spellEnd"/>
      <w:r w:rsidR="0070288B">
        <w:rPr>
          <w:rFonts w:ascii="Arial Narrow" w:hAnsi="Arial Narrow" w:cs="Arial"/>
          <w:color w:val="002060"/>
          <w:sz w:val="22"/>
          <w:szCs w:val="22"/>
        </w:rPr>
        <w:t xml:space="preserve">. </w:t>
      </w:r>
      <w:proofErr w:type="spellStart"/>
      <w:r w:rsidR="0070288B">
        <w:rPr>
          <w:rFonts w:ascii="Arial Narrow" w:hAnsi="Arial Narrow" w:cs="Arial"/>
          <w:color w:val="002060"/>
          <w:sz w:val="22"/>
          <w:szCs w:val="22"/>
        </w:rPr>
        <w:t>Fisico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X </w:t>
      </w:r>
      <w:r w:rsidR="0070288B">
        <w:rPr>
          <w:rFonts w:ascii="Arial Narrow" w:hAnsi="Arial Narrow" w:cs="Arial"/>
          <w:color w:val="002060"/>
          <w:sz w:val="22"/>
          <w:szCs w:val="22"/>
        </w:rPr>
        <w:t>Reparte Previsto</w:t>
      </w:r>
      <w:r w:rsidR="00120E6D">
        <w:rPr>
          <w:rFonts w:ascii="Arial Narrow" w:hAnsi="Arial Narrow" w:cs="Arial"/>
          <w:color w:val="002060"/>
          <w:sz w:val="22"/>
          <w:szCs w:val="22"/>
        </w:rPr>
        <w:t>, caso haja divergências esse usuário deveria dar a aprovação para Falta de, e Sobra de (considera também neste caso produtos danificados)</w:t>
      </w:r>
      <w:r w:rsidR="00E93009">
        <w:rPr>
          <w:rFonts w:ascii="Arial Narrow" w:hAnsi="Arial Narrow" w:cs="Arial"/>
          <w:color w:val="002060"/>
          <w:sz w:val="22"/>
          <w:szCs w:val="22"/>
        </w:rPr>
        <w:t>.</w:t>
      </w:r>
    </w:p>
    <w:p w:rsidR="00C966F8" w:rsidRDefault="0036235C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Permitir alterações e exclu</w:t>
      </w:r>
      <w:r w:rsidR="00A915EB">
        <w:rPr>
          <w:rFonts w:ascii="Arial Narrow" w:hAnsi="Arial Narrow" w:cs="Arial"/>
          <w:color w:val="002060"/>
          <w:sz w:val="22"/>
          <w:szCs w:val="22"/>
        </w:rPr>
        <w:t>sões durante a digitação da NF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 do item selecionado</w:t>
      </w:r>
      <w:r w:rsidR="00A915EB">
        <w:rPr>
          <w:rFonts w:ascii="Arial Narrow" w:hAnsi="Arial Narrow" w:cs="Arial"/>
          <w:color w:val="002060"/>
          <w:sz w:val="22"/>
          <w:szCs w:val="22"/>
        </w:rPr>
        <w:t xml:space="preserve">, contanto que ela não seja proveniente da interface, se for esse o caso, 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para alterações </w:t>
      </w:r>
      <w:r w:rsidR="00A915EB">
        <w:rPr>
          <w:rFonts w:ascii="Arial Narrow" w:hAnsi="Arial Narrow" w:cs="Arial"/>
          <w:color w:val="002060"/>
          <w:sz w:val="22"/>
          <w:szCs w:val="22"/>
        </w:rPr>
        <w:t xml:space="preserve">deve 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apenas </w:t>
      </w:r>
      <w:r w:rsidR="00A915EB">
        <w:rPr>
          <w:rFonts w:ascii="Arial Narrow" w:hAnsi="Arial Narrow" w:cs="Arial"/>
          <w:color w:val="002060"/>
          <w:sz w:val="22"/>
          <w:szCs w:val="22"/>
        </w:rPr>
        <w:t>zerar as quanti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dades digitadas do item da nota, </w:t>
      </w:r>
      <w:r w:rsidR="00A76232">
        <w:rPr>
          <w:rFonts w:ascii="Arial Narrow" w:hAnsi="Arial Narrow" w:cs="Arial"/>
          <w:color w:val="002060"/>
          <w:sz w:val="22"/>
          <w:szCs w:val="22"/>
        </w:rPr>
        <w:t xml:space="preserve">pois 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não será permitida exclusão </w:t>
      </w:r>
      <w:r w:rsidR="001252DF">
        <w:rPr>
          <w:rFonts w:ascii="Arial Narrow" w:hAnsi="Arial Narrow" w:cs="Arial"/>
          <w:color w:val="002060"/>
          <w:sz w:val="22"/>
          <w:szCs w:val="22"/>
        </w:rPr>
        <w:t>ou alteração de demais itens</w:t>
      </w:r>
      <w:r w:rsidR="00980097">
        <w:rPr>
          <w:rFonts w:ascii="Arial Narrow" w:hAnsi="Arial Narrow" w:cs="Arial"/>
          <w:color w:val="002060"/>
          <w:sz w:val="22"/>
          <w:szCs w:val="22"/>
        </w:rPr>
        <w:t xml:space="preserve"> de </w:t>
      </w:r>
      <w:r w:rsidR="001252DF">
        <w:rPr>
          <w:rFonts w:ascii="Arial Narrow" w:hAnsi="Arial Narrow" w:cs="Arial"/>
          <w:color w:val="002060"/>
          <w:sz w:val="22"/>
          <w:szCs w:val="22"/>
        </w:rPr>
        <w:t xml:space="preserve">uma </w:t>
      </w:r>
      <w:r w:rsidR="00980097">
        <w:rPr>
          <w:rFonts w:ascii="Arial Narrow" w:hAnsi="Arial Narrow" w:cs="Arial"/>
          <w:color w:val="002060"/>
          <w:sz w:val="22"/>
          <w:szCs w:val="22"/>
        </w:rPr>
        <w:t>nota da interface.</w:t>
      </w:r>
    </w:p>
    <w:p w:rsidR="00421895" w:rsidRPr="00421895" w:rsidRDefault="00061BCA" w:rsidP="00421895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Serão incluídas nessa tela também notas que não vieram pela Interface.</w:t>
      </w:r>
      <w:r w:rsidR="00D364AA">
        <w:rPr>
          <w:rFonts w:ascii="Arial Narrow" w:hAnsi="Arial Narrow" w:cs="Arial"/>
          <w:color w:val="002060"/>
          <w:sz w:val="22"/>
          <w:szCs w:val="22"/>
        </w:rPr>
        <w:t xml:space="preserve"> Quando do recebimento físico de produtos que não vieram pela interface</w:t>
      </w:r>
      <w:r w:rsidR="001252DF">
        <w:rPr>
          <w:rFonts w:ascii="Arial Narrow" w:hAnsi="Arial Narrow" w:cs="Arial"/>
          <w:color w:val="002060"/>
          <w:sz w:val="22"/>
          <w:szCs w:val="22"/>
        </w:rPr>
        <w:t>, mas que são publicações</w:t>
      </w:r>
      <w:r w:rsidR="00D364AA">
        <w:rPr>
          <w:rFonts w:ascii="Arial Narrow" w:hAnsi="Arial Narrow" w:cs="Arial"/>
          <w:color w:val="002060"/>
          <w:sz w:val="22"/>
          <w:szCs w:val="22"/>
        </w:rPr>
        <w:t>, o sistema deve permitir inclusão de todas as informações necessárias para realizar o balanceamento da Matriz d</w:t>
      </w:r>
      <w:r w:rsidR="00B419C0">
        <w:rPr>
          <w:rFonts w:ascii="Arial Narrow" w:hAnsi="Arial Narrow" w:cs="Arial"/>
          <w:color w:val="002060"/>
          <w:sz w:val="22"/>
          <w:szCs w:val="22"/>
        </w:rPr>
        <w:t>e lançamento, ou seja, todos os produtos e suas quantidades físicas recebidas, que continuarão editáveis até o recebimento total dessa nota.</w:t>
      </w:r>
      <w:r w:rsidR="00421895" w:rsidRPr="00421895">
        <w:rPr>
          <w:rFonts w:ascii="Tahoma" w:hAnsi="Tahoma" w:cs="Tahoma"/>
          <w:color w:val="000000"/>
        </w:rPr>
        <w:t xml:space="preserve"> 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Quando </w:t>
      </w:r>
      <w:r w:rsidR="00421895">
        <w:rPr>
          <w:rFonts w:ascii="Arial Narrow" w:hAnsi="Arial Narrow" w:cs="Arial"/>
          <w:color w:val="002060"/>
          <w:sz w:val="22"/>
          <w:szCs w:val="22"/>
        </w:rPr>
        <w:t xml:space="preserve">ocorrer essa entrada </w:t>
      </w:r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manual, o usuário irá inserir a nova nota fiscal, e irá inserir um novo item, porém no novo item o campo Reparte Previsto receberá o valor de quantidade da nota fiscal, e a coluna de </w:t>
      </w:r>
      <w:proofErr w:type="spellStart"/>
      <w:r w:rsidR="00421895" w:rsidRPr="00421895">
        <w:rPr>
          <w:rFonts w:ascii="Arial Narrow" w:hAnsi="Arial Narrow" w:cs="Arial"/>
          <w:color w:val="002060"/>
          <w:sz w:val="22"/>
          <w:szCs w:val="22"/>
        </w:rPr>
        <w:t>Qde</w:t>
      </w:r>
      <w:proofErr w:type="spellEnd"/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 </w:t>
      </w:r>
      <w:proofErr w:type="spellStart"/>
      <w:r w:rsidR="00421895" w:rsidRPr="00421895">
        <w:rPr>
          <w:rFonts w:ascii="Arial Narrow" w:hAnsi="Arial Narrow" w:cs="Arial"/>
          <w:color w:val="002060"/>
          <w:sz w:val="22"/>
          <w:szCs w:val="22"/>
        </w:rPr>
        <w:t>Fisico</w:t>
      </w:r>
      <w:proofErr w:type="spellEnd"/>
      <w:r w:rsidR="00421895" w:rsidRPr="00421895">
        <w:rPr>
          <w:rFonts w:ascii="Arial Narrow" w:hAnsi="Arial Narrow" w:cs="Arial"/>
          <w:color w:val="002060"/>
          <w:sz w:val="22"/>
          <w:szCs w:val="22"/>
        </w:rPr>
        <w:t xml:space="preserve"> e Diferença não aparecerá na grid já que quando for manual não terá lançamento de faltas /sobras.</w:t>
      </w:r>
    </w:p>
    <w:p w:rsidR="00061BCA" w:rsidRDefault="00061BCA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F11AB" w:rsidRDefault="00342F0F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Haverá possibilidade de cancelar todos os lançamentos de uma NF, ao confirmar esse cancelamento a funcionalidade marcar os lançamentos como cancelados e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logar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 xml:space="preserve"> essa ação com usuário que realizou a ação.</w:t>
      </w:r>
    </w:p>
    <w:p w:rsidR="00FF7356" w:rsidRDefault="00FF7356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Após confirmação do recebimento físico não haverá </w:t>
      </w:r>
      <w:r w:rsidR="0070288B">
        <w:rPr>
          <w:rFonts w:ascii="Arial Narrow" w:hAnsi="Arial Narrow" w:cs="Arial"/>
          <w:color w:val="002060"/>
          <w:sz w:val="22"/>
          <w:szCs w:val="22"/>
        </w:rPr>
        <w:t xml:space="preserve">mais </w:t>
      </w:r>
      <w:r w:rsidR="001252DF">
        <w:rPr>
          <w:rFonts w:ascii="Arial Narrow" w:hAnsi="Arial Narrow" w:cs="Arial"/>
          <w:color w:val="002060"/>
          <w:sz w:val="22"/>
          <w:szCs w:val="22"/>
        </w:rPr>
        <w:t>alterações</w:t>
      </w:r>
      <w:r w:rsidR="0070288B">
        <w:rPr>
          <w:rFonts w:ascii="Arial Narrow" w:hAnsi="Arial Narrow" w:cs="Arial"/>
          <w:color w:val="002060"/>
          <w:sz w:val="22"/>
          <w:szCs w:val="22"/>
        </w:rPr>
        <w:t xml:space="preserve"> nos itens da nota e conforme confirmação</w:t>
      </w:r>
      <w:r w:rsidR="001252D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0288B">
        <w:rPr>
          <w:rFonts w:ascii="Arial Narrow" w:hAnsi="Arial Narrow" w:cs="Arial"/>
          <w:color w:val="002060"/>
          <w:sz w:val="22"/>
          <w:szCs w:val="22"/>
        </w:rPr>
        <w:t>deve acionar o lançamento de sobras e faltas.</w:t>
      </w:r>
    </w:p>
    <w:p w:rsidR="00C161D1" w:rsidRPr="00C161D1" w:rsidRDefault="001252DF" w:rsidP="00C161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confirmar um recebi</w:t>
      </w:r>
      <w:r w:rsidR="00C161D1" w:rsidRPr="00C161D1">
        <w:rPr>
          <w:rFonts w:ascii="Arial Narrow" w:hAnsi="Arial Narrow" w:cs="Arial"/>
          <w:color w:val="002060"/>
          <w:sz w:val="22"/>
          <w:szCs w:val="22"/>
        </w:rPr>
        <w:t xml:space="preserve">mento físico, se houver faltas/sobras, a </w:t>
      </w:r>
      <w:r>
        <w:rPr>
          <w:rFonts w:ascii="Arial Narrow" w:hAnsi="Arial Narrow" w:cs="Arial"/>
          <w:color w:val="002060"/>
          <w:sz w:val="22"/>
          <w:szCs w:val="22"/>
        </w:rPr>
        <w:t>funcionalidade</w:t>
      </w:r>
      <w:r w:rsidR="00C161D1" w:rsidRPr="00C161D1">
        <w:rPr>
          <w:rFonts w:ascii="Arial Narrow" w:hAnsi="Arial Narrow" w:cs="Arial"/>
          <w:color w:val="002060"/>
          <w:sz w:val="22"/>
          <w:szCs w:val="22"/>
        </w:rPr>
        <w:t xml:space="preserve"> irá </w:t>
      </w:r>
      <w:r>
        <w:rPr>
          <w:rFonts w:ascii="Arial Narrow" w:hAnsi="Arial Narrow" w:cs="Arial"/>
          <w:color w:val="002060"/>
          <w:sz w:val="22"/>
          <w:szCs w:val="22"/>
        </w:rPr>
        <w:t>sensibilizar um lançamento n</w:t>
      </w:r>
      <w:r w:rsidR="00C161D1" w:rsidRPr="00C161D1">
        <w:rPr>
          <w:rFonts w:ascii="Arial Narrow" w:hAnsi="Arial Narrow" w:cs="Arial"/>
          <w:color w:val="002060"/>
          <w:sz w:val="22"/>
          <w:szCs w:val="22"/>
        </w:rPr>
        <w:t>o estoque, gerando uma diferença automática.</w:t>
      </w:r>
    </w:p>
    <w:p w:rsidR="00C161D1" w:rsidRDefault="000F11A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haja diferença, deve-se realizar um lançamento de falta ou sobra e sensibilizar o estoque, dando entrada em determinado produto conforme o lançamento feito. Caso não haja diferença não haverá lançamento de sobra ou falta porem deve sensibilizar o estoque.</w:t>
      </w:r>
    </w:p>
    <w:p w:rsidR="000F11AB" w:rsidRDefault="000F11AB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Haverá nessa funcionalidade produtos que não sejam publicações.</w:t>
      </w:r>
    </w:p>
    <w:p w:rsidR="00F907E1" w:rsidRDefault="00F907E1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 xml:space="preserve">Se houver itens não preenchidos </w:t>
      </w:r>
      <w:r w:rsidR="00F10655">
        <w:rPr>
          <w:rFonts w:ascii="Arial Narrow" w:hAnsi="Arial Narrow" w:cs="Arial"/>
          <w:color w:val="002060"/>
          <w:sz w:val="22"/>
          <w:szCs w:val="22"/>
        </w:rPr>
        <w:t>de</w:t>
      </w:r>
      <w:r>
        <w:rPr>
          <w:rFonts w:ascii="Arial Narrow" w:hAnsi="Arial Narrow" w:cs="Arial"/>
          <w:color w:val="002060"/>
          <w:sz w:val="22"/>
          <w:szCs w:val="22"/>
        </w:rPr>
        <w:t xml:space="preserve"> uma NF proveniente da interface</w:t>
      </w:r>
      <w:r w:rsidR="00A76232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na confirmação deve emitir alerta que </w:t>
      </w:r>
      <w:r w:rsidR="00D364AA">
        <w:rPr>
          <w:rFonts w:ascii="Arial Narrow" w:hAnsi="Arial Narrow" w:cs="Arial"/>
          <w:color w:val="002060"/>
          <w:sz w:val="22"/>
          <w:szCs w:val="22"/>
        </w:rPr>
        <w:t>há itens não informados na nota.</w:t>
      </w:r>
    </w:p>
    <w:p w:rsidR="000C7EC3" w:rsidRDefault="000C7EC3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Quando do recebimento físico do item</w:t>
      </w:r>
      <w:r w:rsidR="00A76232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deve-se </w:t>
      </w:r>
      <w:r w:rsidR="00D364AA">
        <w:rPr>
          <w:rFonts w:ascii="Arial Narrow" w:hAnsi="Arial Narrow" w:cs="Arial"/>
          <w:color w:val="002060"/>
          <w:sz w:val="22"/>
          <w:szCs w:val="22"/>
        </w:rPr>
        <w:t>indicar internamente</w:t>
      </w:r>
      <w:r>
        <w:rPr>
          <w:rFonts w:ascii="Arial Narrow" w:hAnsi="Arial Narrow" w:cs="Arial"/>
          <w:color w:val="002060"/>
          <w:sz w:val="22"/>
          <w:szCs w:val="22"/>
        </w:rPr>
        <w:t xml:space="preserve"> o mesmo para passível de plane</w:t>
      </w:r>
      <w:r w:rsidR="00266B98">
        <w:rPr>
          <w:rFonts w:ascii="Arial Narrow" w:hAnsi="Arial Narrow" w:cs="Arial"/>
          <w:color w:val="002060"/>
          <w:sz w:val="22"/>
          <w:szCs w:val="22"/>
        </w:rPr>
        <w:t xml:space="preserve">jamento na matriz de lançamento </w:t>
      </w:r>
      <w:r w:rsidR="00D364AA">
        <w:rPr>
          <w:rFonts w:ascii="Arial Narrow" w:hAnsi="Arial Narrow" w:cs="Arial"/>
          <w:color w:val="002060"/>
          <w:sz w:val="22"/>
          <w:szCs w:val="22"/>
        </w:rPr>
        <w:t>(</w:t>
      </w:r>
      <w:r w:rsidR="00C93849">
        <w:rPr>
          <w:rFonts w:ascii="Arial Narrow" w:hAnsi="Arial Narrow" w:cs="Arial"/>
          <w:color w:val="002060"/>
          <w:sz w:val="22"/>
          <w:szCs w:val="22"/>
        </w:rPr>
        <w:t>“</w:t>
      </w:r>
      <w:r w:rsidR="00266B98">
        <w:rPr>
          <w:rFonts w:ascii="Arial Narrow" w:hAnsi="Arial Narrow" w:cs="Arial"/>
          <w:color w:val="002060"/>
          <w:sz w:val="22"/>
          <w:szCs w:val="22"/>
        </w:rPr>
        <w:t>amarração</w:t>
      </w:r>
      <w:r w:rsidR="00C93849">
        <w:rPr>
          <w:rFonts w:ascii="Arial Narrow" w:hAnsi="Arial Narrow" w:cs="Arial"/>
          <w:color w:val="002060"/>
          <w:sz w:val="22"/>
          <w:szCs w:val="22"/>
        </w:rPr>
        <w:t>”</w:t>
      </w:r>
      <w:r w:rsidR="00266B98">
        <w:rPr>
          <w:rFonts w:ascii="Arial Narrow" w:hAnsi="Arial Narrow" w:cs="Arial"/>
          <w:color w:val="002060"/>
          <w:sz w:val="22"/>
          <w:szCs w:val="22"/>
        </w:rPr>
        <w:t xml:space="preserve"> para matriz de lançamento</w:t>
      </w:r>
      <w:proofErr w:type="gramStart"/>
      <w:r w:rsidR="00266B98">
        <w:rPr>
          <w:rFonts w:ascii="Arial Narrow" w:hAnsi="Arial Narrow" w:cs="Arial"/>
          <w:color w:val="002060"/>
          <w:sz w:val="22"/>
          <w:szCs w:val="22"/>
        </w:rPr>
        <w:t>)</w:t>
      </w:r>
      <w:proofErr w:type="gramEnd"/>
    </w:p>
    <w:p w:rsidR="006375A9" w:rsidRDefault="006375A9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Enquanto a nota es</w:t>
      </w:r>
      <w:r w:rsidR="00C93849">
        <w:rPr>
          <w:rFonts w:ascii="Arial Narrow" w:hAnsi="Arial Narrow" w:cs="Arial"/>
          <w:color w:val="002060"/>
          <w:sz w:val="22"/>
          <w:szCs w:val="22"/>
        </w:rPr>
        <w:t>tiver aberta para digitação permitirá</w:t>
      </w:r>
      <w:r>
        <w:rPr>
          <w:rFonts w:ascii="Arial Narrow" w:hAnsi="Arial Narrow" w:cs="Arial"/>
          <w:color w:val="002060"/>
          <w:sz w:val="22"/>
          <w:szCs w:val="22"/>
        </w:rPr>
        <w:t xml:space="preserve"> exclu</w:t>
      </w:r>
      <w:r w:rsidR="00C93849">
        <w:rPr>
          <w:rFonts w:ascii="Arial Narrow" w:hAnsi="Arial Narrow" w:cs="Arial"/>
          <w:color w:val="002060"/>
          <w:sz w:val="22"/>
          <w:szCs w:val="22"/>
        </w:rPr>
        <w:t>são, alteração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C93849">
        <w:rPr>
          <w:rFonts w:ascii="Arial Narrow" w:hAnsi="Arial Narrow" w:cs="Arial"/>
          <w:color w:val="002060"/>
          <w:sz w:val="22"/>
          <w:szCs w:val="22"/>
        </w:rPr>
        <w:t>d</w:t>
      </w:r>
      <w:r>
        <w:rPr>
          <w:rFonts w:ascii="Arial Narrow" w:hAnsi="Arial Narrow" w:cs="Arial"/>
          <w:color w:val="002060"/>
          <w:sz w:val="22"/>
          <w:szCs w:val="22"/>
        </w:rPr>
        <w:t xml:space="preserve">os itens ou até mesmo </w:t>
      </w:r>
      <w:r w:rsidR="00C93849">
        <w:rPr>
          <w:rFonts w:ascii="Arial Narrow" w:hAnsi="Arial Narrow" w:cs="Arial"/>
          <w:color w:val="002060"/>
          <w:sz w:val="22"/>
          <w:szCs w:val="22"/>
        </w:rPr>
        <w:t>cancelamento da nota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C161D1" w:rsidRPr="00C161D1" w:rsidRDefault="00C161D1" w:rsidP="00C161D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C161D1">
        <w:rPr>
          <w:rFonts w:ascii="Arial Narrow" w:hAnsi="Arial Narrow" w:cs="Arial"/>
          <w:color w:val="002060"/>
          <w:sz w:val="22"/>
          <w:szCs w:val="22"/>
        </w:rPr>
        <w:t>Na tela de Lançamento de Faltas e Sobras</w:t>
      </w:r>
      <w:r>
        <w:rPr>
          <w:rFonts w:ascii="Arial Narrow" w:hAnsi="Arial Narrow" w:cs="Arial"/>
          <w:color w:val="002060"/>
          <w:sz w:val="22"/>
          <w:szCs w:val="22"/>
        </w:rPr>
        <w:t xml:space="preserve"> (</w:t>
      </w:r>
      <w:r w:rsidRPr="00C161D1">
        <w:rPr>
          <w:rFonts w:ascii="Arial Narrow" w:hAnsi="Arial Narrow" w:cs="Arial"/>
          <w:color w:val="002060"/>
          <w:sz w:val="22"/>
          <w:szCs w:val="22"/>
        </w:rPr>
        <w:t>EMS 0086 – Lançamento de Faltas e Sobra</w:t>
      </w:r>
      <w:r>
        <w:rPr>
          <w:rFonts w:ascii="Arial Narrow" w:hAnsi="Arial Narrow" w:cs="Arial"/>
          <w:color w:val="002060"/>
          <w:sz w:val="22"/>
          <w:szCs w:val="22"/>
        </w:rPr>
        <w:t>)</w:t>
      </w:r>
      <w:r w:rsidRPr="00C161D1">
        <w:rPr>
          <w:rFonts w:ascii="Arial Narrow" w:hAnsi="Arial Narrow" w:cs="Arial"/>
          <w:color w:val="002060"/>
          <w:sz w:val="22"/>
          <w:szCs w:val="22"/>
        </w:rPr>
        <w:t>, o usuário poderá excluir um lançamento já confirmado</w:t>
      </w:r>
      <w:r w:rsidR="00C93849">
        <w:rPr>
          <w:rFonts w:ascii="Arial Narrow" w:hAnsi="Arial Narrow" w:cs="Arial"/>
          <w:color w:val="002060"/>
          <w:sz w:val="22"/>
          <w:szCs w:val="22"/>
        </w:rPr>
        <w:t>,</w:t>
      </w:r>
      <w:r w:rsidRPr="00C161D1">
        <w:rPr>
          <w:rFonts w:ascii="Arial Narrow" w:hAnsi="Arial Narrow" w:cs="Arial"/>
          <w:color w:val="002060"/>
          <w:sz w:val="22"/>
          <w:szCs w:val="22"/>
        </w:rPr>
        <w:t xml:space="preserve"> porém, terá que </w:t>
      </w:r>
      <w:r>
        <w:rPr>
          <w:rFonts w:ascii="Arial Narrow" w:hAnsi="Arial Narrow" w:cs="Arial"/>
          <w:color w:val="002060"/>
          <w:sz w:val="22"/>
          <w:szCs w:val="22"/>
        </w:rPr>
        <w:t>desfazer os lançamentos</w:t>
      </w:r>
      <w:r w:rsidRPr="00C161D1">
        <w:rPr>
          <w:rFonts w:ascii="Arial Narrow" w:hAnsi="Arial Narrow" w:cs="Arial"/>
          <w:color w:val="002060"/>
          <w:sz w:val="22"/>
          <w:szCs w:val="22"/>
        </w:rPr>
        <w:t>, sensibilizando estoque. Caso o lançamento ainda não tenha sido confirmado, o usu</w:t>
      </w:r>
      <w:r>
        <w:rPr>
          <w:rFonts w:ascii="Arial Narrow" w:hAnsi="Arial Narrow" w:cs="Arial"/>
          <w:color w:val="002060"/>
          <w:sz w:val="22"/>
          <w:szCs w:val="22"/>
        </w:rPr>
        <w:t>ário poderá excluir normalmente</w:t>
      </w:r>
      <w:r w:rsidRPr="00C161D1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e</w:t>
      </w:r>
      <w:r w:rsidRPr="00C161D1">
        <w:rPr>
          <w:rFonts w:ascii="Arial Narrow" w:hAnsi="Arial Narrow" w:cs="Arial"/>
          <w:color w:val="002060"/>
          <w:sz w:val="22"/>
          <w:szCs w:val="22"/>
        </w:rPr>
        <w:t xml:space="preserve"> os lançamentos automáticos não poderão ser excluídos.</w:t>
      </w:r>
    </w:p>
    <w:p w:rsidR="00C161D1" w:rsidRDefault="00412834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uma nota manual que será incluída, a funcionalidade não deve aceitar escolher a opção “Todos” do filtro fornecedor.</w:t>
      </w:r>
    </w:p>
    <w:p w:rsidR="00FF7356" w:rsidRDefault="00FF7356" w:rsidP="009526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 deve armazenar o usuário que aprovou o recebimento físico.</w:t>
      </w:r>
    </w:p>
    <w:p w:rsidR="0036235C" w:rsidRDefault="0036235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p w:rsidR="0036235C" w:rsidRPr="00875148" w:rsidRDefault="0036235C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36235C" w:rsidRPr="00875148">
        <w:tc>
          <w:tcPr>
            <w:tcW w:w="9779" w:type="dxa"/>
          </w:tcPr>
          <w:p w:rsidR="0036235C" w:rsidRPr="009540DC" w:rsidRDefault="0036235C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36235C" w:rsidRPr="00875148" w:rsidRDefault="0036235C" w:rsidP="00597006">
            <w:pPr>
              <w:rPr>
                <w:rFonts w:ascii="Arial Narrow" w:hAnsi="Arial Narrow"/>
              </w:rPr>
            </w:pPr>
          </w:p>
        </w:tc>
      </w:tr>
    </w:tbl>
    <w:p w:rsidR="0036235C" w:rsidRPr="00875148" w:rsidRDefault="0036235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36235C" w:rsidRPr="00875148" w:rsidRDefault="0036235C" w:rsidP="00E34CC4">
      <w:pPr>
        <w:rPr>
          <w:rFonts w:ascii="Arial Narrow" w:hAnsi="Arial Narrow"/>
        </w:rPr>
      </w:pPr>
    </w:p>
    <w:p w:rsidR="0036235C" w:rsidRPr="00875148" w:rsidRDefault="0036235C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36235C" w:rsidRPr="00875148" w:rsidRDefault="0036235C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36235C" w:rsidRPr="00875148" w:rsidTr="008573CA">
        <w:trPr>
          <w:trHeight w:val="314"/>
        </w:trPr>
        <w:tc>
          <w:tcPr>
            <w:tcW w:w="3136" w:type="dxa"/>
          </w:tcPr>
          <w:p w:rsidR="0036235C" w:rsidRPr="00875148" w:rsidRDefault="0036235C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36235C" w:rsidRPr="00875148" w:rsidRDefault="0036235C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36235C" w:rsidRPr="00875148" w:rsidTr="008573CA">
        <w:trPr>
          <w:trHeight w:val="228"/>
        </w:trPr>
        <w:tc>
          <w:tcPr>
            <w:tcW w:w="3136" w:type="dxa"/>
          </w:tcPr>
          <w:p w:rsidR="0036235C" w:rsidRPr="009540DC" w:rsidRDefault="0036235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36235C" w:rsidRPr="00875148" w:rsidTr="008573CA">
        <w:trPr>
          <w:trHeight w:val="228"/>
        </w:trPr>
        <w:tc>
          <w:tcPr>
            <w:tcW w:w="3136" w:type="dxa"/>
          </w:tcPr>
          <w:p w:rsidR="0036235C" w:rsidRPr="009540DC" w:rsidRDefault="0036235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36235C" w:rsidRPr="00875148" w:rsidTr="008573CA">
        <w:trPr>
          <w:trHeight w:val="228"/>
        </w:trPr>
        <w:tc>
          <w:tcPr>
            <w:tcW w:w="3136" w:type="dxa"/>
          </w:tcPr>
          <w:p w:rsidR="0036235C" w:rsidRPr="009540DC" w:rsidRDefault="0036235C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36235C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36235C" w:rsidRPr="00FD0CD1" w:rsidRDefault="0036235C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36235C" w:rsidRPr="00875148" w:rsidRDefault="0036235C" w:rsidP="008665A6">
      <w:pPr>
        <w:outlineLvl w:val="0"/>
        <w:rPr>
          <w:rFonts w:ascii="Arial Narrow" w:hAnsi="Arial Narrow" w:cs="Arial"/>
          <w:b/>
        </w:rPr>
      </w:pPr>
    </w:p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36235C" w:rsidRPr="00875148" w:rsidRDefault="0036235C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36235C" w:rsidRPr="00875148" w:rsidTr="00092FF2">
        <w:trPr>
          <w:trHeight w:val="234"/>
        </w:trPr>
        <w:tc>
          <w:tcPr>
            <w:tcW w:w="708" w:type="dxa"/>
          </w:tcPr>
          <w:p w:rsidR="0036235C" w:rsidRPr="00875148" w:rsidRDefault="0036235C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36235C" w:rsidRPr="009540DC" w:rsidRDefault="0036235C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36235C" w:rsidRPr="00875148" w:rsidRDefault="0036235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36235C" w:rsidRPr="00875148" w:rsidRDefault="0036235C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36235C" w:rsidRPr="00875148" w:rsidTr="00092FF2">
        <w:trPr>
          <w:trHeight w:val="236"/>
        </w:trPr>
        <w:tc>
          <w:tcPr>
            <w:tcW w:w="708" w:type="dxa"/>
          </w:tcPr>
          <w:p w:rsidR="0036235C" w:rsidRPr="00875148" w:rsidRDefault="0036235C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36235C" w:rsidRPr="00875148" w:rsidRDefault="0036235C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36235C" w:rsidRPr="009540DC" w:rsidRDefault="0036235C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36235C" w:rsidRPr="00875148" w:rsidRDefault="0036235C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36235C" w:rsidRPr="00875148" w:rsidRDefault="0036235C" w:rsidP="00116B72">
      <w:pPr>
        <w:rPr>
          <w:rFonts w:ascii="Arial Narrow" w:hAnsi="Arial Narrow"/>
        </w:rPr>
      </w:pPr>
    </w:p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36235C" w:rsidRPr="00875148" w:rsidRDefault="0036235C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36235C" w:rsidRPr="00875148">
        <w:trPr>
          <w:trHeight w:val="204"/>
        </w:trPr>
        <w:tc>
          <w:tcPr>
            <w:tcW w:w="3239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36235C" w:rsidRPr="009540DC" w:rsidRDefault="0036235C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36235C" w:rsidRPr="00875148">
        <w:tc>
          <w:tcPr>
            <w:tcW w:w="3239" w:type="dxa"/>
          </w:tcPr>
          <w:p w:rsidR="0036235C" w:rsidRPr="00875148" w:rsidRDefault="0036235C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36235C" w:rsidRPr="00875148" w:rsidRDefault="0036235C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36235C" w:rsidRPr="00875148" w:rsidRDefault="0036235C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36235C" w:rsidRPr="00875148" w:rsidRDefault="0036235C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36235C" w:rsidRPr="00875148" w:rsidRDefault="0036235C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36235C" w:rsidRPr="00875148" w:rsidRDefault="0036235C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36235C" w:rsidRPr="00875148">
        <w:trPr>
          <w:trHeight w:val="204"/>
        </w:trPr>
        <w:tc>
          <w:tcPr>
            <w:tcW w:w="3239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36235C" w:rsidRPr="009540DC" w:rsidRDefault="0036235C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36235C" w:rsidRPr="00875148">
        <w:tc>
          <w:tcPr>
            <w:tcW w:w="3239" w:type="dxa"/>
          </w:tcPr>
          <w:p w:rsidR="0036235C" w:rsidRPr="00875148" w:rsidRDefault="0036235C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36235C" w:rsidRPr="00875148" w:rsidRDefault="0036235C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36235C" w:rsidRPr="00875148" w:rsidRDefault="0036235C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36235C" w:rsidRPr="00875148" w:rsidRDefault="0036235C" w:rsidP="00517854">
      <w:pPr>
        <w:rPr>
          <w:rFonts w:ascii="Arial Narrow" w:hAnsi="Arial Narrow"/>
        </w:rPr>
      </w:pPr>
    </w:p>
    <w:p w:rsidR="0036235C" w:rsidRPr="00875148" w:rsidRDefault="0036235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36235C" w:rsidRPr="00875148" w:rsidRDefault="0036235C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36235C" w:rsidRPr="00875148" w:rsidTr="008573CA">
        <w:trPr>
          <w:trHeight w:val="204"/>
        </w:trPr>
        <w:tc>
          <w:tcPr>
            <w:tcW w:w="3520" w:type="dxa"/>
          </w:tcPr>
          <w:p w:rsidR="0036235C" w:rsidRPr="00875148" w:rsidRDefault="0036235C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36235C" w:rsidRPr="00875148" w:rsidRDefault="0036235C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36235C" w:rsidRPr="009540DC" w:rsidRDefault="0036235C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36235C" w:rsidRPr="00875148" w:rsidTr="008573CA">
        <w:tc>
          <w:tcPr>
            <w:tcW w:w="3520" w:type="dxa"/>
          </w:tcPr>
          <w:p w:rsidR="0036235C" w:rsidRPr="00875148" w:rsidRDefault="0036235C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36235C" w:rsidRPr="00875148" w:rsidRDefault="0036235C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36235C" w:rsidRPr="00875148" w:rsidRDefault="0036235C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36235C" w:rsidRPr="00875148" w:rsidRDefault="0036235C" w:rsidP="00116B72">
      <w:pPr>
        <w:rPr>
          <w:rFonts w:ascii="Arial Narrow" w:hAnsi="Arial Narrow"/>
        </w:rPr>
      </w:pPr>
    </w:p>
    <w:p w:rsidR="0036235C" w:rsidRPr="00875148" w:rsidRDefault="0036235C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36235C" w:rsidRPr="00875148" w:rsidRDefault="0036235C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36235C" w:rsidRPr="00875148" w:rsidTr="00974529">
        <w:trPr>
          <w:trHeight w:val="204"/>
        </w:trPr>
        <w:tc>
          <w:tcPr>
            <w:tcW w:w="3493" w:type="dxa"/>
          </w:tcPr>
          <w:p w:rsidR="0036235C" w:rsidRPr="00875148" w:rsidRDefault="0036235C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36235C" w:rsidRPr="00875148" w:rsidRDefault="0036235C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36235C" w:rsidRPr="009540DC" w:rsidRDefault="0036235C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36235C" w:rsidRPr="00875148" w:rsidTr="00974529">
        <w:tc>
          <w:tcPr>
            <w:tcW w:w="3493" w:type="dxa"/>
          </w:tcPr>
          <w:p w:rsidR="0036235C" w:rsidRPr="00875148" w:rsidRDefault="0036235C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36235C" w:rsidRPr="00875148" w:rsidRDefault="0036235C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36235C" w:rsidRPr="00875148" w:rsidRDefault="0036235C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36235C" w:rsidRPr="00875148" w:rsidRDefault="0036235C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36235C" w:rsidRPr="00875148" w:rsidRDefault="0036235C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36235C" w:rsidRDefault="0036235C" w:rsidP="00AA323C">
      <w:pPr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Telas envolvidas na Manutenção:</w:t>
      </w:r>
    </w:p>
    <w:p w:rsidR="0036235C" w:rsidRDefault="0036235C" w:rsidP="0010198B">
      <w:pPr>
        <w:ind w:left="426"/>
        <w:rPr>
          <w:rFonts w:ascii="Arial Narrow" w:hAnsi="Arial Narrow"/>
        </w:rPr>
      </w:pPr>
    </w:p>
    <w:p w:rsidR="0036235C" w:rsidRDefault="0036235C" w:rsidP="0010198B">
      <w:pPr>
        <w:ind w:left="426"/>
        <w:rPr>
          <w:rFonts w:ascii="Arial Narrow" w:hAnsi="Arial Narrow"/>
          <w:b/>
        </w:rPr>
      </w:pPr>
      <w:r w:rsidRPr="00271A13">
        <w:rPr>
          <w:rFonts w:ascii="Arial Narrow" w:hAnsi="Arial Narrow"/>
          <w:b/>
        </w:rPr>
        <w:t>“</w:t>
      </w:r>
      <w:r>
        <w:rPr>
          <w:rFonts w:ascii="Arial Narrow" w:hAnsi="Arial Narrow"/>
          <w:b/>
        </w:rPr>
        <w:t xml:space="preserve">Recebimento </w:t>
      </w:r>
      <w:proofErr w:type="spellStart"/>
      <w:r>
        <w:rPr>
          <w:rFonts w:ascii="Arial Narrow" w:hAnsi="Arial Narrow"/>
          <w:b/>
        </w:rPr>
        <w:t>Fisico</w:t>
      </w:r>
      <w:proofErr w:type="spellEnd"/>
      <w:r w:rsidRPr="00271A13">
        <w:rPr>
          <w:rFonts w:ascii="Arial Narrow" w:hAnsi="Arial Narrow"/>
          <w:b/>
        </w:rPr>
        <w:t>”</w:t>
      </w:r>
    </w:p>
    <w:p w:rsidR="00BF4342" w:rsidRDefault="00BF4342" w:rsidP="0010198B">
      <w:pPr>
        <w:ind w:left="426"/>
        <w:rPr>
          <w:rFonts w:ascii="Arial Narrow" w:hAnsi="Arial Narrow"/>
          <w:b/>
        </w:rPr>
      </w:pPr>
    </w:p>
    <w:p w:rsidR="00BF4342" w:rsidRDefault="00BF4342" w:rsidP="0010198B">
      <w:pPr>
        <w:ind w:left="426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Filtro:</w:t>
      </w:r>
    </w:p>
    <w:p w:rsidR="00BF4342" w:rsidRDefault="008308D4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Nome do fornecedor</w:t>
      </w:r>
      <w:proofErr w:type="gramStart"/>
      <w:r>
        <w:rPr>
          <w:rFonts w:ascii="Arial Narrow" w:hAnsi="Arial Narrow"/>
        </w:rPr>
        <w:t>, poderá</w:t>
      </w:r>
      <w:proofErr w:type="gramEnd"/>
      <w:r>
        <w:rPr>
          <w:rFonts w:ascii="Arial Narrow" w:hAnsi="Arial Narrow"/>
        </w:rPr>
        <w:t xml:space="preserve"> escolher um fornecedor</w:t>
      </w:r>
      <w:r w:rsidR="00412834">
        <w:rPr>
          <w:rFonts w:ascii="Arial Narrow" w:hAnsi="Arial Narrow"/>
        </w:rPr>
        <w:t>.</w:t>
      </w:r>
    </w:p>
    <w:p w:rsidR="00BF4342" w:rsidRDefault="00BF4342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CNPJ: CNPJ do fornecedor.</w:t>
      </w:r>
    </w:p>
    <w:p w:rsidR="00BF4342" w:rsidRDefault="00BF4342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Nota Fiscal: numero da nota fiscal</w:t>
      </w:r>
      <w:r w:rsidR="00F46758">
        <w:rPr>
          <w:rFonts w:ascii="Arial Narrow" w:hAnsi="Arial Narrow"/>
        </w:rPr>
        <w:t>.</w:t>
      </w:r>
    </w:p>
    <w:p w:rsidR="00F46758" w:rsidRDefault="00F46758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Serie: Serie da nota fiscal</w:t>
      </w:r>
    </w:p>
    <w:p w:rsidR="00F46758" w:rsidRDefault="00F46758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É uma NF-e: indicação se é uma NF-e.</w:t>
      </w:r>
    </w:p>
    <w:p w:rsidR="00F46758" w:rsidRDefault="00F46758" w:rsidP="00BF434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Chave de acesso: Caso seja indicado se é uma NF-e é </w:t>
      </w:r>
      <w:proofErr w:type="gramStart"/>
      <w:r>
        <w:rPr>
          <w:rFonts w:ascii="Arial Narrow" w:hAnsi="Arial Narrow"/>
        </w:rPr>
        <w:t>obrigatório</w:t>
      </w:r>
      <w:proofErr w:type="gramEnd"/>
      <w:r>
        <w:rPr>
          <w:rFonts w:ascii="Arial Narrow" w:hAnsi="Arial Narrow"/>
        </w:rPr>
        <w:t xml:space="preserve"> a digitação desse campo.</w:t>
      </w:r>
    </w:p>
    <w:p w:rsidR="00F46758" w:rsidRDefault="00F46758" w:rsidP="00F46758">
      <w:pPr>
        <w:ind w:left="1146"/>
        <w:rPr>
          <w:rFonts w:ascii="Arial Narrow" w:hAnsi="Arial Narrow"/>
        </w:rPr>
      </w:pPr>
    </w:p>
    <w:p w:rsidR="00BF4342" w:rsidRDefault="00F46758" w:rsidP="0010198B">
      <w:pPr>
        <w:ind w:left="426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</w:t>
      </w:r>
      <w:proofErr w:type="gramStart"/>
      <w:r>
        <w:rPr>
          <w:rFonts w:ascii="Arial Narrow" w:hAnsi="Arial Narrow"/>
        </w:rPr>
        <w:t xml:space="preserve">da </w:t>
      </w:r>
      <w:r w:rsidR="000B0DCB">
        <w:rPr>
          <w:rFonts w:ascii="Arial Narrow" w:hAnsi="Arial Narrow"/>
        </w:rPr>
        <w:t>Produto</w:t>
      </w:r>
      <w:proofErr w:type="gramEnd"/>
      <w:r>
        <w:rPr>
          <w:rFonts w:ascii="Arial Narrow" w:hAnsi="Arial Narrow"/>
        </w:rPr>
        <w:t>.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Edição: Número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Capa: Preço de capa do produto.</w:t>
      </w:r>
    </w:p>
    <w:p w:rsidR="00F46758" w:rsidRDefault="00F46758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 Previsto: Quantidade de reparte previsto.</w:t>
      </w:r>
    </w:p>
    <w:p w:rsidR="00F46758" w:rsidRDefault="000B0DCB" w:rsidP="00F46758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Fisico</w:t>
      </w:r>
      <w:proofErr w:type="spellEnd"/>
      <w:r>
        <w:rPr>
          <w:rFonts w:ascii="Arial Narrow" w:hAnsi="Arial Narrow"/>
        </w:rPr>
        <w:t>: Quantidade física que será digitada (campo editável)</w:t>
      </w:r>
    </w:p>
    <w:p w:rsidR="000B0DCB" w:rsidRDefault="000B0DCB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Diferença: Quantidade de diferença entre reparte previsto e físico digitado.</w:t>
      </w:r>
    </w:p>
    <w:p w:rsidR="00A1382F" w:rsidRDefault="00A1382F" w:rsidP="00F46758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Valor Total R$: total do preço capa x reparte previsto.</w:t>
      </w:r>
    </w:p>
    <w:p w:rsidR="00F46758" w:rsidRDefault="00F46758" w:rsidP="0010198B">
      <w:pPr>
        <w:ind w:left="426"/>
        <w:rPr>
          <w:rFonts w:ascii="Arial Narrow" w:hAnsi="Arial Narrow"/>
        </w:rPr>
      </w:pPr>
    </w:p>
    <w:p w:rsidR="000B0DCB" w:rsidRDefault="000B0DCB" w:rsidP="0010198B">
      <w:pPr>
        <w:ind w:left="426"/>
        <w:rPr>
          <w:rFonts w:ascii="Arial Narrow" w:hAnsi="Arial Narrow"/>
        </w:rPr>
      </w:pPr>
    </w:p>
    <w:p w:rsidR="000B0DCB" w:rsidRDefault="000B0DCB" w:rsidP="0010198B">
      <w:pPr>
        <w:ind w:left="426"/>
        <w:rPr>
          <w:rFonts w:ascii="Arial Narrow" w:hAnsi="Arial Narrow"/>
        </w:rPr>
      </w:pPr>
      <w:bookmarkStart w:id="14" w:name="OLE_LINK1"/>
      <w:bookmarkStart w:id="15" w:name="OLE_LINK2"/>
      <w:r>
        <w:rPr>
          <w:rFonts w:ascii="Arial Narrow" w:hAnsi="Arial Narrow"/>
        </w:rPr>
        <w:t>Detalhe Novo Produto</w:t>
      </w:r>
      <w:r w:rsidR="006A054E">
        <w:rPr>
          <w:rFonts w:ascii="Arial Narrow" w:hAnsi="Arial Narrow"/>
        </w:rPr>
        <w:t xml:space="preserve"> (</w:t>
      </w:r>
      <w:proofErr w:type="gramStart"/>
      <w:r w:rsidR="006A054E">
        <w:rPr>
          <w:rFonts w:ascii="Arial Narrow" w:hAnsi="Arial Narrow"/>
        </w:rPr>
        <w:t>campos editáveis</w:t>
      </w:r>
      <w:proofErr w:type="gramEnd"/>
      <w:r w:rsidR="006A054E">
        <w:rPr>
          <w:rFonts w:ascii="Arial Narrow" w:hAnsi="Arial Narrow"/>
        </w:rPr>
        <w:t>)</w:t>
      </w:r>
      <w:r>
        <w:rPr>
          <w:rFonts w:ascii="Arial Narrow" w:hAnsi="Arial Narrow"/>
        </w:rPr>
        <w:t>: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Código: Código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Produto: Nome </w:t>
      </w:r>
      <w:proofErr w:type="gramStart"/>
      <w:r>
        <w:rPr>
          <w:rFonts w:ascii="Arial Narrow" w:hAnsi="Arial Narrow"/>
        </w:rPr>
        <w:t>da Produto</w:t>
      </w:r>
      <w:proofErr w:type="gramEnd"/>
      <w:r>
        <w:rPr>
          <w:rFonts w:ascii="Arial Narrow" w:hAnsi="Arial Narrow"/>
        </w:rPr>
        <w:t>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 Edição do Produto.</w:t>
      </w:r>
    </w:p>
    <w:p w:rsidR="00A1382F" w:rsidRDefault="00A1382F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valor unitário do produto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Lançamento: Data de lançamento do produto</w:t>
      </w:r>
    </w:p>
    <w:p w:rsidR="00A1382F" w:rsidRDefault="00A1382F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Data de Recolhimento: Data de recolhimento do produto.</w:t>
      </w:r>
    </w:p>
    <w:p w:rsidR="00654219" w:rsidRDefault="00654219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Peso: Peso do produto.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Pacote Padrão: Pacote padrão do produto.</w:t>
      </w:r>
    </w:p>
    <w:p w:rsidR="00107BE7" w:rsidRDefault="00107BE7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Reparte Previsto: quantidade de reparte previsto</w:t>
      </w:r>
      <w:r w:rsidR="0083492A">
        <w:rPr>
          <w:rFonts w:ascii="Arial Narrow" w:hAnsi="Arial Narrow"/>
        </w:rPr>
        <w:t xml:space="preserve"> (quantidade física recebida do produto)</w:t>
      </w:r>
      <w:r>
        <w:rPr>
          <w:rFonts w:ascii="Arial Narrow" w:hAnsi="Arial Narrow"/>
        </w:rPr>
        <w:t>.</w:t>
      </w:r>
    </w:p>
    <w:p w:rsidR="000B0DCB" w:rsidRDefault="000B0DCB" w:rsidP="000B0DCB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 descrição do tipo de lançamento (Total, Parcial, Relançamento).</w:t>
      </w:r>
    </w:p>
    <w:bookmarkEnd w:id="14"/>
    <w:bookmarkEnd w:id="15"/>
    <w:p w:rsidR="000B0DCB" w:rsidRDefault="000B0DCB" w:rsidP="00654219">
      <w:pPr>
        <w:ind w:left="1146"/>
        <w:rPr>
          <w:rFonts w:ascii="Arial Narrow" w:hAnsi="Arial Narrow"/>
        </w:rPr>
      </w:pPr>
    </w:p>
    <w:p w:rsidR="00107BE7" w:rsidRDefault="00107BE7" w:rsidP="00107BE7">
      <w:pPr>
        <w:rPr>
          <w:rFonts w:ascii="Arial Narrow" w:hAnsi="Arial Narrow"/>
        </w:rPr>
      </w:pPr>
    </w:p>
    <w:p w:rsidR="00107BE7" w:rsidRDefault="00107BE7" w:rsidP="00107BE7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</w:t>
      </w:r>
      <w:r w:rsidR="00654219">
        <w:rPr>
          <w:rFonts w:ascii="Arial Narrow" w:hAnsi="Arial Narrow"/>
        </w:rPr>
        <w:t xml:space="preserve"> no detalhe de Novo Produto</w:t>
      </w:r>
      <w:r>
        <w:rPr>
          <w:rFonts w:ascii="Arial Narrow" w:hAnsi="Arial Narrow"/>
        </w:rPr>
        <w:t>:</w:t>
      </w:r>
    </w:p>
    <w:p w:rsidR="00107BE7" w:rsidRDefault="00654219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Incluir </w:t>
      </w:r>
      <w:r w:rsidR="00107BE7">
        <w:rPr>
          <w:rFonts w:ascii="Arial Narrow" w:hAnsi="Arial Narrow"/>
        </w:rPr>
        <w:t xml:space="preserve">Novo: </w:t>
      </w:r>
      <w:r>
        <w:rPr>
          <w:rFonts w:ascii="Arial Narrow" w:hAnsi="Arial Narrow"/>
        </w:rPr>
        <w:t>Inclui nova linha na nota após entrada das informações</w:t>
      </w:r>
      <w:r w:rsidR="00107BE7">
        <w:rPr>
          <w:rFonts w:ascii="Arial Narrow" w:hAnsi="Arial Narrow"/>
        </w:rPr>
        <w:t>.</w:t>
      </w:r>
    </w:p>
    <w:p w:rsidR="00654219" w:rsidRDefault="00654219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 informação atual de entrada e sai da tela</w:t>
      </w:r>
    </w:p>
    <w:p w:rsidR="00654219" w:rsidRDefault="00654219" w:rsidP="00107BE7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Cancela: Cancela a informação atual de entrada e sai da tela.</w:t>
      </w:r>
    </w:p>
    <w:p w:rsidR="00654219" w:rsidRDefault="00654219" w:rsidP="00654219">
      <w:pPr>
        <w:ind w:left="426"/>
        <w:rPr>
          <w:rFonts w:ascii="Arial Narrow" w:hAnsi="Arial Narrow"/>
        </w:rPr>
      </w:pPr>
    </w:p>
    <w:p w:rsidR="00654219" w:rsidRDefault="00654219" w:rsidP="00654219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654219" w:rsidRDefault="00654219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Novo Produto: Aciona tela de detalhe de inclusão de novo produto da nota.</w:t>
      </w:r>
    </w:p>
    <w:p w:rsidR="00654219" w:rsidRDefault="00654219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Salvar: Salva as entradas na tela.</w:t>
      </w:r>
    </w:p>
    <w:p w:rsidR="00654219" w:rsidRDefault="00654219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Confirma: Confirma a expedição após todas as entradas.</w:t>
      </w:r>
    </w:p>
    <w:p w:rsidR="000F11AB" w:rsidRDefault="000F11AB" w:rsidP="00654219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Cancela NF: Cancela a NF com todos os lançamentos feitos nela.</w:t>
      </w:r>
      <w:r w:rsidR="002075FD">
        <w:rPr>
          <w:rFonts w:ascii="Arial Narrow" w:hAnsi="Arial Narrow"/>
        </w:rPr>
        <w:t xml:space="preserve"> Exibe mensagem “Confirma cancelamento da NF?”</w:t>
      </w:r>
      <w:r w:rsidR="00342F0F">
        <w:rPr>
          <w:rFonts w:ascii="Arial Narrow" w:hAnsi="Arial Narrow"/>
        </w:rPr>
        <w:t>.</w:t>
      </w:r>
    </w:p>
    <w:p w:rsidR="00107BE7" w:rsidRDefault="00107BE7" w:rsidP="00107BE7">
      <w:pPr>
        <w:ind w:left="426"/>
        <w:rPr>
          <w:rFonts w:ascii="Arial Narrow" w:hAnsi="Arial Narrow"/>
        </w:rPr>
      </w:pPr>
    </w:p>
    <w:p w:rsidR="000B0DCB" w:rsidRDefault="00780AF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com os produtos recebidos</w:t>
      </w:r>
    </w:p>
    <w:p w:rsidR="0036235C" w:rsidRDefault="00EB6F6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306E65E5" wp14:editId="1647C94D">
            <wp:extent cx="6121400" cy="3489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8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FC" w:rsidRDefault="00780AFC" w:rsidP="0010198B">
      <w:pPr>
        <w:ind w:left="426"/>
        <w:rPr>
          <w:rFonts w:ascii="Arial Narrow" w:hAnsi="Arial Narrow"/>
        </w:rPr>
      </w:pPr>
    </w:p>
    <w:p w:rsidR="00780AFC" w:rsidRDefault="00780AFC" w:rsidP="0010198B">
      <w:pPr>
        <w:ind w:left="426"/>
        <w:rPr>
          <w:rFonts w:ascii="Arial Narrow" w:hAnsi="Arial Narrow"/>
        </w:rPr>
      </w:pPr>
    </w:p>
    <w:p w:rsidR="00780AFC" w:rsidRDefault="00780AF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inclusão de novo produto na nota</w:t>
      </w:r>
    </w:p>
    <w:p w:rsidR="00F60E65" w:rsidRDefault="00EB6F61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5B0250E9" wp14:editId="02E6CE7E">
            <wp:extent cx="6114415" cy="3629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AFC" w:rsidRDefault="00780AFC" w:rsidP="0010198B">
      <w:pPr>
        <w:ind w:left="426"/>
        <w:rPr>
          <w:rFonts w:ascii="Arial Narrow" w:hAnsi="Arial Narrow"/>
        </w:rPr>
      </w:pPr>
    </w:p>
    <w:p w:rsidR="00780AFC" w:rsidRDefault="00780AFC" w:rsidP="0010198B">
      <w:pPr>
        <w:ind w:left="426"/>
        <w:rPr>
          <w:rFonts w:ascii="Arial Narrow" w:hAnsi="Arial Narrow"/>
        </w:rPr>
      </w:pPr>
    </w:p>
    <w:p w:rsidR="00D23C89" w:rsidRDefault="00780AF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de inclusão de nota</w:t>
      </w:r>
    </w:p>
    <w:p w:rsidR="00D23C89" w:rsidRDefault="00D23C8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6B8C7510" wp14:editId="0673D6FD">
            <wp:extent cx="6117590" cy="35039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35C" w:rsidRDefault="0036235C" w:rsidP="0010198B">
      <w:pPr>
        <w:ind w:left="426"/>
        <w:rPr>
          <w:rFonts w:ascii="Arial Narrow" w:hAnsi="Arial Narrow"/>
        </w:rPr>
      </w:pPr>
    </w:p>
    <w:p w:rsidR="0036235C" w:rsidRPr="00875148" w:rsidRDefault="0036235C" w:rsidP="0010198B">
      <w:pPr>
        <w:ind w:left="426"/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36235C" w:rsidRDefault="0036235C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36235C" w:rsidRDefault="0036235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6235C" w:rsidRPr="00875148" w:rsidRDefault="0036235C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36235C" w:rsidRPr="00875148" w:rsidRDefault="0036235C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36235C" w:rsidRPr="00875148" w:rsidRDefault="0036235C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36235C" w:rsidRDefault="0036235C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36235C" w:rsidRPr="001E5B29" w:rsidRDefault="0036235C" w:rsidP="001E5B29">
      <w:pPr>
        <w:pStyle w:val="TCTips"/>
        <w:ind w:firstLine="720"/>
        <w:rPr>
          <w:i w:val="0"/>
        </w:rPr>
      </w:pPr>
    </w:p>
    <w:p w:rsidR="0036235C" w:rsidRDefault="0036235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36235C" w:rsidRPr="00B978C8" w:rsidRDefault="0036235C" w:rsidP="00B978C8"/>
    <w:p w:rsidR="0036235C" w:rsidRDefault="0036235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36235C" w:rsidRPr="00B978C8" w:rsidRDefault="0036235C" w:rsidP="00B978C8"/>
    <w:p w:rsidR="0036235C" w:rsidRPr="00875148" w:rsidRDefault="0036235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36235C" w:rsidRPr="00875148" w:rsidRDefault="0036235C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36235C" w:rsidRPr="009540DC" w:rsidRDefault="0036235C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36235C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36235C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36235C" w:rsidRPr="00875148" w:rsidRDefault="0036235C">
      <w:pPr>
        <w:pStyle w:val="TCTips"/>
        <w:rPr>
          <w:rFonts w:ascii="Arial Narrow" w:hAnsi="Arial Narrow"/>
          <w:i w:val="0"/>
          <w:lang w:val="es-ES_tradnl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36235C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36235C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rPr>
          <w:cantSplit/>
        </w:trPr>
        <w:tc>
          <w:tcPr>
            <w:tcW w:w="3614" w:type="dxa"/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rPr>
          <w:cantSplit/>
        </w:trPr>
        <w:tc>
          <w:tcPr>
            <w:tcW w:w="3614" w:type="dxa"/>
          </w:tcPr>
          <w:p w:rsidR="0036235C" w:rsidRPr="009540DC" w:rsidRDefault="0036235C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36235C" w:rsidRPr="009540DC" w:rsidRDefault="0036235C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36235C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36235C" w:rsidRPr="00875148" w:rsidRDefault="0036235C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36235C" w:rsidRPr="00875148" w:rsidRDefault="0036235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36235C" w:rsidRPr="00875148" w:rsidRDefault="0036235C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36235C" w:rsidRPr="00875148" w:rsidRDefault="0036235C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36235C" w:rsidRPr="00875148" w:rsidRDefault="0036235C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36235C" w:rsidRPr="00875148">
        <w:tc>
          <w:tcPr>
            <w:tcW w:w="579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36235C" w:rsidRPr="00875148" w:rsidRDefault="0036235C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36235C" w:rsidRPr="00875148" w:rsidRDefault="0036235C" w:rsidP="0000716A">
      <w:pPr>
        <w:rPr>
          <w:rFonts w:ascii="Arial Narrow" w:hAnsi="Arial Narrow"/>
        </w:rPr>
      </w:pPr>
    </w:p>
    <w:p w:rsidR="0036235C" w:rsidRPr="00875148" w:rsidRDefault="0036235C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36235C" w:rsidRPr="00875148" w:rsidRDefault="0036235C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36235C" w:rsidRPr="00875148">
        <w:tc>
          <w:tcPr>
            <w:tcW w:w="579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36235C" w:rsidRPr="00875148" w:rsidRDefault="0036235C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36235C" w:rsidRPr="00875148" w:rsidRDefault="0036235C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36235C" w:rsidRPr="00875148" w:rsidRDefault="0036235C" w:rsidP="00A14994">
      <w:pPr>
        <w:rPr>
          <w:rFonts w:ascii="Arial Narrow" w:hAnsi="Arial Narrow"/>
        </w:rPr>
      </w:pPr>
    </w:p>
    <w:p w:rsidR="0036235C" w:rsidRPr="00875148" w:rsidRDefault="0036235C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p w:rsidR="0036235C" w:rsidRPr="00875148" w:rsidRDefault="0036235C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36235C" w:rsidRPr="00875148">
        <w:tc>
          <w:tcPr>
            <w:tcW w:w="579" w:type="dxa"/>
            <w:vAlign w:val="center"/>
          </w:tcPr>
          <w:p w:rsidR="0036235C" w:rsidRPr="00875148" w:rsidRDefault="0036235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36235C" w:rsidRPr="00875148" w:rsidRDefault="0036235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36235C" w:rsidRPr="00875148" w:rsidRDefault="0036235C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579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36235C" w:rsidRPr="00875148" w:rsidRDefault="0036235C" w:rsidP="002552D5">
      <w:pPr>
        <w:rPr>
          <w:rFonts w:ascii="Arial Narrow" w:hAnsi="Arial Narrow"/>
        </w:rPr>
      </w:pPr>
    </w:p>
    <w:p w:rsidR="0036235C" w:rsidRPr="00875148" w:rsidRDefault="0036235C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36235C" w:rsidRPr="00875148">
        <w:tc>
          <w:tcPr>
            <w:tcW w:w="1844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36235C" w:rsidRPr="00875148" w:rsidRDefault="0036235C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36235C" w:rsidRPr="00875148">
        <w:tc>
          <w:tcPr>
            <w:tcW w:w="1844" w:type="dxa"/>
          </w:tcPr>
          <w:p w:rsidR="0036235C" w:rsidRPr="00875148" w:rsidRDefault="0036235C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36235C" w:rsidRPr="00875148" w:rsidRDefault="0036235C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36235C" w:rsidRPr="00875148" w:rsidRDefault="0036235C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36235C" w:rsidRPr="00875148" w:rsidRDefault="0036235C">
      <w:pPr>
        <w:pStyle w:val="TCTips"/>
        <w:rPr>
          <w:rFonts w:ascii="Arial Narrow" w:hAnsi="Arial Narrow"/>
          <w:i w:val="0"/>
        </w:rPr>
      </w:pPr>
    </w:p>
    <w:sectPr w:rsidR="0036235C" w:rsidRPr="00875148" w:rsidSect="006F1417">
      <w:headerReference w:type="default" r:id="rId12"/>
      <w:footerReference w:type="default" r:id="rId13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DB6" w:rsidRDefault="003B7DB6">
      <w:r>
        <w:separator/>
      </w:r>
    </w:p>
  </w:endnote>
  <w:endnote w:type="continuationSeparator" w:id="0">
    <w:p w:rsidR="003B7DB6" w:rsidRDefault="003B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35C" w:rsidRDefault="0036235C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050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05087">
      <w:rPr>
        <w:rStyle w:val="Nmerodepgina"/>
        <w:rFonts w:ascii="Arial" w:hAnsi="Arial"/>
        <w:snapToGrid w:val="0"/>
      </w:rPr>
      <w:fldChar w:fldCharType="separate"/>
    </w:r>
    <w:r w:rsidR="00412834">
      <w:rPr>
        <w:rStyle w:val="Nmerodepgina"/>
        <w:rFonts w:ascii="Arial" w:hAnsi="Arial"/>
        <w:noProof/>
        <w:snapToGrid w:val="0"/>
      </w:rPr>
      <w:t>1</w:t>
    </w:r>
    <w:r w:rsidR="00305087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05087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05087">
      <w:rPr>
        <w:rStyle w:val="Nmerodepgina"/>
        <w:rFonts w:ascii="Arial" w:hAnsi="Arial"/>
        <w:snapToGrid w:val="0"/>
      </w:rPr>
      <w:fldChar w:fldCharType="separate"/>
    </w:r>
    <w:r w:rsidR="00412834">
      <w:rPr>
        <w:rStyle w:val="Nmerodepgina"/>
        <w:rFonts w:ascii="Arial" w:hAnsi="Arial"/>
        <w:noProof/>
        <w:snapToGrid w:val="0"/>
      </w:rPr>
      <w:t>9</w:t>
    </w:r>
    <w:r w:rsidR="00305087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DB6" w:rsidRDefault="003B7DB6">
      <w:r>
        <w:separator/>
      </w:r>
    </w:p>
  </w:footnote>
  <w:footnote w:type="continuationSeparator" w:id="0">
    <w:p w:rsidR="003B7DB6" w:rsidRDefault="003B7DB6">
      <w:r>
        <w:continuationSeparator/>
      </w:r>
    </w:p>
  </w:footnote>
  <w:footnote w:id="1">
    <w:p w:rsidR="0036235C" w:rsidRDefault="0036235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36235C" w:rsidRDefault="0036235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36235C" w:rsidRDefault="0036235C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36235C" w:rsidRDefault="0036235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36235C" w:rsidRDefault="0036235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36235C" w:rsidRDefault="0036235C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36235C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36235C" w:rsidRPr="009540DC" w:rsidRDefault="003B7DB6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style="width:60.7pt;height:26.35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36235C" w:rsidRPr="009540DC" w:rsidRDefault="0036235C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36235C">
      <w:trPr>
        <w:cantSplit/>
        <w:trHeight w:val="337"/>
        <w:jc w:val="center"/>
      </w:trPr>
      <w:tc>
        <w:tcPr>
          <w:tcW w:w="2089" w:type="dxa"/>
          <w:vMerge/>
        </w:tcPr>
        <w:p w:rsidR="0036235C" w:rsidRPr="009540DC" w:rsidRDefault="0036235C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36235C" w:rsidRPr="009540DC" w:rsidRDefault="0036235C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36235C" w:rsidRPr="009540DC" w:rsidRDefault="0036235C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36235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6235C" w:rsidRPr="009540DC" w:rsidRDefault="0036235C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36235C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36235C" w:rsidRPr="009540DC" w:rsidRDefault="0036235C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36235C" w:rsidRDefault="0036235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A29F1"/>
    <w:rsid w:val="00002D60"/>
    <w:rsid w:val="00005CD4"/>
    <w:rsid w:val="0000716A"/>
    <w:rsid w:val="000111F6"/>
    <w:rsid w:val="000119B3"/>
    <w:rsid w:val="00011A3A"/>
    <w:rsid w:val="00015BE7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47D6D"/>
    <w:rsid w:val="0005102B"/>
    <w:rsid w:val="00057981"/>
    <w:rsid w:val="00061BCA"/>
    <w:rsid w:val="00062236"/>
    <w:rsid w:val="0006327C"/>
    <w:rsid w:val="00063320"/>
    <w:rsid w:val="00065E97"/>
    <w:rsid w:val="000718DF"/>
    <w:rsid w:val="0007424A"/>
    <w:rsid w:val="00075AD6"/>
    <w:rsid w:val="00075F45"/>
    <w:rsid w:val="00085C58"/>
    <w:rsid w:val="00090E34"/>
    <w:rsid w:val="00092FF2"/>
    <w:rsid w:val="00095B92"/>
    <w:rsid w:val="00096E8F"/>
    <w:rsid w:val="000A2DBE"/>
    <w:rsid w:val="000A5878"/>
    <w:rsid w:val="000A60CC"/>
    <w:rsid w:val="000B0DCB"/>
    <w:rsid w:val="000B206F"/>
    <w:rsid w:val="000B3976"/>
    <w:rsid w:val="000B4422"/>
    <w:rsid w:val="000B5FA9"/>
    <w:rsid w:val="000B74F7"/>
    <w:rsid w:val="000C0F95"/>
    <w:rsid w:val="000C1D0F"/>
    <w:rsid w:val="000C6D8D"/>
    <w:rsid w:val="000C7EC3"/>
    <w:rsid w:val="000D29E9"/>
    <w:rsid w:val="000D452D"/>
    <w:rsid w:val="000D55DB"/>
    <w:rsid w:val="000E3473"/>
    <w:rsid w:val="000E4113"/>
    <w:rsid w:val="000E5668"/>
    <w:rsid w:val="000E61E4"/>
    <w:rsid w:val="000E6CEA"/>
    <w:rsid w:val="000F0195"/>
    <w:rsid w:val="000F01B0"/>
    <w:rsid w:val="000F11AB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07BE7"/>
    <w:rsid w:val="00111FA2"/>
    <w:rsid w:val="00112EFC"/>
    <w:rsid w:val="00116B72"/>
    <w:rsid w:val="00120D7F"/>
    <w:rsid w:val="00120E6D"/>
    <w:rsid w:val="00121B71"/>
    <w:rsid w:val="0012448A"/>
    <w:rsid w:val="001252DF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67CBD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415F"/>
    <w:rsid w:val="00195723"/>
    <w:rsid w:val="001A0383"/>
    <w:rsid w:val="001A3A24"/>
    <w:rsid w:val="001B01E1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075FD"/>
    <w:rsid w:val="002117FD"/>
    <w:rsid w:val="002128F9"/>
    <w:rsid w:val="00215804"/>
    <w:rsid w:val="00216BD7"/>
    <w:rsid w:val="002229A6"/>
    <w:rsid w:val="00225398"/>
    <w:rsid w:val="00227E41"/>
    <w:rsid w:val="00230D42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6B98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672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5087"/>
    <w:rsid w:val="00306C3B"/>
    <w:rsid w:val="00310E23"/>
    <w:rsid w:val="00313A77"/>
    <w:rsid w:val="00313C02"/>
    <w:rsid w:val="0031420D"/>
    <w:rsid w:val="00315652"/>
    <w:rsid w:val="00321262"/>
    <w:rsid w:val="00321FF4"/>
    <w:rsid w:val="00324DF4"/>
    <w:rsid w:val="0032615C"/>
    <w:rsid w:val="00342F0F"/>
    <w:rsid w:val="00343E85"/>
    <w:rsid w:val="0034692E"/>
    <w:rsid w:val="00346E2C"/>
    <w:rsid w:val="00352574"/>
    <w:rsid w:val="00360B96"/>
    <w:rsid w:val="0036235C"/>
    <w:rsid w:val="0036483C"/>
    <w:rsid w:val="00370AA5"/>
    <w:rsid w:val="003735EF"/>
    <w:rsid w:val="003739E4"/>
    <w:rsid w:val="003753C5"/>
    <w:rsid w:val="003814DB"/>
    <w:rsid w:val="00385FB7"/>
    <w:rsid w:val="00386B5D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7DB6"/>
    <w:rsid w:val="003C0E76"/>
    <w:rsid w:val="003C2B66"/>
    <w:rsid w:val="003C3E5A"/>
    <w:rsid w:val="003C6159"/>
    <w:rsid w:val="003C739F"/>
    <w:rsid w:val="003C7E6F"/>
    <w:rsid w:val="003D25C0"/>
    <w:rsid w:val="003D4B3F"/>
    <w:rsid w:val="003D5F2A"/>
    <w:rsid w:val="003D6623"/>
    <w:rsid w:val="003E65D7"/>
    <w:rsid w:val="003F3769"/>
    <w:rsid w:val="003F4CD3"/>
    <w:rsid w:val="003F51EA"/>
    <w:rsid w:val="00401A5E"/>
    <w:rsid w:val="00406C5E"/>
    <w:rsid w:val="0040743C"/>
    <w:rsid w:val="00407BCF"/>
    <w:rsid w:val="0041262B"/>
    <w:rsid w:val="00412834"/>
    <w:rsid w:val="004150D4"/>
    <w:rsid w:val="00415F64"/>
    <w:rsid w:val="00421895"/>
    <w:rsid w:val="00425CF6"/>
    <w:rsid w:val="00427853"/>
    <w:rsid w:val="00432241"/>
    <w:rsid w:val="00435DBC"/>
    <w:rsid w:val="004429EB"/>
    <w:rsid w:val="004454DC"/>
    <w:rsid w:val="00446BDF"/>
    <w:rsid w:val="004474E5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5B23"/>
    <w:rsid w:val="004B2235"/>
    <w:rsid w:val="004B4569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C40"/>
    <w:rsid w:val="004E433D"/>
    <w:rsid w:val="004F355F"/>
    <w:rsid w:val="004F73A2"/>
    <w:rsid w:val="004F7A14"/>
    <w:rsid w:val="004F7B73"/>
    <w:rsid w:val="00504061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46884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D18EF"/>
    <w:rsid w:val="005D73F3"/>
    <w:rsid w:val="005E211D"/>
    <w:rsid w:val="005E2F8C"/>
    <w:rsid w:val="005E57D7"/>
    <w:rsid w:val="005E7C34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259E"/>
    <w:rsid w:val="00623C53"/>
    <w:rsid w:val="0062407B"/>
    <w:rsid w:val="00626EAB"/>
    <w:rsid w:val="00633680"/>
    <w:rsid w:val="006375A9"/>
    <w:rsid w:val="00645DE2"/>
    <w:rsid w:val="00652F0D"/>
    <w:rsid w:val="006538E2"/>
    <w:rsid w:val="00654219"/>
    <w:rsid w:val="0065593F"/>
    <w:rsid w:val="0065695B"/>
    <w:rsid w:val="006675D3"/>
    <w:rsid w:val="006740BF"/>
    <w:rsid w:val="00674551"/>
    <w:rsid w:val="00676794"/>
    <w:rsid w:val="00676DC7"/>
    <w:rsid w:val="00687C7B"/>
    <w:rsid w:val="006919C9"/>
    <w:rsid w:val="00691D6D"/>
    <w:rsid w:val="006A054E"/>
    <w:rsid w:val="006A2A01"/>
    <w:rsid w:val="006B4D0C"/>
    <w:rsid w:val="006B5723"/>
    <w:rsid w:val="006C1E49"/>
    <w:rsid w:val="006C43F7"/>
    <w:rsid w:val="006D3BBB"/>
    <w:rsid w:val="006E2C4F"/>
    <w:rsid w:val="006E2F17"/>
    <w:rsid w:val="006E709B"/>
    <w:rsid w:val="006E7B55"/>
    <w:rsid w:val="006F0355"/>
    <w:rsid w:val="006F0842"/>
    <w:rsid w:val="006F13AB"/>
    <w:rsid w:val="006F1417"/>
    <w:rsid w:val="006F3399"/>
    <w:rsid w:val="006F61F8"/>
    <w:rsid w:val="0070288B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76A"/>
    <w:rsid w:val="00776469"/>
    <w:rsid w:val="00780AFC"/>
    <w:rsid w:val="00781602"/>
    <w:rsid w:val="00792AF6"/>
    <w:rsid w:val="00793B84"/>
    <w:rsid w:val="00793D6C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203A"/>
    <w:rsid w:val="0080382D"/>
    <w:rsid w:val="008110AC"/>
    <w:rsid w:val="008125D7"/>
    <w:rsid w:val="00813102"/>
    <w:rsid w:val="008140EF"/>
    <w:rsid w:val="00823133"/>
    <w:rsid w:val="00824444"/>
    <w:rsid w:val="008308D4"/>
    <w:rsid w:val="00832F35"/>
    <w:rsid w:val="0083492A"/>
    <w:rsid w:val="00841321"/>
    <w:rsid w:val="00854EA4"/>
    <w:rsid w:val="008573CA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5409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1C0B"/>
    <w:rsid w:val="00927DE3"/>
    <w:rsid w:val="00933E88"/>
    <w:rsid w:val="00935C2B"/>
    <w:rsid w:val="00936174"/>
    <w:rsid w:val="0094354E"/>
    <w:rsid w:val="009526F1"/>
    <w:rsid w:val="009540DC"/>
    <w:rsid w:val="00954189"/>
    <w:rsid w:val="00960881"/>
    <w:rsid w:val="00961437"/>
    <w:rsid w:val="00962DE3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0097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382F"/>
    <w:rsid w:val="00A14994"/>
    <w:rsid w:val="00A16D04"/>
    <w:rsid w:val="00A178C1"/>
    <w:rsid w:val="00A203A1"/>
    <w:rsid w:val="00A21164"/>
    <w:rsid w:val="00A21EA2"/>
    <w:rsid w:val="00A235E5"/>
    <w:rsid w:val="00A3631C"/>
    <w:rsid w:val="00A36F80"/>
    <w:rsid w:val="00A47B45"/>
    <w:rsid w:val="00A504B8"/>
    <w:rsid w:val="00A50F02"/>
    <w:rsid w:val="00A52738"/>
    <w:rsid w:val="00A543D3"/>
    <w:rsid w:val="00A569C8"/>
    <w:rsid w:val="00A57B1F"/>
    <w:rsid w:val="00A6089A"/>
    <w:rsid w:val="00A61BBE"/>
    <w:rsid w:val="00A63569"/>
    <w:rsid w:val="00A63F82"/>
    <w:rsid w:val="00A64519"/>
    <w:rsid w:val="00A66899"/>
    <w:rsid w:val="00A7024F"/>
    <w:rsid w:val="00A71F64"/>
    <w:rsid w:val="00A7235E"/>
    <w:rsid w:val="00A7369D"/>
    <w:rsid w:val="00A75621"/>
    <w:rsid w:val="00A757B8"/>
    <w:rsid w:val="00A76232"/>
    <w:rsid w:val="00A827E2"/>
    <w:rsid w:val="00A837DC"/>
    <w:rsid w:val="00A84930"/>
    <w:rsid w:val="00A915EB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4C46"/>
    <w:rsid w:val="00AD527E"/>
    <w:rsid w:val="00AD59B6"/>
    <w:rsid w:val="00AE290D"/>
    <w:rsid w:val="00AE2D12"/>
    <w:rsid w:val="00AE45E8"/>
    <w:rsid w:val="00AE5ADB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6F6D"/>
    <w:rsid w:val="00B171CD"/>
    <w:rsid w:val="00B232EC"/>
    <w:rsid w:val="00B26273"/>
    <w:rsid w:val="00B26CF8"/>
    <w:rsid w:val="00B275F6"/>
    <w:rsid w:val="00B342E9"/>
    <w:rsid w:val="00B34FA0"/>
    <w:rsid w:val="00B36A35"/>
    <w:rsid w:val="00B419C0"/>
    <w:rsid w:val="00B420A7"/>
    <w:rsid w:val="00B46900"/>
    <w:rsid w:val="00B46CF8"/>
    <w:rsid w:val="00B51A23"/>
    <w:rsid w:val="00B5208D"/>
    <w:rsid w:val="00B53244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B86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61FB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408B"/>
    <w:rsid w:val="00BF0AAB"/>
    <w:rsid w:val="00BF216B"/>
    <w:rsid w:val="00BF243E"/>
    <w:rsid w:val="00BF4342"/>
    <w:rsid w:val="00C00B8A"/>
    <w:rsid w:val="00C0154E"/>
    <w:rsid w:val="00C02839"/>
    <w:rsid w:val="00C03E07"/>
    <w:rsid w:val="00C06858"/>
    <w:rsid w:val="00C06BDE"/>
    <w:rsid w:val="00C161D1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D0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3A0D"/>
    <w:rsid w:val="00C65E4E"/>
    <w:rsid w:val="00C6618A"/>
    <w:rsid w:val="00C75E39"/>
    <w:rsid w:val="00C8363C"/>
    <w:rsid w:val="00C83B93"/>
    <w:rsid w:val="00C86DCE"/>
    <w:rsid w:val="00C9056D"/>
    <w:rsid w:val="00C93849"/>
    <w:rsid w:val="00C93B4D"/>
    <w:rsid w:val="00C966F8"/>
    <w:rsid w:val="00C9747E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3C89"/>
    <w:rsid w:val="00D253D6"/>
    <w:rsid w:val="00D31268"/>
    <w:rsid w:val="00D340EF"/>
    <w:rsid w:val="00D357CD"/>
    <w:rsid w:val="00D364AA"/>
    <w:rsid w:val="00D401AD"/>
    <w:rsid w:val="00D43507"/>
    <w:rsid w:val="00D453FF"/>
    <w:rsid w:val="00D45EB1"/>
    <w:rsid w:val="00D515AB"/>
    <w:rsid w:val="00D51B34"/>
    <w:rsid w:val="00D537ED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E85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C66F1"/>
    <w:rsid w:val="00DE104B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307D"/>
    <w:rsid w:val="00E174D1"/>
    <w:rsid w:val="00E1791F"/>
    <w:rsid w:val="00E2543B"/>
    <w:rsid w:val="00E2592F"/>
    <w:rsid w:val="00E3022E"/>
    <w:rsid w:val="00E302BA"/>
    <w:rsid w:val="00E31B86"/>
    <w:rsid w:val="00E3295F"/>
    <w:rsid w:val="00E34CC4"/>
    <w:rsid w:val="00E36D54"/>
    <w:rsid w:val="00E41F2B"/>
    <w:rsid w:val="00E51217"/>
    <w:rsid w:val="00E52A49"/>
    <w:rsid w:val="00E62254"/>
    <w:rsid w:val="00E635A2"/>
    <w:rsid w:val="00E64520"/>
    <w:rsid w:val="00E70344"/>
    <w:rsid w:val="00E74259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3009"/>
    <w:rsid w:val="00E95ABE"/>
    <w:rsid w:val="00E95E60"/>
    <w:rsid w:val="00E9713B"/>
    <w:rsid w:val="00EA21F6"/>
    <w:rsid w:val="00EA27C5"/>
    <w:rsid w:val="00EA3AAD"/>
    <w:rsid w:val="00EA44B1"/>
    <w:rsid w:val="00EA538F"/>
    <w:rsid w:val="00EB0A3F"/>
    <w:rsid w:val="00EB2506"/>
    <w:rsid w:val="00EB6F61"/>
    <w:rsid w:val="00EC0A20"/>
    <w:rsid w:val="00EC6D24"/>
    <w:rsid w:val="00ED1B21"/>
    <w:rsid w:val="00ED439D"/>
    <w:rsid w:val="00ED5B4E"/>
    <w:rsid w:val="00EE251C"/>
    <w:rsid w:val="00EE5019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10655"/>
    <w:rsid w:val="00F110A0"/>
    <w:rsid w:val="00F115A0"/>
    <w:rsid w:val="00F11A86"/>
    <w:rsid w:val="00F1361E"/>
    <w:rsid w:val="00F17E54"/>
    <w:rsid w:val="00F2194D"/>
    <w:rsid w:val="00F255DF"/>
    <w:rsid w:val="00F25CB5"/>
    <w:rsid w:val="00F27E38"/>
    <w:rsid w:val="00F355CD"/>
    <w:rsid w:val="00F379EA"/>
    <w:rsid w:val="00F41E73"/>
    <w:rsid w:val="00F44663"/>
    <w:rsid w:val="00F46758"/>
    <w:rsid w:val="00F56109"/>
    <w:rsid w:val="00F56B86"/>
    <w:rsid w:val="00F57135"/>
    <w:rsid w:val="00F5724C"/>
    <w:rsid w:val="00F574A1"/>
    <w:rsid w:val="00F60E65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07E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0C2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  <w:rsid w:val="00FF7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locked/>
    <w:rsid w:val="00C161D1"/>
    <w:rPr>
      <w:rFonts w:ascii="Calibri" w:eastAsiaTheme="minorHAnsi" w:hAnsi="Calibri" w:cs="Consolas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161D1"/>
    <w:rPr>
      <w:rFonts w:ascii="Calibri" w:eastAsiaTheme="minorHAnsi" w:hAnsi="Calibri" w:cs="Consolas"/>
      <w:sz w:val="22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045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5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4E5D1-5135-40CD-AD0D-CACE5F64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527</TotalTime>
  <Pages>9</Pages>
  <Words>1571</Words>
  <Characters>8488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10039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Editora Abril S.A.</dc:creator>
  <cp:keywords/>
  <dc:description/>
  <cp:lastModifiedBy>Francivaldo Nogueira Alecrim_DISCOVER</cp:lastModifiedBy>
  <cp:revision>55</cp:revision>
  <cp:lastPrinted>2009-11-19T20:24:00Z</cp:lastPrinted>
  <dcterms:created xsi:type="dcterms:W3CDTF">2011-12-28T16:19:00Z</dcterms:created>
  <dcterms:modified xsi:type="dcterms:W3CDTF">2012-04-04T14:19:00Z</dcterms:modified>
</cp:coreProperties>
</file>