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B41E04" w:rsidRPr="00B41E04">
        <w:rPr>
          <w:rFonts w:ascii="Arial Narrow" w:hAnsi="Arial Narrow"/>
          <w:b/>
          <w:sz w:val="36"/>
          <w:szCs w:val="36"/>
        </w:rPr>
        <w:t>EMS 0</w:t>
      </w:r>
      <w:r w:rsidR="00BD3D28">
        <w:rPr>
          <w:rFonts w:ascii="Arial Narrow" w:hAnsi="Arial Narrow"/>
          <w:b/>
          <w:sz w:val="36"/>
          <w:szCs w:val="36"/>
        </w:rPr>
        <w:t>104</w:t>
      </w:r>
      <w:r w:rsidR="00B41E04" w:rsidRPr="00B41E04">
        <w:rPr>
          <w:rFonts w:ascii="Arial Narrow" w:hAnsi="Arial Narrow"/>
          <w:b/>
          <w:sz w:val="36"/>
          <w:szCs w:val="36"/>
        </w:rPr>
        <w:t xml:space="preserve"> – </w:t>
      </w:r>
      <w:r w:rsidR="00BD3D28" w:rsidRPr="00BD3D28">
        <w:rPr>
          <w:rFonts w:ascii="Arial Narrow" w:hAnsi="Arial Narrow"/>
          <w:b/>
          <w:sz w:val="36"/>
          <w:szCs w:val="36"/>
        </w:rPr>
        <w:t>Digitação de Contagem para Devolução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BD3D28" w:rsidP="00BD3D2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18</w:t>
            </w:r>
            <w:r w:rsidR="002619F6">
              <w:rPr>
                <w:rFonts w:ascii="Arial Narrow" w:hAnsi="Arial Narrow"/>
                <w:color w:val="0000FF"/>
                <w:lang w:val="es-ES_tradnl"/>
              </w:rPr>
              <w:t>/</w:t>
            </w:r>
            <w:r>
              <w:rPr>
                <w:rFonts w:ascii="Arial Narrow" w:hAnsi="Arial Narrow"/>
                <w:color w:val="0000FF"/>
                <w:lang w:val="es-ES_tradnl"/>
              </w:rPr>
              <w:t>01</w:t>
            </w:r>
            <w:r w:rsidR="002619F6">
              <w:rPr>
                <w:rFonts w:ascii="Arial Narrow" w:hAnsi="Arial Narrow"/>
                <w:color w:val="0000FF"/>
                <w:lang w:val="es-ES_tradnl"/>
              </w:rPr>
              <w:t>/201</w:t>
            </w: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BE4A5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DD7C0F" w:rsidRPr="00875148" w:rsidRDefault="00BE4A5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BE4A5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BE4A5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 xml:space="preserve"> </w:t>
            </w:r>
          </w:p>
        </w:tc>
        <w:tc>
          <w:tcPr>
            <w:tcW w:w="1418" w:type="dxa"/>
          </w:tcPr>
          <w:p w:rsidR="00DD7C0F" w:rsidRPr="00875148" w:rsidRDefault="00BE4A5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A57D1" w:rsidRPr="00875148" w:rsidTr="006C24D3">
        <w:tc>
          <w:tcPr>
            <w:tcW w:w="1134" w:type="dxa"/>
          </w:tcPr>
          <w:p w:rsidR="008A57D1" w:rsidRPr="00875148" w:rsidRDefault="00DD7C0F" w:rsidP="00575DC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</w:rPr>
              <w:br w:type="page"/>
            </w:r>
            <w:r w:rsidR="008A57D1" w:rsidRPr="00575DCF">
              <w:rPr>
                <w:rFonts w:ascii="Arial Narrow" w:hAnsi="Arial Narrow"/>
                <w:color w:val="0000FF"/>
                <w:lang w:val="es-ES_tradnl"/>
              </w:rPr>
              <w:t>02</w:t>
            </w:r>
            <w:r w:rsidR="008A57D1">
              <w:rPr>
                <w:rFonts w:ascii="Arial Narrow" w:hAnsi="Arial Narrow"/>
              </w:rPr>
              <w:t>/</w:t>
            </w:r>
            <w:r w:rsidR="008A57D1">
              <w:rPr>
                <w:rFonts w:ascii="Arial Narrow" w:hAnsi="Arial Narrow"/>
                <w:color w:val="0000FF"/>
                <w:lang w:val="es-ES_tradnl"/>
              </w:rPr>
              <w:t>0</w:t>
            </w:r>
            <w:r w:rsidR="00575DCF"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="008A57D1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8A57D1" w:rsidRPr="00875148" w:rsidRDefault="008A57D1" w:rsidP="006C24D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 w:rsidR="00873D33">
              <w:rPr>
                <w:rFonts w:ascii="Arial Narrow" w:hAnsi="Arial Narrow"/>
                <w:color w:val="0000FF"/>
                <w:lang w:val="pt-BR"/>
              </w:rPr>
              <w:t>2</w:t>
            </w:r>
          </w:p>
        </w:tc>
        <w:tc>
          <w:tcPr>
            <w:tcW w:w="3686" w:type="dxa"/>
          </w:tcPr>
          <w:p w:rsidR="008A57D1" w:rsidRPr="00875148" w:rsidRDefault="008A57D1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8A57D1" w:rsidRPr="00875148" w:rsidRDefault="008A57D1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 xml:space="preserve"> </w:t>
            </w:r>
          </w:p>
        </w:tc>
        <w:tc>
          <w:tcPr>
            <w:tcW w:w="1418" w:type="dxa"/>
          </w:tcPr>
          <w:p w:rsidR="008A57D1" w:rsidRPr="00875148" w:rsidRDefault="008A57D1" w:rsidP="006C24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649CF" w:rsidRPr="00875148" w:rsidTr="004649C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9CF" w:rsidRPr="004649CF" w:rsidRDefault="004649CF" w:rsidP="004649C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 w:rsidRPr="004649CF">
              <w:rPr>
                <w:rFonts w:ascii="Arial Narrow" w:hAnsi="Arial Narrow"/>
                <w:color w:val="0000FF"/>
                <w:lang w:val="es-ES_tradnl"/>
              </w:rPr>
              <w:br w:type="page"/>
            </w:r>
            <w:r>
              <w:rPr>
                <w:rFonts w:ascii="Arial Narrow" w:hAnsi="Arial Narrow"/>
                <w:color w:val="0000FF"/>
                <w:lang w:val="es-ES_tradnl"/>
              </w:rPr>
              <w:t>14</w:t>
            </w:r>
            <w:r w:rsidRPr="004649CF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9CF" w:rsidRPr="00875148" w:rsidRDefault="004649CF" w:rsidP="005C1EC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9CF" w:rsidRPr="00875148" w:rsidRDefault="004649CF" w:rsidP="005C1EC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9CF" w:rsidRPr="00875148" w:rsidRDefault="004649CF" w:rsidP="005C1EC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49CF" w:rsidRPr="00875148" w:rsidRDefault="004649CF" w:rsidP="005C1EC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B850E8" w:rsidRPr="00875148" w:rsidTr="00B850E8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0E8" w:rsidRPr="004649CF" w:rsidRDefault="00B850E8" w:rsidP="00B850E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 w:rsidRPr="004649CF">
              <w:rPr>
                <w:rFonts w:ascii="Arial Narrow" w:hAnsi="Arial Narrow"/>
                <w:color w:val="0000FF"/>
                <w:lang w:val="es-ES_tradnl"/>
              </w:rPr>
              <w:br w:type="page"/>
            </w:r>
            <w:r>
              <w:rPr>
                <w:rFonts w:ascii="Arial Narrow" w:hAnsi="Arial Narrow"/>
                <w:color w:val="0000FF"/>
                <w:lang w:val="es-ES_tradnl"/>
              </w:rPr>
              <w:t>15</w:t>
            </w:r>
            <w:r w:rsidRPr="004649CF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0E8" w:rsidRPr="00875148" w:rsidRDefault="00B850E8" w:rsidP="00D55887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0E8" w:rsidRPr="00875148" w:rsidRDefault="00B850E8" w:rsidP="00D5588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0E8" w:rsidRPr="00875148" w:rsidRDefault="00B850E8" w:rsidP="00D5588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50E8" w:rsidRPr="00875148" w:rsidRDefault="00B850E8" w:rsidP="00D5588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770A05" w:rsidRPr="00875148" w:rsidTr="00770A05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05" w:rsidRPr="004649CF" w:rsidRDefault="00770A05" w:rsidP="00770A05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 w:rsidRPr="004649CF">
              <w:rPr>
                <w:rFonts w:ascii="Arial Narrow" w:hAnsi="Arial Narrow"/>
                <w:color w:val="0000FF"/>
                <w:lang w:val="es-ES_tradnl"/>
              </w:rPr>
              <w:br w:type="page"/>
            </w:r>
            <w:r>
              <w:rPr>
                <w:rFonts w:ascii="Arial Narrow" w:hAnsi="Arial Narrow"/>
                <w:color w:val="0000FF"/>
                <w:lang w:val="es-ES_tradnl"/>
              </w:rPr>
              <w:t>20</w:t>
            </w:r>
            <w:r w:rsidRPr="004649CF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05" w:rsidRPr="00875148" w:rsidRDefault="00770A05" w:rsidP="0070250C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05" w:rsidRPr="00875148" w:rsidRDefault="00770A05" w:rsidP="0070250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05" w:rsidRPr="00875148" w:rsidRDefault="00770A05" w:rsidP="0070250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0A05" w:rsidRPr="00875148" w:rsidRDefault="00770A05" w:rsidP="0070250C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237813" w:rsidRPr="00875148" w:rsidTr="0023781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813" w:rsidRPr="004649CF" w:rsidRDefault="00237813" w:rsidP="0023781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 w:rsidRPr="004649CF">
              <w:rPr>
                <w:rFonts w:ascii="Arial Narrow" w:hAnsi="Arial Narrow"/>
                <w:color w:val="0000FF"/>
                <w:lang w:val="es-ES_tradnl"/>
              </w:rPr>
              <w:br w:type="page"/>
            </w: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>
              <w:rPr>
                <w:rFonts w:ascii="Arial Narrow" w:hAnsi="Arial Narrow"/>
                <w:color w:val="0000FF"/>
                <w:lang w:val="es-ES_tradnl"/>
              </w:rPr>
              <w:t>8</w:t>
            </w:r>
            <w:r w:rsidRPr="004649CF">
              <w:rPr>
                <w:rFonts w:ascii="Arial Narrow" w:hAnsi="Arial Narrow"/>
                <w:color w:val="0000FF"/>
                <w:lang w:val="es-ES_tradnl"/>
              </w:rPr>
              <w:t>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813" w:rsidRPr="00875148" w:rsidRDefault="00237813" w:rsidP="00A52ED3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6</w:t>
            </w:r>
            <w:bookmarkStart w:id="2" w:name="_GoBack"/>
            <w:bookmarkEnd w:id="2"/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813" w:rsidRPr="00875148" w:rsidRDefault="00237813" w:rsidP="00A52E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Complementação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813" w:rsidRPr="00875148" w:rsidRDefault="00237813" w:rsidP="00A52E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  <w:r>
              <w:rPr>
                <w:rFonts w:ascii="Arial Narrow" w:hAnsi="Arial Narrow"/>
                <w:color w:val="0000FF"/>
                <w:lang w:val="pt-BR"/>
              </w:rPr>
              <w:t xml:space="preserve"> 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37813" w:rsidRPr="00875148" w:rsidRDefault="00237813" w:rsidP="00A52ED3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</w:p>
    <w:p w:rsidR="004649CF" w:rsidRDefault="004649CF">
      <w:pPr>
        <w:rPr>
          <w:rFonts w:ascii="Arial Narrow" w:hAnsi="Arial Narrow"/>
          <w:b/>
          <w:color w:val="000080"/>
          <w:sz w:val="28"/>
        </w:rPr>
      </w:pPr>
    </w:p>
    <w:p w:rsidR="004649CF" w:rsidRDefault="004649CF">
      <w:pPr>
        <w:rPr>
          <w:rFonts w:ascii="Arial Narrow" w:hAnsi="Arial Narrow"/>
          <w:b/>
          <w:color w:val="000080"/>
          <w:sz w:val="28"/>
        </w:rPr>
      </w:pPr>
    </w:p>
    <w:p w:rsidR="004649CF" w:rsidRDefault="004649CF">
      <w:pPr>
        <w:rPr>
          <w:rFonts w:ascii="Arial Narrow" w:hAnsi="Arial Narrow"/>
          <w:b/>
          <w:color w:val="000080"/>
          <w:sz w:val="28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 w:rsidRPr="00875148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Pr="00D90C24" w:rsidRDefault="00BD3D28" w:rsidP="00B41E04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Essa tela é responsável pela </w:t>
            </w:r>
            <w:r w:rsidR="00117C01">
              <w:rPr>
                <w:rFonts w:ascii="Arial Narrow" w:hAnsi="Arial Narrow" w:cs="Arial"/>
                <w:color w:val="002060"/>
                <w:sz w:val="22"/>
                <w:szCs w:val="22"/>
              </w:rPr>
              <w:t>digitação da quantidade de edições a serem devolvidas para o fornecedor</w:t>
            </w:r>
            <w:r w:rsidR="00B41E04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E9572F" w:rsidRDefault="00117C01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Será </w:t>
      </w:r>
      <w:r w:rsidR="00CE3746">
        <w:rPr>
          <w:rFonts w:ascii="Arial Narrow" w:hAnsi="Arial Narrow" w:cs="Arial"/>
          <w:color w:val="002060"/>
          <w:sz w:val="22"/>
          <w:szCs w:val="22"/>
        </w:rPr>
        <w:t>escolhid</w:t>
      </w:r>
      <w:r w:rsidR="002437E8">
        <w:rPr>
          <w:rFonts w:ascii="Arial Narrow" w:hAnsi="Arial Narrow" w:cs="Arial"/>
          <w:color w:val="002060"/>
          <w:sz w:val="22"/>
          <w:szCs w:val="22"/>
        </w:rPr>
        <w:t>o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554602">
        <w:rPr>
          <w:rFonts w:ascii="Arial Narrow" w:hAnsi="Arial Narrow" w:cs="Arial"/>
          <w:color w:val="002060"/>
          <w:sz w:val="22"/>
          <w:szCs w:val="22"/>
        </w:rPr>
        <w:t>um</w:t>
      </w:r>
      <w:r w:rsidR="002437E8">
        <w:rPr>
          <w:rFonts w:ascii="Arial Narrow" w:hAnsi="Arial Narrow" w:cs="Arial"/>
          <w:color w:val="002060"/>
          <w:sz w:val="22"/>
          <w:szCs w:val="22"/>
        </w:rPr>
        <w:t xml:space="preserve"> período</w:t>
      </w:r>
      <w:r w:rsidR="00554602">
        <w:rPr>
          <w:rFonts w:ascii="Arial Narrow" w:hAnsi="Arial Narrow" w:cs="Arial"/>
          <w:color w:val="002060"/>
          <w:sz w:val="22"/>
          <w:szCs w:val="22"/>
        </w:rPr>
        <w:t xml:space="preserve"> e </w:t>
      </w:r>
      <w:r w:rsidR="00CE3746">
        <w:rPr>
          <w:rFonts w:ascii="Arial Narrow" w:hAnsi="Arial Narrow" w:cs="Arial"/>
          <w:color w:val="002060"/>
          <w:sz w:val="22"/>
          <w:szCs w:val="22"/>
        </w:rPr>
        <w:t>um</w:t>
      </w:r>
      <w:r>
        <w:rPr>
          <w:rFonts w:ascii="Arial Narrow" w:hAnsi="Arial Narrow" w:cs="Arial"/>
          <w:color w:val="002060"/>
          <w:sz w:val="22"/>
          <w:szCs w:val="22"/>
        </w:rPr>
        <w:t xml:space="preserve"> fornecedor (ou todos). A açã</w:t>
      </w:r>
      <w:r w:rsidR="00681208">
        <w:rPr>
          <w:rFonts w:ascii="Arial Narrow" w:hAnsi="Arial Narrow" w:cs="Arial"/>
          <w:color w:val="002060"/>
          <w:sz w:val="22"/>
          <w:szCs w:val="22"/>
        </w:rPr>
        <w:t xml:space="preserve">o de pesquisa deverá </w:t>
      </w:r>
      <w:r w:rsidR="00554602">
        <w:rPr>
          <w:rFonts w:ascii="Arial Narrow" w:hAnsi="Arial Narrow" w:cs="Arial"/>
          <w:color w:val="002060"/>
          <w:sz w:val="22"/>
          <w:szCs w:val="22"/>
        </w:rPr>
        <w:t xml:space="preserve">exibir </w:t>
      </w:r>
      <w:r w:rsidR="00681208">
        <w:rPr>
          <w:rFonts w:ascii="Arial Narrow" w:hAnsi="Arial Narrow" w:cs="Arial"/>
          <w:color w:val="002060"/>
          <w:sz w:val="22"/>
          <w:szCs w:val="22"/>
        </w:rPr>
        <w:t>todo</w:t>
      </w:r>
      <w:r>
        <w:rPr>
          <w:rFonts w:ascii="Arial Narrow" w:hAnsi="Arial Narrow" w:cs="Arial"/>
          <w:color w:val="002060"/>
          <w:sz w:val="22"/>
          <w:szCs w:val="22"/>
        </w:rPr>
        <w:t xml:space="preserve">s </w:t>
      </w:r>
      <w:r w:rsidR="00F25E15">
        <w:rPr>
          <w:rFonts w:ascii="Arial Narrow" w:hAnsi="Arial Narrow" w:cs="Arial"/>
          <w:color w:val="002060"/>
          <w:sz w:val="22"/>
          <w:szCs w:val="22"/>
        </w:rPr>
        <w:t>o</w:t>
      </w:r>
      <w:r>
        <w:rPr>
          <w:rFonts w:ascii="Arial Narrow" w:hAnsi="Arial Narrow" w:cs="Arial"/>
          <w:color w:val="002060"/>
          <w:sz w:val="22"/>
          <w:szCs w:val="22"/>
        </w:rPr>
        <w:t xml:space="preserve">s </w:t>
      </w:r>
      <w:r w:rsidR="00F25E15">
        <w:rPr>
          <w:rFonts w:ascii="Arial Narrow" w:hAnsi="Arial Narrow" w:cs="Arial"/>
          <w:color w:val="002060"/>
          <w:sz w:val="22"/>
          <w:szCs w:val="22"/>
        </w:rPr>
        <w:t>produtos</w:t>
      </w:r>
      <w:r>
        <w:rPr>
          <w:rFonts w:ascii="Arial Narrow" w:hAnsi="Arial Narrow" w:cs="Arial"/>
          <w:color w:val="002060"/>
          <w:sz w:val="22"/>
          <w:szCs w:val="22"/>
        </w:rPr>
        <w:t xml:space="preserve"> recolhid</w:t>
      </w:r>
      <w:r w:rsidR="004A1F10">
        <w:rPr>
          <w:rFonts w:ascii="Arial Narrow" w:hAnsi="Arial Narrow" w:cs="Arial"/>
          <w:color w:val="002060"/>
          <w:sz w:val="22"/>
          <w:szCs w:val="22"/>
        </w:rPr>
        <w:t>o</w:t>
      </w:r>
      <w:r>
        <w:rPr>
          <w:rFonts w:ascii="Arial Narrow" w:hAnsi="Arial Narrow" w:cs="Arial"/>
          <w:color w:val="002060"/>
          <w:sz w:val="22"/>
          <w:szCs w:val="22"/>
        </w:rPr>
        <w:t>s n</w:t>
      </w:r>
      <w:r w:rsidR="002437E8">
        <w:rPr>
          <w:rFonts w:ascii="Arial Narrow" w:hAnsi="Arial Narrow" w:cs="Arial"/>
          <w:color w:val="002060"/>
          <w:sz w:val="22"/>
          <w:szCs w:val="22"/>
        </w:rPr>
        <w:t>o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2437E8">
        <w:rPr>
          <w:rFonts w:ascii="Arial Narrow" w:hAnsi="Arial Narrow" w:cs="Arial"/>
          <w:color w:val="002060"/>
          <w:sz w:val="22"/>
          <w:szCs w:val="22"/>
        </w:rPr>
        <w:t>período</w:t>
      </w:r>
      <w:r w:rsidR="00CE3746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554602">
        <w:rPr>
          <w:rFonts w:ascii="Arial Narrow" w:hAnsi="Arial Narrow" w:cs="Arial"/>
          <w:color w:val="002060"/>
          <w:sz w:val="22"/>
          <w:szCs w:val="22"/>
        </w:rPr>
        <w:t>pesquisad</w:t>
      </w:r>
      <w:r w:rsidR="002437E8">
        <w:rPr>
          <w:rFonts w:ascii="Arial Narrow" w:hAnsi="Arial Narrow" w:cs="Arial"/>
          <w:color w:val="002060"/>
          <w:sz w:val="22"/>
          <w:szCs w:val="22"/>
        </w:rPr>
        <w:t>o</w:t>
      </w:r>
      <w:r>
        <w:rPr>
          <w:rFonts w:ascii="Arial Narrow" w:hAnsi="Arial Narrow" w:cs="Arial"/>
          <w:color w:val="002060"/>
          <w:sz w:val="22"/>
          <w:szCs w:val="22"/>
        </w:rPr>
        <w:t>, com as informaç</w:t>
      </w:r>
      <w:r w:rsidR="00CB6BA8">
        <w:rPr>
          <w:rFonts w:ascii="Arial Narrow" w:hAnsi="Arial Narrow" w:cs="Arial"/>
          <w:color w:val="002060"/>
          <w:sz w:val="22"/>
          <w:szCs w:val="22"/>
        </w:rPr>
        <w:t xml:space="preserve">ões </w:t>
      </w:r>
      <w:r w:rsidR="00554602">
        <w:rPr>
          <w:rFonts w:ascii="Arial Narrow" w:hAnsi="Arial Narrow" w:cs="Arial"/>
          <w:color w:val="002060"/>
          <w:sz w:val="22"/>
          <w:szCs w:val="22"/>
        </w:rPr>
        <w:t xml:space="preserve">dos valores de recebimento físico parcial </w:t>
      </w:r>
      <w:r w:rsidR="002437E8">
        <w:rPr>
          <w:rFonts w:ascii="Arial Narrow" w:hAnsi="Arial Narrow" w:cs="Arial"/>
          <w:color w:val="002060"/>
          <w:sz w:val="22"/>
          <w:szCs w:val="22"/>
        </w:rPr>
        <w:t xml:space="preserve">ou total </w:t>
      </w:r>
      <w:r w:rsidR="00554602">
        <w:rPr>
          <w:rFonts w:ascii="Arial Narrow" w:hAnsi="Arial Narrow" w:cs="Arial"/>
          <w:color w:val="002060"/>
          <w:sz w:val="22"/>
          <w:szCs w:val="22"/>
        </w:rPr>
        <w:t>de encalhe de cada produto</w:t>
      </w:r>
      <w:r w:rsidR="00CB6BA8">
        <w:rPr>
          <w:rFonts w:ascii="Arial Narrow" w:hAnsi="Arial Narrow" w:cs="Arial"/>
          <w:color w:val="002060"/>
          <w:sz w:val="22"/>
          <w:szCs w:val="22"/>
        </w:rPr>
        <w:t>.</w:t>
      </w:r>
      <w:r w:rsidR="00F25E15">
        <w:rPr>
          <w:rFonts w:ascii="Arial Narrow" w:hAnsi="Arial Narrow" w:cs="Arial"/>
          <w:color w:val="002060"/>
          <w:sz w:val="22"/>
          <w:szCs w:val="22"/>
        </w:rPr>
        <w:t xml:space="preserve"> Em um campo deverá ser </w:t>
      </w:r>
      <w:r w:rsidR="00CB6BA8">
        <w:rPr>
          <w:rFonts w:ascii="Arial Narrow" w:hAnsi="Arial Narrow" w:cs="Arial"/>
          <w:color w:val="002060"/>
          <w:sz w:val="22"/>
          <w:szCs w:val="22"/>
        </w:rPr>
        <w:t>digita</w:t>
      </w:r>
      <w:r w:rsidR="00F25E15">
        <w:rPr>
          <w:rFonts w:ascii="Arial Narrow" w:hAnsi="Arial Narrow" w:cs="Arial"/>
          <w:color w:val="002060"/>
          <w:sz w:val="22"/>
          <w:szCs w:val="22"/>
        </w:rPr>
        <w:t>do</w:t>
      </w:r>
      <w:r w:rsidR="00CB6BA8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F25E15">
        <w:rPr>
          <w:rFonts w:ascii="Arial Narrow" w:hAnsi="Arial Narrow" w:cs="Arial"/>
          <w:color w:val="002060"/>
          <w:sz w:val="22"/>
          <w:szCs w:val="22"/>
        </w:rPr>
        <w:t xml:space="preserve">a quantidade e um </w:t>
      </w:r>
      <w:proofErr w:type="spellStart"/>
      <w:r w:rsidR="00F25E15">
        <w:rPr>
          <w:rFonts w:ascii="Arial Narrow" w:hAnsi="Arial Narrow" w:cs="Arial"/>
          <w:color w:val="002060"/>
          <w:sz w:val="22"/>
          <w:szCs w:val="22"/>
        </w:rPr>
        <w:t>check</w:t>
      </w:r>
      <w:proofErr w:type="spellEnd"/>
      <w:r w:rsidR="00F25E15">
        <w:rPr>
          <w:rFonts w:ascii="Arial Narrow" w:hAnsi="Arial Narrow" w:cs="Arial"/>
          <w:color w:val="002060"/>
          <w:sz w:val="22"/>
          <w:szCs w:val="22"/>
        </w:rPr>
        <w:t>-box para replicar a quantidade do Exemplar de devolução para o Exemplar da Nota.</w:t>
      </w:r>
    </w:p>
    <w:p w:rsidR="006B4D1D" w:rsidRDefault="006B4D1D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editar a quantidade o único campo editável será Exemplar Nota.</w:t>
      </w:r>
    </w:p>
    <w:p w:rsidR="00445EE2" w:rsidRDefault="00F25E15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Após Emissão da</w:t>
      </w:r>
      <w:r w:rsidR="00445EE2">
        <w:rPr>
          <w:rFonts w:ascii="Arial Narrow" w:hAnsi="Arial Narrow" w:cs="Arial"/>
          <w:color w:val="002060"/>
          <w:sz w:val="22"/>
          <w:szCs w:val="22"/>
        </w:rPr>
        <w:t xml:space="preserve"> NF</w:t>
      </w:r>
      <w:r w:rsidR="00946939">
        <w:rPr>
          <w:rFonts w:ascii="Arial Narrow" w:hAnsi="Arial Narrow" w:cs="Arial"/>
          <w:color w:val="002060"/>
          <w:sz w:val="22"/>
          <w:szCs w:val="22"/>
        </w:rPr>
        <w:t>-</w:t>
      </w:r>
      <w:r w:rsidR="00445EE2">
        <w:rPr>
          <w:rFonts w:ascii="Arial Narrow" w:hAnsi="Arial Narrow" w:cs="Arial"/>
          <w:color w:val="002060"/>
          <w:sz w:val="22"/>
          <w:szCs w:val="22"/>
        </w:rPr>
        <w:t>e não deve mais ser permitida a alteração.</w:t>
      </w:r>
    </w:p>
    <w:p w:rsidR="00776037" w:rsidRDefault="00CC1E81" w:rsidP="00333BE9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</w:t>
      </w:r>
      <w:r w:rsidR="008E1124">
        <w:rPr>
          <w:rFonts w:ascii="Arial Narrow" w:hAnsi="Arial Narrow" w:cs="Arial"/>
          <w:color w:val="002060"/>
          <w:sz w:val="22"/>
          <w:szCs w:val="22"/>
        </w:rPr>
        <w:t xml:space="preserve">onsiderar para quantidade </w:t>
      </w:r>
      <w:r w:rsidR="00304418">
        <w:rPr>
          <w:rFonts w:ascii="Arial Narrow" w:hAnsi="Arial Narrow" w:cs="Arial"/>
          <w:color w:val="002060"/>
          <w:sz w:val="22"/>
          <w:szCs w:val="22"/>
        </w:rPr>
        <w:t xml:space="preserve">(acumulo) </w:t>
      </w:r>
      <w:r w:rsidR="008E1124">
        <w:rPr>
          <w:rFonts w:ascii="Arial Narrow" w:hAnsi="Arial Narrow" w:cs="Arial"/>
          <w:color w:val="002060"/>
          <w:sz w:val="22"/>
          <w:szCs w:val="22"/>
        </w:rPr>
        <w:t>de nota todos os produtos que foram enviados p</w:t>
      </w:r>
      <w:r>
        <w:rPr>
          <w:rFonts w:ascii="Arial Narrow" w:hAnsi="Arial Narrow" w:cs="Arial"/>
          <w:color w:val="002060"/>
          <w:sz w:val="22"/>
          <w:szCs w:val="22"/>
        </w:rPr>
        <w:t>ara o</w:t>
      </w:r>
      <w:r w:rsidR="008E1124">
        <w:rPr>
          <w:rFonts w:ascii="Arial Narrow" w:hAnsi="Arial Narrow" w:cs="Arial"/>
          <w:color w:val="002060"/>
          <w:sz w:val="22"/>
          <w:szCs w:val="22"/>
        </w:rPr>
        <w:t xml:space="preserve"> distribuidor.</w:t>
      </w:r>
    </w:p>
    <w:p w:rsidR="008E1124" w:rsidRDefault="00661941" w:rsidP="00333BE9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As colunas Exemplar Devolução, Replicar 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Qtde</w:t>
      </w:r>
      <w:proofErr w:type="spellEnd"/>
      <w:r w:rsidR="00513BF6">
        <w:rPr>
          <w:rFonts w:ascii="Arial Narrow" w:hAnsi="Arial Narrow" w:cs="Arial"/>
          <w:color w:val="002060"/>
          <w:sz w:val="22"/>
          <w:szCs w:val="22"/>
        </w:rPr>
        <w:t>,</w:t>
      </w:r>
      <w:r>
        <w:rPr>
          <w:rFonts w:ascii="Arial Narrow" w:hAnsi="Arial Narrow" w:cs="Arial"/>
          <w:color w:val="002060"/>
          <w:sz w:val="22"/>
          <w:szCs w:val="22"/>
        </w:rPr>
        <w:t xml:space="preserve"> botão Confirmar</w:t>
      </w:r>
      <w:r w:rsidR="003261A5">
        <w:rPr>
          <w:rFonts w:ascii="Arial Narrow" w:hAnsi="Arial Narrow" w:cs="Arial"/>
          <w:color w:val="002060"/>
          <w:sz w:val="22"/>
          <w:szCs w:val="22"/>
        </w:rPr>
        <w:t>,</w:t>
      </w:r>
      <w:r w:rsidR="00513BF6">
        <w:rPr>
          <w:rFonts w:ascii="Arial Narrow" w:hAnsi="Arial Narrow" w:cs="Arial"/>
          <w:color w:val="002060"/>
          <w:sz w:val="22"/>
          <w:szCs w:val="22"/>
        </w:rPr>
        <w:t xml:space="preserve"> botão Painel NF-e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3261A5">
        <w:rPr>
          <w:rFonts w:ascii="Arial Narrow" w:hAnsi="Arial Narrow" w:cs="Arial"/>
          <w:color w:val="002060"/>
          <w:sz w:val="22"/>
          <w:szCs w:val="22"/>
        </w:rPr>
        <w:t xml:space="preserve">e Diferença </w:t>
      </w:r>
      <w:r>
        <w:rPr>
          <w:rFonts w:ascii="Arial Narrow" w:hAnsi="Arial Narrow" w:cs="Arial"/>
          <w:color w:val="002060"/>
          <w:sz w:val="22"/>
          <w:szCs w:val="22"/>
        </w:rPr>
        <w:t>somente ser</w:t>
      </w:r>
      <w:r w:rsidR="00E80F9B">
        <w:rPr>
          <w:rFonts w:ascii="Arial Narrow" w:hAnsi="Arial Narrow" w:cs="Arial"/>
          <w:color w:val="002060"/>
          <w:sz w:val="22"/>
          <w:szCs w:val="22"/>
        </w:rPr>
        <w:t>ão</w:t>
      </w:r>
      <w:r>
        <w:rPr>
          <w:rFonts w:ascii="Arial Narrow" w:hAnsi="Arial Narrow" w:cs="Arial"/>
          <w:color w:val="002060"/>
          <w:sz w:val="22"/>
          <w:szCs w:val="22"/>
        </w:rPr>
        <w:t xml:space="preserve"> visíve</w:t>
      </w:r>
      <w:r w:rsidR="00E80F9B">
        <w:rPr>
          <w:rFonts w:ascii="Arial Narrow" w:hAnsi="Arial Narrow" w:cs="Arial"/>
          <w:color w:val="002060"/>
          <w:sz w:val="22"/>
          <w:szCs w:val="22"/>
        </w:rPr>
        <w:t>is</w:t>
      </w:r>
      <w:r>
        <w:rPr>
          <w:rFonts w:ascii="Arial Narrow" w:hAnsi="Arial Narrow" w:cs="Arial"/>
          <w:color w:val="002060"/>
          <w:sz w:val="22"/>
          <w:szCs w:val="22"/>
        </w:rPr>
        <w:t xml:space="preserve"> para determinado nível de usuário.</w:t>
      </w:r>
    </w:p>
    <w:p w:rsidR="00554602" w:rsidRPr="00554602" w:rsidRDefault="00554602" w:rsidP="00554602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 w:rsidRPr="00554602">
        <w:rPr>
          <w:rFonts w:ascii="Arial Narrow" w:hAnsi="Arial Narrow" w:cs="Arial"/>
          <w:color w:val="002060"/>
          <w:sz w:val="22"/>
          <w:szCs w:val="22"/>
        </w:rPr>
        <w:t>Os registros parciais salvos de cada produto ficarão disponíveis para confirmação por outro perfil usuário.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Pr="00554602">
        <w:rPr>
          <w:rFonts w:ascii="Arial Narrow" w:hAnsi="Arial Narrow" w:cs="Arial"/>
          <w:color w:val="002060"/>
          <w:sz w:val="22"/>
          <w:szCs w:val="22"/>
        </w:rPr>
        <w:t>Na confirmação destes registros parciais, serão incluídos em um</w:t>
      </w:r>
      <w:r>
        <w:rPr>
          <w:rFonts w:ascii="Arial Narrow" w:hAnsi="Arial Narrow" w:cs="Arial"/>
          <w:color w:val="002060"/>
          <w:sz w:val="22"/>
          <w:szCs w:val="22"/>
        </w:rPr>
        <w:t>a</w:t>
      </w:r>
      <w:r w:rsidRPr="00554602">
        <w:rPr>
          <w:rFonts w:ascii="Arial Narrow" w:hAnsi="Arial Narrow" w:cs="Arial"/>
          <w:color w:val="002060"/>
          <w:sz w:val="22"/>
          <w:szCs w:val="22"/>
        </w:rPr>
        <w:t xml:space="preserve"> nota fiscal pendente de geração de NFE.</w:t>
      </w:r>
    </w:p>
    <w:p w:rsidR="001C2D6C" w:rsidRDefault="001C2D6C" w:rsidP="001C2D6C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Possibilitar emissões parciais até a digitação final da conferencia de encalhe (</w:t>
      </w:r>
      <w:r w:rsidRPr="00A86BE9">
        <w:rPr>
          <w:rFonts w:ascii="Arial Narrow" w:hAnsi="Arial Narrow" w:cs="Arial"/>
          <w:color w:val="002060"/>
          <w:sz w:val="22"/>
          <w:szCs w:val="22"/>
        </w:rPr>
        <w:t>EMS 0005 - Conferencia de Encalhe Cota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).</w:t>
      </w:r>
      <w:proofErr w:type="gramEnd"/>
      <w:r w:rsidR="00CC1E81">
        <w:rPr>
          <w:rFonts w:ascii="Arial Narrow" w:hAnsi="Arial Narrow" w:cs="Arial"/>
          <w:color w:val="002060"/>
          <w:sz w:val="22"/>
          <w:szCs w:val="22"/>
        </w:rPr>
        <w:t>(parametrizável no cadastro do distribuidor)</w:t>
      </w:r>
    </w:p>
    <w:p w:rsidR="00554602" w:rsidRDefault="00554602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F358F7" w:rsidRDefault="00F358F7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Na confirmação final a funcionalidade deve detectar todas as sobras e faltas</w:t>
      </w:r>
      <w:r w:rsidRPr="00F358F7">
        <w:rPr>
          <w:rFonts w:ascii="Arial Narrow" w:hAnsi="Arial Narrow" w:cs="Arial"/>
          <w:color w:val="002060"/>
          <w:sz w:val="22"/>
          <w:szCs w:val="22"/>
        </w:rPr>
        <w:t>, identificar que a conferencia de encalhe foi fechado</w:t>
      </w:r>
      <w:r w:rsidR="002E6A85">
        <w:rPr>
          <w:rFonts w:ascii="Arial Narrow" w:hAnsi="Arial Narrow" w:cs="Arial"/>
          <w:color w:val="002060"/>
          <w:sz w:val="22"/>
          <w:szCs w:val="22"/>
        </w:rPr>
        <w:t xml:space="preserve"> e</w:t>
      </w:r>
      <w:r w:rsidRPr="00F358F7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2E6A85" w:rsidRPr="00F358F7">
        <w:rPr>
          <w:rFonts w:ascii="Arial Narrow" w:hAnsi="Arial Narrow" w:cs="Arial"/>
          <w:color w:val="002060"/>
          <w:sz w:val="22"/>
          <w:szCs w:val="22"/>
        </w:rPr>
        <w:t>contabilizar todas as dife</w:t>
      </w:r>
      <w:r w:rsidR="002E6A85">
        <w:rPr>
          <w:rFonts w:ascii="Arial Narrow" w:hAnsi="Arial Narrow" w:cs="Arial"/>
          <w:color w:val="002060"/>
          <w:sz w:val="22"/>
          <w:szCs w:val="22"/>
        </w:rPr>
        <w:t>renças desse processo,</w:t>
      </w:r>
      <w:r w:rsidR="002E6A85" w:rsidRPr="00F358F7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2E6A85">
        <w:rPr>
          <w:rFonts w:ascii="Arial Narrow" w:hAnsi="Arial Narrow" w:cs="Arial"/>
          <w:color w:val="002060"/>
          <w:sz w:val="22"/>
          <w:szCs w:val="22"/>
        </w:rPr>
        <w:t>neste caso</w:t>
      </w:r>
      <w:r w:rsidRPr="00F358F7">
        <w:rPr>
          <w:rFonts w:ascii="Arial Narrow" w:hAnsi="Arial Narrow" w:cs="Arial"/>
          <w:color w:val="002060"/>
          <w:sz w:val="22"/>
          <w:szCs w:val="22"/>
        </w:rPr>
        <w:t xml:space="preserve"> se</w:t>
      </w:r>
      <w:r w:rsidR="002E6A85">
        <w:rPr>
          <w:rFonts w:ascii="Arial Narrow" w:hAnsi="Arial Narrow" w:cs="Arial"/>
          <w:color w:val="002060"/>
          <w:sz w:val="22"/>
          <w:szCs w:val="22"/>
        </w:rPr>
        <w:t>rá</w:t>
      </w:r>
      <w:r w:rsidRPr="00F358F7">
        <w:rPr>
          <w:rFonts w:ascii="Arial Narrow" w:hAnsi="Arial Narrow" w:cs="Arial"/>
          <w:color w:val="002060"/>
          <w:sz w:val="22"/>
          <w:szCs w:val="22"/>
        </w:rPr>
        <w:t xml:space="preserve"> a ultima nota, deve soma</w:t>
      </w:r>
      <w:r w:rsidR="002E6A85">
        <w:rPr>
          <w:rFonts w:ascii="Arial Narrow" w:hAnsi="Arial Narrow" w:cs="Arial"/>
          <w:color w:val="002060"/>
          <w:sz w:val="22"/>
          <w:szCs w:val="22"/>
        </w:rPr>
        <w:t>r</w:t>
      </w:r>
      <w:r w:rsidRPr="00F358F7">
        <w:rPr>
          <w:rFonts w:ascii="Arial Narrow" w:hAnsi="Arial Narrow" w:cs="Arial"/>
          <w:color w:val="002060"/>
          <w:sz w:val="22"/>
          <w:szCs w:val="22"/>
        </w:rPr>
        <w:t xml:space="preserve"> todas as quantidades informadas e verificar se as quantidades logica</w:t>
      </w:r>
      <w:r>
        <w:rPr>
          <w:rFonts w:ascii="Arial Narrow" w:hAnsi="Arial Narrow" w:cs="Arial"/>
          <w:color w:val="002060"/>
          <w:sz w:val="22"/>
          <w:szCs w:val="22"/>
        </w:rPr>
        <w:t>s foram menores</w:t>
      </w:r>
      <w:r w:rsidRPr="00F358F7">
        <w:rPr>
          <w:rFonts w:ascii="Arial Narrow" w:hAnsi="Arial Narrow" w:cs="Arial"/>
          <w:color w:val="002060"/>
          <w:sz w:val="22"/>
          <w:szCs w:val="22"/>
        </w:rPr>
        <w:t xml:space="preserve"> do que foi conferido</w:t>
      </w:r>
      <w:r w:rsidR="002E6A85">
        <w:rPr>
          <w:rFonts w:ascii="Arial Narrow" w:hAnsi="Arial Narrow" w:cs="Arial"/>
          <w:color w:val="002060"/>
          <w:sz w:val="22"/>
          <w:szCs w:val="22"/>
        </w:rPr>
        <w:t xml:space="preserve">, ou seja, do total logico </w:t>
      </w:r>
      <w:r w:rsidR="002E6A85" w:rsidRPr="002E6A85">
        <w:rPr>
          <w:rFonts w:ascii="Arial Narrow" w:hAnsi="Arial Narrow" w:cs="Arial"/>
          <w:color w:val="002060"/>
          <w:sz w:val="22"/>
          <w:szCs w:val="22"/>
        </w:rPr>
        <w:t>(apurado no recebimento de encalhe das cotas) X  total físico (apurado pelo total de recebimentos parciais de encalhe)</w:t>
      </w:r>
      <w:r w:rsidR="004649CF">
        <w:rPr>
          <w:rFonts w:ascii="Arial Narrow" w:hAnsi="Arial Narrow" w:cs="Arial"/>
          <w:color w:val="002060"/>
          <w:sz w:val="22"/>
          <w:szCs w:val="22"/>
        </w:rPr>
        <w:t xml:space="preserve">, caso </w:t>
      </w:r>
      <w:r w:rsidR="002E6A85">
        <w:rPr>
          <w:rFonts w:ascii="Arial Narrow" w:hAnsi="Arial Narrow" w:cs="Arial"/>
          <w:color w:val="002060"/>
          <w:sz w:val="22"/>
          <w:szCs w:val="22"/>
        </w:rPr>
        <w:t>positivo</w:t>
      </w:r>
      <w:r w:rsidR="004649CF">
        <w:rPr>
          <w:rFonts w:ascii="Arial Narrow" w:hAnsi="Arial Narrow" w:cs="Arial"/>
          <w:color w:val="002060"/>
          <w:sz w:val="22"/>
          <w:szCs w:val="22"/>
        </w:rPr>
        <w:t>, a funcionalidade deve apontar como um lançamento de sobra</w:t>
      </w:r>
      <w:r w:rsidR="00554602">
        <w:rPr>
          <w:rFonts w:ascii="Arial Narrow" w:hAnsi="Arial Narrow" w:cs="Arial"/>
          <w:color w:val="002060"/>
          <w:sz w:val="22"/>
          <w:szCs w:val="22"/>
        </w:rPr>
        <w:t xml:space="preserve"> ou falta</w:t>
      </w:r>
      <w:r w:rsidR="002E6A85">
        <w:rPr>
          <w:rFonts w:ascii="Arial Narrow" w:hAnsi="Arial Narrow" w:cs="Arial"/>
          <w:color w:val="002060"/>
          <w:sz w:val="22"/>
          <w:szCs w:val="22"/>
        </w:rPr>
        <w:t xml:space="preserve"> e sensibilizar </w:t>
      </w:r>
      <w:r w:rsidR="00554602">
        <w:rPr>
          <w:rFonts w:ascii="Arial Narrow" w:hAnsi="Arial Narrow" w:cs="Arial"/>
          <w:color w:val="002060"/>
          <w:sz w:val="22"/>
          <w:szCs w:val="22"/>
        </w:rPr>
        <w:t>o estoque no distribuidor</w:t>
      </w:r>
      <w:r w:rsidR="004649CF">
        <w:rPr>
          <w:rFonts w:ascii="Arial Narrow" w:hAnsi="Arial Narrow" w:cs="Arial"/>
          <w:color w:val="002060"/>
          <w:sz w:val="22"/>
          <w:szCs w:val="22"/>
        </w:rPr>
        <w:t>.</w:t>
      </w:r>
    </w:p>
    <w:p w:rsidR="00F358F7" w:rsidRDefault="00F358F7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F32AC1" w:rsidRDefault="004622E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Esse processo prepara para emissão de notas fiscais de devolução.</w:t>
      </w:r>
      <w:r w:rsidR="00032967">
        <w:rPr>
          <w:rFonts w:ascii="Arial Narrow" w:hAnsi="Arial Narrow" w:cs="Arial"/>
          <w:color w:val="002060"/>
          <w:sz w:val="22"/>
          <w:szCs w:val="22"/>
        </w:rPr>
        <w:t xml:space="preserve"> Para essa emissão deve-se considerar: numero da nota e serie terão </w:t>
      </w:r>
      <w:proofErr w:type="spellStart"/>
      <w:r w:rsidR="00032967">
        <w:rPr>
          <w:rFonts w:ascii="Arial Narrow" w:hAnsi="Arial Narrow" w:cs="Arial"/>
          <w:color w:val="002060"/>
          <w:sz w:val="22"/>
          <w:szCs w:val="22"/>
        </w:rPr>
        <w:t>incrementação</w:t>
      </w:r>
      <w:proofErr w:type="spellEnd"/>
      <w:r w:rsidR="00032967">
        <w:rPr>
          <w:rFonts w:ascii="Arial Narrow" w:hAnsi="Arial Narrow" w:cs="Arial"/>
          <w:color w:val="002060"/>
          <w:sz w:val="22"/>
          <w:szCs w:val="22"/>
        </w:rPr>
        <w:t xml:space="preserve"> controlada pela funcionalidade de emissão de notas, a natureza de operação para este tipo de nota sempre será baseada em Nota de </w:t>
      </w:r>
      <w:r w:rsidR="00237813">
        <w:rPr>
          <w:rFonts w:ascii="Arial Narrow" w:hAnsi="Arial Narrow" w:cs="Arial"/>
          <w:color w:val="002060"/>
          <w:sz w:val="22"/>
          <w:szCs w:val="22"/>
        </w:rPr>
        <w:t>Saída</w:t>
      </w:r>
      <w:r w:rsidR="00032967">
        <w:rPr>
          <w:rFonts w:ascii="Arial Narrow" w:hAnsi="Arial Narrow" w:cs="Arial"/>
          <w:color w:val="002060"/>
          <w:sz w:val="22"/>
          <w:szCs w:val="22"/>
        </w:rPr>
        <w:t xml:space="preserve"> conforme parâmetro do sistema para este tipo de nota, o destinatário para uma nota será de acordo com o fornecedor de cada produto.</w:t>
      </w:r>
    </w:p>
    <w:p w:rsidR="00554602" w:rsidRDefault="00554602" w:rsidP="00554602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Classificação inicial da lista será por produto, mas todas as colunas no grid poderão ser ordenadas pelo usuário.</w:t>
      </w:r>
    </w:p>
    <w:p w:rsidR="004622E8" w:rsidRPr="00875148" w:rsidRDefault="004622E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 </w:t>
      </w:r>
      <w:r w:rsidRPr="00271A13">
        <w:rPr>
          <w:rFonts w:ascii="Arial Narrow" w:hAnsi="Arial Narrow"/>
          <w:b/>
        </w:rPr>
        <w:t>“</w:t>
      </w:r>
      <w:r w:rsidR="00CB6BA8">
        <w:rPr>
          <w:rFonts w:ascii="Arial Narrow" w:hAnsi="Arial Narrow"/>
          <w:b/>
        </w:rPr>
        <w:t>Digitação de Contagem para Devolução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E3378F" w:rsidRDefault="00E3378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A consulta poderá ser feita </w:t>
      </w:r>
      <w:r w:rsidR="00481EB4">
        <w:rPr>
          <w:rFonts w:ascii="Arial Narrow" w:hAnsi="Arial Narrow"/>
        </w:rPr>
        <w:t>pela data do encalhe e</w:t>
      </w:r>
      <w:r>
        <w:rPr>
          <w:rFonts w:ascii="Arial Narrow" w:hAnsi="Arial Narrow"/>
        </w:rPr>
        <w:t xml:space="preserve"> por fornecedor</w:t>
      </w:r>
      <w:r w:rsidR="00481EB4">
        <w:rPr>
          <w:rFonts w:ascii="Arial Narrow" w:hAnsi="Arial Narrow"/>
        </w:rPr>
        <w:t>.</w:t>
      </w:r>
    </w:p>
    <w:p w:rsidR="00481EB4" w:rsidRDefault="00481EB4" w:rsidP="0010198B">
      <w:pPr>
        <w:ind w:left="426"/>
        <w:rPr>
          <w:rFonts w:ascii="Arial Narrow" w:hAnsi="Arial Narrow"/>
        </w:rPr>
      </w:pPr>
    </w:p>
    <w:p w:rsidR="00975A8D" w:rsidRDefault="00DE07DA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Perí</w:t>
      </w:r>
      <w:r w:rsidR="00F07FB1">
        <w:rPr>
          <w:rFonts w:ascii="Arial Narrow" w:hAnsi="Arial Narrow"/>
        </w:rPr>
        <w:t>odo de até: range de data em que os produtos foram recolhidos.</w:t>
      </w:r>
    </w:p>
    <w:p w:rsidR="00B70D72" w:rsidRDefault="0076369B" w:rsidP="0076369B">
      <w:pPr>
        <w:pStyle w:val="PargrafodaLista"/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Será escolhid</w:t>
      </w:r>
      <w:r w:rsidR="00F07FB1">
        <w:rPr>
          <w:rFonts w:ascii="Arial Narrow" w:hAnsi="Arial Narrow"/>
        </w:rPr>
        <w:t>a</w:t>
      </w:r>
      <w:r>
        <w:rPr>
          <w:rFonts w:ascii="Arial Narrow" w:hAnsi="Arial Narrow"/>
        </w:rPr>
        <w:t xml:space="preserve"> </w:t>
      </w:r>
      <w:r w:rsidR="00F07FB1">
        <w:rPr>
          <w:rFonts w:ascii="Arial Narrow" w:hAnsi="Arial Narrow"/>
        </w:rPr>
        <w:t>uma</w:t>
      </w:r>
      <w:r>
        <w:rPr>
          <w:rFonts w:ascii="Arial Narrow" w:hAnsi="Arial Narrow"/>
        </w:rPr>
        <w:t xml:space="preserve"> opç</w:t>
      </w:r>
      <w:r w:rsidR="00EB1B9F">
        <w:rPr>
          <w:rFonts w:ascii="Arial Narrow" w:hAnsi="Arial Narrow"/>
        </w:rPr>
        <w:t>ão</w:t>
      </w:r>
      <w:r>
        <w:rPr>
          <w:rFonts w:ascii="Arial Narrow" w:hAnsi="Arial Narrow"/>
        </w:rPr>
        <w:t xml:space="preserve"> do combo. </w:t>
      </w:r>
      <w:r w:rsidR="00E3378F">
        <w:rPr>
          <w:rFonts w:ascii="Arial Narrow" w:hAnsi="Arial Narrow"/>
        </w:rPr>
        <w:t xml:space="preserve">Deverá ter </w:t>
      </w:r>
      <w:proofErr w:type="gramStart"/>
      <w:r w:rsidR="00E3378F">
        <w:rPr>
          <w:rFonts w:ascii="Arial Narrow" w:hAnsi="Arial Narrow"/>
        </w:rPr>
        <w:t>a opção TODOS</w:t>
      </w:r>
      <w:proofErr w:type="gramEnd"/>
      <w:r w:rsidR="00E3378F">
        <w:rPr>
          <w:rFonts w:ascii="Arial Narrow" w:hAnsi="Arial Narrow"/>
        </w:rPr>
        <w:t>.</w:t>
      </w:r>
    </w:p>
    <w:p w:rsidR="0076369B" w:rsidRDefault="0076369B" w:rsidP="00B70D72">
      <w:pPr>
        <w:rPr>
          <w:rFonts w:ascii="Arial Narrow" w:hAnsi="Arial Narrow"/>
        </w:rPr>
      </w:pPr>
    </w:p>
    <w:p w:rsidR="00B70D72" w:rsidRDefault="00B70D72" w:rsidP="00B70D72">
      <w:pPr>
        <w:ind w:left="709"/>
        <w:rPr>
          <w:rFonts w:ascii="Arial Narrow" w:hAnsi="Arial Narrow"/>
        </w:rPr>
      </w:pPr>
      <w:r>
        <w:rPr>
          <w:rFonts w:ascii="Arial Narrow" w:hAnsi="Arial Narrow"/>
        </w:rPr>
        <w:t>Os Campos abaixo serão retornados pela ação de pesquisa. São todos “Não editáveis”.</w:t>
      </w:r>
    </w:p>
    <w:p w:rsidR="00AB606A" w:rsidRDefault="00AB606A" w:rsidP="00B70D72">
      <w:pPr>
        <w:ind w:left="709"/>
        <w:rPr>
          <w:rFonts w:ascii="Arial Narrow" w:hAnsi="Arial Narrow"/>
        </w:rPr>
      </w:pPr>
    </w:p>
    <w:p w:rsidR="00481EB4" w:rsidRDefault="00481EB4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Código: Deverá retornar o código d</w:t>
      </w:r>
      <w:r w:rsidR="00087552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</w:t>
      </w:r>
      <w:r w:rsidR="00087552">
        <w:rPr>
          <w:rFonts w:ascii="Arial Narrow" w:hAnsi="Arial Narrow"/>
        </w:rPr>
        <w:t>produto</w:t>
      </w:r>
      <w:r>
        <w:rPr>
          <w:rFonts w:ascii="Arial Narrow" w:hAnsi="Arial Narrow"/>
        </w:rPr>
        <w:t xml:space="preserve">. </w:t>
      </w:r>
    </w:p>
    <w:p w:rsidR="00AB606A" w:rsidRDefault="006644F7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</w:t>
      </w:r>
      <w:r w:rsidR="00087552">
        <w:rPr>
          <w:rFonts w:ascii="Arial Narrow" w:hAnsi="Arial Narrow"/>
        </w:rPr>
        <w:t>: Deverá trazer o nome do</w:t>
      </w:r>
      <w:r w:rsidR="00AB606A">
        <w:rPr>
          <w:rFonts w:ascii="Arial Narrow" w:hAnsi="Arial Narrow"/>
        </w:rPr>
        <w:t xml:space="preserve"> </w:t>
      </w:r>
      <w:r w:rsidR="00087552">
        <w:rPr>
          <w:rFonts w:ascii="Arial Narrow" w:hAnsi="Arial Narrow"/>
        </w:rPr>
        <w:t>produto</w:t>
      </w:r>
      <w:r w:rsidR="00AB606A">
        <w:rPr>
          <w:rFonts w:ascii="Arial Narrow" w:hAnsi="Arial Narrow"/>
        </w:rPr>
        <w:t>.</w:t>
      </w:r>
    </w:p>
    <w:p w:rsidR="00AB606A" w:rsidRDefault="00AB606A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</w:t>
      </w:r>
      <w:r w:rsidR="00087552">
        <w:rPr>
          <w:rFonts w:ascii="Arial Narrow" w:hAnsi="Arial Narrow"/>
        </w:rPr>
        <w:t>dição: Deverá trazer a edição do</w:t>
      </w:r>
      <w:r>
        <w:rPr>
          <w:rFonts w:ascii="Arial Narrow" w:hAnsi="Arial Narrow"/>
        </w:rPr>
        <w:t xml:space="preserve"> </w:t>
      </w:r>
      <w:r w:rsidR="00087552">
        <w:rPr>
          <w:rFonts w:ascii="Arial Narrow" w:hAnsi="Arial Narrow"/>
        </w:rPr>
        <w:t>produto</w:t>
      </w:r>
      <w:r>
        <w:rPr>
          <w:rFonts w:ascii="Arial Narrow" w:hAnsi="Arial Narrow"/>
        </w:rPr>
        <w:t>.</w:t>
      </w:r>
    </w:p>
    <w:p w:rsidR="00087552" w:rsidRDefault="00087552" w:rsidP="00AB606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Capa R$: Preço unitário do produto</w:t>
      </w:r>
    </w:p>
    <w:p w:rsidR="00E9572F" w:rsidRDefault="00E3378F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Exemplar</w:t>
      </w:r>
      <w:r w:rsidR="006644F7">
        <w:rPr>
          <w:rFonts w:ascii="Arial Narrow" w:hAnsi="Arial Narrow"/>
        </w:rPr>
        <w:t xml:space="preserve"> Devolução</w:t>
      </w:r>
      <w:r>
        <w:rPr>
          <w:rFonts w:ascii="Arial Narrow" w:hAnsi="Arial Narrow"/>
        </w:rPr>
        <w:t xml:space="preserve">: Quantidade </w:t>
      </w:r>
      <w:r w:rsidR="00397C8C">
        <w:rPr>
          <w:rFonts w:ascii="Arial Narrow" w:hAnsi="Arial Narrow"/>
        </w:rPr>
        <w:t xml:space="preserve">logica </w:t>
      </w:r>
      <w:r>
        <w:rPr>
          <w:rFonts w:ascii="Arial Narrow" w:hAnsi="Arial Narrow"/>
        </w:rPr>
        <w:t>de Exemplares</w:t>
      </w:r>
      <w:r w:rsidR="00CB6BA8">
        <w:rPr>
          <w:rFonts w:ascii="Arial Narrow" w:hAnsi="Arial Narrow"/>
        </w:rPr>
        <w:t xml:space="preserve"> recolhidos</w:t>
      </w:r>
      <w:r>
        <w:rPr>
          <w:rFonts w:ascii="Arial Narrow" w:hAnsi="Arial Narrow"/>
        </w:rPr>
        <w:t>.</w:t>
      </w:r>
    </w:p>
    <w:p w:rsidR="0069501D" w:rsidRDefault="0069501D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Total R$: Valor total do Preço Capa x Exemplar Devolução.</w:t>
      </w:r>
    </w:p>
    <w:p w:rsidR="00397C8C" w:rsidRDefault="00397C8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Exemplar Nota: Quantidade física recebida.</w:t>
      </w:r>
    </w:p>
    <w:p w:rsidR="00F32AC1" w:rsidRDefault="00397C8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Diferença</w:t>
      </w:r>
      <w:r w:rsidR="00F32AC1">
        <w:rPr>
          <w:rFonts w:ascii="Arial Narrow" w:hAnsi="Arial Narrow"/>
        </w:rPr>
        <w:t xml:space="preserve">: diferença entre </w:t>
      </w:r>
      <w:proofErr w:type="gramStart"/>
      <w:r w:rsidR="003261A5">
        <w:rPr>
          <w:rFonts w:ascii="Arial Narrow" w:hAnsi="Arial Narrow"/>
        </w:rPr>
        <w:t>as quantidades de</w:t>
      </w:r>
      <w:r w:rsidR="00F32AC1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Exemplar devolução (logico) e</w:t>
      </w:r>
      <w:r w:rsidR="00F32AC1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Exemplar Nota digitado</w:t>
      </w:r>
      <w:proofErr w:type="gramEnd"/>
      <w:r>
        <w:rPr>
          <w:rFonts w:ascii="Arial Narrow" w:hAnsi="Arial Narrow"/>
        </w:rPr>
        <w:t xml:space="preserve"> (</w:t>
      </w:r>
      <w:proofErr w:type="spellStart"/>
      <w:r>
        <w:rPr>
          <w:rFonts w:ascii="Arial Narrow" w:hAnsi="Arial Narrow"/>
        </w:rPr>
        <w:t>fisico</w:t>
      </w:r>
      <w:proofErr w:type="spellEnd"/>
      <w:r>
        <w:rPr>
          <w:rFonts w:ascii="Arial Narrow" w:hAnsi="Arial Narrow"/>
        </w:rPr>
        <w:t>).</w:t>
      </w:r>
    </w:p>
    <w:p w:rsidR="00CB6BA8" w:rsidRDefault="00CB6BA8" w:rsidP="00E9572F">
      <w:pPr>
        <w:ind w:left="426"/>
        <w:rPr>
          <w:rFonts w:ascii="Arial Narrow" w:hAnsi="Arial Narrow"/>
        </w:rPr>
      </w:pPr>
    </w:p>
    <w:p w:rsidR="00CB6BA8" w:rsidRDefault="00CB6BA8" w:rsidP="00CB6BA8">
      <w:pPr>
        <w:ind w:left="720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 xml:space="preserve">Campos </w:t>
      </w:r>
      <w:r w:rsidR="0069501D">
        <w:rPr>
          <w:rFonts w:ascii="Arial Narrow" w:hAnsi="Arial Narrow"/>
        </w:rPr>
        <w:t>editáveis</w:t>
      </w:r>
      <w:proofErr w:type="gramEnd"/>
      <w:r>
        <w:rPr>
          <w:rFonts w:ascii="Arial Narrow" w:hAnsi="Arial Narrow"/>
        </w:rPr>
        <w:t>.</w:t>
      </w:r>
    </w:p>
    <w:p w:rsidR="00CB6BA8" w:rsidRDefault="00CB6BA8" w:rsidP="00CB6BA8">
      <w:pPr>
        <w:ind w:left="720"/>
        <w:rPr>
          <w:rFonts w:ascii="Arial Narrow" w:hAnsi="Arial Narrow"/>
        </w:rPr>
      </w:pPr>
    </w:p>
    <w:p w:rsidR="00CB6BA8" w:rsidRDefault="00CB6BA8" w:rsidP="00CB6BA8">
      <w:pPr>
        <w:numPr>
          <w:ilvl w:val="0"/>
          <w:numId w:val="25"/>
        </w:numPr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Exemplares Nota</w:t>
      </w:r>
      <w:proofErr w:type="gramEnd"/>
      <w:r>
        <w:rPr>
          <w:rFonts w:ascii="Arial Narrow" w:hAnsi="Arial Narrow"/>
        </w:rPr>
        <w:t xml:space="preserve">: Será digitado a quantidade de exemplares a </w:t>
      </w:r>
      <w:r w:rsidR="003261A5">
        <w:rPr>
          <w:rFonts w:ascii="Arial Narrow" w:hAnsi="Arial Narrow"/>
        </w:rPr>
        <w:t>ser emitida a nota.</w:t>
      </w:r>
    </w:p>
    <w:p w:rsidR="00CB6BA8" w:rsidRDefault="00CB6BA8" w:rsidP="00CB6BA8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Check</w:t>
      </w:r>
      <w:proofErr w:type="spellEnd"/>
      <w:r>
        <w:rPr>
          <w:rFonts w:ascii="Arial Narrow" w:hAnsi="Arial Narrow"/>
        </w:rPr>
        <w:t xml:space="preserve">-box Replicar Quantidade: </w:t>
      </w:r>
      <w:r w:rsidR="00F435EE">
        <w:rPr>
          <w:rFonts w:ascii="Arial Narrow" w:hAnsi="Arial Narrow"/>
        </w:rPr>
        <w:t xml:space="preserve">Deverá replicar a quantidade do campo Quantidade devolvido </w:t>
      </w:r>
      <w:r w:rsidR="00F02E1C">
        <w:rPr>
          <w:rFonts w:ascii="Arial Narrow" w:hAnsi="Arial Narrow"/>
        </w:rPr>
        <w:t xml:space="preserve">para o campo Exemplar Nota </w:t>
      </w:r>
      <w:r w:rsidR="00F435EE">
        <w:rPr>
          <w:rFonts w:ascii="Arial Narrow" w:hAnsi="Arial Narrow"/>
        </w:rPr>
        <w:t>e desabilitar a edição d</w:t>
      </w:r>
      <w:r w:rsidR="00F02E1C">
        <w:rPr>
          <w:rFonts w:ascii="Arial Narrow" w:hAnsi="Arial Narrow"/>
        </w:rPr>
        <w:t>esse</w:t>
      </w:r>
      <w:r w:rsidR="00F435EE">
        <w:rPr>
          <w:rFonts w:ascii="Arial Narrow" w:hAnsi="Arial Narrow"/>
        </w:rPr>
        <w:t xml:space="preserve"> campo.</w:t>
      </w:r>
      <w:r w:rsidR="00F02E1C">
        <w:rPr>
          <w:rFonts w:ascii="Arial Narrow" w:hAnsi="Arial Narrow"/>
        </w:rPr>
        <w:t xml:space="preserve"> </w:t>
      </w:r>
    </w:p>
    <w:p w:rsidR="00CB6BA8" w:rsidRDefault="00CB6BA8" w:rsidP="00CB6BA8">
      <w:pPr>
        <w:ind w:left="720"/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Pesquisar: </w:t>
      </w:r>
      <w:r w:rsidR="00AB606A">
        <w:rPr>
          <w:rFonts w:ascii="Arial Narrow" w:hAnsi="Arial Narrow"/>
        </w:rPr>
        <w:t xml:space="preserve">Executa a ação da pesquisa baseada </w:t>
      </w:r>
      <w:r w:rsidR="00867BAE">
        <w:rPr>
          <w:rFonts w:ascii="Arial Narrow" w:hAnsi="Arial Narrow"/>
        </w:rPr>
        <w:t>nos drivers indicados</w:t>
      </w:r>
      <w:r w:rsidR="00AB606A">
        <w:rPr>
          <w:rFonts w:ascii="Arial Narrow" w:hAnsi="Arial Narrow"/>
        </w:rPr>
        <w:t>. Deverá retornar as informações nos campos acima.</w:t>
      </w:r>
    </w:p>
    <w:p w:rsidR="00CB6BA8" w:rsidRDefault="00597BD5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Salvar</w:t>
      </w:r>
      <w:r w:rsidR="00CB6BA8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 xml:space="preserve">Salva todos os registros </w:t>
      </w:r>
      <w:proofErr w:type="gramStart"/>
      <w:r>
        <w:rPr>
          <w:rFonts w:ascii="Arial Narrow" w:hAnsi="Arial Narrow"/>
        </w:rPr>
        <w:t>digitados</w:t>
      </w:r>
      <w:r w:rsidR="00CB6BA8">
        <w:rPr>
          <w:rFonts w:ascii="Arial Narrow" w:hAnsi="Arial Narrow"/>
        </w:rPr>
        <w:t>.</w:t>
      </w:r>
      <w:proofErr w:type="gramEnd"/>
      <w:r w:rsidR="00770A05">
        <w:rPr>
          <w:rFonts w:ascii="Arial Narrow" w:hAnsi="Arial Narrow"/>
        </w:rPr>
        <w:t>(essa ação salva somente o que está sendo visualizado em tela, conforme prosseguir com a paginação o usuário irá proceder com as atualizações e efetivar com essa ação)</w:t>
      </w:r>
    </w:p>
    <w:p w:rsidR="00CB6BA8" w:rsidRDefault="00CB6BA8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Confirma: Ação para efetivar</w:t>
      </w:r>
      <w:r w:rsidR="004A10F2">
        <w:rPr>
          <w:rFonts w:ascii="Arial Narrow" w:hAnsi="Arial Narrow"/>
        </w:rPr>
        <w:t xml:space="preserve"> </w:t>
      </w:r>
      <w:proofErr w:type="gramStart"/>
      <w:r>
        <w:rPr>
          <w:rFonts w:ascii="Arial Narrow" w:hAnsi="Arial Narrow"/>
        </w:rPr>
        <w:t>a digitação</w:t>
      </w:r>
      <w:r w:rsidR="00377ABF">
        <w:rPr>
          <w:rFonts w:ascii="Arial Narrow" w:hAnsi="Arial Narrow"/>
        </w:rPr>
        <w:t xml:space="preserve"> das quantidades de Exemplar Nota salvos anteriormente</w:t>
      </w:r>
      <w:proofErr w:type="gramEnd"/>
      <w:r>
        <w:rPr>
          <w:rFonts w:ascii="Arial Narrow" w:hAnsi="Arial Narrow"/>
        </w:rPr>
        <w:t xml:space="preserve">. </w:t>
      </w:r>
      <w:r w:rsidR="00377ABF">
        <w:rPr>
          <w:rFonts w:ascii="Arial Narrow" w:hAnsi="Arial Narrow"/>
        </w:rPr>
        <w:t>Valida e a</w:t>
      </w:r>
      <w:r>
        <w:rPr>
          <w:rFonts w:ascii="Arial Narrow" w:hAnsi="Arial Narrow"/>
        </w:rPr>
        <w:t xml:space="preserve">tualiza as informações </w:t>
      </w:r>
      <w:r w:rsidR="004A10F2">
        <w:rPr>
          <w:rFonts w:ascii="Arial Narrow" w:hAnsi="Arial Narrow"/>
        </w:rPr>
        <w:t>(</w:t>
      </w:r>
      <w:r w:rsidR="00F358F7">
        <w:rPr>
          <w:rFonts w:ascii="Arial Narrow" w:hAnsi="Arial Narrow"/>
        </w:rPr>
        <w:t>conforme regra acima</w:t>
      </w:r>
      <w:r w:rsidR="004A10F2">
        <w:rPr>
          <w:rFonts w:ascii="Arial Narrow" w:hAnsi="Arial Narrow"/>
        </w:rPr>
        <w:t>)</w:t>
      </w:r>
      <w:r w:rsidR="00F358F7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nas referidas tabelas para possibili</w:t>
      </w:r>
      <w:r w:rsidR="001F1F2C">
        <w:rPr>
          <w:rFonts w:ascii="Arial Narrow" w:hAnsi="Arial Narrow"/>
        </w:rPr>
        <w:t>tar a emissão das notas fiscais eletrônicas, e submete</w:t>
      </w:r>
      <w:r w:rsidR="00972388">
        <w:rPr>
          <w:rFonts w:ascii="Arial Narrow" w:hAnsi="Arial Narrow"/>
        </w:rPr>
        <w:t>-las</w:t>
      </w:r>
      <w:r w:rsidR="001F1F2C">
        <w:rPr>
          <w:rFonts w:ascii="Arial Narrow" w:hAnsi="Arial Narrow"/>
        </w:rPr>
        <w:t xml:space="preserve"> a mensageria</w:t>
      </w:r>
      <w:r w:rsidR="002C1F92">
        <w:rPr>
          <w:rFonts w:ascii="Arial Narrow" w:hAnsi="Arial Narrow"/>
        </w:rPr>
        <w:t>.</w:t>
      </w:r>
      <w:r w:rsidR="004A10F2">
        <w:rPr>
          <w:rFonts w:ascii="Arial Narrow" w:hAnsi="Arial Narrow"/>
        </w:rPr>
        <w:t xml:space="preserve">  </w:t>
      </w:r>
    </w:p>
    <w:p w:rsidR="00E9572F" w:rsidRDefault="00E9572F" w:rsidP="00E9572F">
      <w:pPr>
        <w:ind w:left="1146"/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E9572F">
      <w:pPr>
        <w:ind w:left="720"/>
        <w:rPr>
          <w:rFonts w:ascii="Arial Narrow" w:hAnsi="Arial Narrow"/>
        </w:rPr>
      </w:pPr>
    </w:p>
    <w:p w:rsidR="00E9572F" w:rsidRDefault="00E9572F" w:rsidP="0010198B">
      <w:pPr>
        <w:ind w:left="426"/>
        <w:rPr>
          <w:rFonts w:ascii="Arial Narrow" w:hAnsi="Arial Narrow"/>
        </w:rPr>
      </w:pPr>
    </w:p>
    <w:p w:rsidR="00E9572F" w:rsidRDefault="00E9572F" w:rsidP="00E9572F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</w:p>
    <w:p w:rsidR="00E9572F" w:rsidRDefault="00E9572F" w:rsidP="00E9572F">
      <w:pPr>
        <w:rPr>
          <w:rFonts w:ascii="Arial Narrow" w:hAnsi="Arial Narrow"/>
        </w:rPr>
      </w:pPr>
    </w:p>
    <w:p w:rsidR="00552E72" w:rsidRDefault="00552E72">
      <w:pPr>
        <w:rPr>
          <w:rFonts w:ascii="Arial Narrow" w:hAnsi="Arial Narrow"/>
        </w:rPr>
      </w:pPr>
    </w:p>
    <w:p w:rsidR="001A36F5" w:rsidRDefault="001A36F5">
      <w:pPr>
        <w:rPr>
          <w:rFonts w:ascii="Arial Narrow" w:hAnsi="Arial Narrow"/>
          <w:noProof/>
        </w:rPr>
      </w:pPr>
      <w:r>
        <w:rPr>
          <w:rFonts w:ascii="Arial Narrow" w:hAnsi="Arial Narrow"/>
          <w:noProof/>
        </w:rPr>
        <w:t>Tela pesquisa de devolução por fornecedor</w:t>
      </w:r>
    </w:p>
    <w:p w:rsidR="0069501D" w:rsidRDefault="00F07FB1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7A79E65A" wp14:editId="318710AB">
            <wp:extent cx="6114415" cy="3392170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39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01D" w:rsidRDefault="0069501D">
      <w:pPr>
        <w:rPr>
          <w:rFonts w:ascii="Arial Narrow" w:hAnsi="Arial Narrow"/>
        </w:rPr>
      </w:pPr>
    </w:p>
    <w:p w:rsidR="00DD7C0F" w:rsidRDefault="00DD7C0F">
      <w:pPr>
        <w:rPr>
          <w:rFonts w:ascii="Arial Narrow" w:hAnsi="Arial Narrow"/>
        </w:rPr>
      </w:pPr>
      <w:r>
        <w:rPr>
          <w:rFonts w:ascii="Arial Narrow" w:hAnsi="Arial Narrow"/>
        </w:rPr>
        <w:br w:type="page"/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 w:rsidP="0010198B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B402D2" w:rsidRPr="00875148" w:rsidRDefault="00B402D2" w:rsidP="00B402D2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B402D2" w:rsidRPr="00875148" w:rsidRDefault="00B402D2" w:rsidP="00B402D2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B402D2" w:rsidRPr="00875148" w:rsidTr="005500C7">
        <w:trPr>
          <w:trHeight w:val="204"/>
        </w:trPr>
        <w:tc>
          <w:tcPr>
            <w:tcW w:w="3239" w:type="dxa"/>
          </w:tcPr>
          <w:p w:rsidR="00B402D2" w:rsidRPr="00875148" w:rsidRDefault="00B402D2" w:rsidP="005500C7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B402D2" w:rsidRPr="00875148" w:rsidRDefault="00B402D2" w:rsidP="005500C7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B402D2" w:rsidRPr="00875148" w:rsidRDefault="00B402D2" w:rsidP="005500C7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B402D2" w:rsidRPr="00875148" w:rsidRDefault="00B402D2" w:rsidP="005500C7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B402D2" w:rsidRPr="00875148" w:rsidTr="005500C7">
        <w:tc>
          <w:tcPr>
            <w:tcW w:w="3239" w:type="dxa"/>
          </w:tcPr>
          <w:p w:rsidR="00B402D2" w:rsidRPr="00875148" w:rsidRDefault="00B402D2" w:rsidP="005500C7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B402D2" w:rsidRPr="00875148" w:rsidRDefault="00B402D2" w:rsidP="005500C7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B402D2" w:rsidRPr="00875148" w:rsidRDefault="00B402D2" w:rsidP="005500C7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B402D2" w:rsidRPr="00875148" w:rsidRDefault="00B402D2" w:rsidP="005500C7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B402D2" w:rsidRPr="00875148" w:rsidRDefault="00B402D2" w:rsidP="00B402D2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227" w:rsidRDefault="00497227">
      <w:r>
        <w:separator/>
      </w:r>
    </w:p>
  </w:endnote>
  <w:endnote w:type="continuationSeparator" w:id="0">
    <w:p w:rsidR="00497227" w:rsidRDefault="00497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237813">
      <w:rPr>
        <w:rStyle w:val="Nmerodepgina"/>
        <w:rFonts w:ascii="Arial" w:hAnsi="Arial"/>
        <w:noProof/>
        <w:snapToGrid w:val="0"/>
      </w:rPr>
      <w:t>1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237813">
      <w:rPr>
        <w:rStyle w:val="Nmerodepgina"/>
        <w:rFonts w:ascii="Arial" w:hAnsi="Arial"/>
        <w:noProof/>
        <w:snapToGrid w:val="0"/>
      </w:rPr>
      <w:t>8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227" w:rsidRDefault="00497227">
      <w:r>
        <w:separator/>
      </w:r>
    </w:p>
  </w:footnote>
  <w:footnote w:type="continuationSeparator" w:id="0">
    <w:p w:rsidR="00497227" w:rsidRDefault="00497227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466FC692" wp14:editId="4921B3F8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B41E04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2619F6">
            <w:rPr>
              <w:rFonts w:ascii="Arial" w:hAnsi="Arial"/>
              <w:sz w:val="16"/>
            </w:rPr>
            <w:t>2</w:t>
          </w:r>
          <w:r w:rsidR="00B41E04">
            <w:rPr>
              <w:rFonts w:ascii="Arial" w:hAnsi="Arial"/>
              <w:sz w:val="16"/>
            </w:rPr>
            <w:t>9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3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5"/>
  </w:num>
  <w:num w:numId="26">
    <w:abstractNumId w:val="1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07974"/>
    <w:rsid w:val="000111F6"/>
    <w:rsid w:val="000119B3"/>
    <w:rsid w:val="00011A3A"/>
    <w:rsid w:val="0002068B"/>
    <w:rsid w:val="00025789"/>
    <w:rsid w:val="00026F37"/>
    <w:rsid w:val="00032967"/>
    <w:rsid w:val="000339EB"/>
    <w:rsid w:val="00033B45"/>
    <w:rsid w:val="00034CB0"/>
    <w:rsid w:val="000408DB"/>
    <w:rsid w:val="000425DB"/>
    <w:rsid w:val="00043B76"/>
    <w:rsid w:val="0005102B"/>
    <w:rsid w:val="00061B34"/>
    <w:rsid w:val="00062236"/>
    <w:rsid w:val="0006327C"/>
    <w:rsid w:val="00063320"/>
    <w:rsid w:val="00065E97"/>
    <w:rsid w:val="000718DF"/>
    <w:rsid w:val="0007424A"/>
    <w:rsid w:val="00075F45"/>
    <w:rsid w:val="00085C58"/>
    <w:rsid w:val="00087552"/>
    <w:rsid w:val="00090E34"/>
    <w:rsid w:val="00092FF2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B72"/>
    <w:rsid w:val="00117C01"/>
    <w:rsid w:val="0012310B"/>
    <w:rsid w:val="0012448A"/>
    <w:rsid w:val="001252E4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0F6"/>
    <w:rsid w:val="001826EF"/>
    <w:rsid w:val="00186729"/>
    <w:rsid w:val="0018798B"/>
    <w:rsid w:val="00190B56"/>
    <w:rsid w:val="0019415F"/>
    <w:rsid w:val="00195723"/>
    <w:rsid w:val="001A36F5"/>
    <w:rsid w:val="001B744E"/>
    <w:rsid w:val="001B78C4"/>
    <w:rsid w:val="001C0FEA"/>
    <w:rsid w:val="001C2D6C"/>
    <w:rsid w:val="001C3172"/>
    <w:rsid w:val="001C3A9A"/>
    <w:rsid w:val="001D0F63"/>
    <w:rsid w:val="001D24B2"/>
    <w:rsid w:val="001D3A86"/>
    <w:rsid w:val="001D55EF"/>
    <w:rsid w:val="001E5B29"/>
    <w:rsid w:val="001F1D50"/>
    <w:rsid w:val="001F1F2C"/>
    <w:rsid w:val="001F34B9"/>
    <w:rsid w:val="001F36C6"/>
    <w:rsid w:val="001F4ADC"/>
    <w:rsid w:val="001F53B7"/>
    <w:rsid w:val="002117FD"/>
    <w:rsid w:val="002128F9"/>
    <w:rsid w:val="00215804"/>
    <w:rsid w:val="00216BD7"/>
    <w:rsid w:val="0022538C"/>
    <w:rsid w:val="00227E41"/>
    <w:rsid w:val="00232E19"/>
    <w:rsid w:val="0023440C"/>
    <w:rsid w:val="002369D3"/>
    <w:rsid w:val="00237813"/>
    <w:rsid w:val="0023793F"/>
    <w:rsid w:val="002420A0"/>
    <w:rsid w:val="00242FDD"/>
    <w:rsid w:val="002437E8"/>
    <w:rsid w:val="00245221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1F92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1B49"/>
    <w:rsid w:val="002E294F"/>
    <w:rsid w:val="002E2EC5"/>
    <w:rsid w:val="002E6A5F"/>
    <w:rsid w:val="002E6A85"/>
    <w:rsid w:val="002E73E1"/>
    <w:rsid w:val="002F2F90"/>
    <w:rsid w:val="002F3019"/>
    <w:rsid w:val="002F64E0"/>
    <w:rsid w:val="003007BC"/>
    <w:rsid w:val="00301702"/>
    <w:rsid w:val="00301E5B"/>
    <w:rsid w:val="003026BA"/>
    <w:rsid w:val="00304418"/>
    <w:rsid w:val="00304F50"/>
    <w:rsid w:val="00306C3B"/>
    <w:rsid w:val="00310E23"/>
    <w:rsid w:val="00313C02"/>
    <w:rsid w:val="0031420D"/>
    <w:rsid w:val="00315652"/>
    <w:rsid w:val="00321262"/>
    <w:rsid w:val="00324DF4"/>
    <w:rsid w:val="0032615C"/>
    <w:rsid w:val="003261A5"/>
    <w:rsid w:val="00333BE9"/>
    <w:rsid w:val="00343E85"/>
    <w:rsid w:val="0034692E"/>
    <w:rsid w:val="00346E2C"/>
    <w:rsid w:val="00352574"/>
    <w:rsid w:val="0036483C"/>
    <w:rsid w:val="00367D90"/>
    <w:rsid w:val="00370AA5"/>
    <w:rsid w:val="003735EF"/>
    <w:rsid w:val="003753C5"/>
    <w:rsid w:val="00377ABF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97C8C"/>
    <w:rsid w:val="003A031B"/>
    <w:rsid w:val="003A29F1"/>
    <w:rsid w:val="003B124F"/>
    <w:rsid w:val="003B4274"/>
    <w:rsid w:val="003C00B5"/>
    <w:rsid w:val="003C0E76"/>
    <w:rsid w:val="003C3E5A"/>
    <w:rsid w:val="003C7E6F"/>
    <w:rsid w:val="003D313B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32241"/>
    <w:rsid w:val="00435710"/>
    <w:rsid w:val="004429EB"/>
    <w:rsid w:val="004454DC"/>
    <w:rsid w:val="00445EE2"/>
    <w:rsid w:val="004474E5"/>
    <w:rsid w:val="004602E7"/>
    <w:rsid w:val="00460E14"/>
    <w:rsid w:val="00462254"/>
    <w:rsid w:val="004622E8"/>
    <w:rsid w:val="0046284F"/>
    <w:rsid w:val="00462F1A"/>
    <w:rsid w:val="004649CF"/>
    <w:rsid w:val="004663C3"/>
    <w:rsid w:val="00466BB1"/>
    <w:rsid w:val="004748E1"/>
    <w:rsid w:val="00475930"/>
    <w:rsid w:val="00481037"/>
    <w:rsid w:val="0048184D"/>
    <w:rsid w:val="00481EB4"/>
    <w:rsid w:val="004848D8"/>
    <w:rsid w:val="00485E88"/>
    <w:rsid w:val="00497227"/>
    <w:rsid w:val="0049781C"/>
    <w:rsid w:val="004A0DF3"/>
    <w:rsid w:val="004A10F2"/>
    <w:rsid w:val="004A1F10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05E"/>
    <w:rsid w:val="004D1F01"/>
    <w:rsid w:val="004D3EF6"/>
    <w:rsid w:val="004D479A"/>
    <w:rsid w:val="004D681A"/>
    <w:rsid w:val="004D72B7"/>
    <w:rsid w:val="004E146B"/>
    <w:rsid w:val="004E19D1"/>
    <w:rsid w:val="004E433D"/>
    <w:rsid w:val="004F355F"/>
    <w:rsid w:val="004F697E"/>
    <w:rsid w:val="004F73A2"/>
    <w:rsid w:val="004F7A14"/>
    <w:rsid w:val="00504061"/>
    <w:rsid w:val="0050515B"/>
    <w:rsid w:val="00507162"/>
    <w:rsid w:val="00507568"/>
    <w:rsid w:val="00513BF6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50E13"/>
    <w:rsid w:val="00551A51"/>
    <w:rsid w:val="00552E72"/>
    <w:rsid w:val="00554602"/>
    <w:rsid w:val="00563CCF"/>
    <w:rsid w:val="00565A80"/>
    <w:rsid w:val="00566DA7"/>
    <w:rsid w:val="005728F6"/>
    <w:rsid w:val="00575DCF"/>
    <w:rsid w:val="00580FAD"/>
    <w:rsid w:val="00586977"/>
    <w:rsid w:val="00591325"/>
    <w:rsid w:val="0059362C"/>
    <w:rsid w:val="00594103"/>
    <w:rsid w:val="00595535"/>
    <w:rsid w:val="00597006"/>
    <w:rsid w:val="005976A3"/>
    <w:rsid w:val="00597BD5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57D7"/>
    <w:rsid w:val="005F2DB5"/>
    <w:rsid w:val="006011B9"/>
    <w:rsid w:val="0060216A"/>
    <w:rsid w:val="00603A73"/>
    <w:rsid w:val="00603F7B"/>
    <w:rsid w:val="00610B3D"/>
    <w:rsid w:val="00614377"/>
    <w:rsid w:val="00614B88"/>
    <w:rsid w:val="00645DE2"/>
    <w:rsid w:val="00652F0D"/>
    <w:rsid w:val="006538E2"/>
    <w:rsid w:val="0065593F"/>
    <w:rsid w:val="0065695B"/>
    <w:rsid w:val="00656A36"/>
    <w:rsid w:val="00660CDF"/>
    <w:rsid w:val="006611F9"/>
    <w:rsid w:val="00661941"/>
    <w:rsid w:val="006644F7"/>
    <w:rsid w:val="006675D3"/>
    <w:rsid w:val="006740BF"/>
    <w:rsid w:val="00675FFF"/>
    <w:rsid w:val="00676DC7"/>
    <w:rsid w:val="00681208"/>
    <w:rsid w:val="00687C7B"/>
    <w:rsid w:val="006919C9"/>
    <w:rsid w:val="00691D6D"/>
    <w:rsid w:val="0069501D"/>
    <w:rsid w:val="006A2A01"/>
    <w:rsid w:val="006B4D0C"/>
    <w:rsid w:val="006B4D1D"/>
    <w:rsid w:val="006B5723"/>
    <w:rsid w:val="006C1E49"/>
    <w:rsid w:val="006C43F7"/>
    <w:rsid w:val="006E2C4F"/>
    <w:rsid w:val="006E2F17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2219"/>
    <w:rsid w:val="00713A58"/>
    <w:rsid w:val="00715235"/>
    <w:rsid w:val="00716B52"/>
    <w:rsid w:val="00725A0D"/>
    <w:rsid w:val="00732BAF"/>
    <w:rsid w:val="0073442D"/>
    <w:rsid w:val="00734F41"/>
    <w:rsid w:val="00735665"/>
    <w:rsid w:val="00736B62"/>
    <w:rsid w:val="00736D34"/>
    <w:rsid w:val="00737BCC"/>
    <w:rsid w:val="007400F0"/>
    <w:rsid w:val="007421D1"/>
    <w:rsid w:val="007472E9"/>
    <w:rsid w:val="00752424"/>
    <w:rsid w:val="007565D7"/>
    <w:rsid w:val="0076025F"/>
    <w:rsid w:val="0076369B"/>
    <w:rsid w:val="00763BF1"/>
    <w:rsid w:val="00770A05"/>
    <w:rsid w:val="00772978"/>
    <w:rsid w:val="0077376A"/>
    <w:rsid w:val="00776037"/>
    <w:rsid w:val="00776469"/>
    <w:rsid w:val="007800F8"/>
    <w:rsid w:val="00792AF6"/>
    <w:rsid w:val="00793B84"/>
    <w:rsid w:val="00793D6C"/>
    <w:rsid w:val="007974B6"/>
    <w:rsid w:val="007A00C4"/>
    <w:rsid w:val="007A115A"/>
    <w:rsid w:val="007A153D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D0756"/>
    <w:rsid w:val="007E3A6D"/>
    <w:rsid w:val="007E4CA4"/>
    <w:rsid w:val="007E71B4"/>
    <w:rsid w:val="007F11A8"/>
    <w:rsid w:val="008017EC"/>
    <w:rsid w:val="0080382D"/>
    <w:rsid w:val="008110AC"/>
    <w:rsid w:val="008125D7"/>
    <w:rsid w:val="008140EF"/>
    <w:rsid w:val="00823133"/>
    <w:rsid w:val="00824444"/>
    <w:rsid w:val="00832F35"/>
    <w:rsid w:val="00841321"/>
    <w:rsid w:val="00854EA4"/>
    <w:rsid w:val="008573CA"/>
    <w:rsid w:val="00862B7C"/>
    <w:rsid w:val="00865547"/>
    <w:rsid w:val="008665A6"/>
    <w:rsid w:val="00866BE1"/>
    <w:rsid w:val="00867BAE"/>
    <w:rsid w:val="00870065"/>
    <w:rsid w:val="0087218B"/>
    <w:rsid w:val="00873D3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A12E3"/>
    <w:rsid w:val="008A57D1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1124"/>
    <w:rsid w:val="008E23BA"/>
    <w:rsid w:val="008E31C4"/>
    <w:rsid w:val="008E3F21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17562"/>
    <w:rsid w:val="0092036A"/>
    <w:rsid w:val="009207B5"/>
    <w:rsid w:val="00927DE3"/>
    <w:rsid w:val="00933E88"/>
    <w:rsid w:val="00935C2B"/>
    <w:rsid w:val="00936174"/>
    <w:rsid w:val="0094354E"/>
    <w:rsid w:val="00946939"/>
    <w:rsid w:val="00954189"/>
    <w:rsid w:val="0095473C"/>
    <w:rsid w:val="00960881"/>
    <w:rsid w:val="00961437"/>
    <w:rsid w:val="009646D5"/>
    <w:rsid w:val="00965E63"/>
    <w:rsid w:val="00967685"/>
    <w:rsid w:val="00970784"/>
    <w:rsid w:val="00970806"/>
    <w:rsid w:val="00972388"/>
    <w:rsid w:val="00974529"/>
    <w:rsid w:val="00975A8D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7B98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3651"/>
    <w:rsid w:val="00A25C2E"/>
    <w:rsid w:val="00A3631C"/>
    <w:rsid w:val="00A36F80"/>
    <w:rsid w:val="00A418F6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86BE9"/>
    <w:rsid w:val="00A91F99"/>
    <w:rsid w:val="00A941BE"/>
    <w:rsid w:val="00A9451A"/>
    <w:rsid w:val="00AA323C"/>
    <w:rsid w:val="00AA52F3"/>
    <w:rsid w:val="00AA6327"/>
    <w:rsid w:val="00AA6FCC"/>
    <w:rsid w:val="00AB4590"/>
    <w:rsid w:val="00AB606A"/>
    <w:rsid w:val="00AB67A7"/>
    <w:rsid w:val="00AB7DCE"/>
    <w:rsid w:val="00AC3425"/>
    <w:rsid w:val="00AC3DDC"/>
    <w:rsid w:val="00AD00E4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6F67"/>
    <w:rsid w:val="00AF7F8F"/>
    <w:rsid w:val="00B0116A"/>
    <w:rsid w:val="00B027CB"/>
    <w:rsid w:val="00B02BE8"/>
    <w:rsid w:val="00B05FC8"/>
    <w:rsid w:val="00B11C84"/>
    <w:rsid w:val="00B12EB4"/>
    <w:rsid w:val="00B13D59"/>
    <w:rsid w:val="00B171CD"/>
    <w:rsid w:val="00B2229E"/>
    <w:rsid w:val="00B232EC"/>
    <w:rsid w:val="00B26273"/>
    <w:rsid w:val="00B26CF8"/>
    <w:rsid w:val="00B275F6"/>
    <w:rsid w:val="00B342E9"/>
    <w:rsid w:val="00B34FA0"/>
    <w:rsid w:val="00B3577D"/>
    <w:rsid w:val="00B36A35"/>
    <w:rsid w:val="00B402D2"/>
    <w:rsid w:val="00B41380"/>
    <w:rsid w:val="00B41E04"/>
    <w:rsid w:val="00B420A7"/>
    <w:rsid w:val="00B46CF8"/>
    <w:rsid w:val="00B51A23"/>
    <w:rsid w:val="00B5598E"/>
    <w:rsid w:val="00B562E1"/>
    <w:rsid w:val="00B604B0"/>
    <w:rsid w:val="00B6253E"/>
    <w:rsid w:val="00B639D5"/>
    <w:rsid w:val="00B64366"/>
    <w:rsid w:val="00B65ACA"/>
    <w:rsid w:val="00B676B1"/>
    <w:rsid w:val="00B70D72"/>
    <w:rsid w:val="00B71115"/>
    <w:rsid w:val="00B71670"/>
    <w:rsid w:val="00B718ED"/>
    <w:rsid w:val="00B749AE"/>
    <w:rsid w:val="00B84DBD"/>
    <w:rsid w:val="00B850E8"/>
    <w:rsid w:val="00B86F32"/>
    <w:rsid w:val="00B87E6C"/>
    <w:rsid w:val="00B92540"/>
    <w:rsid w:val="00B97270"/>
    <w:rsid w:val="00B97651"/>
    <w:rsid w:val="00B978C8"/>
    <w:rsid w:val="00BA6CC9"/>
    <w:rsid w:val="00BA6DDF"/>
    <w:rsid w:val="00BB189E"/>
    <w:rsid w:val="00BB2081"/>
    <w:rsid w:val="00BB4FC7"/>
    <w:rsid w:val="00BB74D3"/>
    <w:rsid w:val="00BC5CD0"/>
    <w:rsid w:val="00BD06A1"/>
    <w:rsid w:val="00BD11A1"/>
    <w:rsid w:val="00BD16C4"/>
    <w:rsid w:val="00BD1DF1"/>
    <w:rsid w:val="00BD3D28"/>
    <w:rsid w:val="00BD4414"/>
    <w:rsid w:val="00BE09CD"/>
    <w:rsid w:val="00BE1773"/>
    <w:rsid w:val="00BE1A1C"/>
    <w:rsid w:val="00BE1CD2"/>
    <w:rsid w:val="00BE4A57"/>
    <w:rsid w:val="00BE5273"/>
    <w:rsid w:val="00BF0AAB"/>
    <w:rsid w:val="00BF216B"/>
    <w:rsid w:val="00BF243E"/>
    <w:rsid w:val="00C00B8A"/>
    <w:rsid w:val="00C0154E"/>
    <w:rsid w:val="00C02839"/>
    <w:rsid w:val="00C061C9"/>
    <w:rsid w:val="00C06858"/>
    <w:rsid w:val="00C06BDE"/>
    <w:rsid w:val="00C25AFA"/>
    <w:rsid w:val="00C30277"/>
    <w:rsid w:val="00C31143"/>
    <w:rsid w:val="00C3375E"/>
    <w:rsid w:val="00C339D8"/>
    <w:rsid w:val="00C35528"/>
    <w:rsid w:val="00C35F99"/>
    <w:rsid w:val="00C3621F"/>
    <w:rsid w:val="00C36FB2"/>
    <w:rsid w:val="00C449A0"/>
    <w:rsid w:val="00C468C7"/>
    <w:rsid w:val="00C475C9"/>
    <w:rsid w:val="00C47D5A"/>
    <w:rsid w:val="00C513D4"/>
    <w:rsid w:val="00C55F51"/>
    <w:rsid w:val="00C57994"/>
    <w:rsid w:val="00C57C2E"/>
    <w:rsid w:val="00C60F0C"/>
    <w:rsid w:val="00C611B8"/>
    <w:rsid w:val="00C62494"/>
    <w:rsid w:val="00C631FD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A694A"/>
    <w:rsid w:val="00CB1B89"/>
    <w:rsid w:val="00CB6BA8"/>
    <w:rsid w:val="00CB7054"/>
    <w:rsid w:val="00CB7DB2"/>
    <w:rsid w:val="00CC0A3F"/>
    <w:rsid w:val="00CC186B"/>
    <w:rsid w:val="00CC1E81"/>
    <w:rsid w:val="00CC356D"/>
    <w:rsid w:val="00CC628B"/>
    <w:rsid w:val="00CD07AD"/>
    <w:rsid w:val="00CD3B6E"/>
    <w:rsid w:val="00CD5F80"/>
    <w:rsid w:val="00CE3746"/>
    <w:rsid w:val="00CF2AC9"/>
    <w:rsid w:val="00CF360A"/>
    <w:rsid w:val="00D013E8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0FF6"/>
    <w:rsid w:val="00D43507"/>
    <w:rsid w:val="00D453FF"/>
    <w:rsid w:val="00D45EB1"/>
    <w:rsid w:val="00D515AB"/>
    <w:rsid w:val="00D51B34"/>
    <w:rsid w:val="00D60C2B"/>
    <w:rsid w:val="00D64577"/>
    <w:rsid w:val="00D64742"/>
    <w:rsid w:val="00D657D9"/>
    <w:rsid w:val="00D67D31"/>
    <w:rsid w:val="00D729CF"/>
    <w:rsid w:val="00D745E9"/>
    <w:rsid w:val="00D74DFC"/>
    <w:rsid w:val="00D7574A"/>
    <w:rsid w:val="00D82DF3"/>
    <w:rsid w:val="00D83796"/>
    <w:rsid w:val="00D86DCA"/>
    <w:rsid w:val="00D874A6"/>
    <w:rsid w:val="00D90C24"/>
    <w:rsid w:val="00D94953"/>
    <w:rsid w:val="00D9721C"/>
    <w:rsid w:val="00DA0FB6"/>
    <w:rsid w:val="00DA4CC3"/>
    <w:rsid w:val="00DA6877"/>
    <w:rsid w:val="00DA73D1"/>
    <w:rsid w:val="00DB5999"/>
    <w:rsid w:val="00DC14D4"/>
    <w:rsid w:val="00DC340A"/>
    <w:rsid w:val="00DC5667"/>
    <w:rsid w:val="00DD7C0F"/>
    <w:rsid w:val="00DE07DA"/>
    <w:rsid w:val="00DE167B"/>
    <w:rsid w:val="00DE31D7"/>
    <w:rsid w:val="00DE7021"/>
    <w:rsid w:val="00DE7252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74D1"/>
    <w:rsid w:val="00E1791F"/>
    <w:rsid w:val="00E2543B"/>
    <w:rsid w:val="00E2592F"/>
    <w:rsid w:val="00E3022E"/>
    <w:rsid w:val="00E31B86"/>
    <w:rsid w:val="00E3378F"/>
    <w:rsid w:val="00E34CC4"/>
    <w:rsid w:val="00E36D54"/>
    <w:rsid w:val="00E41F2B"/>
    <w:rsid w:val="00E51217"/>
    <w:rsid w:val="00E62254"/>
    <w:rsid w:val="00E635A2"/>
    <w:rsid w:val="00E751F2"/>
    <w:rsid w:val="00E80F9B"/>
    <w:rsid w:val="00E825E0"/>
    <w:rsid w:val="00E829D5"/>
    <w:rsid w:val="00E857C3"/>
    <w:rsid w:val="00E86BF7"/>
    <w:rsid w:val="00E87A12"/>
    <w:rsid w:val="00E9191F"/>
    <w:rsid w:val="00E9363A"/>
    <w:rsid w:val="00E9572F"/>
    <w:rsid w:val="00E95E60"/>
    <w:rsid w:val="00E9713B"/>
    <w:rsid w:val="00EA21F6"/>
    <w:rsid w:val="00EA3AAD"/>
    <w:rsid w:val="00EA538F"/>
    <w:rsid w:val="00EB1B9F"/>
    <w:rsid w:val="00EB2506"/>
    <w:rsid w:val="00EC0A20"/>
    <w:rsid w:val="00EC6D24"/>
    <w:rsid w:val="00ED1B21"/>
    <w:rsid w:val="00ED439D"/>
    <w:rsid w:val="00ED5B4E"/>
    <w:rsid w:val="00EE251C"/>
    <w:rsid w:val="00EE4485"/>
    <w:rsid w:val="00EE76B3"/>
    <w:rsid w:val="00EF2883"/>
    <w:rsid w:val="00EF4284"/>
    <w:rsid w:val="00EF4F69"/>
    <w:rsid w:val="00F00402"/>
    <w:rsid w:val="00F025FE"/>
    <w:rsid w:val="00F02E1C"/>
    <w:rsid w:val="00F06D28"/>
    <w:rsid w:val="00F06E32"/>
    <w:rsid w:val="00F07FB1"/>
    <w:rsid w:val="00F110A0"/>
    <w:rsid w:val="00F115A0"/>
    <w:rsid w:val="00F1361E"/>
    <w:rsid w:val="00F17E54"/>
    <w:rsid w:val="00F255DF"/>
    <w:rsid w:val="00F25CB5"/>
    <w:rsid w:val="00F25E15"/>
    <w:rsid w:val="00F27E38"/>
    <w:rsid w:val="00F32AC1"/>
    <w:rsid w:val="00F358F7"/>
    <w:rsid w:val="00F379EA"/>
    <w:rsid w:val="00F41E73"/>
    <w:rsid w:val="00F435EE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4315"/>
    <w:rsid w:val="00F76278"/>
    <w:rsid w:val="00F8004C"/>
    <w:rsid w:val="00F82747"/>
    <w:rsid w:val="00F82BD0"/>
    <w:rsid w:val="00F85B21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4FC7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D906F3-7738-44A1-A196-642AF4859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2681</TotalTime>
  <Pages>8</Pages>
  <Words>1295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8273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Francivaldo Nogueira Alecrim_DISCOVER</dc:creator>
  <cp:lastModifiedBy>Francivaldo Nogueira Alecrim_DISCOVER</cp:lastModifiedBy>
  <cp:revision>78</cp:revision>
  <cp:lastPrinted>2009-11-19T20:24:00Z</cp:lastPrinted>
  <dcterms:created xsi:type="dcterms:W3CDTF">2011-12-28T14:18:00Z</dcterms:created>
  <dcterms:modified xsi:type="dcterms:W3CDTF">2012-03-28T19:21:00Z</dcterms:modified>
</cp:coreProperties>
</file>