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0D1280">
        <w:rPr>
          <w:rFonts w:ascii="Arial Narrow" w:hAnsi="Arial Narrow"/>
          <w:b/>
          <w:sz w:val="36"/>
          <w:szCs w:val="36"/>
        </w:rPr>
        <w:t>10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072400">
        <w:rPr>
          <w:rFonts w:ascii="Arial Narrow" w:hAnsi="Arial Narrow"/>
          <w:b/>
          <w:sz w:val="36"/>
          <w:szCs w:val="36"/>
        </w:rPr>
        <w:t>P</w:t>
      </w:r>
      <w:r w:rsidR="000D1280">
        <w:rPr>
          <w:rFonts w:ascii="Arial Narrow" w:hAnsi="Arial Narrow"/>
          <w:b/>
          <w:sz w:val="36"/>
          <w:szCs w:val="36"/>
        </w:rPr>
        <w:t>roduto_Edição</w:t>
      </w:r>
      <w:proofErr w:type="spellEnd"/>
      <w:proofErr w:type="gram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1257B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1257BA"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257BA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1257BA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spellStart"/>
      <w:proofErr w:type="gramStart"/>
      <w:r w:rsidR="00072400">
        <w:rPr>
          <w:rFonts w:ascii="Calibri" w:hAnsi="Calibri" w:cs="Arial"/>
          <w:color w:val="002060"/>
          <w:sz w:val="22"/>
          <w:szCs w:val="22"/>
        </w:rPr>
        <w:t>MMDDhhmm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.</w:t>
      </w:r>
      <w:r w:rsidR="000D1280">
        <w:rPr>
          <w:rFonts w:ascii="Calibri" w:hAnsi="Calibri" w:cs="Arial"/>
          <w:color w:val="002060"/>
          <w:sz w:val="22"/>
          <w:szCs w:val="22"/>
        </w:rPr>
        <w:t>prd</w:t>
      </w:r>
      <w:proofErr w:type="spellEnd"/>
      <w:r w:rsidR="00F15FB7">
        <w:rPr>
          <w:rFonts w:ascii="Calibri" w:hAnsi="Calibri" w:cs="Arial"/>
          <w:color w:val="002060"/>
          <w:sz w:val="22"/>
          <w:szCs w:val="22"/>
        </w:rPr>
        <w:t xml:space="preserve">, é responsável por alimentar as informações </w:t>
      </w:r>
      <w:r w:rsidR="00072400">
        <w:rPr>
          <w:rFonts w:ascii="Calibri" w:hAnsi="Calibri" w:cs="Arial"/>
          <w:color w:val="002060"/>
          <w:sz w:val="22"/>
          <w:szCs w:val="22"/>
        </w:rPr>
        <w:t>produtos (publicações).</w:t>
      </w:r>
    </w:p>
    <w:p w:rsidR="00BC79DD" w:rsidRDefault="00BC79DD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BC79DD" w:rsidRDefault="00BC79DD" w:rsidP="00BC79DD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072400" w:rsidRDefault="0007240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721C25" w:rsidRDefault="00721C25" w:rsidP="00721C25">
      <w:pPr>
        <w:rPr>
          <w:rFonts w:ascii="Arial" w:hAnsi="Arial"/>
        </w:rPr>
      </w:pPr>
      <w:r>
        <w:rPr>
          <w:rFonts w:ascii="Arial" w:hAnsi="Arial"/>
          <w:b/>
        </w:rPr>
        <w:t>Layout do registro</w:t>
      </w:r>
      <w:r>
        <w:rPr>
          <w:rFonts w:ascii="Arial" w:hAnsi="Arial"/>
          <w:b/>
        </w:rPr>
        <w:tab/>
      </w:r>
      <w:r>
        <w:rPr>
          <w:rFonts w:ascii="Arial" w:hAnsi="Arial"/>
        </w:rPr>
        <w:t>:</w:t>
      </w:r>
    </w:p>
    <w:p w:rsidR="00721C25" w:rsidRDefault="00721C25" w:rsidP="00721C25">
      <w:pPr>
        <w:rPr>
          <w:rFonts w:ascii="Arial" w:hAnsi="Arial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8"/>
        <w:gridCol w:w="1215"/>
        <w:gridCol w:w="1121"/>
      </w:tblGrid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. Final 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2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de Barras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93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Peso Unitário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98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PEB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104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Largura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105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Comprimento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114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Espessura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115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Situação Tributária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120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Tributação Fiscal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Pacote Padrão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Tipo Material Promocional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Material Divulgação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135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Material Troca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138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Valor Vale Desconto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148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Valor Material Troca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149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158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Forma Comercialização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Forma Pagamento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163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Prazo Pagamento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166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% Cobrança Antecipada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173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Dias Cobrança Antecipada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176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Produto Comercializado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% Abrangência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182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Histórico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185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Contém Brinde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186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NBM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196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Permissão Alteração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197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Pagamento Antecipado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198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198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Descrição Brinde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498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Vende Separado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Sentido Abrangência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500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Desativação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Forma Devolução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512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Chamada de Capa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542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543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546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Qtde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Suplem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Compulsória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547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Regime Recolhimento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552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Segmentação – Classe Social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554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– Periodicidade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555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557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– Forma Física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558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– Sexo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560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Segmentação - Idade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– Lançamento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562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- Tema Principal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564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Segmentação - Tema Secundário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565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566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Categoria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 Referência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570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Cód.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Fornec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Produto Referência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 Referência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578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Desconto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Editor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592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Editor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599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Publicação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600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Fornecedor Publicação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607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Coleção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608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610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Forma Inclusão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611</w:t>
            </w:r>
          </w:p>
        </w:tc>
      </w:tr>
      <w:tr w:rsidR="00721C25" w:rsidTr="00721C25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Publicação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619</w:t>
            </w:r>
          </w:p>
        </w:tc>
      </w:tr>
    </w:tbl>
    <w:p w:rsidR="00721C25" w:rsidRDefault="00721C25" w:rsidP="00721C25"/>
    <w:p w:rsidR="00721C25" w:rsidRDefault="00721C25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721C25" w:rsidRDefault="00721C25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97070" w:rsidRDefault="00E97070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informações desse arquivo serão responsáveis pela inserção de registros </w:t>
      </w:r>
      <w:r w:rsidR="00653E95">
        <w:rPr>
          <w:rFonts w:ascii="Calibri" w:hAnsi="Calibri" w:cs="Arial"/>
          <w:color w:val="002060"/>
          <w:sz w:val="22"/>
          <w:szCs w:val="22"/>
        </w:rPr>
        <w:t>conforme tabela abaixo:</w:t>
      </w:r>
    </w:p>
    <w:p w:rsidR="00E97070" w:rsidRDefault="00E97070" w:rsidP="0036647B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jc w:val="center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8"/>
        <w:gridCol w:w="1215"/>
        <w:gridCol w:w="1121"/>
        <w:gridCol w:w="1712"/>
        <w:gridCol w:w="1701"/>
      </w:tblGrid>
      <w:tr w:rsidR="00721C25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721C25" w:rsidTr="00074771">
        <w:trPr>
          <w:trHeight w:val="262"/>
          <w:jc w:val="center"/>
        </w:trPr>
        <w:tc>
          <w:tcPr>
            <w:tcW w:w="32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Distribuidor</w:t>
            </w:r>
          </w:p>
        </w:tc>
        <w:tc>
          <w:tcPr>
            <w:tcW w:w="12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7</w:t>
            </w:r>
            <w:proofErr w:type="gramEnd"/>
          </w:p>
        </w:tc>
        <w:tc>
          <w:tcPr>
            <w:tcW w:w="171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21C25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Geração Arquivo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21C25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Geração Arquivo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21C25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Mnemônico da tabela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1C25" w:rsidRDefault="00721C25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836079" w:rsidRDefault="00775132" w:rsidP="00420ECD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836079">
              <w:rPr>
                <w:rFonts w:ascii="Arial" w:hAnsi="Arial"/>
                <w:b/>
                <w:snapToGrid w:val="0"/>
                <w:color w:val="FF0000"/>
              </w:rPr>
              <w:t>Produto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836079" w:rsidRDefault="00775132" w:rsidP="00420ECD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836079">
              <w:rPr>
                <w:rFonts w:ascii="Arial" w:hAnsi="Arial"/>
                <w:b/>
                <w:snapToGrid w:val="0"/>
                <w:color w:val="FF0000"/>
              </w:rPr>
              <w:t>Contexto_publ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836079" w:rsidRDefault="00775132" w:rsidP="00420ECD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836079">
              <w:rPr>
                <w:rFonts w:ascii="Arial" w:hAnsi="Arial"/>
                <w:b/>
                <w:snapToGrid w:val="0"/>
                <w:color w:val="FF0000"/>
              </w:rPr>
              <w:t>Produto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836079" w:rsidRDefault="00775132" w:rsidP="00420ECD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836079">
              <w:rPr>
                <w:rFonts w:ascii="Arial" w:hAnsi="Arial"/>
                <w:b/>
                <w:snapToGrid w:val="0"/>
                <w:color w:val="FF0000"/>
              </w:rPr>
              <w:t>Cod_interf_for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FF0000"/>
              </w:rPr>
              <w:t>42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Codigo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FF0000"/>
              </w:rPr>
              <w:t>43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45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Edição</w:t>
            </w: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Nome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75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Nome</w:t>
            </w: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de Barras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76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93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0673F">
              <w:rPr>
                <w:rFonts w:ascii="Arial" w:hAnsi="Arial"/>
                <w:b/>
                <w:snapToGrid w:val="0"/>
                <w:color w:val="FF0000"/>
              </w:rPr>
              <w:t>Cod_barras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Peso Unitário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94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98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gram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peso</w:t>
            </w:r>
            <w:proofErr w:type="gram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101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PEB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104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PEB</w:t>
            </w:r>
          </w:p>
        </w:tc>
        <w:bookmarkStart w:id="13" w:name="_GoBack"/>
        <w:bookmarkEnd w:id="13"/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Largura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105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0673F">
              <w:rPr>
                <w:rFonts w:ascii="Arial" w:hAnsi="Arial"/>
                <w:b/>
                <w:snapToGrid w:val="0"/>
                <w:color w:val="FF0000"/>
              </w:rPr>
              <w:t>Largura</w:t>
            </w: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Comprimento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114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0673F">
              <w:rPr>
                <w:rFonts w:ascii="Arial" w:hAnsi="Arial"/>
                <w:b/>
                <w:snapToGrid w:val="0"/>
                <w:color w:val="FF0000"/>
              </w:rPr>
              <w:t>Comprimento</w:t>
            </w: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Espessura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115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119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0673F">
              <w:rPr>
                <w:rFonts w:ascii="Arial" w:hAnsi="Arial"/>
                <w:b/>
                <w:snapToGrid w:val="0"/>
                <w:color w:val="FF0000"/>
              </w:rPr>
              <w:t xml:space="preserve">Espessura </w:t>
            </w: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Situação Tributária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120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Tributação Fiscal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121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Pacote Padrão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Pcte_padrao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Material Promocional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132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Material Divulgação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135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Material Troca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138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Valor Vale Desconto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148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60673F">
              <w:rPr>
                <w:rFonts w:ascii="Arial" w:hAnsi="Arial"/>
                <w:b/>
                <w:snapToGrid w:val="0"/>
                <w:color w:val="FF0000"/>
              </w:rPr>
              <w:t>Valor_vale_desc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Valor Material Troca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149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158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Contém Brinde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186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186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60673F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60673F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60673F">
              <w:rPr>
                <w:rFonts w:ascii="Arial" w:hAnsi="Arial"/>
                <w:b/>
                <w:snapToGrid w:val="0"/>
                <w:color w:val="FF0000"/>
              </w:rPr>
              <w:t>Brinde (s/n)</w:t>
            </w: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NBM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196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104358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104358">
              <w:rPr>
                <w:rFonts w:ascii="Arial" w:hAnsi="Arial"/>
                <w:b/>
                <w:snapToGrid w:val="0"/>
                <w:color w:val="FF0000"/>
              </w:rPr>
              <w:t>Cod_nbm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Descrição Brinde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199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498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104358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104358">
              <w:rPr>
                <w:rFonts w:ascii="Arial" w:hAnsi="Arial"/>
                <w:b/>
                <w:snapToGrid w:val="0"/>
                <w:color w:val="FF0000"/>
              </w:rPr>
              <w:t>Desc_brinde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Cond. Vende Separado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499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499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104358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104358">
              <w:rPr>
                <w:rFonts w:ascii="Arial" w:hAnsi="Arial"/>
                <w:b/>
                <w:snapToGrid w:val="0"/>
                <w:color w:val="FF0000"/>
              </w:rPr>
              <w:t>Vde_brinde_separado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Status Produto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501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104358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r w:rsidRPr="00104358">
              <w:rPr>
                <w:rFonts w:ascii="Arial" w:hAnsi="Arial"/>
                <w:b/>
                <w:snapToGrid w:val="0"/>
                <w:color w:val="FF0000"/>
              </w:rPr>
              <w:t>Status</w:t>
            </w: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Desativação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509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104358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104358">
              <w:rPr>
                <w:rFonts w:ascii="Arial" w:hAnsi="Arial"/>
                <w:b/>
                <w:snapToGrid w:val="0"/>
                <w:color w:val="FF0000"/>
              </w:rPr>
              <w:t>Data_status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Chamada de Capa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542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proofErr w:type="gramStart"/>
            <w:r w:rsidRPr="00104358">
              <w:rPr>
                <w:rFonts w:ascii="Arial" w:hAnsi="Arial"/>
                <w:b/>
                <w:snapToGrid w:val="0"/>
                <w:color w:val="FF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Pr="00104358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FF0000"/>
              </w:rPr>
            </w:pPr>
            <w:proofErr w:type="spellStart"/>
            <w:r w:rsidRPr="00104358">
              <w:rPr>
                <w:rFonts w:ascii="Arial" w:hAnsi="Arial"/>
                <w:b/>
                <w:snapToGrid w:val="0"/>
                <w:color w:val="FF0000"/>
              </w:rPr>
              <w:t>Rep_capa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543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546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Edicao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Regime Recolhimento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552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Segmentação – Classe Social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554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– Periodicidade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555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557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– Forma Física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558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559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– Sexo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560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Segmentação - Idade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561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– Lançamento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562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Segmentação - Tema Principal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564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Segmentação - Tema Secundário 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565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566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Categoria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567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569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 Referência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570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Cód.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Fornec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Produto Referência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571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Código Produto Referência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578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589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Desconto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591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2F665C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2F665C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Tipo_desconto</w:t>
            </w:r>
            <w:proofErr w:type="spellEnd"/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Editor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592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Editor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593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599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Publicação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600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Fornecedor Publicação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607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Coleção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608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610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Forma Inclusão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611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611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775132" w:rsidTr="00074771">
        <w:trPr>
          <w:trHeight w:val="262"/>
          <w:jc w:val="center"/>
        </w:trPr>
        <w:tc>
          <w:tcPr>
            <w:tcW w:w="3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Publicação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612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619</w:t>
            </w:r>
          </w:p>
        </w:tc>
        <w:tc>
          <w:tcPr>
            <w:tcW w:w="1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132" w:rsidRDefault="00775132" w:rsidP="00721C2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</w:tbl>
    <w:p w:rsidR="0036647B" w:rsidRDefault="0036647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721C25" w:rsidRDefault="00721C2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44283" w:rsidRPr="00A44283" w:rsidRDefault="00A44283" w:rsidP="0036647B">
      <w:pPr>
        <w:rPr>
          <w:rFonts w:ascii="Calibri" w:hAnsi="Calibri" w:cs="Arial"/>
          <w:color w:val="FF0000"/>
          <w:sz w:val="22"/>
          <w:szCs w:val="22"/>
        </w:rPr>
      </w:pPr>
      <w:r w:rsidRPr="00A44283">
        <w:rPr>
          <w:rFonts w:ascii="Calibri" w:hAnsi="Calibri" w:cs="Arial"/>
          <w:color w:val="FF0000"/>
          <w:sz w:val="22"/>
          <w:szCs w:val="22"/>
        </w:rPr>
        <w:t>Obs. Na data da confecção da EMS os campos em vermelho não estavam contemplados no modelo, porém será necessária a criação.</w:t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180DC8" w:rsidRDefault="00180DC8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Validar o distribuidor através do campo Código Distribuidor.</w:t>
      </w:r>
    </w:p>
    <w:p w:rsidR="00A63BBB" w:rsidRDefault="00A63BBB" w:rsidP="00A63BBB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Caso a publicação já estiver inserida na tabela </w:t>
      </w:r>
      <w:proofErr w:type="spellStart"/>
      <w:r>
        <w:rPr>
          <w:rFonts w:cs="Arial"/>
          <w:color w:val="002060"/>
        </w:rPr>
        <w:t>produto</w:t>
      </w:r>
      <w:r w:rsidR="00180DC8">
        <w:rPr>
          <w:rFonts w:cs="Arial"/>
          <w:color w:val="002060"/>
        </w:rPr>
        <w:t>_edicao</w:t>
      </w:r>
      <w:proofErr w:type="spellEnd"/>
      <w:r>
        <w:rPr>
          <w:rFonts w:cs="Arial"/>
          <w:color w:val="002060"/>
        </w:rPr>
        <w:t xml:space="preserve">, atualizar as informações e Gravar em um log as informações alteradas para mostrar ao final do processo. </w:t>
      </w: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A63BBB" w:rsidRDefault="00A63BBB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Pode haver </w:t>
      </w:r>
      <w:r w:rsidR="00482B96">
        <w:rPr>
          <w:rFonts w:cs="Arial"/>
          <w:color w:val="002060"/>
        </w:rPr>
        <w:t>somente um registro de produto/edição no arquivo, caso tiver mais gravar no log e ignorar o registro</w:t>
      </w:r>
      <w:r>
        <w:rPr>
          <w:rFonts w:cs="Arial"/>
          <w:color w:val="002060"/>
        </w:rPr>
        <w:t>.</w:t>
      </w: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636FA1" w:rsidRPr="00E32D30" w:rsidRDefault="00636FA1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Os campos contexto do Produto e Código do Fornecedor do produto devem ser gravados na tabela porque são necessários para </w:t>
      </w:r>
      <w:r w:rsidR="002F665C">
        <w:rPr>
          <w:rFonts w:cs="Arial"/>
          <w:color w:val="002060"/>
        </w:rPr>
        <w:t>o envio das interfaces de retorno.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BE5" w:rsidRDefault="00937BE5">
      <w:r>
        <w:separator/>
      </w:r>
    </w:p>
  </w:endnote>
  <w:endnote w:type="continuationSeparator" w:id="0">
    <w:p w:rsidR="00937BE5" w:rsidRDefault="0093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ECD" w:rsidRDefault="00420ECD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2F665C">
      <w:rPr>
        <w:rStyle w:val="Nmerodepgina"/>
        <w:rFonts w:ascii="Arial" w:hAnsi="Arial"/>
        <w:noProof/>
        <w:snapToGrid w:val="0"/>
      </w:rPr>
      <w:t>4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2F665C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BE5" w:rsidRDefault="00937BE5">
      <w:r>
        <w:separator/>
      </w:r>
    </w:p>
  </w:footnote>
  <w:footnote w:type="continuationSeparator" w:id="0">
    <w:p w:rsidR="00937BE5" w:rsidRDefault="00937BE5">
      <w:r>
        <w:continuationSeparator/>
      </w:r>
    </w:p>
  </w:footnote>
  <w:footnote w:id="1">
    <w:p w:rsidR="00420ECD" w:rsidRDefault="00420EC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420ECD" w:rsidRDefault="00420EC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420ECD" w:rsidRDefault="00420ECD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420ECD" w:rsidRDefault="00420EC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420ECD" w:rsidRDefault="00420EC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420ECD" w:rsidRDefault="00420ECD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420ECD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420ECD" w:rsidRPr="009540DC" w:rsidRDefault="00420EC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420ECD" w:rsidRPr="009540DC" w:rsidRDefault="00420ECD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420ECD" w:rsidRPr="009540DC" w:rsidRDefault="00420EC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420ECD" w:rsidRPr="009540DC" w:rsidRDefault="00420EC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420ECD">
      <w:trPr>
        <w:cantSplit/>
        <w:trHeight w:val="337"/>
        <w:jc w:val="center"/>
      </w:trPr>
      <w:tc>
        <w:tcPr>
          <w:tcW w:w="2089" w:type="dxa"/>
          <w:vMerge/>
        </w:tcPr>
        <w:p w:rsidR="00420ECD" w:rsidRPr="009540DC" w:rsidRDefault="00420ECD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420ECD" w:rsidRPr="009540DC" w:rsidRDefault="00420ECD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420ECD" w:rsidRPr="009540DC" w:rsidRDefault="00420EC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420ECD" w:rsidRPr="009540DC" w:rsidRDefault="00420ECD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14/03/2012</w:t>
          </w:r>
        </w:p>
      </w:tc>
    </w:tr>
    <w:tr w:rsidR="00420EC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20ECD" w:rsidRPr="009540DC" w:rsidRDefault="00420ECD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420ECD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20ECD" w:rsidRPr="009540DC" w:rsidRDefault="00420ECD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420ECD" w:rsidRDefault="00420E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4771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274"/>
    <w:rsid w:val="000C1D0F"/>
    <w:rsid w:val="000C6D8D"/>
    <w:rsid w:val="000D1280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4358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0DC8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2EB"/>
    <w:rsid w:val="00232E19"/>
    <w:rsid w:val="0023440C"/>
    <w:rsid w:val="002369D3"/>
    <w:rsid w:val="0023793F"/>
    <w:rsid w:val="002420A0"/>
    <w:rsid w:val="00242FDD"/>
    <w:rsid w:val="00245221"/>
    <w:rsid w:val="00250E8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2F665C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0ECD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0673F"/>
    <w:rsid w:val="00610B3D"/>
    <w:rsid w:val="00614377"/>
    <w:rsid w:val="00614B88"/>
    <w:rsid w:val="0062351E"/>
    <w:rsid w:val="0062407B"/>
    <w:rsid w:val="00635F81"/>
    <w:rsid w:val="00636FA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1C25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5132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BE5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34F9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6234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79DD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BF5196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6740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483</TotalTime>
  <Pages>9</Pages>
  <Words>1457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7</cp:revision>
  <cp:lastPrinted>2009-11-19T20:24:00Z</cp:lastPrinted>
  <dcterms:created xsi:type="dcterms:W3CDTF">2012-03-14T20:39:00Z</dcterms:created>
  <dcterms:modified xsi:type="dcterms:W3CDTF">2012-04-09T21:04:00Z</dcterms:modified>
</cp:coreProperties>
</file>