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Ajuste de estoque</w:t>
      </w:r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Header"/>
        <w:rPr>
          <w:rFonts w:ascii="Arial Narrow" w:hAnsi="Arial Narrow"/>
        </w:rPr>
      </w:pPr>
    </w:p>
    <w:p w:rsidR="00BE28B8" w:rsidRPr="00875148" w:rsidRDefault="00BE28B8">
      <w:pPr>
        <w:pStyle w:val="Header"/>
        <w:rPr>
          <w:rFonts w:ascii="Arial Narrow" w:hAnsi="Arial Narrow"/>
        </w:rPr>
      </w:pPr>
    </w:p>
    <w:p w:rsidR="00BE28B8" w:rsidRPr="00875148" w:rsidRDefault="00BE28B8">
      <w:pPr>
        <w:pStyle w:val="Header"/>
        <w:rPr>
          <w:rFonts w:ascii="Arial Narrow" w:hAnsi="Arial Narrow"/>
        </w:rPr>
      </w:pPr>
    </w:p>
    <w:p w:rsidR="00BE28B8" w:rsidRPr="00875148" w:rsidRDefault="00BE28B8">
      <w:pPr>
        <w:pStyle w:val="Header"/>
        <w:rPr>
          <w:rFonts w:ascii="Arial Narrow" w:hAnsi="Arial Narrow"/>
        </w:rPr>
      </w:pPr>
    </w:p>
    <w:p w:rsidR="00BE28B8" w:rsidRPr="0087514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Default="00BE28B8">
      <w:pPr>
        <w:pStyle w:val="Header"/>
        <w:rPr>
          <w:rFonts w:ascii="Arial Narrow" w:hAnsi="Arial Narrow"/>
        </w:rPr>
      </w:pPr>
    </w:p>
    <w:p w:rsidR="00BE28B8" w:rsidRPr="00875148" w:rsidRDefault="00BE28B8">
      <w:pPr>
        <w:pStyle w:val="Header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itle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24/02/2012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E28B8" w:rsidRPr="009540DC" w:rsidRDefault="00BE28B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Default="00BE28B8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E28B8" w:rsidRDefault="00BE28B8" w:rsidP="0039180A"/>
          <w:p w:rsidR="00BE28B8" w:rsidRPr="00D90C24" w:rsidRDefault="00BE28B8" w:rsidP="000F13BE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Ajuste de estoque contempla qualquer apontamento que sensibilizara diretamente o estoque de determinada publicação.</w:t>
            </w:r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Qualquer ajuste de estoque deverá sensibilizar o estoque da Edição selecionada. O apontamento deste movimento deverá ser identificado através de log, quem digitou e submeter a aprovação de wokflow previsto em EMS nro.029.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Este módulo somente digita o movimento. O processamento da atualização será submetido na aprovação do lançamento.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Campos:</w:t>
      </w:r>
    </w:p>
    <w:p w:rsidR="00BE28B8" w:rsidRDefault="00BE28B8" w:rsidP="002C4731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Código e edição deveram ser informados para busca exata da publicação a ser informado o movimento de ajuste. Deverá ser retornada a descrição da publicação.</w:t>
      </w:r>
    </w:p>
    <w:p w:rsidR="00BE28B8" w:rsidRDefault="00BE28B8" w:rsidP="002C4731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Movimento, informar o código do tipo de movimento, que deverá ser validado em entidade “tipos de movimentos”.</w:t>
      </w:r>
    </w:p>
    <w:p w:rsidR="00BE28B8" w:rsidRDefault="00BE28B8" w:rsidP="002C4731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Data Movimento, informar a data do lançamento (não esta na tela do protótipo anexo), campo obrigaório.</w:t>
      </w:r>
    </w:p>
    <w:p w:rsidR="00BE28B8" w:rsidRDefault="00BE28B8" w:rsidP="002C4731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Exemplares, campo obrigatório &gt; 0, porem deverá levar em consideração que qualquer ajuste não poderá negativar saldo em estoque de determinada edição.</w:t>
      </w:r>
    </w:p>
    <w:p w:rsidR="00BE28B8" w:rsidRDefault="00BE28B8" w:rsidP="002C4731">
      <w:pPr>
        <w:rPr>
          <w:rFonts w:ascii="Arial Narrow" w:hAnsi="Arial Narrow" w:cs="Arial"/>
          <w:color w:val="002060"/>
          <w:sz w:val="22"/>
          <w:szCs w:val="22"/>
        </w:rPr>
      </w:pPr>
    </w:p>
    <w:p w:rsidR="00BE28B8" w:rsidRDefault="00BE28B8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Caso o tipo de movimento não passe por workflow o processamento de atualização de saldo estoque ocorra       no momento da confirmação do lançamento.</w:t>
      </w:r>
    </w:p>
    <w:p w:rsidR="00BE28B8" w:rsidRDefault="00BE28B8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BE28B8" w:rsidRDefault="00BE28B8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Esta funcionalidade sensibiliza o estoque de edição da Distribuidora. Deverá ser gravado o movimento no extrato da edição.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E28B8" w:rsidRPr="0087514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BE28B8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C00B5F"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9.25pt;height:303.75pt">
            <v:imagedata r:id="rId7" o:title=""/>
          </v:shape>
        </w:pic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Pr="00875148" w:rsidRDefault="00BE28B8" w:rsidP="0010198B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8B8" w:rsidRDefault="00BE28B8">
      <w:r>
        <w:separator/>
      </w:r>
    </w:p>
  </w:endnote>
  <w:endnote w:type="continuationSeparator" w:id="0">
    <w:p w:rsidR="00BE28B8" w:rsidRDefault="00BE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8B8" w:rsidRDefault="00BE28B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2</w:t>
    </w:r>
    <w:r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7</w:t>
    </w:r>
    <w:r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8B8" w:rsidRDefault="00BE28B8">
      <w:r>
        <w:separator/>
      </w:r>
    </w:p>
  </w:footnote>
  <w:footnote w:type="continuationSeparator" w:id="0">
    <w:p w:rsidR="00BE28B8" w:rsidRDefault="00BE28B8">
      <w:r>
        <w:continuationSeparator/>
      </w:r>
    </w:p>
  </w:footnote>
  <w:footnote w:id="1">
    <w:p w:rsidR="00BE28B8" w:rsidRDefault="00BE28B8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:rsidR="00BE28B8" w:rsidRDefault="00BE28B8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3">
    <w:p w:rsidR="00BE28B8" w:rsidRDefault="00BE28B8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4">
    <w:p w:rsidR="00BE28B8" w:rsidRDefault="00BE28B8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:rsidR="00BE28B8" w:rsidRDefault="00BE28B8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:rsidR="00BE28B8" w:rsidRDefault="00BE28B8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19"/>
      <w:gridCol w:w="3970"/>
      <w:gridCol w:w="1985"/>
      <w:gridCol w:w="1772"/>
    </w:tblGrid>
    <w:tr w:rsidR="00BE28B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E28B8" w:rsidRPr="009540DC" w:rsidRDefault="00BE28B8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BE28B8" w:rsidRPr="009540DC" w:rsidRDefault="00BE28B8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E28B8" w:rsidRPr="009540DC" w:rsidRDefault="00BE28B8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E28B8">
      <w:trPr>
        <w:cantSplit/>
        <w:trHeight w:val="337"/>
        <w:jc w:val="center"/>
      </w:trPr>
      <w:tc>
        <w:tcPr>
          <w:tcW w:w="2089" w:type="dxa"/>
          <w:vMerge/>
        </w:tcPr>
        <w:p w:rsidR="00BE28B8" w:rsidRPr="009540DC" w:rsidRDefault="00BE28B8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E28B8" w:rsidRPr="009540DC" w:rsidRDefault="00BE28B8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E28B8" w:rsidRPr="009540DC" w:rsidRDefault="00BE28B8" w:rsidP="0000716A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Header"/>
            <w:rPr>
              <w:rStyle w:val="PageNumber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E28B8" w:rsidRDefault="00BE28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2713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DefaultParagraphFont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14</TotalTime>
  <Pages>7</Pages>
  <Words>801</Words>
  <Characters>4326</Characters>
  <Application>Microsoft Office Outlook</Application>
  <DocSecurity>0</DocSecurity>
  <Lines>0</Lines>
  <Paragraphs>0</Paragraphs>
  <ScaleCrop>false</ScaleCrop>
  <Company>TREELOG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eduardoc</cp:lastModifiedBy>
  <cp:revision>5</cp:revision>
  <cp:lastPrinted>2009-11-19T20:24:00Z</cp:lastPrinted>
  <dcterms:created xsi:type="dcterms:W3CDTF">2012-02-24T18:19:00Z</dcterms:created>
  <dcterms:modified xsi:type="dcterms:W3CDTF">2012-02-24T19:40:00Z</dcterms:modified>
</cp:coreProperties>
</file>