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hd w:fill="auto" w:val="clear"/>
        <w:spacing w:after="0" w:before="480" w:line="276" w:lineRule="auto"/>
        <w:contextualSpacing w:val="0"/>
        <w:rPr/>
      </w:pPr>
      <w:r w:rsidDel="00000000" w:rsidR="00000000" w:rsidRPr="00000000">
        <w:rPr>
          <w:rFonts w:ascii="Calibri" w:cs="Calibri" w:eastAsia="Calibri" w:hAnsi="Calibri"/>
          <w:b w:val="1"/>
          <w:color w:val="4474a0"/>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tabs>
              <w:tab w:val="right" w:pos="9350"/>
            </w:tabs>
            <w:spacing w:after="120" w:before="240" w:line="259" w:lineRule="auto"/>
            <w:contextualSpacing w:val="0"/>
            <w:rPr>
              <w:rFonts w:ascii="Calibri" w:cs="Calibri" w:eastAsia="Calibri" w:hAnsi="Calibri"/>
              <w:b w:val="1"/>
              <w:smallCaps w:val="1"/>
              <w:sz w:val="24"/>
              <w:szCs w:val="24"/>
              <w:u w:val="single"/>
            </w:rPr>
          </w:pPr>
          <w:r w:rsidDel="00000000" w:rsidR="00000000" w:rsidRPr="00000000">
            <w:fldChar w:fldCharType="begin"/>
            <w:instrText xml:space="preserve"> TOC \h \u \z \n </w:instrText>
            <w:fldChar w:fldCharType="separate"/>
          </w:r>
          <w:r w:rsidDel="00000000" w:rsidR="00000000" w:rsidRPr="00000000">
            <w:rPr>
              <w:rFonts w:ascii="Calibri" w:cs="Calibri" w:eastAsia="Calibri" w:hAnsi="Calibri"/>
              <w:b w:val="1"/>
              <w:smallCaps w:val="1"/>
              <w:sz w:val="22"/>
              <w:szCs w:val="22"/>
              <w:u w:val="single"/>
              <w:rtl w:val="0"/>
            </w:rPr>
            <w:t xml:space="preserve">A. National TB Program</w:t>
            <w:tab/>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tabs>
              <w:tab w:val="right" w:pos="9350"/>
            </w:tabs>
            <w:spacing w:after="120" w:before="240" w:line="259" w:lineRule="auto"/>
            <w:contextualSpacing w:val="0"/>
            <w:rPr>
              <w:rFonts w:ascii="Calibri" w:cs="Calibri" w:eastAsia="Calibri" w:hAnsi="Calibri"/>
              <w:b w:val="1"/>
              <w:smallCaps w:val="1"/>
              <w:sz w:val="24"/>
              <w:szCs w:val="24"/>
              <w:u w:val="single"/>
            </w:rPr>
          </w:pPr>
          <w:r w:rsidDel="00000000" w:rsidR="00000000" w:rsidRPr="00000000">
            <w:rPr>
              <w:rFonts w:ascii="Calibri" w:cs="Calibri" w:eastAsia="Calibri" w:hAnsi="Calibri"/>
              <w:b w:val="1"/>
              <w:smallCaps w:val="1"/>
              <w:sz w:val="22"/>
              <w:szCs w:val="22"/>
              <w:u w:val="single"/>
              <w:rtl w:val="0"/>
            </w:rPr>
            <w:t xml:space="preserve">B. Status indicators</w:t>
            <w:tab/>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tabs>
              <w:tab w:val="right" w:pos="9350"/>
            </w:tabs>
            <w:spacing w:after="120" w:before="240" w:line="259" w:lineRule="auto"/>
            <w:contextualSpacing w:val="0"/>
            <w:rPr>
              <w:rFonts w:ascii="Calibri" w:cs="Calibri" w:eastAsia="Calibri" w:hAnsi="Calibri"/>
              <w:b w:val="1"/>
              <w:smallCaps w:val="1"/>
              <w:sz w:val="24"/>
              <w:szCs w:val="24"/>
              <w:u w:val="single"/>
            </w:rPr>
          </w:pPr>
          <w:r w:rsidDel="00000000" w:rsidR="00000000" w:rsidRPr="00000000">
            <w:rPr>
              <w:rFonts w:ascii="Calibri" w:cs="Calibri" w:eastAsia="Calibri" w:hAnsi="Calibri"/>
              <w:b w:val="1"/>
              <w:smallCaps w:val="1"/>
              <w:sz w:val="22"/>
              <w:szCs w:val="22"/>
              <w:u w:val="single"/>
              <w:rtl w:val="0"/>
            </w:rPr>
            <w:t xml:space="preserve">C. Rapports qualite de soins</w:t>
            <w:tab/>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tabs>
              <w:tab w:val="right" w:pos="9350"/>
            </w:tabs>
            <w:spacing w:after="120" w:before="240" w:line="259" w:lineRule="auto"/>
            <w:contextualSpacing w:val="0"/>
            <w:rPr>
              <w:rFonts w:ascii="Calibri" w:cs="Calibri" w:eastAsia="Calibri" w:hAnsi="Calibri"/>
              <w:b w:val="1"/>
              <w:smallCaps w:val="1"/>
              <w:sz w:val="24"/>
              <w:szCs w:val="24"/>
              <w:u w:val="single"/>
            </w:rPr>
          </w:pPr>
          <w:r w:rsidDel="00000000" w:rsidR="00000000" w:rsidRPr="00000000">
            <w:rPr>
              <w:rFonts w:ascii="Calibri" w:cs="Calibri" w:eastAsia="Calibri" w:hAnsi="Calibri"/>
              <w:b w:val="1"/>
              <w:smallCaps w:val="1"/>
              <w:sz w:val="22"/>
              <w:szCs w:val="22"/>
              <w:u w:val="single"/>
              <w:rtl w:val="0"/>
            </w:rPr>
            <w:t xml:space="preserve">D. HeathQual Indicators</w:t>
            <w:tab/>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tabs>
              <w:tab w:val="right" w:pos="9350"/>
            </w:tabs>
            <w:spacing w:after="120" w:before="240" w:line="259" w:lineRule="auto"/>
            <w:contextualSpacing w:val="0"/>
            <w:rPr>
              <w:rFonts w:ascii="Calibri" w:cs="Calibri" w:eastAsia="Calibri" w:hAnsi="Calibri"/>
              <w:b w:val="1"/>
              <w:smallCaps w:val="1"/>
              <w:sz w:val="24"/>
              <w:szCs w:val="24"/>
              <w:u w:val="single"/>
            </w:rPr>
          </w:pPr>
          <w:r w:rsidDel="00000000" w:rsidR="00000000" w:rsidRPr="00000000">
            <w:rPr>
              <w:rFonts w:ascii="Calibri" w:cs="Calibri" w:eastAsia="Calibri" w:hAnsi="Calibri"/>
              <w:b w:val="1"/>
              <w:smallCaps w:val="1"/>
              <w:sz w:val="22"/>
              <w:szCs w:val="22"/>
              <w:u w:val="single"/>
              <w:rtl w:val="0"/>
            </w:rPr>
            <w:t xml:space="preserve">E. Statistiques de services</w:t>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Key</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Indicators are referred to by section letter (A – E) and #</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1"/>
      <w:bookmarkEnd w:id="1"/>
      <w:r w:rsidDel="00000000" w:rsidR="00000000" w:rsidRPr="00000000">
        <w:rPr>
          <w:rtl w:val="0"/>
        </w:rPr>
        <w:t xml:space="preserve">A. National TB Program</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symptomatiques respiratoires examinés parmi les SR identifiés</w:t>
        <w:tab/>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 of patients with respiratory symptoms who had a sputum (TPM) ordered.</w:t>
      </w:r>
    </w:p>
    <w:tbl>
      <w:tblPr>
        <w:tblStyle w:val="Table1"/>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6"/>
        <w:gridCol w:w="4674"/>
        <w:tblGridChange w:id="0">
          <w:tblGrid>
            <w:gridCol w:w="4676"/>
            <w:gridCol w:w="4674"/>
          </w:tblGrid>
        </w:tblGridChange>
      </w:tblGrid>
      <w:tr>
        <w:tc>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Numérateur: </w:t>
            </w:r>
            <w:r w:rsidDel="00000000" w:rsidR="00000000" w:rsidRPr="00000000">
              <w:rPr>
                <w:color w:val="ff0000"/>
                <w:rtl w:val="0"/>
              </w:rPr>
              <w:t xml:space="preserve">nombre de symptomatiques respiratoire examines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Dénominateur: </w:t>
            </w:r>
            <w:r w:rsidDel="00000000" w:rsidR="00000000" w:rsidRPr="00000000">
              <w:rPr>
                <w:color w:val="ff0000"/>
                <w:rtl w:val="0"/>
              </w:rPr>
              <w:t xml:space="preserve">nombre de symptomatiques respiratoires identifies.</w:t>
            </w:r>
            <w:r w:rsidDel="00000000" w:rsidR="00000000" w:rsidRPr="00000000">
              <w:rPr>
                <w:rtl w:val="0"/>
              </w:rPr>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16"/>
                <w:szCs w:val="16"/>
                <w:rtl w:val="0"/>
              </w:rPr>
              <w:t xml:space="preserve">Numerator:</w:t>
            </w:r>
            <w:r w:rsidDel="00000000" w:rsidR="00000000" w:rsidRPr="00000000">
              <w:rPr>
                <w:sz w:val="16"/>
                <w:szCs w:val="16"/>
                <w:rtl w:val="0"/>
              </w:rPr>
              <w:t xml:space="preserve"> Cough &gt; 2 weeks OR dyspnea AND sputum ordered (TPM)</w:t>
              <w:br w:type="textWrapping"/>
              <w:br w:type="textWrapping"/>
            </w:r>
            <w:r w:rsidDel="00000000" w:rsidR="00000000" w:rsidRPr="00000000">
              <w:rPr>
                <w:b w:val="1"/>
                <w:sz w:val="16"/>
                <w:szCs w:val="16"/>
                <w:rtl w:val="0"/>
              </w:rPr>
              <w:t xml:space="preserve">Denominator:</w:t>
            </w:r>
            <w:r w:rsidDel="00000000" w:rsidR="00000000" w:rsidRPr="00000000">
              <w:rPr>
                <w:sz w:val="16"/>
                <w:szCs w:val="16"/>
                <w:rtl w:val="0"/>
              </w:rPr>
              <w:t xml:space="preserve"> Cough &gt; 2 weeks</w:t>
            </w:r>
            <w:r w:rsidDel="00000000" w:rsidR="00000000" w:rsidRPr="00000000">
              <w:rPr>
                <w:rFonts w:ascii="Verdana" w:cs="Verdana" w:eastAsia="Verdana" w:hAnsi="Verdana"/>
                <w:color w:val="444444"/>
                <w:sz w:val="16"/>
                <w:szCs w:val="16"/>
                <w:rtl w:val="0"/>
              </w:rPr>
              <w:t xml:space="preserve"> OR dyspnea </w:t>
            </w:r>
            <w:r w:rsidDel="00000000" w:rsidR="00000000" w:rsidRPr="00000000">
              <w:rPr>
                <w:rtl w:val="0"/>
              </w:rPr>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u w:val="single"/>
          <w:rtl w:val="0"/>
        </w:rPr>
        <w:t xml:space="preserve">Numerator</w:t>
      </w:r>
      <w:r w:rsidDel="00000000" w:rsidR="00000000" w:rsidRPr="00000000">
        <w:rPr>
          <w:rtl w:val="0"/>
        </w:rPr>
        <w:t xml:space="preserve">: Respiratory symptoms and sputum ordered</w:t>
      </w:r>
    </w:p>
    <w:p w:rsidR="00000000" w:rsidDel="00000000" w:rsidP="00000000" w:rsidRDefault="00000000" w:rsidRPr="00000000" w14:paraId="00000016">
      <w:pPr>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Respiratory symptoms. Either of the following:</w:t>
      </w:r>
      <w:r w:rsidDel="00000000" w:rsidR="00000000" w:rsidRPr="00000000">
        <w:rPr>
          <w:rtl w:val="0"/>
        </w:rPr>
      </w:r>
    </w:p>
    <w:p w:rsidR="00000000" w:rsidDel="00000000" w:rsidP="00000000" w:rsidRDefault="00000000" w:rsidRPr="00000000" w14:paraId="00000017">
      <w:pPr>
        <w:numPr>
          <w:ilvl w:val="1"/>
          <w:numId w:val="20"/>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Cough &gt; 2 weeks | touxGreat2 = 1</w:t>
      </w:r>
      <w:r w:rsidDel="00000000" w:rsidR="00000000" w:rsidRPr="00000000">
        <w:rPr>
          <w:rtl w:val="0"/>
        </w:rPr>
      </w:r>
    </w:p>
    <w:p w:rsidR="00000000" w:rsidDel="00000000" w:rsidP="00000000" w:rsidRDefault="00000000" w:rsidRPr="00000000" w14:paraId="00000018">
      <w:pPr>
        <w:numPr>
          <w:ilvl w:val="1"/>
          <w:numId w:val="20"/>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Dyspnea | dyspnea = 1</w:t>
      </w:r>
      <w:r w:rsidDel="00000000" w:rsidR="00000000" w:rsidRPr="00000000">
        <w:rPr>
          <w:rtl w:val="0"/>
        </w:rPr>
      </w:r>
    </w:p>
    <w:p w:rsidR="00000000" w:rsidDel="00000000" w:rsidP="00000000" w:rsidRDefault="00000000" w:rsidRPr="00000000" w14:paraId="00000019">
      <w:pPr>
        <w:numPr>
          <w:ilvl w:val="1"/>
          <w:numId w:val="20"/>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Pr>
        <w:drawing>
          <wp:inline distB="0" distT="0" distL="0" distR="0">
            <wp:extent cx="5943600" cy="221273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1273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Sputum ordered. Any of the following:</w:t>
      </w:r>
      <w:r w:rsidDel="00000000" w:rsidR="00000000" w:rsidRPr="00000000">
        <w:rPr>
          <w:rtl w:val="0"/>
        </w:rPr>
      </w:r>
    </w:p>
    <w:p w:rsidR="00000000" w:rsidDel="00000000" w:rsidP="00000000" w:rsidRDefault="00000000" w:rsidRPr="00000000" w14:paraId="0000001B">
      <w:pPr>
        <w:numPr>
          <w:ilvl w:val="1"/>
          <w:numId w:val="20"/>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resulted | crachat = 1</w:t>
      </w:r>
      <w:r w:rsidDel="00000000" w:rsidR="00000000" w:rsidRPr="00000000">
        <w:rPr>
          <w:rtl w:val="0"/>
        </w:rPr>
      </w:r>
    </w:p>
    <w:p w:rsidR="00000000" w:rsidDel="00000000" w:rsidP="00000000" w:rsidRDefault="00000000" w:rsidRPr="00000000" w14:paraId="0000001C">
      <w:pPr>
        <w:numPr>
          <w:ilvl w:val="1"/>
          <w:numId w:val="20"/>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resulted| crachat = 2</w:t>
      </w:r>
      <w:r w:rsidDel="00000000" w:rsidR="00000000" w:rsidRPr="00000000">
        <w:rPr>
          <w:rtl w:val="0"/>
        </w:rPr>
      </w:r>
    </w:p>
    <w:p w:rsidR="00000000" w:rsidDel="00000000" w:rsidP="00000000" w:rsidRDefault="00000000" w:rsidRPr="00000000" w14:paraId="0000001D">
      <w:pPr>
        <w:numPr>
          <w:ilvl w:val="1"/>
          <w:numId w:val="20"/>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on TB forms</w:t>
      </w:r>
      <w:r w:rsidDel="00000000" w:rsidR="00000000" w:rsidRPr="00000000">
        <w:rPr>
          <w:rtl w:val="0"/>
        </w:rPr>
      </w:r>
    </w:p>
    <w:p w:rsidR="00000000" w:rsidDel="00000000" w:rsidP="00000000" w:rsidRDefault="00000000" w:rsidRPr="00000000" w14:paraId="0000001E">
      <w:pPr>
        <w:numPr>
          <w:ilvl w:val="2"/>
          <w:numId w:val="20"/>
        </w:numPr>
        <w:pBdr>
          <w:top w:space="0" w:sz="0" w:val="nil"/>
          <w:left w:space="0" w:sz="0" w:val="nil"/>
          <w:bottom w:space="0" w:sz="0" w:val="nil"/>
          <w:right w:space="0" w:sz="0" w:val="nil"/>
          <w:between w:space="0" w:sz="0" w:val="nil"/>
        </w:pBdr>
        <w:shd w:fill="auto" w:val="clear"/>
        <w:spacing w:after="160" w:before="0" w:line="259" w:lineRule="auto"/>
        <w:ind w:left="2970" w:hanging="180"/>
        <w:contextualSpacing w:val="1"/>
        <w:rPr/>
      </w:pPr>
      <w:r w:rsidDel="00000000" w:rsidR="00000000" w:rsidRPr="00000000">
        <w:rPr>
          <w:rFonts w:ascii="Calibri" w:cs="Calibri" w:eastAsia="Calibri" w:hAnsi="Calibri"/>
          <w:b w:val="0"/>
          <w:sz w:val="22"/>
          <w:szCs w:val="22"/>
          <w:rtl w:val="0"/>
        </w:rPr>
        <w:t xml:space="preserve">TPM +</w:t>
      </w:r>
      <w:r w:rsidDel="00000000" w:rsidR="00000000" w:rsidRPr="00000000">
        <w:rPr>
          <w:rtl w:val="0"/>
        </w:rPr>
      </w:r>
    </w:p>
    <w:p w:rsidR="00000000" w:rsidDel="00000000" w:rsidP="00000000" w:rsidRDefault="00000000" w:rsidRPr="00000000" w14:paraId="0000001F">
      <w:pPr>
        <w:numPr>
          <w:ilvl w:val="3"/>
          <w:numId w:val="20"/>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020">
      <w:pPr>
        <w:numPr>
          <w:ilvl w:val="3"/>
          <w:numId w:val="20"/>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021">
      <w:pPr>
        <w:numPr>
          <w:ilvl w:val="2"/>
          <w:numId w:val="20"/>
        </w:numPr>
        <w:pBdr>
          <w:top w:space="0" w:sz="0" w:val="nil"/>
          <w:left w:space="0" w:sz="0" w:val="nil"/>
          <w:bottom w:space="0" w:sz="0" w:val="nil"/>
          <w:right w:space="0" w:sz="0" w:val="nil"/>
          <w:between w:space="0" w:sz="0" w:val="nil"/>
        </w:pBdr>
        <w:shd w:fill="auto" w:val="clear"/>
        <w:spacing w:after="160" w:before="0" w:line="259" w:lineRule="auto"/>
        <w:ind w:left="2970" w:hanging="180"/>
        <w:contextualSpacing w:val="1"/>
        <w:rPr/>
      </w:pPr>
      <w:r w:rsidDel="00000000" w:rsidR="00000000" w:rsidRPr="00000000">
        <w:rPr>
          <w:rFonts w:ascii="Calibri" w:cs="Calibri" w:eastAsia="Calibri" w:hAnsi="Calibri"/>
          <w:b w:val="0"/>
          <w:sz w:val="22"/>
          <w:szCs w:val="22"/>
          <w:rtl w:val="0"/>
        </w:rPr>
        <w:t xml:space="preserve">TPM –</w:t>
      </w:r>
      <w:r w:rsidDel="00000000" w:rsidR="00000000" w:rsidRPr="00000000">
        <w:rPr>
          <w:rtl w:val="0"/>
        </w:rPr>
      </w:r>
    </w:p>
    <w:p w:rsidR="00000000" w:rsidDel="00000000" w:rsidP="00000000" w:rsidRDefault="00000000" w:rsidRPr="00000000" w14:paraId="00000022">
      <w:pPr>
        <w:numPr>
          <w:ilvl w:val="3"/>
          <w:numId w:val="20"/>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“Neg Bacilloscopie” on Mois 0 | tbEvalresult0 = 2</w:t>
      </w:r>
      <w:r w:rsidDel="00000000" w:rsidR="00000000" w:rsidRPr="00000000">
        <w:rPr>
          <w:rtl w:val="0"/>
        </w:rPr>
      </w:r>
    </w:p>
    <w:p w:rsidR="00000000" w:rsidDel="00000000" w:rsidP="00000000" w:rsidRDefault="00000000" w:rsidRPr="00000000" w14:paraId="00000023">
      <w:pPr>
        <w:numPr>
          <w:ilvl w:val="2"/>
          <w:numId w:val="20"/>
        </w:numPr>
        <w:pBdr>
          <w:top w:space="0" w:sz="0" w:val="nil"/>
          <w:left w:space="0" w:sz="0" w:val="nil"/>
          <w:bottom w:space="0" w:sz="0" w:val="nil"/>
          <w:right w:space="0" w:sz="0" w:val="nil"/>
          <w:between w:space="0" w:sz="0" w:val="nil"/>
        </w:pBdr>
        <w:shd w:fill="auto" w:val="clear"/>
        <w:spacing w:after="160" w:before="0" w:line="259" w:lineRule="auto"/>
        <w:ind w:left="297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254500" cy="2806700"/>
                <wp:effectExtent b="0" l="0" r="0" t="0"/>
                <wp:docPr id="22" name=""/>
                <a:graphic>
                  <a:graphicData uri="http://schemas.microsoft.com/office/word/2010/wordprocessingGroup">
                    <wpg:wgp>
                      <wpg:cNvGrpSpPr/>
                      <wpg:grpSpPr>
                        <a:xfrm>
                          <a:off x="3214161" y="2376147"/>
                          <a:ext cx="4254500" cy="2806700"/>
                          <a:chOff x="3214161" y="2376147"/>
                          <a:chExt cx="4263679" cy="2807706"/>
                        </a:xfrm>
                      </wpg:grpSpPr>
                      <wpg:grpSp>
                        <wpg:cNvGrpSpPr/>
                        <wpg:grpSpPr>
                          <a:xfrm>
                            <a:off x="3214161" y="2376147"/>
                            <a:ext cx="4263679" cy="2807706"/>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6" name="Shape 66"/>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7" name="Shape 67"/>
                          <wps:spPr>
                            <a:xfrm>
                              <a:off x="3549781" y="2003121"/>
                              <a:ext cx="1595433" cy="1000603"/>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 marked</w:t>
                                </w:r>
                              </w:p>
                            </w:txbxContent>
                          </wps:txbx>
                          <wps:bodyPr anchorCtr="0" anchor="t" bIns="45700" lIns="91425" spcFirstLastPara="1" rIns="91425" wrap="square" tIns="45700"/>
                        </wps:wsp>
                        <wps:wsp>
                          <wps:cNvSpPr/>
                          <wps:cNvPr id="68" name="Shape 68"/>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2422253" y="1689028"/>
                              <a:ext cx="1127731" cy="497676"/>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70" name="Shape 70"/>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2590810" y="2907725"/>
                              <a:ext cx="1680196" cy="5429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CnPr/>
                          <wps:spPr>
                            <a:xfrm rot="5400000">
                              <a:off x="2862287" y="2907726"/>
                              <a:ext cx="1680196" cy="5429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73" name="Shape 73"/>
                          <wps:spPr>
                            <a:xfrm>
                              <a:off x="3309841"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254500" cy="2806700"/>
                <wp:effectExtent b="0" l="0" r="0" t="0"/>
                <wp:docPr id="22"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4254500" cy="280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60" w:before="0" w:line="259" w:lineRule="auto"/>
        <w:ind w:left="1530" w:firstLine="0"/>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u w:val="single"/>
          <w:rtl w:val="0"/>
        </w:rPr>
        <w:t xml:space="preserve">Denominator</w:t>
      </w:r>
      <w:r w:rsidDel="00000000" w:rsidR="00000000" w:rsidRPr="00000000">
        <w:rPr>
          <w:rtl w:val="0"/>
        </w:rPr>
        <w:t xml:space="preserve">: Respiratory symptoms </w:t>
      </w:r>
    </w:p>
    <w:p w:rsidR="00000000" w:rsidDel="00000000" w:rsidP="00000000" w:rsidRDefault="00000000" w:rsidRPr="00000000" w14:paraId="00000026">
      <w:pPr>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Respiratory symptoms. Either of the following:</w:t>
      </w:r>
      <w:r w:rsidDel="00000000" w:rsidR="00000000" w:rsidRPr="00000000">
        <w:rPr>
          <w:rtl w:val="0"/>
        </w:rPr>
      </w:r>
    </w:p>
    <w:p w:rsidR="00000000" w:rsidDel="00000000" w:rsidP="00000000" w:rsidRDefault="00000000" w:rsidRPr="00000000" w14:paraId="00000027">
      <w:pPr>
        <w:numPr>
          <w:ilvl w:val="1"/>
          <w:numId w:val="21"/>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Cough &gt; 2 weeks | touxGreat2 = 1</w:t>
      </w:r>
      <w:r w:rsidDel="00000000" w:rsidR="00000000" w:rsidRPr="00000000">
        <w:rPr>
          <w:rtl w:val="0"/>
        </w:rPr>
      </w:r>
    </w:p>
    <w:p w:rsidR="00000000" w:rsidDel="00000000" w:rsidP="00000000" w:rsidRDefault="00000000" w:rsidRPr="00000000" w14:paraId="00000028">
      <w:pPr>
        <w:numPr>
          <w:ilvl w:val="1"/>
          <w:numId w:val="21"/>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Dyspnea | dyspnea = 1</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60" w:before="0" w:line="259" w:lineRule="auto"/>
        <w:ind w:left="1530" w:firstLine="0"/>
        <w:contextualSpacing w:val="0"/>
        <w:rPr/>
      </w:pPr>
      <w:r w:rsidDel="00000000" w:rsidR="00000000" w:rsidRPr="00000000">
        <w:rPr>
          <w:rFonts w:ascii="Calibri" w:cs="Calibri" w:eastAsia="Calibri" w:hAnsi="Calibri"/>
          <w:b w:val="0"/>
          <w:sz w:val="22"/>
          <w:szCs w:val="22"/>
        </w:rPr>
        <w:drawing>
          <wp:inline distB="0" distT="0" distL="0" distR="0">
            <wp:extent cx="5943600" cy="2212739"/>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1273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symptomatiques respiratoires positifs par rapport aux symptomatiques respiratoires examinés</w:t>
        <w:tab/>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Percent with respiratory symptoms who have a positive sputum (TPM +)</w:t>
      </w:r>
      <w:r w:rsidDel="00000000" w:rsidR="00000000" w:rsidRPr="00000000">
        <w:rPr>
          <w:rtl w:val="0"/>
        </w:rPr>
      </w:r>
    </w:p>
    <w:tbl>
      <w:tblPr>
        <w:tblStyle w:val="Table2"/>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083"/>
        <w:gridCol w:w="5261"/>
        <w:tblGridChange w:id="0">
          <w:tblGrid>
            <w:gridCol w:w="4083"/>
            <w:gridCol w:w="5261"/>
          </w:tblGrid>
        </w:tblGridChange>
      </w:tblGrid>
      <w:tr>
        <w:trPr>
          <w:trHeight w:val="800" w:hRule="atLeast"/>
        </w:trP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Numérateur: </w:t>
            </w:r>
            <w:r w:rsidDel="00000000" w:rsidR="00000000" w:rsidRPr="00000000">
              <w:rPr>
                <w:color w:val="ff0000"/>
                <w:rtl w:val="0"/>
              </w:rPr>
              <w:t xml:space="preserve">nombre de symptomatiques respiratoire positifs</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tl w:val="0"/>
              </w:rPr>
              <w:t xml:space="preserve">Dénominateur: </w:t>
            </w:r>
            <w:r w:rsidDel="00000000" w:rsidR="00000000" w:rsidRPr="00000000">
              <w:rPr>
                <w:color w:val="ff0000"/>
                <w:rtl w:val="0"/>
              </w:rPr>
              <w:t xml:space="preserve">nombre de symptomatiques respiratoires identifies.</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Cough &gt; 2 weeks OR dyspnea AND positive sputum (TPM+)</w:t>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Cough &gt; 2 weeks OR dyspnea AND a sputum resulted (TPM positive or negative).</w:t>
            </w:r>
          </w:p>
        </w:tc>
      </w:tr>
    </w:tb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u w:val="single"/>
          <w:rtl w:val="0"/>
        </w:rPr>
        <w:t xml:space="preserve">Numerator</w:t>
      </w:r>
      <w:r w:rsidDel="00000000" w:rsidR="00000000" w:rsidRPr="00000000">
        <w:rPr>
          <w:rtl w:val="0"/>
        </w:rPr>
        <w:t xml:space="preserve">: Respiratory symptoms and TPM +</w:t>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Respiratory symptoms. Any of the following:</w:t>
      </w:r>
      <w:r w:rsidDel="00000000" w:rsidR="00000000" w:rsidRPr="00000000">
        <w:rPr>
          <w:rtl w:val="0"/>
        </w:rPr>
      </w:r>
    </w:p>
    <w:p w:rsidR="00000000" w:rsidDel="00000000" w:rsidP="00000000" w:rsidRDefault="00000000" w:rsidRPr="00000000" w14:paraId="00000035">
      <w:pPr>
        <w:numPr>
          <w:ilvl w:val="1"/>
          <w:numId w:val="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Cough &gt; 2 weeks | touxGreat2 = 1</w:t>
      </w:r>
      <w:r w:rsidDel="00000000" w:rsidR="00000000" w:rsidRPr="00000000">
        <w:rPr>
          <w:rtl w:val="0"/>
        </w:rPr>
      </w:r>
    </w:p>
    <w:p w:rsidR="00000000" w:rsidDel="00000000" w:rsidP="00000000" w:rsidRDefault="00000000" w:rsidRPr="00000000" w14:paraId="00000036">
      <w:pPr>
        <w:numPr>
          <w:ilvl w:val="1"/>
          <w:numId w:val="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Dyspnea | dyspnea = 1</w:t>
      </w:r>
      <w:r w:rsidDel="00000000" w:rsidR="00000000" w:rsidRPr="00000000">
        <w:rPr>
          <w:rtl w:val="0"/>
        </w:rPr>
      </w:r>
    </w:p>
    <w:p w:rsidR="00000000" w:rsidDel="00000000" w:rsidP="00000000" w:rsidRDefault="00000000" w:rsidRPr="00000000" w14:paraId="00000037">
      <w:pPr>
        <w:numPr>
          <w:ilvl w:val="1"/>
          <w:numId w:val="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Pr>
        <w:drawing>
          <wp:inline distB="0" distT="0" distL="0" distR="0">
            <wp:extent cx="5943600" cy="221273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2127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Sputum positive. Any of the following:</w:t>
      </w:r>
      <w:r w:rsidDel="00000000" w:rsidR="00000000" w:rsidRPr="00000000">
        <w:rPr>
          <w:rtl w:val="0"/>
        </w:rPr>
      </w:r>
    </w:p>
    <w:p w:rsidR="00000000" w:rsidDel="00000000" w:rsidP="00000000" w:rsidRDefault="00000000" w:rsidRPr="00000000" w14:paraId="00000039">
      <w:pPr>
        <w:numPr>
          <w:ilvl w:val="1"/>
          <w:numId w:val="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resulted | crachat = 1</w:t>
      </w:r>
      <w:r w:rsidDel="00000000" w:rsidR="00000000" w:rsidRPr="00000000">
        <w:rPr>
          <w:rtl w:val="0"/>
        </w:rPr>
      </w:r>
    </w:p>
    <w:p w:rsidR="00000000" w:rsidDel="00000000" w:rsidP="00000000" w:rsidRDefault="00000000" w:rsidRPr="00000000" w14:paraId="0000003A">
      <w:pPr>
        <w:numPr>
          <w:ilvl w:val="1"/>
          <w:numId w:val="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on TB forms</w:t>
      </w:r>
      <w:r w:rsidDel="00000000" w:rsidR="00000000" w:rsidRPr="00000000">
        <w:rPr>
          <w:rtl w:val="0"/>
        </w:rPr>
      </w:r>
    </w:p>
    <w:p w:rsidR="00000000" w:rsidDel="00000000" w:rsidP="00000000" w:rsidRDefault="00000000" w:rsidRPr="00000000" w14:paraId="0000003B">
      <w:pPr>
        <w:numPr>
          <w:ilvl w:val="3"/>
          <w:numId w:val="4"/>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03C">
      <w:pPr>
        <w:numPr>
          <w:ilvl w:val="3"/>
          <w:numId w:val="4"/>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03D">
      <w:pPr>
        <w:numPr>
          <w:ilvl w:val="3"/>
          <w:numId w:val="4"/>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254500" cy="2159000"/>
                <wp:effectExtent b="0" l="0" r="0" t="0"/>
                <wp:docPr id="20" name=""/>
                <a:graphic>
                  <a:graphicData uri="http://schemas.microsoft.com/office/word/2010/wordprocessingGroup">
                    <wpg:wgp>
                      <wpg:cNvGrpSpPr/>
                      <wpg:grpSpPr>
                        <a:xfrm>
                          <a:off x="3216424" y="2700375"/>
                          <a:ext cx="4254500" cy="2159000"/>
                          <a:chOff x="3216424" y="2700375"/>
                          <a:chExt cx="4259152" cy="2159251"/>
                        </a:xfrm>
                      </wpg:grpSpPr>
                      <wpg:grpSp>
                        <wpg:cNvGrpSpPr/>
                        <wpg:grpSpPr>
                          <a:xfrm>
                            <a:off x="3216424" y="2700375"/>
                            <a:ext cx="4259152" cy="21592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6" name="Shape 56"/>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7" name="Shape 57"/>
                          <wps:spPr>
                            <a:xfrm>
                              <a:off x="3549838" y="2003153"/>
                              <a:ext cx="1596141" cy="1301099"/>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Either marked</w:t>
                                </w:r>
                              </w:p>
                            </w:txbxContent>
                          </wps:txbx>
                          <wps:bodyPr anchorCtr="0" anchor="t" bIns="45700" lIns="91425" spcFirstLastPara="1" rIns="91425" wrap="square" tIns="45700"/>
                        </wps:wsp>
                        <wps:wsp>
                          <wps:cNvSpPr/>
                          <wps:cNvPr id="58" name="Shape 58"/>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2422253" y="1689028"/>
                              <a:ext cx="1127731" cy="497676"/>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60" name="Shape 60"/>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2590810" y="2907725"/>
                              <a:ext cx="1680196" cy="5429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g:grpSp>
                    </wpg:wgp>
                  </a:graphicData>
                </a:graphic>
              </wp:inline>
            </w:drawing>
          </mc:Choice>
          <mc:Fallback>
            <w:drawing>
              <wp:inline distB="0" distT="0" distL="0" distR="0">
                <wp:extent cx="4254500" cy="2159000"/>
                <wp:effectExtent b="0" l="0" r="0" t="0"/>
                <wp:docPr id="20"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4254500" cy="2159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ff0000"/>
          <w:rtl w:val="0"/>
        </w:rPr>
        <w:t xml:space="preserve">WARNING: </w:t>
      </w:r>
      <w:r w:rsidDel="00000000" w:rsidR="00000000" w:rsidRPr="00000000">
        <w:rPr>
          <w:rtl w:val="0"/>
        </w:rPr>
        <w:t xml:space="preserve">The patient with respiratory problems can be identified in one visit and have positive sputum in the next visit. Therefore, therefore the sputum result should not be linked with the same encounter but rather the encounter to follow.</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u w:val="single"/>
          <w:rtl w:val="0"/>
        </w:rPr>
        <w:t xml:space="preserve">Denominator</w:t>
      </w:r>
      <w:r w:rsidDel="00000000" w:rsidR="00000000" w:rsidRPr="00000000">
        <w:rPr>
          <w:rtl w:val="0"/>
        </w:rPr>
        <w:t xml:space="preserve">: patients with respiratory problems who had a sputum resulted.</w:t>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Respiratory symptoms. Either of the following:</w:t>
      </w:r>
      <w:r w:rsidDel="00000000" w:rsidR="00000000" w:rsidRPr="00000000">
        <w:rPr>
          <w:rtl w:val="0"/>
        </w:rPr>
      </w:r>
    </w:p>
    <w:p w:rsidR="00000000" w:rsidDel="00000000" w:rsidP="00000000" w:rsidRDefault="00000000" w:rsidRPr="00000000" w14:paraId="00000041">
      <w:pPr>
        <w:numPr>
          <w:ilvl w:val="1"/>
          <w:numId w:val="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Cough &gt; 2 weeks | touxGreat2 = 1</w:t>
      </w:r>
      <w:r w:rsidDel="00000000" w:rsidR="00000000" w:rsidRPr="00000000">
        <w:rPr>
          <w:rtl w:val="0"/>
        </w:rPr>
      </w:r>
    </w:p>
    <w:p w:rsidR="00000000" w:rsidDel="00000000" w:rsidP="00000000" w:rsidRDefault="00000000" w:rsidRPr="00000000" w14:paraId="00000042">
      <w:pPr>
        <w:numPr>
          <w:ilvl w:val="1"/>
          <w:numId w:val="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Dyspnea | dyspnea = 1</w:t>
      </w:r>
      <w:r w:rsidDel="00000000" w:rsidR="00000000" w:rsidRPr="00000000">
        <w:rPr>
          <w:rtl w:val="0"/>
        </w:rPr>
      </w:r>
    </w:p>
    <w:p w:rsidR="00000000" w:rsidDel="00000000" w:rsidP="00000000" w:rsidRDefault="00000000" w:rsidRPr="00000000" w14:paraId="00000043">
      <w:pPr>
        <w:numPr>
          <w:ilvl w:val="1"/>
          <w:numId w:val="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Pr>
        <w:drawing>
          <wp:inline distB="0" distT="0" distL="0" distR="0">
            <wp:extent cx="5943600" cy="2212739"/>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2127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Sputum resulted. Any of the following:</w:t>
      </w:r>
      <w:r w:rsidDel="00000000" w:rsidR="00000000" w:rsidRPr="00000000">
        <w:rPr>
          <w:rtl w:val="0"/>
        </w:rPr>
      </w:r>
    </w:p>
    <w:p w:rsidR="00000000" w:rsidDel="00000000" w:rsidP="00000000" w:rsidRDefault="00000000" w:rsidRPr="00000000" w14:paraId="00000045">
      <w:pPr>
        <w:numPr>
          <w:ilvl w:val="1"/>
          <w:numId w:val="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resulted | crachat = 1</w:t>
      </w:r>
      <w:r w:rsidDel="00000000" w:rsidR="00000000" w:rsidRPr="00000000">
        <w:rPr>
          <w:rtl w:val="0"/>
        </w:rPr>
      </w:r>
    </w:p>
    <w:p w:rsidR="00000000" w:rsidDel="00000000" w:rsidP="00000000" w:rsidRDefault="00000000" w:rsidRPr="00000000" w14:paraId="00000046">
      <w:pPr>
        <w:numPr>
          <w:ilvl w:val="1"/>
          <w:numId w:val="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resulted| crachat = 2</w:t>
      </w:r>
      <w:r w:rsidDel="00000000" w:rsidR="00000000" w:rsidRPr="00000000">
        <w:rPr>
          <w:rtl w:val="0"/>
        </w:rPr>
      </w:r>
    </w:p>
    <w:p w:rsidR="00000000" w:rsidDel="00000000" w:rsidP="00000000" w:rsidRDefault="00000000" w:rsidRPr="00000000" w14:paraId="00000047">
      <w:pPr>
        <w:numPr>
          <w:ilvl w:val="1"/>
          <w:numId w:val="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on TB forms</w:t>
      </w:r>
      <w:r w:rsidDel="00000000" w:rsidR="00000000" w:rsidRPr="00000000">
        <w:rPr>
          <w:rtl w:val="0"/>
        </w:rPr>
      </w:r>
    </w:p>
    <w:p w:rsidR="00000000" w:rsidDel="00000000" w:rsidP="00000000" w:rsidRDefault="00000000" w:rsidRPr="00000000" w14:paraId="00000048">
      <w:pPr>
        <w:numPr>
          <w:ilvl w:val="2"/>
          <w:numId w:val="3"/>
        </w:numPr>
        <w:pBdr>
          <w:top w:space="0" w:sz="0" w:val="nil"/>
          <w:left w:space="0" w:sz="0" w:val="nil"/>
          <w:bottom w:space="0" w:sz="0" w:val="nil"/>
          <w:right w:space="0" w:sz="0" w:val="nil"/>
          <w:between w:space="0" w:sz="0" w:val="nil"/>
        </w:pBdr>
        <w:shd w:fill="auto" w:val="clear"/>
        <w:spacing w:after="160" w:before="0" w:line="259" w:lineRule="auto"/>
        <w:ind w:left="2970" w:hanging="180"/>
        <w:contextualSpacing w:val="1"/>
        <w:rPr/>
      </w:pPr>
      <w:r w:rsidDel="00000000" w:rsidR="00000000" w:rsidRPr="00000000">
        <w:rPr>
          <w:rFonts w:ascii="Calibri" w:cs="Calibri" w:eastAsia="Calibri" w:hAnsi="Calibri"/>
          <w:b w:val="0"/>
          <w:sz w:val="22"/>
          <w:szCs w:val="22"/>
          <w:rtl w:val="0"/>
        </w:rPr>
        <w:t xml:space="preserve">TPM +</w:t>
      </w:r>
      <w:r w:rsidDel="00000000" w:rsidR="00000000" w:rsidRPr="00000000">
        <w:rPr>
          <w:rtl w:val="0"/>
        </w:rPr>
      </w:r>
    </w:p>
    <w:p w:rsidR="00000000" w:rsidDel="00000000" w:rsidP="00000000" w:rsidRDefault="00000000" w:rsidRPr="00000000" w14:paraId="00000049">
      <w:pPr>
        <w:numPr>
          <w:ilvl w:val="3"/>
          <w:numId w:val="3"/>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04A">
      <w:pPr>
        <w:numPr>
          <w:ilvl w:val="3"/>
          <w:numId w:val="3"/>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04B">
      <w:pPr>
        <w:numPr>
          <w:ilvl w:val="2"/>
          <w:numId w:val="3"/>
        </w:numPr>
        <w:pBdr>
          <w:top w:space="0" w:sz="0" w:val="nil"/>
          <w:left w:space="0" w:sz="0" w:val="nil"/>
          <w:bottom w:space="0" w:sz="0" w:val="nil"/>
          <w:right w:space="0" w:sz="0" w:val="nil"/>
          <w:between w:space="0" w:sz="0" w:val="nil"/>
        </w:pBdr>
        <w:shd w:fill="auto" w:val="clear"/>
        <w:spacing w:after="160" w:before="0" w:line="259" w:lineRule="auto"/>
        <w:ind w:left="2970" w:hanging="180"/>
        <w:contextualSpacing w:val="1"/>
        <w:rPr/>
      </w:pPr>
      <w:r w:rsidDel="00000000" w:rsidR="00000000" w:rsidRPr="00000000">
        <w:rPr>
          <w:rFonts w:ascii="Calibri" w:cs="Calibri" w:eastAsia="Calibri" w:hAnsi="Calibri"/>
          <w:b w:val="0"/>
          <w:sz w:val="22"/>
          <w:szCs w:val="22"/>
          <w:rtl w:val="0"/>
        </w:rPr>
        <w:t xml:space="preserve">TPM –</w:t>
      </w:r>
      <w:r w:rsidDel="00000000" w:rsidR="00000000" w:rsidRPr="00000000">
        <w:rPr>
          <w:rtl w:val="0"/>
        </w:rPr>
      </w:r>
    </w:p>
    <w:p w:rsidR="00000000" w:rsidDel="00000000" w:rsidP="00000000" w:rsidRDefault="00000000" w:rsidRPr="00000000" w14:paraId="0000004C">
      <w:pPr>
        <w:numPr>
          <w:ilvl w:val="3"/>
          <w:numId w:val="3"/>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“Neg Bacilloscopie” on Mois 0 | tbEvalresult0 = 2</w:t>
      </w:r>
      <w:r w:rsidDel="00000000" w:rsidR="00000000" w:rsidRPr="00000000">
        <w:rPr>
          <w:rtl w:val="0"/>
        </w:rPr>
      </w:r>
    </w:p>
    <w:p w:rsidR="00000000" w:rsidDel="00000000" w:rsidP="00000000" w:rsidRDefault="00000000" w:rsidRPr="00000000" w14:paraId="0000004D">
      <w:pPr>
        <w:numPr>
          <w:ilvl w:val="2"/>
          <w:numId w:val="3"/>
        </w:numPr>
        <w:pBdr>
          <w:top w:space="0" w:sz="0" w:val="nil"/>
          <w:left w:space="0" w:sz="0" w:val="nil"/>
          <w:bottom w:space="0" w:sz="0" w:val="nil"/>
          <w:right w:space="0" w:sz="0" w:val="nil"/>
          <w:between w:space="0" w:sz="0" w:val="nil"/>
        </w:pBdr>
        <w:shd w:fill="auto" w:val="clear"/>
        <w:spacing w:after="160" w:before="0" w:line="259" w:lineRule="auto"/>
        <w:ind w:left="297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597400" cy="2959100"/>
                <wp:effectExtent b="0" l="0" r="0" t="0"/>
                <wp:docPr id="25" name=""/>
                <a:graphic>
                  <a:graphicData uri="http://schemas.microsoft.com/office/word/2010/wordprocessingGroup">
                    <wpg:wgp>
                      <wpg:cNvGrpSpPr/>
                      <wpg:grpSpPr>
                        <a:xfrm>
                          <a:off x="3042711" y="2300325"/>
                          <a:ext cx="4597400" cy="2959100"/>
                          <a:chOff x="3042711" y="2300325"/>
                          <a:chExt cx="4606579" cy="2959351"/>
                        </a:xfrm>
                      </wpg:grpSpPr>
                      <wpg:grpSp>
                        <wpg:cNvGrpSpPr/>
                        <wpg:grpSpPr>
                          <a:xfrm>
                            <a:off x="3042711" y="2300325"/>
                            <a:ext cx="4606579" cy="29593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8" name="Shape 88"/>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3549795" y="2003217"/>
                              <a:ext cx="1596305" cy="949330"/>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 marked</w:t>
                                </w:r>
                              </w:p>
                            </w:txbxContent>
                          </wps:txbx>
                          <wps:bodyPr anchorCtr="0" anchor="t" bIns="45700" lIns="91425" spcFirstLastPara="1" rIns="91425" wrap="square" tIns="45700"/>
                        </wps:wsp>
                        <wps:wsp>
                          <wps:cNvSpPr/>
                          <wps:cNvPr id="90" name="Shape 90"/>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2422253" y="1689028"/>
                              <a:ext cx="1127731" cy="497676"/>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92" name="Shape 92"/>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2590810" y="2907725"/>
                              <a:ext cx="1680196" cy="5429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CnPr/>
                          <wps:spPr>
                            <a:xfrm rot="5400000">
                              <a:off x="2862287" y="2907726"/>
                              <a:ext cx="1680196" cy="5429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95" name="Shape 95"/>
                          <wps:spPr>
                            <a:xfrm>
                              <a:off x="3309841"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597400" cy="2959100"/>
                <wp:effectExtent b="0" l="0" r="0" t="0"/>
                <wp:docPr id="25"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4597400" cy="295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Adult (&gt;+ 15) pourcentage de nouveaux cas TPM+ par rapport au nombre total de cas (based on radiography) de TB pulmonaire</w:t>
        <w:tab/>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firstLine="360"/>
        <w:contextualSpacing w:val="0"/>
        <w:rPr/>
      </w:pPr>
      <w:r w:rsidDel="00000000" w:rsidR="00000000" w:rsidRPr="00000000">
        <w:rPr>
          <w:rtl w:val="0"/>
        </w:rPr>
        <w:t xml:space="preserve">Percent of new adult pulmonary TB patients with positive sputum (TPM+) </w:t>
      </w:r>
    </w:p>
    <w:tbl>
      <w:tblPr>
        <w:tblStyle w:val="Table3"/>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438"/>
        <w:gridCol w:w="4906"/>
        <w:tblGridChange w:id="0">
          <w:tblGrid>
            <w:gridCol w:w="4438"/>
            <w:gridCol w:w="4906"/>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TPM+ diagnostiques chez les plus de 15ans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ff0000"/>
                <w:sz w:val="16"/>
                <w:szCs w:val="16"/>
                <w:rtl w:val="0"/>
              </w:rPr>
              <w:t xml:space="preserve">Dénominateur : </w:t>
            </w:r>
            <w:r w:rsidDel="00000000" w:rsidR="00000000" w:rsidRPr="00000000">
              <w:rPr>
                <w:rFonts w:ascii="Verdana" w:cs="Verdana" w:eastAsia="Verdana" w:hAnsi="Verdana"/>
                <w:color w:val="ff0000"/>
                <w:sz w:val="16"/>
                <w:szCs w:val="16"/>
                <w:rtl w:val="0"/>
              </w:rPr>
              <w:t xml:space="preserve">nombre total de TB pulmonaire chez les plus de 15ans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adult pulmonary TB patients with positive sputum (TPM+)</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adult pulmonary TB patients</w:t>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New adult cases of TPM+</w:t>
      </w:r>
    </w:p>
    <w:p w:rsidR="00000000" w:rsidDel="00000000" w:rsidP="00000000" w:rsidRDefault="00000000" w:rsidRPr="00000000" w14:paraId="00000056">
      <w:pPr>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Age &gt;=15</w:t>
      </w:r>
      <w:r w:rsidDel="00000000" w:rsidR="00000000" w:rsidRPr="00000000">
        <w:rPr>
          <w:rtl w:val="0"/>
        </w:rPr>
      </w:r>
    </w:p>
    <w:p w:rsidR="00000000" w:rsidDel="00000000" w:rsidP="00000000" w:rsidRDefault="00000000" w:rsidRPr="00000000" w14:paraId="00000057">
      <w:pPr>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marked “Nouveau diagnostic” | tbDxNew = 1</w:t>
      </w:r>
      <w:r w:rsidDel="00000000" w:rsidR="00000000" w:rsidRPr="00000000">
        <w:rPr>
          <w:rtl w:val="0"/>
        </w:rPr>
      </w:r>
    </w:p>
    <w:p w:rsidR="00000000" w:rsidDel="00000000" w:rsidP="00000000" w:rsidRDefault="00000000" w:rsidRPr="00000000" w14:paraId="00000058">
      <w:pPr>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w:t>
      </w:r>
      <w:r w:rsidDel="00000000" w:rsidR="00000000" w:rsidRPr="00000000">
        <w:rPr>
          <w:rtl w:val="0"/>
        </w:rPr>
      </w:r>
    </w:p>
    <w:p w:rsidR="00000000" w:rsidDel="00000000" w:rsidP="00000000" w:rsidRDefault="00000000" w:rsidRPr="00000000" w14:paraId="00000059">
      <w:pPr>
        <w:numPr>
          <w:ilvl w:val="1"/>
          <w:numId w:val="59"/>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One of the following: </w:t>
      </w:r>
      <w:r w:rsidDel="00000000" w:rsidR="00000000" w:rsidRPr="00000000">
        <w:rPr>
          <w:rtl w:val="0"/>
        </w:rPr>
      </w:r>
    </w:p>
    <w:p w:rsidR="00000000" w:rsidDel="00000000" w:rsidP="00000000" w:rsidRDefault="00000000" w:rsidRPr="00000000" w14:paraId="0000005A">
      <w:pPr>
        <w:numPr>
          <w:ilvl w:val="2"/>
          <w:numId w:val="59"/>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05B">
      <w:pPr>
        <w:numPr>
          <w:ilvl w:val="2"/>
          <w:numId w:val="59"/>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New adult pulmonary TB patients cases (TPM + or -)</w:t>
      </w:r>
    </w:p>
    <w:p w:rsidR="00000000" w:rsidDel="00000000" w:rsidP="00000000" w:rsidRDefault="00000000" w:rsidRPr="00000000" w14:paraId="0000005D">
      <w:pPr>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Age &gt;=15</w:t>
      </w:r>
      <w:r w:rsidDel="00000000" w:rsidR="00000000" w:rsidRPr="00000000">
        <w:rPr>
          <w:rtl w:val="0"/>
        </w:rPr>
      </w:r>
    </w:p>
    <w:p w:rsidR="00000000" w:rsidDel="00000000" w:rsidP="00000000" w:rsidRDefault="00000000" w:rsidRPr="00000000" w14:paraId="0000005E">
      <w:pPr>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New TB:</w:t>
      </w:r>
      <w:r w:rsidDel="00000000" w:rsidR="00000000" w:rsidRPr="00000000">
        <w:rPr>
          <w:rtl w:val="0"/>
        </w:rPr>
      </w:r>
    </w:p>
    <w:p w:rsidR="00000000" w:rsidDel="00000000" w:rsidP="00000000" w:rsidRDefault="00000000" w:rsidRPr="00000000" w14:paraId="0000005F">
      <w:pPr>
        <w:numPr>
          <w:ilvl w:val="1"/>
          <w:numId w:val="5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New: “Nouveau diagnostic” | tbDxNew = 1 </w:t>
      </w:r>
      <w:r w:rsidDel="00000000" w:rsidR="00000000" w:rsidRPr="00000000">
        <w:rPr>
          <w:rtl w:val="0"/>
        </w:rPr>
      </w:r>
    </w:p>
    <w:p w:rsidR="00000000" w:rsidDel="00000000" w:rsidP="00000000" w:rsidRDefault="00000000" w:rsidRPr="00000000" w14:paraId="00000060">
      <w:pPr>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Pulmonary TB:</w:t>
      </w:r>
      <w:r w:rsidDel="00000000" w:rsidR="00000000" w:rsidRPr="00000000">
        <w:rPr>
          <w:rtl w:val="0"/>
        </w:rPr>
      </w:r>
    </w:p>
    <w:p w:rsidR="00000000" w:rsidDel="00000000" w:rsidP="00000000" w:rsidRDefault="00000000" w:rsidRPr="00000000" w14:paraId="00000061">
      <w:pPr>
        <w:numPr>
          <w:ilvl w:val="1"/>
          <w:numId w:val="5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Any of the following:</w:t>
      </w:r>
      <w:r w:rsidDel="00000000" w:rsidR="00000000" w:rsidRPr="00000000">
        <w:rPr>
          <w:rtl w:val="0"/>
        </w:rPr>
      </w:r>
    </w:p>
    <w:p w:rsidR="00000000" w:rsidDel="00000000" w:rsidP="00000000" w:rsidRDefault="00000000" w:rsidRPr="00000000" w14:paraId="00000062">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 tbDxXray = 1</w:t>
      </w:r>
    </w:p>
    <w:p w:rsidR="00000000" w:rsidDel="00000000" w:rsidP="00000000" w:rsidRDefault="00000000" w:rsidRPr="00000000" w14:paraId="00000063">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crachet</w:t>
      </w:r>
      <w:r w:rsidDel="00000000" w:rsidR="00000000" w:rsidRPr="00000000">
        <w:rPr>
          <w:rFonts w:ascii="Calibri" w:cs="Calibri" w:eastAsia="Calibri" w:hAnsi="Calibri"/>
          <w:b w:val="0"/>
          <w:sz w:val="22"/>
          <w:szCs w:val="22"/>
          <w:rtl w:val="0"/>
        </w:rPr>
        <w:t xml:space="preserve">” is marked | tbDxCrachat  = 1</w:t>
      </w:r>
      <w:r w:rsidDel="00000000" w:rsidR="00000000" w:rsidRPr="00000000">
        <w:rPr>
          <w:rtl w:val="0"/>
        </w:rPr>
      </w:r>
    </w:p>
    <w:p w:rsidR="00000000" w:rsidDel="00000000" w:rsidP="00000000" w:rsidRDefault="00000000" w:rsidRPr="00000000" w14:paraId="00000064">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Pulmonaire</w:t>
      </w:r>
      <w:r w:rsidDel="00000000" w:rsidR="00000000" w:rsidRPr="00000000">
        <w:rPr>
          <w:rFonts w:ascii="Calibri" w:cs="Calibri" w:eastAsia="Calibri" w:hAnsi="Calibri"/>
          <w:b w:val="0"/>
          <w:sz w:val="22"/>
          <w:szCs w:val="22"/>
          <w:rtl w:val="0"/>
        </w:rPr>
        <w:t xml:space="preserve">” | tbClassPulmonaire = 1</w:t>
      </w:r>
    </w:p>
    <w:p w:rsidR="00000000" w:rsidDel="00000000" w:rsidP="00000000" w:rsidRDefault="00000000" w:rsidRPr="00000000" w14:paraId="00000065">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0"/>
          <w:sz w:val="22"/>
          <w:szCs w:val="22"/>
          <w:u w:val="single"/>
          <w:rtl w:val="0"/>
        </w:rPr>
        <w:t xml:space="preserve">Pos</w:t>
      </w:r>
      <w:r w:rsidDel="00000000" w:rsidR="00000000" w:rsidRPr="00000000">
        <w:rPr>
          <w:rFonts w:ascii="Calibri" w:cs="Calibri" w:eastAsia="Calibri" w:hAnsi="Calibri"/>
          <w:b w:val="0"/>
          <w:sz w:val="22"/>
          <w:szCs w:val="22"/>
          <w:rtl w:val="0"/>
        </w:rPr>
        <w:t xml:space="preserve"> Bacilloscopie” on Mois 0 | tbEvalresult0 = 1</w:t>
      </w:r>
      <w:r w:rsidDel="00000000" w:rsidR="00000000" w:rsidRPr="00000000">
        <w:rPr>
          <w:rtl w:val="0"/>
        </w:rPr>
      </w:r>
    </w:p>
    <w:p w:rsidR="00000000" w:rsidDel="00000000" w:rsidP="00000000" w:rsidRDefault="00000000" w:rsidRPr="00000000" w14:paraId="00000066">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305300" cy="2273300"/>
                <wp:effectExtent b="0" l="0" r="0" t="0"/>
                <wp:docPr id="24" name=""/>
                <a:graphic>
                  <a:graphicData uri="http://schemas.microsoft.com/office/word/2010/wordprocessingGroup">
                    <wpg:wgp>
                      <wpg:cNvGrpSpPr/>
                      <wpg:grpSpPr>
                        <a:xfrm>
                          <a:off x="3189264" y="2643225"/>
                          <a:ext cx="4305300" cy="2273300"/>
                          <a:chOff x="3189264" y="2643225"/>
                          <a:chExt cx="4313473" cy="2273551"/>
                        </a:xfrm>
                      </wpg:grpSpPr>
                      <wpg:grpSp>
                        <wpg:cNvGrpSpPr/>
                        <wpg:grpSpPr>
                          <a:xfrm>
                            <a:off x="3189264" y="2643225"/>
                            <a:ext cx="4313473" cy="22735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3549600" y="0"/>
                              <a:ext cx="1595545" cy="1235688"/>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 marked</w:t>
                                </w:r>
                              </w:p>
                            </w:txbxContent>
                          </wps:txbx>
                          <wps:bodyPr anchorCtr="0" anchor="t" bIns="45700" lIns="91425" spcFirstLastPara="1" rIns="91425" wrap="square" tIns="45700"/>
                        </wps:wsp>
                        <wps:wsp>
                          <wps:cNvSpPr/>
                          <wps:cNvPr id="84" name="Shape 84"/>
                          <wps:spPr>
                            <a:xfrm>
                              <a:off x="1844157" y="1400389"/>
                              <a:ext cx="1470543"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292215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6" name="Shape 86"/>
                          <wps:spPr>
                            <a:xfrm>
                              <a:off x="2199919" y="9398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305300" cy="2273300"/>
                <wp:effectExtent b="0" l="0" r="0" t="0"/>
                <wp:docPr id="24"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4305300" cy="2273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numPr>
          <w:ilvl w:val="1"/>
          <w:numId w:val="5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None of the following:</w:t>
      </w:r>
      <w:r w:rsidDel="00000000" w:rsidR="00000000" w:rsidRPr="00000000">
        <w:rPr>
          <w:rtl w:val="0"/>
        </w:rPr>
      </w:r>
    </w:p>
    <w:p w:rsidR="00000000" w:rsidDel="00000000" w:rsidP="00000000" w:rsidRDefault="00000000" w:rsidRPr="00000000" w14:paraId="00000068">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Extra-Pulmonaire</w:t>
      </w:r>
      <w:r w:rsidDel="00000000" w:rsidR="00000000" w:rsidRPr="00000000">
        <w:rPr>
          <w:rFonts w:ascii="Calibri" w:cs="Calibri" w:eastAsia="Calibri" w:hAnsi="Calibri"/>
          <w:b w:val="0"/>
          <w:sz w:val="22"/>
          <w:szCs w:val="22"/>
          <w:rtl w:val="0"/>
        </w:rPr>
        <w:t xml:space="preserve">” is not marked | tbClassExtra ≠ 1</w:t>
      </w:r>
      <w:r w:rsidDel="00000000" w:rsidR="00000000" w:rsidRPr="00000000">
        <w:rPr>
          <w:rtl w:val="0"/>
        </w:rPr>
      </w:r>
    </w:p>
    <w:p w:rsidR="00000000" w:rsidDel="00000000" w:rsidP="00000000" w:rsidRDefault="00000000" w:rsidRPr="00000000" w14:paraId="00000069">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Meningite, pleural, miliare, ganglionnaire, intestinale, or “other” are not marked | tbMeningite, tbPleurale, tbMiliaire, tbGanglionnaire, tbIntestinale, or tbClassOther ≠ 1</w:t>
      </w:r>
      <w:r w:rsidDel="00000000" w:rsidR="00000000" w:rsidRPr="00000000">
        <w:rPr>
          <w:rtl w:val="0"/>
        </w:rPr>
      </w:r>
    </w:p>
    <w:p w:rsidR="00000000" w:rsidDel="00000000" w:rsidP="00000000" w:rsidRDefault="00000000" w:rsidRPr="00000000" w14:paraId="0000006A">
      <w:pPr>
        <w:numPr>
          <w:ilvl w:val="2"/>
          <w:numId w:val="57"/>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889500" cy="1244600"/>
                <wp:effectExtent b="0" l="0" r="0" t="0"/>
                <wp:docPr id="27" name=""/>
                <a:graphic>
                  <a:graphicData uri="http://schemas.microsoft.com/office/word/2010/wordprocessingGroup">
                    <wpg:wgp>
                      <wpg:cNvGrpSpPr/>
                      <wpg:grpSpPr>
                        <a:xfrm>
                          <a:off x="2901250" y="3157700"/>
                          <a:ext cx="4889500" cy="1244600"/>
                          <a:chOff x="2901250" y="3157700"/>
                          <a:chExt cx="4889500" cy="1244600"/>
                        </a:xfrm>
                      </wpg:grpSpPr>
                      <wpg:grpSp>
                        <wpg:cNvGrpSpPr/>
                        <wpg:grpSpPr>
                          <a:xfrm>
                            <a:off x="2901250" y="3157700"/>
                            <a:ext cx="4889500" cy="1244600"/>
                            <a:chOff x="571500" y="0"/>
                            <a:chExt cx="6624898" cy="1893455"/>
                          </a:xfrm>
                        </wpg:grpSpPr>
                        <wps:wsp>
                          <wps:cNvSpPr/>
                          <wps:cNvPr id="3" name="Shape 3"/>
                          <wps:spPr>
                            <a:xfrm>
                              <a:off x="571500" y="0"/>
                              <a:ext cx="6624875" cy="189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0" name="Shape 100"/>
                          <wps:spPr>
                            <a:xfrm>
                              <a:off x="571500" y="0"/>
                              <a:ext cx="6624898" cy="18934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1" name="Shape 101"/>
                          <wps:spPr>
                            <a:xfrm>
                              <a:off x="3036455" y="819850"/>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2" name="Shape 102"/>
                          <wps:spPr>
                            <a:xfrm>
                              <a:off x="868219" y="1004515"/>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3" name="Shape 103"/>
                          <wps:spPr>
                            <a:xfrm>
                              <a:off x="1674091" y="1004515"/>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4" name="Shape 104"/>
                          <wps:spPr>
                            <a:xfrm>
                              <a:off x="2415310" y="1004515"/>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5" name="Shape 105"/>
                          <wps:spPr>
                            <a:xfrm>
                              <a:off x="3036455" y="1004515"/>
                              <a:ext cx="588497"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6" name="Shape 106"/>
                          <wps:spPr>
                            <a:xfrm>
                              <a:off x="3625272" y="1004515"/>
                              <a:ext cx="660769"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7" name="Shape 107"/>
                          <wps:spPr>
                            <a:xfrm>
                              <a:off x="4802910" y="1004515"/>
                              <a:ext cx="660769"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08" name="Shape 108"/>
                          <wps:spPr>
                            <a:xfrm>
                              <a:off x="5615709" y="1004515"/>
                              <a:ext cx="659909"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g:grpSp>
                    </wpg:wgp>
                  </a:graphicData>
                </a:graphic>
              </wp:inline>
            </w:drawing>
          </mc:Choice>
          <mc:Fallback>
            <w:drawing>
              <wp:inline distB="0" distT="0" distL="0" distR="0">
                <wp:extent cx="4889500" cy="1244600"/>
                <wp:effectExtent b="0" l="0" r="0" t="0"/>
                <wp:docPr id="27" name="image50.png"/>
                <a:graphic>
                  <a:graphicData uri="http://schemas.openxmlformats.org/drawingml/2006/picture">
                    <pic:pic>
                      <pic:nvPicPr>
                        <pic:cNvPr id="0" name="image50.png"/>
                        <pic:cNvPicPr preferRelativeResize="0"/>
                      </pic:nvPicPr>
                      <pic:blipFill>
                        <a:blip r:embed="rId15"/>
                        <a:srcRect/>
                        <a:stretch>
                          <a:fillRect/>
                        </a:stretch>
                      </pic:blipFill>
                      <pic:spPr>
                        <a:xfrm>
                          <a:off x="0" y="0"/>
                          <a:ext cx="4889500" cy="124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Enfants (&lt; 15) pourcentage de nouveaux cas TPM+ par rapport au nombre total de cas (based on radiography) de TB pulmonaire</w:t>
        <w:tab/>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 of new child pulmonary TB patients with positive sputum (TPM+) </w:t>
      </w:r>
      <w:r w:rsidDel="00000000" w:rsidR="00000000" w:rsidRPr="00000000">
        <w:rPr>
          <w:rtl w:val="0"/>
        </w:rPr>
      </w:r>
    </w:p>
    <w:tbl>
      <w:tblPr>
        <w:tblStyle w:val="Table4"/>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498"/>
        <w:gridCol w:w="4846"/>
        <w:tblGridChange w:id="0">
          <w:tblGrid>
            <w:gridCol w:w="4498"/>
            <w:gridCol w:w="4846"/>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TPM+ diagnostiques chez les moins de 15ans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 : </w:t>
            </w:r>
            <w:r w:rsidDel="00000000" w:rsidR="00000000" w:rsidRPr="00000000">
              <w:rPr>
                <w:rFonts w:ascii="Verdana" w:cs="Verdana" w:eastAsia="Verdana" w:hAnsi="Verdana"/>
                <w:color w:val="ff0000"/>
                <w:sz w:val="16"/>
                <w:szCs w:val="16"/>
                <w:rtl w:val="0"/>
              </w:rPr>
              <w:t xml:space="preserve">nombre total de TB pulmonaire chez les moins de 15ans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child pulmonary TB patients with positive sputum (TPM+)</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child pulmonary TB patients</w:t>
            </w:r>
            <w:r w:rsidDel="00000000" w:rsidR="00000000" w:rsidRPr="00000000">
              <w:rPr>
                <w:rtl w:val="0"/>
              </w:rPr>
            </w:r>
          </w:p>
        </w:tc>
      </w:tr>
    </w:tbl>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Same specifications as A3 except age &lt; 15.</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Adult (&gt;= 15) pourcentage de nouveaux cas TPM- par rapport au nombre total de nouveaux cas de TB pulmonaire</w:t>
        <w:tab/>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Percentage of new adult pulmonary TB patients with negative sputum (TPM -)</w:t>
      </w:r>
      <w:r w:rsidDel="00000000" w:rsidR="00000000" w:rsidRPr="00000000">
        <w:rPr>
          <w:rtl w:val="0"/>
        </w:rPr>
      </w:r>
    </w:p>
    <w:tbl>
      <w:tblPr>
        <w:tblStyle w:val="Table5"/>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429"/>
        <w:gridCol w:w="4930"/>
        <w:tblGridChange w:id="0">
          <w:tblGrid>
            <w:gridCol w:w="4429"/>
            <w:gridCol w:w="493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w:t>
            </w:r>
            <w:r w:rsidDel="00000000" w:rsidR="00000000" w:rsidRPr="00000000">
              <w:rPr>
                <w:rFonts w:ascii="Verdana" w:cs="Verdana" w:eastAsia="Verdana" w:hAnsi="Verdana"/>
                <w:color w:val="ff0000"/>
                <w:sz w:val="16"/>
                <w:szCs w:val="16"/>
                <w:rtl w:val="0"/>
              </w:rPr>
              <w:t xml:space="preserve">: nombre de TPM- chez les plus de 15ans</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TB pulmonaire chez les plus de 15ans.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New adult pulmonary TB patients with negative sputum (TPM -)</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New adult pulmonary tb cases.</w:t>
            </w:r>
            <w:r w:rsidDel="00000000" w:rsidR="00000000" w:rsidRPr="00000000">
              <w:rPr>
                <w:rtl w:val="0"/>
              </w:rPr>
            </w:r>
          </w:p>
        </w:tc>
      </w:tr>
    </w:tbl>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Total (new) pulmonary TB with TPM -</w:t>
      </w:r>
    </w:p>
    <w:p w:rsidR="00000000" w:rsidDel="00000000" w:rsidP="00000000" w:rsidRDefault="00000000" w:rsidRPr="00000000" w14:paraId="0000007B">
      <w:pPr>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Age &gt;=15</w:t>
      </w:r>
      <w:r w:rsidDel="00000000" w:rsidR="00000000" w:rsidRPr="00000000">
        <w:rPr>
          <w:rtl w:val="0"/>
        </w:rPr>
      </w:r>
    </w:p>
    <w:p w:rsidR="00000000" w:rsidDel="00000000" w:rsidP="00000000" w:rsidRDefault="00000000" w:rsidRPr="00000000" w14:paraId="0000007C">
      <w:pPr>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New TB:</w:t>
      </w:r>
      <w:r w:rsidDel="00000000" w:rsidR="00000000" w:rsidRPr="00000000">
        <w:rPr>
          <w:rtl w:val="0"/>
        </w:rPr>
      </w:r>
    </w:p>
    <w:p w:rsidR="00000000" w:rsidDel="00000000" w:rsidP="00000000" w:rsidRDefault="00000000" w:rsidRPr="00000000" w14:paraId="0000007D">
      <w:pPr>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New: “Nouveau diagnostic” | tbDxNew = 1 </w:t>
      </w:r>
      <w:r w:rsidDel="00000000" w:rsidR="00000000" w:rsidRPr="00000000">
        <w:rPr>
          <w:rtl w:val="0"/>
        </w:rPr>
      </w:r>
    </w:p>
    <w:p w:rsidR="00000000" w:rsidDel="00000000" w:rsidP="00000000" w:rsidRDefault="00000000" w:rsidRPr="00000000" w14:paraId="0000007E">
      <w:pPr>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22300"/>
                <wp:effectExtent b="0" l="0" r="0" t="0"/>
                <wp:docPr id="26" name=""/>
                <a:graphic>
                  <a:graphicData uri="http://schemas.microsoft.com/office/word/2010/wordprocessingGroup">
                    <wpg:wgp>
                      <wpg:cNvGrpSpPr/>
                      <wpg:grpSpPr>
                        <a:xfrm>
                          <a:off x="2602800" y="3464405"/>
                          <a:ext cx="5486400" cy="622300"/>
                          <a:chOff x="2602800" y="3464405"/>
                          <a:chExt cx="5486400" cy="631190"/>
                        </a:xfrm>
                      </wpg:grpSpPr>
                      <wpg:grpSp>
                        <wpg:cNvGrpSpPr/>
                        <wpg:grpSpPr>
                          <a:xfrm>
                            <a:off x="2602800" y="3464405"/>
                            <a:ext cx="5486400" cy="631190"/>
                            <a:chOff x="571500" y="0"/>
                            <a:chExt cx="6624898" cy="762000"/>
                          </a:xfrm>
                        </wpg:grpSpPr>
                        <wps:wsp>
                          <wps:cNvSpPr/>
                          <wps:cNvPr id="3" name="Shape 3"/>
                          <wps:spPr>
                            <a:xfrm>
                              <a:off x="571500" y="0"/>
                              <a:ext cx="6624875" cy="76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7" name="Shape 97"/>
                          <wps:spPr>
                            <a:xfrm>
                              <a:off x="571500" y="0"/>
                              <a:ext cx="6624898" cy="76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917864" y="265545"/>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22300"/>
                <wp:effectExtent b="0" l="0" r="0" t="0"/>
                <wp:docPr id="26" name="image48.png"/>
                <a:graphic>
                  <a:graphicData uri="http://schemas.openxmlformats.org/drawingml/2006/picture">
                    <pic:pic>
                      <pic:nvPicPr>
                        <pic:cNvPr id="0" name="image48.png"/>
                        <pic:cNvPicPr preferRelativeResize="0"/>
                      </pic:nvPicPr>
                      <pic:blipFill>
                        <a:blip r:embed="rId16"/>
                        <a:srcRect/>
                        <a:stretch>
                          <a:fillRect/>
                        </a:stretch>
                      </pic:blipFill>
                      <pic:spPr>
                        <a:xfrm>
                          <a:off x="0" y="0"/>
                          <a:ext cx="5486400" cy="622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Pulmonary TB (not including TPM +):</w:t>
      </w:r>
      <w:r w:rsidDel="00000000" w:rsidR="00000000" w:rsidRPr="00000000">
        <w:rPr>
          <w:rtl w:val="0"/>
        </w:rPr>
      </w:r>
    </w:p>
    <w:p w:rsidR="00000000" w:rsidDel="00000000" w:rsidP="00000000" w:rsidRDefault="00000000" w:rsidRPr="00000000" w14:paraId="00000080">
      <w:pPr>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Any of the following:</w:t>
      </w:r>
      <w:r w:rsidDel="00000000" w:rsidR="00000000" w:rsidRPr="00000000">
        <w:rPr>
          <w:rtl w:val="0"/>
        </w:rPr>
      </w:r>
    </w:p>
    <w:p w:rsidR="00000000" w:rsidDel="00000000" w:rsidP="00000000" w:rsidRDefault="00000000" w:rsidRPr="00000000" w14:paraId="00000081">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 tbDxXray = 1</w:t>
      </w:r>
    </w:p>
    <w:p w:rsidR="00000000" w:rsidDel="00000000" w:rsidP="00000000" w:rsidRDefault="00000000" w:rsidRPr="00000000" w14:paraId="00000082">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Pulmonaire</w:t>
      </w:r>
      <w:r w:rsidDel="00000000" w:rsidR="00000000" w:rsidRPr="00000000">
        <w:rPr>
          <w:rFonts w:ascii="Calibri" w:cs="Calibri" w:eastAsia="Calibri" w:hAnsi="Calibri"/>
          <w:b w:val="0"/>
          <w:sz w:val="22"/>
          <w:szCs w:val="22"/>
          <w:rtl w:val="0"/>
        </w:rPr>
        <w:t xml:space="preserve">” | tbClassPulmonaire = 1</w:t>
      </w:r>
    </w:p>
    <w:p w:rsidR="00000000" w:rsidDel="00000000" w:rsidP="00000000" w:rsidRDefault="00000000" w:rsidRPr="00000000" w14:paraId="00000083">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533900" cy="1739900"/>
                <wp:effectExtent b="0" l="0" r="0" t="0"/>
                <wp:docPr id="29" name=""/>
                <a:graphic>
                  <a:graphicData uri="http://schemas.microsoft.com/office/word/2010/wordprocessingGroup">
                    <wpg:wgp>
                      <wpg:cNvGrpSpPr/>
                      <wpg:grpSpPr>
                        <a:xfrm>
                          <a:off x="3074964" y="2906341"/>
                          <a:ext cx="4533900" cy="1739900"/>
                          <a:chOff x="3074964" y="2906341"/>
                          <a:chExt cx="4542073" cy="1747319"/>
                        </a:xfrm>
                      </wpg:grpSpPr>
                      <wpg:grpSp>
                        <wpg:cNvGrpSpPr/>
                        <wpg:grpSpPr>
                          <a:xfrm>
                            <a:off x="3074964" y="2906341"/>
                            <a:ext cx="4542073" cy="1747319"/>
                            <a:chOff x="571500" y="0"/>
                            <a:chExt cx="6624898" cy="3251200"/>
                          </a:xfrm>
                        </wpg:grpSpPr>
                        <wps:wsp>
                          <wps:cNvSpPr/>
                          <wps:cNvPr id="3" name="Shape 3"/>
                          <wps:spPr>
                            <a:xfrm>
                              <a:off x="571500" y="0"/>
                              <a:ext cx="6624875" cy="325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a:off x="571500" y="0"/>
                              <a:ext cx="6624898" cy="325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1" name="Shape 121"/>
                          <wps:spPr>
                            <a:xfrm>
                              <a:off x="3549619" y="2002891"/>
                              <a:ext cx="1595821" cy="693559"/>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122" name="Shape 122"/>
                          <wps:spPr>
                            <a:xfrm>
                              <a:off x="2570612" y="1400389"/>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3" name="Shape 123"/>
                          <wps:spPr>
                            <a:xfrm>
                              <a:off x="2199919" y="943263"/>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533900" cy="1739900"/>
                <wp:effectExtent b="0" l="0" r="0" t="0"/>
                <wp:docPr id="29" name="image54.png"/>
                <a:graphic>
                  <a:graphicData uri="http://schemas.openxmlformats.org/drawingml/2006/picture">
                    <pic:pic>
                      <pic:nvPicPr>
                        <pic:cNvPr id="0" name="image54.png"/>
                        <pic:cNvPicPr preferRelativeResize="0"/>
                      </pic:nvPicPr>
                      <pic:blipFill>
                        <a:blip r:embed="rId17"/>
                        <a:srcRect/>
                        <a:stretch>
                          <a:fillRect/>
                        </a:stretch>
                      </pic:blipFill>
                      <pic:spPr>
                        <a:xfrm>
                          <a:off x="0" y="0"/>
                          <a:ext cx="4533900" cy="173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None of the following:</w:t>
      </w:r>
      <w:r w:rsidDel="00000000" w:rsidR="00000000" w:rsidRPr="00000000">
        <w:rPr>
          <w:rtl w:val="0"/>
        </w:rPr>
      </w:r>
    </w:p>
    <w:p w:rsidR="00000000" w:rsidDel="00000000" w:rsidP="00000000" w:rsidRDefault="00000000" w:rsidRPr="00000000" w14:paraId="00000085">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Extra-Pulmonaire</w:t>
      </w:r>
      <w:r w:rsidDel="00000000" w:rsidR="00000000" w:rsidRPr="00000000">
        <w:rPr>
          <w:rFonts w:ascii="Calibri" w:cs="Calibri" w:eastAsia="Calibri" w:hAnsi="Calibri"/>
          <w:b w:val="0"/>
          <w:sz w:val="22"/>
          <w:szCs w:val="22"/>
          <w:rtl w:val="0"/>
        </w:rPr>
        <w:t xml:space="preserve">” is not marked | tbClassExtra ≠ 1</w:t>
      </w:r>
      <w:r w:rsidDel="00000000" w:rsidR="00000000" w:rsidRPr="00000000">
        <w:rPr>
          <w:rtl w:val="0"/>
        </w:rPr>
      </w:r>
    </w:p>
    <w:p w:rsidR="00000000" w:rsidDel="00000000" w:rsidP="00000000" w:rsidRDefault="00000000" w:rsidRPr="00000000" w14:paraId="00000086">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Meningite, pleural, miliare, ganglionnaire, intestinale, or “other” are not marked | tbMeningite, tbPleurale, tbMiliaire, tbGanglionnaire, tbIntestinale, or tbClassOther ≠ 1</w:t>
      </w:r>
      <w:r w:rsidDel="00000000" w:rsidR="00000000" w:rsidRPr="00000000">
        <w:rPr>
          <w:rtl w:val="0"/>
        </w:rPr>
      </w:r>
    </w:p>
    <w:p w:rsidR="00000000" w:rsidDel="00000000" w:rsidP="00000000" w:rsidRDefault="00000000" w:rsidRPr="00000000" w14:paraId="00000087">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889500" cy="1244600"/>
                <wp:effectExtent b="0" l="0" r="0" t="0"/>
                <wp:docPr id="28" name=""/>
                <a:graphic>
                  <a:graphicData uri="http://schemas.microsoft.com/office/word/2010/wordprocessingGroup">
                    <wpg:wgp>
                      <wpg:cNvGrpSpPr/>
                      <wpg:grpSpPr>
                        <a:xfrm>
                          <a:off x="2901250" y="3157700"/>
                          <a:ext cx="4889500" cy="1244600"/>
                          <a:chOff x="2901250" y="3157700"/>
                          <a:chExt cx="4889500" cy="1244600"/>
                        </a:xfrm>
                      </wpg:grpSpPr>
                      <wpg:grpSp>
                        <wpg:cNvGrpSpPr/>
                        <wpg:grpSpPr>
                          <a:xfrm>
                            <a:off x="2901250" y="3157700"/>
                            <a:ext cx="4889500" cy="1244600"/>
                            <a:chOff x="571500" y="0"/>
                            <a:chExt cx="6624898" cy="1893455"/>
                          </a:xfrm>
                        </wpg:grpSpPr>
                        <wps:wsp>
                          <wps:cNvSpPr/>
                          <wps:cNvPr id="3" name="Shape 3"/>
                          <wps:spPr>
                            <a:xfrm>
                              <a:off x="571500" y="0"/>
                              <a:ext cx="6624875" cy="189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0" name="Shape 110"/>
                          <wps:spPr>
                            <a:xfrm>
                              <a:off x="571500" y="0"/>
                              <a:ext cx="6624898" cy="18934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a:off x="3036455" y="819850"/>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2" name="Shape 112"/>
                          <wps:spPr>
                            <a:xfrm>
                              <a:off x="868219" y="1004515"/>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3" name="Shape 113"/>
                          <wps:spPr>
                            <a:xfrm>
                              <a:off x="1674091" y="1004515"/>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4" name="Shape 114"/>
                          <wps:spPr>
                            <a:xfrm>
                              <a:off x="2415310" y="1004515"/>
                              <a:ext cx="415562"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5" name="Shape 115"/>
                          <wps:spPr>
                            <a:xfrm>
                              <a:off x="3036455" y="1004515"/>
                              <a:ext cx="588497"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6" name="Shape 116"/>
                          <wps:spPr>
                            <a:xfrm>
                              <a:off x="3625272" y="1004515"/>
                              <a:ext cx="660769"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7" name="Shape 117"/>
                          <wps:spPr>
                            <a:xfrm>
                              <a:off x="4802910" y="1004515"/>
                              <a:ext cx="660769"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s:wsp>
                          <wps:cNvSpPr/>
                          <wps:cNvPr id="118" name="Shape 118"/>
                          <wps:spPr>
                            <a:xfrm>
                              <a:off x="5615709" y="1004515"/>
                              <a:ext cx="659909" cy="542919"/>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Webdings" w:cs="Webdings" w:eastAsia="Webdings" w:hAnsi="Webdings"/>
                                    <w:b w:val="1"/>
                                    <w:i w:val="0"/>
                                    <w:smallCaps w:val="0"/>
                                    <w:strike w:val="0"/>
                                    <w:color w:val="ff0000"/>
                                    <w:sz w:val="36"/>
                                    <w:vertAlign w:val="baseline"/>
                                  </w:rPr>
                                  <w:t xml:space="preserve"></w:t>
                                </w:r>
                              </w:p>
                            </w:txbxContent>
                          </wps:txbx>
                          <wps:bodyPr anchorCtr="0" anchor="t" bIns="45700" lIns="91425" spcFirstLastPara="1" rIns="91425" wrap="square" tIns="45700"/>
                        </wps:wsp>
                      </wpg:grpSp>
                    </wpg:wgp>
                  </a:graphicData>
                </a:graphic>
              </wp:inline>
            </w:drawing>
          </mc:Choice>
          <mc:Fallback>
            <w:drawing>
              <wp:inline distB="0" distT="0" distL="0" distR="0">
                <wp:extent cx="4889500" cy="1244600"/>
                <wp:effectExtent b="0" l="0" r="0" t="0"/>
                <wp:docPr id="28" name="image52.png"/>
                <a:graphic>
                  <a:graphicData uri="http://schemas.openxmlformats.org/drawingml/2006/picture">
                    <pic:pic>
                      <pic:nvPicPr>
                        <pic:cNvPr id="0" name="image52.png"/>
                        <pic:cNvPicPr preferRelativeResize="0"/>
                      </pic:nvPicPr>
                      <pic:blipFill>
                        <a:blip r:embed="rId18"/>
                        <a:srcRect/>
                        <a:stretch>
                          <a:fillRect/>
                        </a:stretch>
                      </pic:blipFill>
                      <pic:spPr>
                        <a:xfrm>
                          <a:off x="0" y="0"/>
                          <a:ext cx="4889500" cy="124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w:t>
      </w:r>
      <w:r w:rsidDel="00000000" w:rsidR="00000000" w:rsidRPr="00000000">
        <w:rPr>
          <w:rtl w:val="0"/>
        </w:rPr>
      </w:r>
    </w:p>
    <w:p w:rsidR="00000000" w:rsidDel="00000000" w:rsidP="00000000" w:rsidRDefault="00000000" w:rsidRPr="00000000" w14:paraId="00000089">
      <w:pPr>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Any of the following</w:t>
      </w:r>
      <w:r w:rsidDel="00000000" w:rsidR="00000000" w:rsidRPr="00000000">
        <w:rPr>
          <w:rtl w:val="0"/>
        </w:rPr>
      </w:r>
    </w:p>
    <w:p w:rsidR="00000000" w:rsidDel="00000000" w:rsidP="00000000" w:rsidRDefault="00000000" w:rsidRPr="00000000" w14:paraId="0000008A">
      <w:pPr>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“Neg Bacilloscopie” on Mois 0  | tbEvalresult0 = 2 </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Total (new) pulmonary TB patients (TPM + or -). Same as denominator for A3.</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Enfants (&lt; 15) pourcentage de nouveaux cas TPM- par rapport au nombre total de nouveaux cas de TB pulmonaire</w:t>
        <w:tab/>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Percentage of new child pulmonary TB patients with negative sputum (TPM -)</w:t>
      </w:r>
      <w:r w:rsidDel="00000000" w:rsidR="00000000" w:rsidRPr="00000000">
        <w:rPr>
          <w:rtl w:val="0"/>
        </w:rPr>
      </w:r>
    </w:p>
    <w:tbl>
      <w:tblPr>
        <w:tblStyle w:val="Table6"/>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489"/>
        <w:gridCol w:w="4870"/>
        <w:tblGridChange w:id="0">
          <w:tblGrid>
            <w:gridCol w:w="4489"/>
            <w:gridCol w:w="487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w:t>
            </w:r>
            <w:r w:rsidDel="00000000" w:rsidR="00000000" w:rsidRPr="00000000">
              <w:rPr>
                <w:rFonts w:ascii="Verdana" w:cs="Verdana" w:eastAsia="Verdana" w:hAnsi="Verdana"/>
                <w:color w:val="ff0000"/>
                <w:sz w:val="16"/>
                <w:szCs w:val="16"/>
                <w:rtl w:val="0"/>
              </w:rPr>
              <w:t xml:space="preserve">: nombre de TPM- chez les moins de 15ans</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TB pulmonaire chez les moins de 15ans.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New child pulmonary TB patients with negative sputum (TPM -)</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New child pulmonary tb cases.</w:t>
            </w:r>
            <w:r w:rsidDel="00000000" w:rsidR="00000000" w:rsidRPr="00000000">
              <w:rPr>
                <w:rtl w:val="0"/>
              </w:rPr>
            </w:r>
          </w:p>
        </w:tc>
      </w:tr>
    </w:tb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Total (new) pulmonary TB with TPM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Same specifications as A3 except age &lt; 15.</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Adult (&gt;= 15) pourcentage de nouveaux cas TB extra pulmonaire au nombre total de nouveaux cas de TB pulmonaire</w:t>
        <w:tab/>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 of all new adult TB cases with extra pulmonary TB</w:t>
      </w:r>
    </w:p>
    <w:tbl>
      <w:tblPr>
        <w:tblStyle w:val="Table7"/>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808"/>
        <w:gridCol w:w="4536"/>
        <w:tblGridChange w:id="0">
          <w:tblGrid>
            <w:gridCol w:w="4808"/>
            <w:gridCol w:w="4536"/>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w:t>
            </w:r>
            <w:r w:rsidDel="00000000" w:rsidR="00000000" w:rsidRPr="00000000">
              <w:rPr>
                <w:rFonts w:ascii="Verdana" w:cs="Verdana" w:eastAsia="Verdana" w:hAnsi="Verdana"/>
                <w:color w:val="ff0000"/>
                <w:sz w:val="16"/>
                <w:szCs w:val="16"/>
                <w:rtl w:val="0"/>
              </w:rPr>
              <w:t xml:space="preserve">: nombre de cas de TB extrapulmonaire chez les plus de 15ans</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cas de TB chez les plus de 15 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adult extra pulmonary TB cases</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adult TB cases (pulmonary or extrapulmonary)</w:t>
            </w: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360" w:firstLine="0"/>
        <w:contextualSpacing w:val="0"/>
        <w:rPr>
          <w:b w:val="1"/>
          <w:i w:val="1"/>
        </w:rPr>
      </w:pPr>
      <w:r w:rsidDel="00000000" w:rsidR="00000000" w:rsidRPr="00000000">
        <w:rPr>
          <w:b w:val="1"/>
          <w:i w:val="1"/>
          <w:rtl w:val="0"/>
        </w:rPr>
        <w:t xml:space="preserve">In other words, % all new TB cases with extrapulmonary TB</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new adult extrapulmonary TB cases </w:t>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Age &gt;=15</w:t>
      </w:r>
      <w:r w:rsidDel="00000000" w:rsidR="00000000" w:rsidRPr="00000000">
        <w:rPr>
          <w:rtl w:val="0"/>
        </w:rPr>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“Nouveau diagnostic” | tbDxNew = 1 </w:t>
      </w:r>
      <w:r w:rsidDel="00000000" w:rsidR="00000000" w:rsidRPr="00000000">
        <w:rPr>
          <w:rtl w:val="0"/>
        </w:rPr>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extrapulmonary TB patients:</w:t>
      </w:r>
      <w:r w:rsidDel="00000000" w:rsidR="00000000" w:rsidRPr="00000000">
        <w:rPr>
          <w:rtl w:val="0"/>
        </w:rPr>
      </w:r>
    </w:p>
    <w:p w:rsidR="00000000" w:rsidDel="00000000" w:rsidP="00000000" w:rsidRDefault="00000000" w:rsidRPr="00000000" w14:paraId="000000A0">
      <w:pPr>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One of the following:</w:t>
      </w:r>
      <w:r w:rsidDel="00000000" w:rsidR="00000000" w:rsidRPr="00000000">
        <w:rPr>
          <w:rtl w:val="0"/>
        </w:rPr>
      </w:r>
    </w:p>
    <w:p w:rsidR="00000000" w:rsidDel="00000000" w:rsidP="00000000" w:rsidRDefault="00000000" w:rsidRPr="00000000" w14:paraId="000000A1">
      <w:pPr>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Extra-Pulmonaire</w:t>
      </w:r>
      <w:r w:rsidDel="00000000" w:rsidR="00000000" w:rsidRPr="00000000">
        <w:rPr>
          <w:rFonts w:ascii="Calibri" w:cs="Calibri" w:eastAsia="Calibri" w:hAnsi="Calibri"/>
          <w:b w:val="0"/>
          <w:sz w:val="22"/>
          <w:szCs w:val="22"/>
          <w:rtl w:val="0"/>
        </w:rPr>
        <w:t xml:space="preserve">” is marked | tbClassExtra = 1</w:t>
      </w:r>
    </w:p>
    <w:p w:rsidR="00000000" w:rsidDel="00000000" w:rsidP="00000000" w:rsidRDefault="00000000" w:rsidRPr="00000000" w14:paraId="000000A2">
      <w:pPr>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Meningite, pleural, miliare, ganglionnaire, intestinale, or “other” are not marked | tbMeningite, tbPleurale, tbMiliaire, tbGanglionnaire, tbIntestinale, or tbClassOther ≠ 1</w:t>
      </w:r>
      <w:r w:rsidDel="00000000" w:rsidR="00000000" w:rsidRPr="00000000">
        <w:rPr>
          <w:rtl w:val="0"/>
        </w:rPr>
      </w:r>
    </w:p>
    <w:p w:rsidR="00000000" w:rsidDel="00000000" w:rsidP="00000000" w:rsidRDefault="00000000" w:rsidRPr="00000000" w14:paraId="000000A3">
      <w:pPr>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None of the following marked</w:t>
      </w:r>
      <w:r w:rsidDel="00000000" w:rsidR="00000000" w:rsidRPr="00000000">
        <w:rPr>
          <w:rtl w:val="0"/>
        </w:rPr>
      </w:r>
    </w:p>
    <w:p w:rsidR="00000000" w:rsidDel="00000000" w:rsidP="00000000" w:rsidRDefault="00000000" w:rsidRPr="00000000" w14:paraId="000000A4">
      <w:pPr>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crachet</w:t>
      </w:r>
      <w:r w:rsidDel="00000000" w:rsidR="00000000" w:rsidRPr="00000000">
        <w:rPr>
          <w:rFonts w:ascii="Calibri" w:cs="Calibri" w:eastAsia="Calibri" w:hAnsi="Calibri"/>
          <w:b w:val="0"/>
          <w:sz w:val="22"/>
          <w:szCs w:val="22"/>
          <w:rtl w:val="0"/>
        </w:rPr>
        <w:t xml:space="preserve">” is not marked | tbDxCrachat  ≠ 1</w:t>
      </w:r>
      <w:r w:rsidDel="00000000" w:rsidR="00000000" w:rsidRPr="00000000">
        <w:rPr>
          <w:rtl w:val="0"/>
        </w:rPr>
      </w:r>
    </w:p>
    <w:p w:rsidR="00000000" w:rsidDel="00000000" w:rsidP="00000000" w:rsidRDefault="00000000" w:rsidRPr="00000000" w14:paraId="000000A5">
      <w:pPr>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is not marked | tbDxXray ≠ 1</w:t>
      </w:r>
      <w:r w:rsidDel="00000000" w:rsidR="00000000" w:rsidRPr="00000000">
        <w:rPr>
          <w:rtl w:val="0"/>
        </w:rPr>
      </w:r>
    </w:p>
    <w:p w:rsidR="00000000" w:rsidDel="00000000" w:rsidP="00000000" w:rsidRDefault="00000000" w:rsidRPr="00000000" w14:paraId="000000A6">
      <w:pPr>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w:t>
      </w:r>
      <w:r w:rsidDel="00000000" w:rsidR="00000000" w:rsidRPr="00000000">
        <w:rPr>
          <w:rFonts w:ascii="Calibri" w:cs="Calibri" w:eastAsia="Calibri" w:hAnsi="Calibri"/>
          <w:b w:val="0"/>
          <w:sz w:val="22"/>
          <w:szCs w:val="22"/>
          <w:u w:val="single"/>
          <w:rtl w:val="0"/>
        </w:rPr>
        <w:t xml:space="preserve">Pos</w:t>
      </w:r>
      <w:r w:rsidDel="00000000" w:rsidR="00000000" w:rsidRPr="00000000">
        <w:rPr>
          <w:rFonts w:ascii="Calibri" w:cs="Calibri" w:eastAsia="Calibri" w:hAnsi="Calibri"/>
          <w:b w:val="0"/>
          <w:sz w:val="22"/>
          <w:szCs w:val="22"/>
          <w:rtl w:val="0"/>
        </w:rPr>
        <w:t xml:space="preserve"> Bacilloscopie” on Mois 0 is not positive | tbEvalresult0 ≠ 1</w:t>
      </w:r>
      <w:r w:rsidDel="00000000" w:rsidR="00000000" w:rsidRPr="00000000">
        <w:rPr>
          <w:rtl w:val="0"/>
        </w:rPr>
      </w:r>
    </w:p>
    <w:p w:rsidR="00000000" w:rsidDel="00000000" w:rsidP="00000000" w:rsidRDefault="00000000" w:rsidRPr="00000000" w14:paraId="000000A7">
      <w:pPr>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Pulmonaire</w:t>
      </w:r>
      <w:r w:rsidDel="00000000" w:rsidR="00000000" w:rsidRPr="00000000">
        <w:rPr>
          <w:rFonts w:ascii="Calibri" w:cs="Calibri" w:eastAsia="Calibri" w:hAnsi="Calibri"/>
          <w:b w:val="0"/>
          <w:sz w:val="22"/>
          <w:szCs w:val="22"/>
          <w:rtl w:val="0"/>
        </w:rPr>
        <w:t xml:space="preserve">” is not marked| tbClassPulmonaire ≠ 1</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new adult TB cases (pulmonary and extrapulmonary)</w:t>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Age &gt;=15</w:t>
      </w:r>
      <w:r w:rsidDel="00000000" w:rsidR="00000000" w:rsidRPr="00000000">
        <w:rPr>
          <w:rtl w:val="0"/>
        </w:rPr>
      </w:r>
    </w:p>
    <w:p w:rsidR="00000000" w:rsidDel="00000000" w:rsidP="00000000" w:rsidRDefault="00000000" w:rsidRPr="00000000" w14:paraId="000000AA">
      <w:pPr>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New cases of TB</w:t>
      </w:r>
      <w:r w:rsidDel="00000000" w:rsidR="00000000" w:rsidRPr="00000000">
        <w:rPr>
          <w:rtl w:val="0"/>
        </w:rPr>
      </w:r>
    </w:p>
    <w:p w:rsidR="00000000" w:rsidDel="00000000" w:rsidP="00000000" w:rsidRDefault="00000000" w:rsidRPr="00000000" w14:paraId="000000AB">
      <w:pPr>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“Nouveau diagnostic” | tbDxNew = 1 </w:t>
      </w:r>
      <w:r w:rsidDel="00000000" w:rsidR="00000000" w:rsidRPr="00000000">
        <w:rPr>
          <w:rtl w:val="0"/>
        </w:rPr>
      </w:r>
    </w:p>
    <w:p w:rsidR="00000000" w:rsidDel="00000000" w:rsidP="00000000" w:rsidRDefault="00000000" w:rsidRPr="00000000" w14:paraId="000000AC">
      <w:pPr>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All TB cases (pulmonary and extra pulmonary). </w:t>
      </w:r>
      <w:r w:rsidDel="00000000" w:rsidR="00000000" w:rsidRPr="00000000">
        <w:rPr>
          <w:rtl w:val="0"/>
        </w:rPr>
      </w:r>
    </w:p>
    <w:p w:rsidR="00000000" w:rsidDel="00000000" w:rsidP="00000000" w:rsidRDefault="00000000" w:rsidRPr="00000000" w14:paraId="000000AD">
      <w:pPr>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Pulmonary TB. One of the following marked:</w:t>
      </w:r>
      <w:r w:rsidDel="00000000" w:rsidR="00000000" w:rsidRPr="00000000">
        <w:rPr>
          <w:rtl w:val="0"/>
        </w:rPr>
      </w:r>
    </w:p>
    <w:p w:rsidR="00000000" w:rsidDel="00000000" w:rsidP="00000000" w:rsidRDefault="00000000" w:rsidRPr="00000000" w14:paraId="000000AE">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 tbDxXray = 1</w:t>
      </w:r>
    </w:p>
    <w:p w:rsidR="00000000" w:rsidDel="00000000" w:rsidP="00000000" w:rsidRDefault="00000000" w:rsidRPr="00000000" w14:paraId="000000AF">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crachet</w:t>
      </w:r>
      <w:r w:rsidDel="00000000" w:rsidR="00000000" w:rsidRPr="00000000">
        <w:rPr>
          <w:rFonts w:ascii="Calibri" w:cs="Calibri" w:eastAsia="Calibri" w:hAnsi="Calibri"/>
          <w:b w:val="0"/>
          <w:sz w:val="22"/>
          <w:szCs w:val="22"/>
          <w:rtl w:val="0"/>
        </w:rPr>
        <w:t xml:space="preserve">” | tbDxCrachat  = 1</w:t>
      </w:r>
    </w:p>
    <w:p w:rsidR="00000000" w:rsidDel="00000000" w:rsidP="00000000" w:rsidRDefault="00000000" w:rsidRPr="00000000" w14:paraId="000000B0">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Pulmonaire</w:t>
      </w:r>
      <w:r w:rsidDel="00000000" w:rsidR="00000000" w:rsidRPr="00000000">
        <w:rPr>
          <w:rFonts w:ascii="Calibri" w:cs="Calibri" w:eastAsia="Calibri" w:hAnsi="Calibri"/>
          <w:b w:val="0"/>
          <w:sz w:val="22"/>
          <w:szCs w:val="22"/>
          <w:rtl w:val="0"/>
        </w:rPr>
        <w:t xml:space="preserve">” | tbClassPulmonaire = 1</w:t>
      </w:r>
    </w:p>
    <w:p w:rsidR="00000000" w:rsidDel="00000000" w:rsidP="00000000" w:rsidRDefault="00000000" w:rsidRPr="00000000" w14:paraId="000000B1">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tl w:val="0"/>
        </w:rPr>
        <w:t xml:space="preserve">“Bacilloscopie” on Mois 0 is positive | tbEvalresult0 = 1</w:t>
      </w:r>
      <w:r w:rsidDel="00000000" w:rsidR="00000000" w:rsidRPr="00000000">
        <w:rPr>
          <w:rtl w:val="0"/>
        </w:rPr>
      </w:r>
    </w:p>
    <w:p w:rsidR="00000000" w:rsidDel="00000000" w:rsidP="00000000" w:rsidRDefault="00000000" w:rsidRPr="00000000" w14:paraId="000000B2">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419600" cy="2616200"/>
                <wp:effectExtent b="0" l="0" r="0" t="0"/>
                <wp:docPr id="31" name=""/>
                <a:graphic>
                  <a:graphicData uri="http://schemas.microsoft.com/office/word/2010/wordprocessingGroup">
                    <wpg:wgp>
                      <wpg:cNvGrpSpPr/>
                      <wpg:grpSpPr>
                        <a:xfrm>
                          <a:off x="3132114" y="2471775"/>
                          <a:ext cx="4419600" cy="2616200"/>
                          <a:chOff x="3132114" y="2471775"/>
                          <a:chExt cx="4427773" cy="2616451"/>
                        </a:xfrm>
                      </wpg:grpSpPr>
                      <wpg:grpSp>
                        <wpg:cNvGrpSpPr/>
                        <wpg:grpSpPr>
                          <a:xfrm>
                            <a:off x="3132114" y="2471775"/>
                            <a:ext cx="4427773" cy="26164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6" name="Shape 136"/>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7" name="Shape 137"/>
                          <wps:spPr>
                            <a:xfrm>
                              <a:off x="3549610" y="2003194"/>
                              <a:ext cx="1595211" cy="613718"/>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138" name="Shape 138"/>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9" name="Shape 139"/>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0" name="Shape 140"/>
                          <wps:spPr>
                            <a:xfrm>
                              <a:off x="2592464"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1" name="Shape 141"/>
                          <wps:spPr>
                            <a:xfrm>
                              <a:off x="2199919" y="930563"/>
                              <a:ext cx="959511"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419600" cy="2616200"/>
                <wp:effectExtent b="0" l="0" r="0" t="0"/>
                <wp:docPr id="31" name="image58.png"/>
                <a:graphic>
                  <a:graphicData uri="http://schemas.openxmlformats.org/drawingml/2006/picture">
                    <pic:pic>
                      <pic:nvPicPr>
                        <pic:cNvPr id="0" name="image58.png"/>
                        <pic:cNvPicPr preferRelativeResize="0"/>
                      </pic:nvPicPr>
                      <pic:blipFill>
                        <a:blip r:embed="rId19"/>
                        <a:srcRect/>
                        <a:stretch>
                          <a:fillRect/>
                        </a:stretch>
                      </pic:blipFill>
                      <pic:spPr>
                        <a:xfrm>
                          <a:off x="0" y="0"/>
                          <a:ext cx="4419600" cy="261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Extrapulmonary TB. One of the following marked:</w:t>
      </w:r>
      <w:r w:rsidDel="00000000" w:rsidR="00000000" w:rsidRPr="00000000">
        <w:rPr>
          <w:rtl w:val="0"/>
        </w:rPr>
      </w:r>
    </w:p>
    <w:p w:rsidR="00000000" w:rsidDel="00000000" w:rsidP="00000000" w:rsidRDefault="00000000" w:rsidRPr="00000000" w14:paraId="000000B4">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Extra-Pulmonaire</w:t>
      </w:r>
      <w:r w:rsidDel="00000000" w:rsidR="00000000" w:rsidRPr="00000000">
        <w:rPr>
          <w:rFonts w:ascii="Calibri" w:cs="Calibri" w:eastAsia="Calibri" w:hAnsi="Calibri"/>
          <w:b w:val="0"/>
          <w:sz w:val="22"/>
          <w:szCs w:val="22"/>
          <w:rtl w:val="0"/>
        </w:rPr>
        <w:t xml:space="preserve">” | tbClassExtra = 1</w:t>
      </w:r>
    </w:p>
    <w:p w:rsidR="00000000" w:rsidDel="00000000" w:rsidP="00000000" w:rsidRDefault="00000000" w:rsidRPr="00000000" w14:paraId="000000B5">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Meningite, pleural, miliare, ganglionnaire, intestinale, or “other” | tbMeningite, tbPleurale, tbMiliaire, tbGanglionnaire, tbIntestinale, or tbClassOther = 1</w:t>
      </w:r>
    </w:p>
    <w:p w:rsidR="00000000" w:rsidDel="00000000" w:rsidP="00000000" w:rsidRDefault="00000000" w:rsidRPr="00000000" w14:paraId="000000B6">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419600" cy="2794000"/>
                <wp:effectExtent b="0" l="0" r="0" t="0"/>
                <wp:docPr id="30" name=""/>
                <a:graphic>
                  <a:graphicData uri="http://schemas.microsoft.com/office/word/2010/wordprocessingGroup">
                    <wpg:wgp>
                      <wpg:cNvGrpSpPr/>
                      <wpg:grpSpPr>
                        <a:xfrm>
                          <a:off x="3132114" y="2379542"/>
                          <a:ext cx="4419600" cy="2794000"/>
                          <a:chOff x="3132114" y="2379542"/>
                          <a:chExt cx="4427773" cy="2800916"/>
                        </a:xfrm>
                      </wpg:grpSpPr>
                      <wpg:grpSp>
                        <wpg:cNvGrpSpPr/>
                        <wpg:grpSpPr>
                          <a:xfrm>
                            <a:off x="3132114" y="2379542"/>
                            <a:ext cx="4427773" cy="2800916"/>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5" name="Shape 125"/>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6" name="Shape 126"/>
                          <wps:spPr>
                            <a:xfrm>
                              <a:off x="3549610" y="2002983"/>
                              <a:ext cx="1595211" cy="573299"/>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127" name="Shape 127"/>
                          <wps:spPr>
                            <a:xfrm>
                              <a:off x="1689100"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2437407"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3070227" y="930563"/>
                              <a:ext cx="1425573" cy="181189"/>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0" name="Shape 130"/>
                          <wps:spPr>
                            <a:xfrm>
                              <a:off x="940793"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3185714"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2" name="Shape 132"/>
                          <wps:spPr>
                            <a:xfrm>
                              <a:off x="3934021" y="1119834"/>
                              <a:ext cx="1031679" cy="280556"/>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3" name="Shape 133"/>
                          <wps:spPr>
                            <a:xfrm>
                              <a:off x="4965701" y="1111751"/>
                              <a:ext cx="8509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4" name="Shape 134"/>
                          <wps:spPr>
                            <a:xfrm>
                              <a:off x="5816601" y="1111751"/>
                              <a:ext cx="8509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419600" cy="2794000"/>
                <wp:effectExtent b="0" l="0" r="0" t="0"/>
                <wp:docPr id="30" name="image56.png"/>
                <a:graphic>
                  <a:graphicData uri="http://schemas.openxmlformats.org/drawingml/2006/picture">
                    <pic:pic>
                      <pic:nvPicPr>
                        <pic:cNvPr id="0" name="image56.png"/>
                        <pic:cNvPicPr preferRelativeResize="0"/>
                      </pic:nvPicPr>
                      <pic:blipFill>
                        <a:blip r:embed="rId20"/>
                        <a:srcRect/>
                        <a:stretch>
                          <a:fillRect/>
                        </a:stretch>
                      </pic:blipFill>
                      <pic:spPr>
                        <a:xfrm>
                          <a:off x="0" y="0"/>
                          <a:ext cx="4419600" cy="279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360" w:firstLine="0"/>
        <w:contextualSpacing w:val="0"/>
        <w:rPr>
          <w:b w:val="1"/>
          <w:i w:val="1"/>
        </w:rPr>
      </w:pPr>
      <w:r w:rsidDel="00000000" w:rsidR="00000000" w:rsidRPr="00000000">
        <w:rPr>
          <w:rtl w:val="0"/>
        </w:rPr>
      </w:r>
    </w:p>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Enfants (&lt; 15) pourcentage de nouveaux cas TB extra pulmonaire au nombre total de nouveaux cas de TB pulmonaire</w:t>
        <w:tab/>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 of all new child (&lt;15) TB cases with extra pulmonary TB</w:t>
      </w:r>
      <w:r w:rsidDel="00000000" w:rsidR="00000000" w:rsidRPr="00000000">
        <w:rPr>
          <w:rtl w:val="0"/>
        </w:rPr>
      </w:r>
    </w:p>
    <w:tbl>
      <w:tblPr>
        <w:tblStyle w:val="Table8"/>
        <w:tblW w:w="9374.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4866"/>
        <w:gridCol w:w="4508"/>
        <w:tblGridChange w:id="0">
          <w:tblGrid>
            <w:gridCol w:w="4866"/>
            <w:gridCol w:w="4508"/>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w:t>
            </w:r>
            <w:r w:rsidDel="00000000" w:rsidR="00000000" w:rsidRPr="00000000">
              <w:rPr>
                <w:rFonts w:ascii="Verdana" w:cs="Verdana" w:eastAsia="Verdana" w:hAnsi="Verdana"/>
                <w:color w:val="ff0000"/>
                <w:sz w:val="16"/>
                <w:szCs w:val="16"/>
                <w:rtl w:val="0"/>
              </w:rPr>
              <w:t xml:space="preserve">: nombre de cas de TB extrapulmonaire chez les moins de 15ans</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cas de TB chez les moins de 15 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lineRule="auto"/>
              <w:ind w:firstLine="170"/>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child extrapulmonary TB cases</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new child TB cases (pulmonary or extra pulmonary)</w:t>
            </w:r>
            <w:r w:rsidDel="00000000" w:rsidR="00000000" w:rsidRPr="00000000">
              <w:rPr>
                <w:rtl w:val="0"/>
              </w:rPr>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Same specifications as A3 except age &lt; 15.</w:t>
      </w:r>
    </w:p>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d’évaluation au 2ème mois</w:t>
        <w:tab/>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TB patients in treatment who received a sputum test (TPM) on month 2.</w:t>
      </w:r>
    </w:p>
    <w:tbl>
      <w:tblPr>
        <w:tblStyle w:val="Table9"/>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859"/>
        <w:gridCol w:w="4500"/>
        <w:tblGridChange w:id="0">
          <w:tblGrid>
            <w:gridCol w:w="4859"/>
            <w:gridCol w:w="45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TPM+ ayant bénéficié d’une bacilloscopie de contrôle au 2eme mois.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places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 TB </w:t>
            </w:r>
            <w:r w:rsidDel="00000000" w:rsidR="00000000" w:rsidRPr="00000000">
              <w:rPr>
                <w:rtl w:val="0"/>
              </w:rPr>
              <w:t xml:space="preserve">patients in treatment who received a sputum test (TPM) on month 2</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All TB patients in treatment with sputum resulted on month 0</w:t>
            </w:r>
          </w:p>
        </w:tc>
      </w:tr>
    </w:tbl>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in treatment with TPM on Month 2 </w:t>
      </w:r>
    </w:p>
    <w:p w:rsidR="00000000" w:rsidDel="00000000" w:rsidP="00000000" w:rsidRDefault="00000000" w:rsidRPr="00000000" w14:paraId="000000C8">
      <w:pPr>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 treatment. One of the following:</w:t>
      </w:r>
      <w:r w:rsidDel="00000000" w:rsidR="00000000" w:rsidRPr="00000000">
        <w:rPr>
          <w:rtl w:val="0"/>
        </w:rPr>
      </w:r>
    </w:p>
    <w:p w:rsidR="00000000" w:rsidDel="00000000" w:rsidP="00000000" w:rsidRDefault="00000000" w:rsidRPr="00000000" w14:paraId="000000C9">
      <w:pPr>
        <w:numPr>
          <w:ilvl w:val="1"/>
          <w:numId w:val="10"/>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“Date Debut traitement” filled in | tbStartTreatment = 1</w:t>
      </w:r>
      <w:r w:rsidDel="00000000" w:rsidR="00000000" w:rsidRPr="00000000">
        <w:rPr>
          <w:rtl w:val="0"/>
        </w:rPr>
      </w:r>
    </w:p>
    <w:p w:rsidR="00000000" w:rsidDel="00000000" w:rsidP="00000000" w:rsidRDefault="00000000" w:rsidRPr="00000000" w14:paraId="000000CA">
      <w:pPr>
        <w:numPr>
          <w:ilvl w:val="1"/>
          <w:numId w:val="10"/>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Any of the medication boxes competed in “Regime et posologie precrite” | tbRegimine = 1</w:t>
      </w:r>
      <w:r w:rsidDel="00000000" w:rsidR="00000000" w:rsidRPr="00000000">
        <w:rPr>
          <w:rtl w:val="0"/>
        </w:rPr>
      </w:r>
    </w:p>
    <w:p w:rsidR="00000000" w:rsidDel="00000000" w:rsidP="00000000" w:rsidRDefault="00000000" w:rsidRPr="00000000" w14:paraId="000000CB">
      <w:pPr>
        <w:numPr>
          <w:ilvl w:val="1"/>
          <w:numId w:val="10"/>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762500" cy="1536700"/>
                <wp:effectExtent b="0" l="0" r="0" t="0"/>
                <wp:docPr id="40" name=""/>
                <a:graphic>
                  <a:graphicData uri="http://schemas.microsoft.com/office/word/2010/wordprocessingGroup">
                    <wpg:wgp>
                      <wpg:cNvGrpSpPr/>
                      <wpg:grpSpPr>
                        <a:xfrm>
                          <a:off x="2960664" y="3011022"/>
                          <a:ext cx="4762500" cy="1536700"/>
                          <a:chOff x="2960664" y="3011022"/>
                          <a:chExt cx="4770673" cy="1537957"/>
                        </a:xfrm>
                      </wpg:grpSpPr>
                      <wpg:grpSp>
                        <wpg:cNvGrpSpPr/>
                        <wpg:grpSpPr>
                          <a:xfrm>
                            <a:off x="2960664" y="3011022"/>
                            <a:ext cx="4770673" cy="1537957"/>
                            <a:chOff x="571500" y="0"/>
                            <a:chExt cx="6624898" cy="2336800"/>
                          </a:xfrm>
                        </wpg:grpSpPr>
                        <wps:wsp>
                          <wps:cNvSpPr/>
                          <wps:cNvPr id="3" name="Shape 3"/>
                          <wps:spPr>
                            <a:xfrm>
                              <a:off x="571500" y="0"/>
                              <a:ext cx="6624875" cy="233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0" name="Shape 180"/>
                          <wps:spPr>
                            <a:xfrm>
                              <a:off x="571500" y="0"/>
                              <a:ext cx="6624898" cy="233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1" name="Shape 181"/>
                          <wps:spPr>
                            <a:xfrm>
                              <a:off x="3735580" y="1463420"/>
                              <a:ext cx="1596070" cy="566356"/>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182" name="Shape 182"/>
                          <wps:spPr>
                            <a:xfrm>
                              <a:off x="571500" y="1544707"/>
                              <a:ext cx="2769271"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3" name="Shape 183"/>
                          <wps:spPr>
                            <a:xfrm>
                              <a:off x="2374340" y="1833344"/>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4" name="Shape 184"/>
                          <wps:spPr>
                            <a:xfrm>
                              <a:off x="2766885" y="1833344"/>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5" name="Shape 185"/>
                          <wps:spPr>
                            <a:xfrm>
                              <a:off x="3159430" y="1833344"/>
                              <a:ext cx="576516"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6" name="Shape 186"/>
                          <wps:spPr>
                            <a:xfrm>
                              <a:off x="3704375" y="1841425"/>
                              <a:ext cx="70368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7" name="Shape 187"/>
                          <wps:spPr>
                            <a:xfrm>
                              <a:off x="4408055" y="1833344"/>
                              <a:ext cx="5449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8" name="Shape 188"/>
                          <wps:spPr>
                            <a:xfrm>
                              <a:off x="4953000" y="1833344"/>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9" name="Shape 189"/>
                          <wps:spPr>
                            <a:xfrm>
                              <a:off x="5331609" y="1833344"/>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0" name="Shape 190"/>
                          <wps:spPr>
                            <a:xfrm>
                              <a:off x="5724154" y="1841426"/>
                              <a:ext cx="754001" cy="280556"/>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1" name="Shape 191"/>
                          <wps:spPr>
                            <a:xfrm>
                              <a:off x="6478155" y="1841425"/>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762500" cy="1536700"/>
                <wp:effectExtent b="0" l="0" r="0" t="0"/>
                <wp:docPr id="40" name="image76.png"/>
                <a:graphic>
                  <a:graphicData uri="http://schemas.openxmlformats.org/drawingml/2006/picture">
                    <pic:pic>
                      <pic:nvPicPr>
                        <pic:cNvPr id="0" name="image76.png"/>
                        <pic:cNvPicPr preferRelativeResize="0"/>
                      </pic:nvPicPr>
                      <pic:blipFill>
                        <a:blip r:embed="rId21"/>
                        <a:srcRect/>
                        <a:stretch>
                          <a:fillRect/>
                        </a:stretch>
                      </pic:blipFill>
                      <pic:spPr>
                        <a:xfrm>
                          <a:off x="0" y="0"/>
                          <a:ext cx="4762500" cy="153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resulted for Month 2:</w:t>
      </w:r>
      <w:r w:rsidDel="00000000" w:rsidR="00000000" w:rsidRPr="00000000">
        <w:rPr>
          <w:rtl w:val="0"/>
        </w:rPr>
      </w:r>
    </w:p>
    <w:p w:rsidR="00000000" w:rsidDel="00000000" w:rsidP="00000000" w:rsidRDefault="00000000" w:rsidRPr="00000000" w14:paraId="000000CD">
      <w:pPr>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“Bacilloscopie” on Mois 2 is </w:t>
      </w:r>
      <w:r w:rsidDel="00000000" w:rsidR="00000000" w:rsidRPr="00000000">
        <w:rPr>
          <w:rFonts w:ascii="Calibri" w:cs="Calibri" w:eastAsia="Calibri" w:hAnsi="Calibri"/>
          <w:b w:val="0"/>
          <w:sz w:val="22"/>
          <w:szCs w:val="22"/>
          <w:u w:val="single"/>
          <w:rtl w:val="0"/>
        </w:rPr>
        <w:t xml:space="preserve">positive or negative</w:t>
      </w:r>
      <w:r w:rsidDel="00000000" w:rsidR="00000000" w:rsidRPr="00000000">
        <w:rPr>
          <w:rFonts w:ascii="Calibri" w:cs="Calibri" w:eastAsia="Calibri" w:hAnsi="Calibri"/>
          <w:b w:val="0"/>
          <w:sz w:val="22"/>
          <w:szCs w:val="22"/>
          <w:rtl w:val="0"/>
        </w:rPr>
        <w:t xml:space="preserve"> | tbEvalresult2 &gt; 1</w:t>
      </w:r>
      <w:r w:rsidDel="00000000" w:rsidR="00000000" w:rsidRPr="00000000">
        <w:rPr>
          <w:rtl w:val="0"/>
        </w:rPr>
      </w:r>
    </w:p>
    <w:p w:rsidR="00000000" w:rsidDel="00000000" w:rsidP="00000000" w:rsidRDefault="00000000" w:rsidRPr="00000000" w14:paraId="000000CE">
      <w:pPr>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3517900" cy="1574800"/>
                <wp:effectExtent b="0" l="0" r="0" t="0"/>
                <wp:docPr id="38" name=""/>
                <a:graphic>
                  <a:graphicData uri="http://schemas.microsoft.com/office/word/2010/wordprocessingGroup">
                    <wpg:wgp>
                      <wpg:cNvGrpSpPr/>
                      <wpg:grpSpPr>
                        <a:xfrm>
                          <a:off x="3587050" y="2988450"/>
                          <a:ext cx="3517900" cy="1574800"/>
                          <a:chOff x="3587050" y="2988450"/>
                          <a:chExt cx="3517900" cy="1583101"/>
                        </a:xfrm>
                      </wpg:grpSpPr>
                      <wpg:grpSp>
                        <wpg:cNvGrpSpPr/>
                        <wpg:grpSpPr>
                          <a:xfrm>
                            <a:off x="3587050" y="2988450"/>
                            <a:ext cx="3517900" cy="1583101"/>
                            <a:chOff x="571500" y="3247320"/>
                            <a:chExt cx="4351562" cy="2422670"/>
                          </a:xfrm>
                        </wpg:grpSpPr>
                        <wps:wsp>
                          <wps:cNvSpPr/>
                          <wps:cNvPr id="3" name="Shape 3"/>
                          <wps:spPr>
                            <a:xfrm>
                              <a:off x="571500" y="3247320"/>
                              <a:ext cx="4351550" cy="242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6" name="Shape 166"/>
                          <wps:spPr>
                            <a:xfrm>
                              <a:off x="571500" y="3247320"/>
                              <a:ext cx="4351562" cy="179451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7" name="Shape 167"/>
                          <wps:spPr>
                            <a:xfrm>
                              <a:off x="2934853" y="4248728"/>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8" name="Shape 168"/>
                          <wps:spPr>
                            <a:xfrm>
                              <a:off x="3327400" y="4248728"/>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3131126" y="4537366"/>
                              <a:ext cx="196272" cy="319807"/>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CnPr/>
                          <wps:spPr>
                            <a:xfrm flipH="1" rot="5400000">
                              <a:off x="3822037" y="4369312"/>
                              <a:ext cx="157232" cy="4491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171" name="Shape 171"/>
                          <wps:spPr>
                            <a:xfrm>
                              <a:off x="3327399" y="4671992"/>
                              <a:ext cx="1595311" cy="997998"/>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Either marked</w:t>
                                </w:r>
                              </w:p>
                            </w:txbxContent>
                          </wps:txbx>
                          <wps:bodyPr anchorCtr="0" anchor="t" bIns="45700" lIns="91425" spcFirstLastPara="1" rIns="91425" wrap="square" tIns="45700"/>
                        </wps:wsp>
                      </wpg:grpSp>
                    </wpg:wgp>
                  </a:graphicData>
                </a:graphic>
              </wp:inline>
            </w:drawing>
          </mc:Choice>
          <mc:Fallback>
            <w:drawing>
              <wp:inline distB="0" distT="0" distL="0" distR="0">
                <wp:extent cx="3517900" cy="1574800"/>
                <wp:effectExtent b="0" l="0" r="0" t="0"/>
                <wp:docPr id="38" name="image72.png"/>
                <a:graphic>
                  <a:graphicData uri="http://schemas.openxmlformats.org/drawingml/2006/picture">
                    <pic:pic>
                      <pic:nvPicPr>
                        <pic:cNvPr id="0" name="image72.png"/>
                        <pic:cNvPicPr preferRelativeResize="0"/>
                      </pic:nvPicPr>
                      <pic:blipFill>
                        <a:blip r:embed="rId22"/>
                        <a:srcRect/>
                        <a:stretch>
                          <a:fillRect/>
                        </a:stretch>
                      </pic:blipFill>
                      <pic:spPr>
                        <a:xfrm>
                          <a:off x="0" y="0"/>
                          <a:ext cx="351790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in treatment with a TPM + or - on month 0</w:t>
      </w:r>
    </w:p>
    <w:p w:rsidR="00000000" w:rsidDel="00000000" w:rsidP="00000000" w:rsidRDefault="00000000" w:rsidRPr="00000000" w14:paraId="000000D0">
      <w:pPr>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 treatment. In treatment. Criteria 1 for numerator of A9.</w:t>
      </w:r>
      <w:r w:rsidDel="00000000" w:rsidR="00000000" w:rsidRPr="00000000">
        <w:rPr>
          <w:rtl w:val="0"/>
        </w:rPr>
      </w:r>
    </w:p>
    <w:p w:rsidR="00000000" w:rsidDel="00000000" w:rsidP="00000000" w:rsidRDefault="00000000" w:rsidRPr="00000000" w14:paraId="000000D1">
      <w:pPr>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or - on month 0. One of the following: </w:t>
      </w:r>
      <w:r w:rsidDel="00000000" w:rsidR="00000000" w:rsidRPr="00000000">
        <w:rPr>
          <w:rtl w:val="0"/>
        </w:rPr>
      </w:r>
    </w:p>
    <w:p w:rsidR="00000000" w:rsidDel="00000000" w:rsidP="00000000" w:rsidRDefault="00000000" w:rsidRPr="00000000" w14:paraId="000000D2">
      <w:pPr>
        <w:numPr>
          <w:ilvl w:val="1"/>
          <w:numId w:val="3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0D3">
      <w:pPr>
        <w:numPr>
          <w:ilvl w:val="1"/>
          <w:numId w:val="3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“Bacilloscopie” on Mois 0 is </w:t>
      </w:r>
      <w:r w:rsidDel="00000000" w:rsidR="00000000" w:rsidRPr="00000000">
        <w:rPr>
          <w:rFonts w:ascii="Calibri" w:cs="Calibri" w:eastAsia="Calibri" w:hAnsi="Calibri"/>
          <w:b w:val="0"/>
          <w:sz w:val="22"/>
          <w:szCs w:val="22"/>
          <w:u w:val="single"/>
          <w:rtl w:val="0"/>
        </w:rPr>
        <w:t xml:space="preserve">positive or negative</w:t>
      </w:r>
      <w:r w:rsidDel="00000000" w:rsidR="00000000" w:rsidRPr="00000000">
        <w:rPr>
          <w:rFonts w:ascii="Calibri" w:cs="Calibri" w:eastAsia="Calibri" w:hAnsi="Calibri"/>
          <w:b w:val="0"/>
          <w:sz w:val="22"/>
          <w:szCs w:val="22"/>
          <w:rtl w:val="0"/>
        </w:rPr>
        <w:t xml:space="preserve"> | tbEvalresult0 &gt; 1</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tl w:val="0"/>
        </w:rPr>
      </w:r>
    </w:p>
    <w:p w:rsidR="00000000" w:rsidDel="00000000" w:rsidP="00000000" w:rsidRDefault="00000000" w:rsidRPr="00000000" w14:paraId="000000D5">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d’évaluation au 3ème mois</w:t>
        <w:tab/>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Evaluation rate at 3rd month</w:t>
      </w:r>
    </w:p>
    <w:tbl>
      <w:tblPr>
        <w:tblStyle w:val="Table10"/>
        <w:tblW w:w="9374.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4945"/>
        <w:gridCol w:w="4429"/>
        <w:tblGridChange w:id="0">
          <w:tblGrid>
            <w:gridCol w:w="4945"/>
            <w:gridCol w:w="4429"/>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TPM+ ayant bénéficié d’une bacilloscopie de contrôle au 2eme mois.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places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 </w:t>
            </w:r>
            <w:r w:rsidDel="00000000" w:rsidR="00000000" w:rsidRPr="00000000">
              <w:rPr>
                <w:rFonts w:ascii="Verdana" w:cs="Verdana" w:eastAsia="Verdana" w:hAnsi="Verdana"/>
                <w:color w:val="444444"/>
                <w:sz w:val="16"/>
                <w:szCs w:val="16"/>
                <w:rtl w:val="0"/>
              </w:rPr>
              <w:t xml:space="preserve">Patients in treatment with TB sputum resulted (TPM + or -) on Month 3 </w:t>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Patients in treatment with TPM resulted on month 0</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in treatment with TPM resulted on Month 3 after positive TPM on month 0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Same as numerator as A9, except 3 months instead of 2 months</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Denominatmor</w:t>
      </w:r>
      <w:r w:rsidDel="00000000" w:rsidR="00000000" w:rsidRPr="00000000">
        <w:rPr>
          <w:rtl w:val="0"/>
        </w:rPr>
        <w:t xml:space="preserve">: All patients in treatment with a TPM + on month 0. Same denominator for A9</w:t>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conversion des crachats au 2ème mois</w:t>
        <w:tab/>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Percentage of TB patients in treatment who converted from positive sputum (TPM) on month 0 to negative on month 2.</w:t>
      </w:r>
      <w:r w:rsidDel="00000000" w:rsidR="00000000" w:rsidRPr="00000000">
        <w:rPr>
          <w:rtl w:val="0"/>
        </w:rPr>
      </w:r>
    </w:p>
    <w:tbl>
      <w:tblPr>
        <w:tblStyle w:val="Table11"/>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3495"/>
        <w:gridCol w:w="5849"/>
        <w:tblGridChange w:id="0">
          <w:tblGrid>
            <w:gridCol w:w="3495"/>
            <w:gridCol w:w="5849"/>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négativés au 2eme mois</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de TPM+ placés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TB patients in treatment who converted from positive sputum (TPM+) on month 0 to negative on month 2.</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tl w:val="0"/>
              </w:rPr>
              <w:t xml:space="preserve">TB patients in treatment with a positive sputum (TPM+) on month 0.</w:t>
            </w:r>
            <w:r w:rsidDel="00000000" w:rsidR="00000000" w:rsidRPr="00000000">
              <w:rPr>
                <w:rtl w:val="0"/>
              </w:rPr>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in treatment with a TPM- on month 2</w:t>
      </w:r>
    </w:p>
    <w:p w:rsidR="00000000" w:rsidDel="00000000" w:rsidP="00000000" w:rsidRDefault="00000000" w:rsidRPr="00000000" w14:paraId="000000E7">
      <w:pPr>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 treatment. Criteria 1 for numerator of A9.</w:t>
      </w:r>
      <w:r w:rsidDel="00000000" w:rsidR="00000000" w:rsidRPr="00000000">
        <w:rPr>
          <w:rtl w:val="0"/>
        </w:rPr>
      </w:r>
    </w:p>
    <w:p w:rsidR="00000000" w:rsidDel="00000000" w:rsidP="00000000" w:rsidRDefault="00000000" w:rsidRPr="00000000" w14:paraId="000000E8">
      <w:pPr>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on month 2</w:t>
      </w:r>
      <w:r w:rsidDel="00000000" w:rsidR="00000000" w:rsidRPr="00000000">
        <w:rPr>
          <w:rtl w:val="0"/>
        </w:rPr>
      </w:r>
    </w:p>
    <w:p w:rsidR="00000000" w:rsidDel="00000000" w:rsidP="00000000" w:rsidRDefault="00000000" w:rsidRPr="00000000" w14:paraId="000000E9">
      <w:pPr>
        <w:numPr>
          <w:ilvl w:val="1"/>
          <w:numId w:val="27"/>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“Bacilloscopie” on Mois 2 is </w:t>
      </w:r>
      <w:r w:rsidDel="00000000" w:rsidR="00000000" w:rsidRPr="00000000">
        <w:rPr>
          <w:rFonts w:ascii="Calibri" w:cs="Calibri" w:eastAsia="Calibri" w:hAnsi="Calibri"/>
          <w:b w:val="0"/>
          <w:sz w:val="22"/>
          <w:szCs w:val="22"/>
          <w:u w:val="single"/>
          <w:rtl w:val="0"/>
        </w:rPr>
        <w:t xml:space="preserve">negative</w:t>
      </w:r>
      <w:r w:rsidDel="00000000" w:rsidR="00000000" w:rsidRPr="00000000">
        <w:rPr>
          <w:rFonts w:ascii="Calibri" w:cs="Calibri" w:eastAsia="Calibri" w:hAnsi="Calibri"/>
          <w:b w:val="0"/>
          <w:sz w:val="22"/>
          <w:szCs w:val="22"/>
          <w:rtl w:val="0"/>
        </w:rPr>
        <w:t xml:space="preserve"> | tbEvalresult2 = 2</w:t>
      </w:r>
      <w:r w:rsidDel="00000000" w:rsidR="00000000" w:rsidRPr="00000000">
        <w:rPr>
          <w:rtl w:val="0"/>
        </w:rPr>
      </w:r>
    </w:p>
    <w:p w:rsidR="00000000" w:rsidDel="00000000" w:rsidP="00000000" w:rsidRDefault="00000000" w:rsidRPr="00000000" w14:paraId="000000EA">
      <w:pPr>
        <w:numPr>
          <w:ilvl w:val="1"/>
          <w:numId w:val="27"/>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Pr>
        <w:drawing>
          <wp:inline distB="0" distT="0" distL="0" distR="0">
            <wp:extent cx="3398177" cy="1167897"/>
            <wp:effectExtent b="0" l="0" r="0" t="0"/>
            <wp:docPr id="4" name="image6.png"/>
            <a:graphic>
              <a:graphicData uri="http://schemas.openxmlformats.org/drawingml/2006/picture">
                <pic:pic>
                  <pic:nvPicPr>
                    <pic:cNvPr id="0" name="image6.png"/>
                    <pic:cNvPicPr preferRelativeResize="0"/>
                  </pic:nvPicPr>
                  <pic:blipFill>
                    <a:blip r:embed="rId23"/>
                    <a:srcRect b="0" l="0" r="54328" t="0"/>
                    <a:stretch>
                      <a:fillRect/>
                    </a:stretch>
                  </pic:blipFill>
                  <pic:spPr>
                    <a:xfrm>
                      <a:off x="0" y="0"/>
                      <a:ext cx="3398177" cy="116789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in treatment with a TPM + on month 0. </w:t>
      </w:r>
    </w:p>
    <w:p w:rsidR="00000000" w:rsidDel="00000000" w:rsidP="00000000" w:rsidRDefault="00000000" w:rsidRPr="00000000" w14:paraId="000000EC">
      <w:pPr>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 treatment. Criteria 1 for numerator of A9.</w:t>
      </w:r>
      <w:r w:rsidDel="00000000" w:rsidR="00000000" w:rsidRPr="00000000">
        <w:rPr>
          <w:rtl w:val="0"/>
        </w:rPr>
      </w:r>
    </w:p>
    <w:p w:rsidR="00000000" w:rsidDel="00000000" w:rsidP="00000000" w:rsidRDefault="00000000" w:rsidRPr="00000000" w14:paraId="000000ED">
      <w:pPr>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for month 0. One of the following: </w:t>
      </w:r>
      <w:r w:rsidDel="00000000" w:rsidR="00000000" w:rsidRPr="00000000">
        <w:rPr>
          <w:rtl w:val="0"/>
        </w:rPr>
      </w:r>
    </w:p>
    <w:p w:rsidR="00000000" w:rsidDel="00000000" w:rsidP="00000000" w:rsidRDefault="00000000" w:rsidRPr="00000000" w14:paraId="000000EE">
      <w:pPr>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0EF">
      <w:pPr>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“Bacilloscopie” on Mois 0 is </w:t>
      </w:r>
      <w:r w:rsidDel="00000000" w:rsidR="00000000" w:rsidRPr="00000000">
        <w:rPr>
          <w:rFonts w:ascii="Calibri" w:cs="Calibri" w:eastAsia="Calibri" w:hAnsi="Calibri"/>
          <w:b w:val="0"/>
          <w:sz w:val="22"/>
          <w:szCs w:val="22"/>
          <w:u w:val="single"/>
          <w:rtl w:val="0"/>
        </w:rPr>
        <w:t xml:space="preserve">positive</w:t>
      </w:r>
      <w:r w:rsidDel="00000000" w:rsidR="00000000" w:rsidRPr="00000000">
        <w:rPr>
          <w:rFonts w:ascii="Calibri" w:cs="Calibri" w:eastAsia="Calibri" w:hAnsi="Calibri"/>
          <w:b w:val="0"/>
          <w:sz w:val="22"/>
          <w:szCs w:val="22"/>
          <w:rtl w:val="0"/>
        </w:rPr>
        <w:t xml:space="preserve"> | tbEvalresult0 = 1</w:t>
      </w:r>
      <w:r w:rsidDel="00000000" w:rsidR="00000000" w:rsidRPr="00000000">
        <w:rPr>
          <w:rtl w:val="0"/>
        </w:rPr>
      </w:r>
    </w:p>
    <w:p w:rsidR="00000000" w:rsidDel="00000000" w:rsidP="00000000" w:rsidRDefault="00000000" w:rsidRPr="00000000" w14:paraId="000000F0">
      <w:pPr>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203700" cy="2616200"/>
                <wp:effectExtent b="0" l="0" r="0" t="0"/>
                <wp:docPr id="39" name=""/>
                <a:graphic>
                  <a:graphicData uri="http://schemas.microsoft.com/office/word/2010/wordprocessingGroup">
                    <wpg:wgp>
                      <wpg:cNvGrpSpPr/>
                      <wpg:grpSpPr>
                        <a:xfrm>
                          <a:off x="3244150" y="2471775"/>
                          <a:ext cx="4203700" cy="2616200"/>
                          <a:chOff x="3244150" y="2471775"/>
                          <a:chExt cx="4203700" cy="2616451"/>
                        </a:xfrm>
                      </wpg:grpSpPr>
                      <wpg:grpSp>
                        <wpg:cNvGrpSpPr/>
                        <wpg:grpSpPr>
                          <a:xfrm>
                            <a:off x="3244150" y="2471775"/>
                            <a:ext cx="4203700" cy="26164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3" name="Shape 173"/>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4" name="Shape 174"/>
                          <wps:spPr>
                            <a:xfrm>
                              <a:off x="3549982" y="2003194"/>
                              <a:ext cx="1596180" cy="613718"/>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175" name="Shape 175"/>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2422253" y="1689028"/>
                              <a:ext cx="1127731" cy="497676"/>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s:wsp>
                          <wps:cNvSpPr/>
                          <wps:cNvPr id="177" name="Shape 177"/>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2590810" y="2907725"/>
                              <a:ext cx="1680196" cy="542955"/>
                            </a:xfrm>
                            <a:prstGeom prst="straightConnector1">
                              <a:avLst/>
                            </a:prstGeom>
                            <a:noFill/>
                            <a:ln cap="flat" cmpd="sng" w="9525">
                              <a:solidFill>
                                <a:srgbClr val="FF0000"/>
                              </a:solidFill>
                              <a:prstDash val="solid"/>
                              <a:miter lim="8000"/>
                              <a:headEnd len="sm" w="sm" type="none"/>
                              <a:tailEnd len="med" w="med" type="stealth"/>
                            </a:ln>
                          </wps:spPr>
                          <wps:bodyPr anchorCtr="0" anchor="ctr" bIns="91425" lIns="91425" spcFirstLastPara="1" rIns="91425" wrap="square" tIns="91425"/>
                        </wps:wsp>
                      </wpg:grpSp>
                    </wpg:wgp>
                  </a:graphicData>
                </a:graphic>
              </wp:inline>
            </w:drawing>
          </mc:Choice>
          <mc:Fallback>
            <w:drawing>
              <wp:inline distB="0" distT="0" distL="0" distR="0">
                <wp:extent cx="4203700" cy="2616200"/>
                <wp:effectExtent b="0" l="0" r="0" t="0"/>
                <wp:docPr id="39" name="image74.png"/>
                <a:graphic>
                  <a:graphicData uri="http://schemas.openxmlformats.org/drawingml/2006/picture">
                    <pic:pic>
                      <pic:nvPicPr>
                        <pic:cNvPr id="0" name="image74.png"/>
                        <pic:cNvPicPr preferRelativeResize="0"/>
                      </pic:nvPicPr>
                      <pic:blipFill>
                        <a:blip r:embed="rId24"/>
                        <a:srcRect/>
                        <a:stretch>
                          <a:fillRect/>
                        </a:stretch>
                      </pic:blipFill>
                      <pic:spPr>
                        <a:xfrm>
                          <a:off x="0" y="0"/>
                          <a:ext cx="4203700" cy="261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conversion des crachats au 3ème mois</w:t>
        <w:tab/>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Percentage of TB patients in treatment who converted from a positive sputum (TPM +) on month 0 to negative on month 3.</w:t>
      </w:r>
      <w:r w:rsidDel="00000000" w:rsidR="00000000" w:rsidRPr="00000000">
        <w:rPr>
          <w:rtl w:val="0"/>
        </w:rPr>
      </w:r>
    </w:p>
    <w:tbl>
      <w:tblPr>
        <w:tblStyle w:val="Table12"/>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3518"/>
        <w:gridCol w:w="5841"/>
        <w:tblGridChange w:id="0">
          <w:tblGrid>
            <w:gridCol w:w="3518"/>
            <w:gridCol w:w="5841"/>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négativés au 3eme mois</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de TPM+ placés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Patients in treatment who converted from a positive sputum (TPM+) on month 0 to negative on month 3.</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patients in treatment with a positive sputum (TPM +) on month 0 .</w:t>
            </w:r>
            <w:r w:rsidDel="00000000" w:rsidR="00000000" w:rsidRPr="00000000">
              <w:rPr>
                <w:rtl w:val="0"/>
              </w:rPr>
            </w:r>
          </w:p>
        </w:tc>
      </w:tr>
    </w:tbl>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Same specifications as A11, except the numerator should be month 3 instead of month 2. The Denominator is still only considering month 0. </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pPr>
      <w:r w:rsidDel="00000000" w:rsidR="00000000" w:rsidRPr="00000000">
        <w:rPr>
          <w:rFonts w:ascii="Calibri" w:cs="Calibri" w:eastAsia="Calibri" w:hAnsi="Calibri"/>
          <w:b w:val="0"/>
          <w:sz w:val="22"/>
          <w:szCs w:val="22"/>
          <w:rtl w:val="0"/>
        </w:rPr>
        <w:t xml:space="preserve">Taux de guérison</w:t>
        <w:tab/>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Cure rate</w:t>
      </w:r>
    </w:p>
    <w:tbl>
      <w:tblPr>
        <w:tblStyle w:val="Table13"/>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149"/>
        <w:gridCol w:w="5195"/>
        <w:tblGridChange w:id="0">
          <w:tblGrid>
            <w:gridCol w:w="4149"/>
            <w:gridCol w:w="5195"/>
          </w:tblGrid>
        </w:tblGridChange>
      </w:tblGrid>
      <w:tr>
        <w:trPr>
          <w:trHeight w:val="8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guéris</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Tb patients cured with positive sputum (TPM +) and on treatment </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TB patients with positive sputum (TPM+) and on treatment.</w:t>
            </w:r>
            <w:r w:rsidDel="00000000" w:rsidR="00000000" w:rsidRPr="00000000">
              <w:rPr>
                <w:rtl w:val="0"/>
              </w:rPr>
            </w:r>
          </w:p>
        </w:tc>
      </w:tr>
    </w:tbl>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tl w:val="0"/>
        </w:rPr>
        <w:t xml:space="preserve">WHO definition: </w:t>
      </w:r>
      <w:r w:rsidDel="00000000" w:rsidR="00000000" w:rsidRPr="00000000">
        <w:rPr>
          <w:rFonts w:ascii="Helvetica Neue" w:cs="Helvetica Neue" w:eastAsia="Helvetica Neue" w:hAnsi="Helvetica Neue"/>
          <w:color w:val="333333"/>
          <w:sz w:val="18"/>
          <w:szCs w:val="18"/>
          <w:highlight w:val="white"/>
          <w:rtl w:val="0"/>
        </w:rPr>
        <w:t xml:space="preserve">patient who was initially smear-positive and who was smear-negative in the last month of treatment and on at least one previous occasion.</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who were TPM + and on treatment who were cured.</w:t>
      </w:r>
    </w:p>
    <w:p w:rsidR="00000000" w:rsidDel="00000000" w:rsidP="00000000" w:rsidRDefault="00000000" w:rsidRPr="00000000" w14:paraId="00000102">
      <w:pPr>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Cured. One of the following:</w:t>
      </w:r>
      <w:r w:rsidDel="00000000" w:rsidR="00000000" w:rsidRPr="00000000">
        <w:rPr>
          <w:rtl w:val="0"/>
        </w:rPr>
      </w:r>
    </w:p>
    <w:p w:rsidR="00000000" w:rsidDel="00000000" w:rsidP="00000000" w:rsidRDefault="00000000" w:rsidRPr="00000000" w14:paraId="00000103">
      <w:pPr>
        <w:numPr>
          <w:ilvl w:val="1"/>
          <w:numId w:val="4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“Gueri” is marked | tbStopReason = 1</w:t>
      </w:r>
      <w:r w:rsidDel="00000000" w:rsidR="00000000" w:rsidRPr="00000000">
        <w:rPr>
          <w:rtl w:val="0"/>
        </w:rPr>
      </w:r>
    </w:p>
    <w:p w:rsidR="00000000" w:rsidDel="00000000" w:rsidP="00000000" w:rsidRDefault="00000000" w:rsidRPr="00000000" w14:paraId="00000104">
      <w:pPr>
        <w:numPr>
          <w:ilvl w:val="1"/>
          <w:numId w:val="4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60400"/>
                <wp:effectExtent b="0" l="0" r="0" t="0"/>
                <wp:docPr id="36" name=""/>
                <a:graphic>
                  <a:graphicData uri="http://schemas.microsoft.com/office/word/2010/wordprocessingGroup">
                    <wpg:wgp>
                      <wpg:cNvGrpSpPr/>
                      <wpg:grpSpPr>
                        <a:xfrm>
                          <a:off x="2602800" y="3444085"/>
                          <a:ext cx="5486400" cy="660400"/>
                          <a:chOff x="2602800" y="3444085"/>
                          <a:chExt cx="5486400" cy="671830"/>
                        </a:xfrm>
                      </wpg:grpSpPr>
                      <wpg:grpSp>
                        <wpg:cNvGrpSpPr/>
                        <wpg:grpSpPr>
                          <a:xfrm>
                            <a:off x="2602800" y="3444085"/>
                            <a:ext cx="5486400" cy="671830"/>
                            <a:chOff x="571500" y="5486400"/>
                            <a:chExt cx="6624898" cy="811162"/>
                          </a:xfrm>
                        </wpg:grpSpPr>
                        <wps:wsp>
                          <wps:cNvSpPr/>
                          <wps:cNvPr id="3" name="Shape 3"/>
                          <wps:spPr>
                            <a:xfrm>
                              <a:off x="571500" y="5486400"/>
                              <a:ext cx="6624875" cy="81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0" name="Shape 160"/>
                          <wps:spPr>
                            <a:xfrm>
                              <a:off x="571500" y="5486400"/>
                              <a:ext cx="6624898" cy="81116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1" name="Shape 161"/>
                          <wps:spPr>
                            <a:xfrm>
                              <a:off x="571500" y="6008925"/>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5486400" cy="660400"/>
                <wp:effectExtent b="0" l="0" r="0" t="0"/>
                <wp:docPr id="36" name="image68.png"/>
                <a:graphic>
                  <a:graphicData uri="http://schemas.openxmlformats.org/drawingml/2006/picture">
                    <pic:pic>
                      <pic:nvPicPr>
                        <pic:cNvPr id="0" name="image68.png"/>
                        <pic:cNvPicPr preferRelativeResize="0"/>
                      </pic:nvPicPr>
                      <pic:blipFill>
                        <a:blip r:embed="rId25"/>
                        <a:srcRect/>
                        <a:stretch>
                          <a:fillRect/>
                        </a:stretch>
                      </pic:blipFill>
                      <pic:spPr>
                        <a:xfrm>
                          <a:off x="0" y="0"/>
                          <a:ext cx="5486400" cy="66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on month 0. Criteria 2 for denominator of A11.</w:t>
      </w:r>
      <w:r w:rsidDel="00000000" w:rsidR="00000000" w:rsidRPr="00000000">
        <w:rPr>
          <w:rtl w:val="0"/>
        </w:rPr>
      </w:r>
    </w:p>
    <w:p w:rsidR="00000000" w:rsidDel="00000000" w:rsidP="00000000" w:rsidRDefault="00000000" w:rsidRPr="00000000" w14:paraId="00000106">
      <w:pPr>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 treatment. Criteria 1 for numerator of A9.</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and in treatment. </w:t>
      </w:r>
    </w:p>
    <w:p w:rsidR="00000000" w:rsidDel="00000000" w:rsidP="00000000" w:rsidRDefault="00000000" w:rsidRPr="00000000" w14:paraId="00000108">
      <w:pPr>
        <w:numPr>
          <w:ilvl w:val="3"/>
          <w:numId w:val="20"/>
        </w:numPr>
        <w:pBdr>
          <w:top w:space="0" w:sz="0" w:val="nil"/>
          <w:left w:space="0" w:sz="0" w:val="nil"/>
          <w:bottom w:space="0" w:sz="0" w:val="nil"/>
          <w:right w:space="0" w:sz="0" w:val="nil"/>
          <w:between w:space="0" w:sz="0" w:val="nil"/>
        </w:pBdr>
        <w:shd w:fill="auto" w:val="clear"/>
        <w:spacing w:after="160" w:before="0" w:line="259" w:lineRule="auto"/>
        <w:ind w:left="810" w:hanging="360"/>
        <w:contextualSpacing w:val="1"/>
        <w:rPr/>
      </w:pPr>
      <w:r w:rsidDel="00000000" w:rsidR="00000000" w:rsidRPr="00000000">
        <w:rPr>
          <w:rFonts w:ascii="Calibri" w:cs="Calibri" w:eastAsia="Calibri" w:hAnsi="Calibri"/>
          <w:b w:val="0"/>
          <w:sz w:val="22"/>
          <w:szCs w:val="22"/>
          <w:rtl w:val="0"/>
        </w:rPr>
        <w:t xml:space="preserve">In treatment. Criteria 1 for numerator of A9.</w:t>
      </w:r>
      <w:r w:rsidDel="00000000" w:rsidR="00000000" w:rsidRPr="00000000">
        <w:rPr>
          <w:rtl w:val="0"/>
        </w:rPr>
      </w:r>
    </w:p>
    <w:p w:rsidR="00000000" w:rsidDel="00000000" w:rsidP="00000000" w:rsidRDefault="00000000" w:rsidRPr="00000000" w14:paraId="00000109">
      <w:pPr>
        <w:numPr>
          <w:ilvl w:val="3"/>
          <w:numId w:val="20"/>
        </w:numPr>
        <w:pBdr>
          <w:top w:space="0" w:sz="0" w:val="nil"/>
          <w:left w:space="0" w:sz="0" w:val="nil"/>
          <w:bottom w:space="0" w:sz="0" w:val="nil"/>
          <w:right w:space="0" w:sz="0" w:val="nil"/>
          <w:between w:space="0" w:sz="0" w:val="nil"/>
        </w:pBdr>
        <w:shd w:fill="auto" w:val="clear"/>
        <w:spacing w:after="160" w:before="0" w:line="259" w:lineRule="auto"/>
        <w:ind w:left="810" w:hanging="360"/>
        <w:contextualSpacing w:val="1"/>
        <w:rPr/>
      </w:pPr>
      <w:r w:rsidDel="00000000" w:rsidR="00000000" w:rsidRPr="00000000">
        <w:rPr>
          <w:rFonts w:ascii="Calibri" w:cs="Calibri" w:eastAsia="Calibri" w:hAnsi="Calibri"/>
          <w:b w:val="0"/>
          <w:sz w:val="22"/>
          <w:szCs w:val="22"/>
          <w:rtl w:val="0"/>
        </w:rPr>
        <w:t xml:space="preserve">TPM + on month 0. Criteria 2 for denominator of A11.</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160" w:before="0" w:line="259" w:lineRule="auto"/>
        <w:ind w:left="810" w:firstLine="0"/>
        <w:contextualSpacing w:val="0"/>
        <w:rPr/>
      </w:pPr>
      <w:r w:rsidDel="00000000" w:rsidR="00000000" w:rsidRPr="00000000">
        <w:rPr>
          <w:rtl w:val="0"/>
        </w:rPr>
      </w:r>
    </w:p>
    <w:p w:rsidR="00000000" w:rsidDel="00000000" w:rsidP="00000000" w:rsidRDefault="00000000" w:rsidRPr="00000000" w14:paraId="0000010B">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traitement terminé</w:t>
        <w:tab/>
        <w:t xml:space="preserve"> (TPM+)</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Rate of treatment completion</w:t>
      </w:r>
    </w:p>
    <w:tbl>
      <w:tblPr>
        <w:tblStyle w:val="Table14"/>
        <w:tblW w:w="9374.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4772"/>
        <w:gridCol w:w="4602"/>
        <w:tblGridChange w:id="0">
          <w:tblGrid>
            <w:gridCol w:w="4772"/>
            <w:gridCol w:w="4602"/>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ayant terminé le traitement.</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Verdana" w:cs="Verdana" w:eastAsia="Verdana" w:hAnsi="Verdana"/>
                <w:b w:val="1"/>
                <w:color w:val="444444"/>
                <w:sz w:val="16"/>
                <w:szCs w:val="16"/>
                <w:rtl w:val="0"/>
              </w:rPr>
              <w:t xml:space="preserve">Numerator: </w:t>
            </w:r>
            <w:r w:rsidDel="00000000" w:rsidR="00000000" w:rsidRPr="00000000">
              <w:rPr>
                <w:rtl w:val="0"/>
              </w:rPr>
              <w:t xml:space="preserve">Patients who were TPM + and finished treatment.</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All patients who are TPM + and on treatment.</w:t>
            </w:r>
          </w:p>
        </w:tc>
      </w:tr>
    </w:tbl>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60" w:before="0" w:line="240" w:lineRule="auto"/>
        <w:contextualSpacing w:val="0"/>
        <w:rPr>
          <w:rFonts w:ascii="Helvetica Neue" w:cs="Helvetica Neue" w:eastAsia="Helvetica Neue" w:hAnsi="Helvetica Neue"/>
          <w:b w:val="0"/>
          <w:color w:val="333333"/>
          <w:sz w:val="18"/>
          <w:szCs w:val="18"/>
        </w:rPr>
      </w:pPr>
      <w:r w:rsidDel="00000000" w:rsidR="00000000" w:rsidRPr="00000000">
        <w:rPr>
          <w:rFonts w:ascii="inherit" w:cs="inherit" w:eastAsia="inherit" w:hAnsi="inherit"/>
          <w:b w:val="0"/>
          <w:color w:val="333333"/>
          <w:sz w:val="18"/>
          <w:szCs w:val="18"/>
          <w:rtl w:val="0"/>
        </w:rPr>
        <w:t xml:space="preserve">WHO definition: A patient who completed treatment but did not meet the criteria for cure or failure. This definition applies to pulmonary smear-positive and smear-negative patients and to patients with extrapulmonary disease.</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who were TPM + and finished treatment.</w:t>
      </w:r>
    </w:p>
    <w:p w:rsidR="00000000" w:rsidDel="00000000" w:rsidP="00000000" w:rsidRDefault="00000000" w:rsidRPr="00000000" w14:paraId="00000113">
      <w:pPr>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Finished treatment. One of the following:</w:t>
      </w:r>
      <w:r w:rsidDel="00000000" w:rsidR="00000000" w:rsidRPr="00000000">
        <w:rPr>
          <w:rtl w:val="0"/>
        </w:rPr>
      </w:r>
    </w:p>
    <w:p w:rsidR="00000000" w:rsidDel="00000000" w:rsidP="00000000" w:rsidRDefault="00000000" w:rsidRPr="00000000" w14:paraId="00000114">
      <w:pPr>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“traitement terminè” is marked | tbStopReason = 2</w:t>
      </w:r>
      <w:r w:rsidDel="00000000" w:rsidR="00000000" w:rsidRPr="00000000">
        <w:rPr>
          <w:rtl w:val="0"/>
        </w:rPr>
      </w:r>
    </w:p>
    <w:p w:rsidR="00000000" w:rsidDel="00000000" w:rsidP="00000000" w:rsidRDefault="00000000" w:rsidRPr="00000000" w14:paraId="00000115">
      <w:pPr>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85800"/>
                <wp:effectExtent b="0" l="0" r="0" t="0"/>
                <wp:docPr id="37" name=""/>
                <a:graphic>
                  <a:graphicData uri="http://schemas.microsoft.com/office/word/2010/wordprocessingGroup">
                    <wpg:wgp>
                      <wpg:cNvGrpSpPr/>
                      <wpg:grpSpPr>
                        <a:xfrm>
                          <a:off x="2602800" y="3437100"/>
                          <a:ext cx="5486400" cy="685800"/>
                          <a:chOff x="2602800" y="3437100"/>
                          <a:chExt cx="5486400" cy="685800"/>
                        </a:xfrm>
                      </wpg:grpSpPr>
                      <wpg:grpSp>
                        <wpg:cNvGrpSpPr/>
                        <wpg:grpSpPr>
                          <a:xfrm>
                            <a:off x="2602800" y="3437100"/>
                            <a:ext cx="5486400" cy="685800"/>
                            <a:chOff x="917864" y="4791364"/>
                            <a:chExt cx="6624898" cy="827809"/>
                          </a:xfrm>
                        </wpg:grpSpPr>
                        <wps:wsp>
                          <wps:cNvSpPr/>
                          <wps:cNvPr id="3" name="Shape 3"/>
                          <wps:spPr>
                            <a:xfrm>
                              <a:off x="917864" y="4791364"/>
                              <a:ext cx="6624875" cy="82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3" name="Shape 163"/>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4" name="Shape 164"/>
                          <wps:spPr>
                            <a:xfrm>
                              <a:off x="1462809" y="5330536"/>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85800"/>
                <wp:effectExtent b="0" l="0" r="0" t="0"/>
                <wp:docPr id="37" name="image70.png"/>
                <a:graphic>
                  <a:graphicData uri="http://schemas.openxmlformats.org/drawingml/2006/picture">
                    <pic:pic>
                      <pic:nvPicPr>
                        <pic:cNvPr id="0" name="image70.png"/>
                        <pic:cNvPicPr preferRelativeResize="0"/>
                      </pic:nvPicPr>
                      <pic:blipFill>
                        <a:blip r:embed="rId26"/>
                        <a:srcRect/>
                        <a:stretch>
                          <a:fillRect/>
                        </a:stretch>
                      </pic:blipFill>
                      <pic:spPr>
                        <a:xfrm>
                          <a:off x="0" y="0"/>
                          <a:ext cx="5486400" cy="68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on month 0. Criteria 2 for denominator of A11.</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and on treatment. Same is denominator for A1</w:t>
      </w:r>
    </w:p>
    <w:p w:rsidR="00000000" w:rsidDel="00000000" w:rsidP="00000000" w:rsidRDefault="00000000" w:rsidRPr="00000000" w14:paraId="00000119">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traitement terminé</w:t>
        <w:tab/>
        <w:t xml:space="preserve"> (TPM-)</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Rate of treatment completion</w:t>
      </w:r>
    </w:p>
    <w:tbl>
      <w:tblPr>
        <w:tblStyle w:val="Table15"/>
        <w:tblW w:w="9374.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4771"/>
        <w:gridCol w:w="4603"/>
        <w:tblGridChange w:id="0">
          <w:tblGrid>
            <w:gridCol w:w="4771"/>
            <w:gridCol w:w="4603"/>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ayant terminé le traitement.</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Patients who were TPM - and finished treatment.</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All patients who are TPM - and on treatment</w:t>
            </w:r>
            <w:r w:rsidDel="00000000" w:rsidR="00000000" w:rsidRPr="00000000">
              <w:rPr>
                <w:rtl w:val="0"/>
              </w:rPr>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who were TPM - and finished treatment.</w:t>
      </w:r>
    </w:p>
    <w:p w:rsidR="00000000" w:rsidDel="00000000" w:rsidP="00000000" w:rsidRDefault="00000000" w:rsidRPr="00000000" w14:paraId="00000120">
      <w:pPr>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Finished treatment. One of the following:</w:t>
      </w:r>
      <w:r w:rsidDel="00000000" w:rsidR="00000000" w:rsidRPr="00000000">
        <w:rPr>
          <w:rtl w:val="0"/>
        </w:rPr>
      </w:r>
    </w:p>
    <w:p w:rsidR="00000000" w:rsidDel="00000000" w:rsidP="00000000" w:rsidRDefault="00000000" w:rsidRPr="00000000" w14:paraId="00000121">
      <w:pPr>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“traitement terminè” is marked | tbStopReason = 2</w:t>
      </w:r>
      <w:r w:rsidDel="00000000" w:rsidR="00000000" w:rsidRPr="00000000">
        <w:rPr>
          <w:rtl w:val="0"/>
        </w:rPr>
      </w:r>
    </w:p>
    <w:p w:rsidR="00000000" w:rsidDel="00000000" w:rsidP="00000000" w:rsidRDefault="00000000" w:rsidRPr="00000000" w14:paraId="00000122">
      <w:pPr>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85800"/>
                <wp:effectExtent b="0" l="0" r="0" t="0"/>
                <wp:docPr id="34" name=""/>
                <a:graphic>
                  <a:graphicData uri="http://schemas.microsoft.com/office/word/2010/wordprocessingGroup">
                    <wpg:wgp>
                      <wpg:cNvGrpSpPr/>
                      <wpg:grpSpPr>
                        <a:xfrm>
                          <a:off x="2602800" y="3437100"/>
                          <a:ext cx="5486400" cy="685800"/>
                          <a:chOff x="2602800" y="3437100"/>
                          <a:chExt cx="5486400" cy="685800"/>
                        </a:xfrm>
                      </wpg:grpSpPr>
                      <wpg:grpSp>
                        <wpg:cNvGrpSpPr/>
                        <wpg:grpSpPr>
                          <a:xfrm>
                            <a:off x="2602800" y="3437100"/>
                            <a:ext cx="5486400" cy="685800"/>
                            <a:chOff x="917864" y="4791364"/>
                            <a:chExt cx="6624898" cy="827809"/>
                          </a:xfrm>
                        </wpg:grpSpPr>
                        <wps:wsp>
                          <wps:cNvSpPr/>
                          <wps:cNvPr id="3" name="Shape 3"/>
                          <wps:spPr>
                            <a:xfrm>
                              <a:off x="917864" y="4791364"/>
                              <a:ext cx="6624875" cy="82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0" name="Shape 150"/>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1" name="Shape 151"/>
                          <wps:spPr>
                            <a:xfrm>
                              <a:off x="1462809" y="5330536"/>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85800"/>
                <wp:effectExtent b="0" l="0" r="0" t="0"/>
                <wp:docPr id="34" name="image64.png"/>
                <a:graphic>
                  <a:graphicData uri="http://schemas.openxmlformats.org/drawingml/2006/picture">
                    <pic:pic>
                      <pic:nvPicPr>
                        <pic:cNvPr id="0" name="image64.png"/>
                        <pic:cNvPicPr preferRelativeResize="0"/>
                      </pic:nvPicPr>
                      <pic:blipFill>
                        <a:blip r:embed="rId27"/>
                        <a:srcRect/>
                        <a:stretch>
                          <a:fillRect/>
                        </a:stretch>
                      </pic:blipFill>
                      <pic:spPr>
                        <a:xfrm>
                          <a:off x="0" y="0"/>
                          <a:ext cx="5486400" cy="68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w:t>
      </w:r>
      <w:r w:rsidDel="00000000" w:rsidR="00000000" w:rsidRPr="00000000">
        <w:rPr>
          <w:rtl w:val="0"/>
        </w:rPr>
      </w:r>
    </w:p>
    <w:p w:rsidR="00000000" w:rsidDel="00000000" w:rsidP="00000000" w:rsidRDefault="00000000" w:rsidRPr="00000000" w14:paraId="00000124">
      <w:pPr>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“Neg Bacilloscopie” on Mois 0 | tbEvalresult0 = 2</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and on treatment </w:t>
      </w:r>
    </w:p>
    <w:p w:rsidR="00000000" w:rsidDel="00000000" w:rsidP="00000000" w:rsidRDefault="00000000" w:rsidRPr="00000000" w14:paraId="00000126">
      <w:pPr>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On treatment. Same as criteria 1 for numerator of A9</w:t>
      </w:r>
      <w:r w:rsidDel="00000000" w:rsidR="00000000" w:rsidRPr="00000000">
        <w:rPr>
          <w:rtl w:val="0"/>
        </w:rPr>
      </w:r>
    </w:p>
    <w:p w:rsidR="00000000" w:rsidDel="00000000" w:rsidP="00000000" w:rsidRDefault="00000000" w:rsidRPr="00000000" w14:paraId="00000127">
      <w:pPr>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on month 0. </w:t>
      </w:r>
      <w:r w:rsidDel="00000000" w:rsidR="00000000" w:rsidRPr="00000000">
        <w:rPr>
          <w:rtl w:val="0"/>
        </w:rPr>
      </w:r>
    </w:p>
    <w:p w:rsidR="00000000" w:rsidDel="00000000" w:rsidP="00000000" w:rsidRDefault="00000000" w:rsidRPr="00000000" w14:paraId="00000128">
      <w:pPr>
        <w:numPr>
          <w:ilvl w:val="4"/>
          <w:numId w:val="2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 “Neg Bacilloscopie” on Mois 0 | tbEvalresult0 = 2</w:t>
      </w:r>
      <w:r w:rsidDel="00000000" w:rsidR="00000000" w:rsidRPr="00000000">
        <w:rPr>
          <w:rtl w:val="0"/>
        </w:rPr>
      </w:r>
    </w:p>
    <w:p w:rsidR="00000000" w:rsidDel="00000000" w:rsidP="00000000" w:rsidRDefault="00000000" w:rsidRPr="00000000" w14:paraId="00000129">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pPr>
      <w:r w:rsidDel="00000000" w:rsidR="00000000" w:rsidRPr="00000000">
        <w:rPr>
          <w:rFonts w:ascii="Calibri" w:cs="Calibri" w:eastAsia="Calibri" w:hAnsi="Calibri"/>
          <w:b w:val="0"/>
          <w:sz w:val="22"/>
          <w:szCs w:val="22"/>
          <w:rtl w:val="0"/>
        </w:rPr>
        <w:t xml:space="preserve">Taux de succès (TPM+)</w:t>
        <w:tab/>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Success rate (TPM +)</w:t>
      </w:r>
    </w:p>
    <w:tbl>
      <w:tblPr>
        <w:tblStyle w:val="Table16"/>
        <w:tblW w:w="9374.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4510"/>
        <w:gridCol w:w="4864"/>
        <w:tblGridChange w:id="0">
          <w:tblGrid>
            <w:gridCol w:w="4510"/>
            <w:gridCol w:w="4864"/>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guéris ayant terminé le traitement.</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Patients who were initially TPM + and cured OR finished treatment. </w:t>
            </w:r>
            <w:r w:rsidDel="00000000" w:rsidR="00000000" w:rsidRPr="00000000">
              <w:rPr>
                <w:rFonts w:ascii="Verdana" w:cs="Verdana" w:eastAsia="Verdana" w:hAnsi="Verdana"/>
                <w:color w:val="444444"/>
                <w:sz w:val="16"/>
                <w:szCs w:val="16"/>
                <w:rtl w:val="0"/>
              </w:rPr>
              <w:t xml:space="preserve"> </w:t>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tl w:val="0"/>
              </w:rPr>
              <w:t xml:space="preserve">Patients who has a positive sputum (TPM+) and in treatment.</w:t>
            </w:r>
            <w:r w:rsidDel="00000000" w:rsidR="00000000" w:rsidRPr="00000000">
              <w:rPr>
                <w:rtl w:val="0"/>
              </w:rPr>
            </w:r>
          </w:p>
        </w:tc>
      </w:tr>
    </w:tb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Helvetica Neue" w:cs="Helvetica Neue" w:eastAsia="Helvetica Neue" w:hAnsi="Helvetica Neue"/>
          <w:color w:val="333333"/>
          <w:sz w:val="18"/>
          <w:szCs w:val="18"/>
          <w:highlight w:val="white"/>
          <w:rtl w:val="0"/>
        </w:rPr>
        <w:t xml:space="preserve">WHO definition: A patient who was cured or who completed treatment.</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who were initially TPM + and cured OR finished treatment. Meets the criteria for the numerator of A13 OR the numerator of A14.</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Patients who were initially TPM + and in treatment. Same as denominator for A13</w:t>
      </w:r>
    </w:p>
    <w:p w:rsidR="00000000" w:rsidDel="00000000" w:rsidP="00000000" w:rsidRDefault="00000000" w:rsidRPr="00000000" w14:paraId="00000132">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pPr>
      <w:r w:rsidDel="00000000" w:rsidR="00000000" w:rsidRPr="00000000">
        <w:rPr>
          <w:rFonts w:ascii="Calibri" w:cs="Calibri" w:eastAsia="Calibri" w:hAnsi="Calibri"/>
          <w:b w:val="0"/>
          <w:sz w:val="22"/>
          <w:szCs w:val="22"/>
          <w:rtl w:val="0"/>
        </w:rPr>
        <w:t xml:space="preserve">Taux d´échec</w:t>
        <w:tab/>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Failure rate</w:t>
      </w:r>
    </w:p>
    <w:tbl>
      <w:tblPr>
        <w:tblStyle w:val="Table17"/>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670"/>
        <w:gridCol w:w="4674"/>
        <w:tblGridChange w:id="0">
          <w:tblGrid>
            <w:gridCol w:w="4670"/>
            <w:gridCol w:w="4674"/>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positifs au 5eme mois.</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All patients initially TPM+ who failed treatment.</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tl w:val="0"/>
              </w:rPr>
              <w:t xml:space="preserve">All patients who are TPM + and on treatment.</w:t>
            </w:r>
            <w:r w:rsidDel="00000000" w:rsidR="00000000" w:rsidRPr="00000000">
              <w:rPr>
                <w:rtl w:val="0"/>
              </w:rPr>
            </w:r>
          </w:p>
        </w:tc>
      </w:tr>
    </w:tbl>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tl w:val="0"/>
        </w:rPr>
        <w:t xml:space="preserve">WHO definition: </w:t>
      </w:r>
      <w:r w:rsidDel="00000000" w:rsidR="00000000" w:rsidRPr="00000000">
        <w:rPr>
          <w:rFonts w:ascii="Helvetica Neue" w:cs="Helvetica Neue" w:eastAsia="Helvetica Neue" w:hAnsi="Helvetica Neue"/>
          <w:color w:val="333333"/>
          <w:sz w:val="18"/>
          <w:szCs w:val="18"/>
          <w:highlight w:val="white"/>
          <w:rtl w:val="0"/>
        </w:rPr>
        <w:t xml:space="preserve">A patient who was initially smear-positive and who remained smear-positive at month 5 or later during treatment.</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patients initially TPM+ who failed treatment.</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1. One of the following: </w:t>
      </w:r>
      <w:r w:rsidDel="00000000" w:rsidR="00000000" w:rsidRPr="00000000">
        <w:rPr>
          <w:rtl w:val="0"/>
        </w:rPr>
      </w:r>
    </w:p>
    <w:p w:rsidR="00000000" w:rsidDel="00000000" w:rsidP="00000000" w:rsidRDefault="00000000" w:rsidRPr="00000000" w14:paraId="0000013B">
      <w:pPr>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“Echec” is marked | tbStopReason = 4</w:t>
      </w:r>
      <w:r w:rsidDel="00000000" w:rsidR="00000000" w:rsidRPr="00000000">
        <w:rPr>
          <w:rtl w:val="0"/>
        </w:rPr>
      </w:r>
    </w:p>
    <w:p w:rsidR="00000000" w:rsidDel="00000000" w:rsidP="00000000" w:rsidRDefault="00000000" w:rsidRPr="00000000" w14:paraId="0000013C">
      <w:pPr>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Bacillscopie” on “Mois 5” is </w:t>
      </w:r>
      <w:r w:rsidDel="00000000" w:rsidR="00000000" w:rsidRPr="00000000">
        <w:rPr>
          <w:rFonts w:ascii="Calibri" w:cs="Calibri" w:eastAsia="Calibri" w:hAnsi="Calibri"/>
          <w:b w:val="0"/>
          <w:sz w:val="22"/>
          <w:szCs w:val="22"/>
          <w:u w:val="single"/>
          <w:rtl w:val="0"/>
        </w:rPr>
        <w:t xml:space="preserve">positive</w:t>
      </w:r>
      <w:r w:rsidDel="00000000" w:rsidR="00000000" w:rsidRPr="00000000">
        <w:rPr>
          <w:rFonts w:ascii="Calibri" w:cs="Calibri" w:eastAsia="Calibri" w:hAnsi="Calibri"/>
          <w:b w:val="0"/>
          <w:sz w:val="22"/>
          <w:szCs w:val="22"/>
          <w:rtl w:val="0"/>
        </w:rPr>
        <w:t xml:space="preserve">  | tbEvalresult5 = 1</w:t>
      </w:r>
      <w:r w:rsidDel="00000000" w:rsidR="00000000" w:rsidRPr="00000000">
        <w:rPr>
          <w:rtl w:val="0"/>
        </w:rPr>
      </w:r>
    </w:p>
    <w:p w:rsidR="00000000" w:rsidDel="00000000" w:rsidP="00000000" w:rsidRDefault="00000000" w:rsidRPr="00000000" w14:paraId="0000013D">
      <w:pPr>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“Bacillscopie” on “fin” is </w:t>
      </w:r>
      <w:r w:rsidDel="00000000" w:rsidR="00000000" w:rsidRPr="00000000">
        <w:rPr>
          <w:rFonts w:ascii="Calibri" w:cs="Calibri" w:eastAsia="Calibri" w:hAnsi="Calibri"/>
          <w:b w:val="0"/>
          <w:sz w:val="22"/>
          <w:szCs w:val="22"/>
          <w:u w:val="single"/>
          <w:rtl w:val="0"/>
        </w:rPr>
        <w:t xml:space="preserve">positive</w:t>
      </w:r>
      <w:r w:rsidDel="00000000" w:rsidR="00000000" w:rsidRPr="00000000">
        <w:rPr>
          <w:rFonts w:ascii="Calibri" w:cs="Calibri" w:eastAsia="Calibri" w:hAnsi="Calibri"/>
          <w:b w:val="0"/>
          <w:sz w:val="22"/>
          <w:szCs w:val="22"/>
          <w:rtl w:val="0"/>
        </w:rPr>
        <w:t xml:space="preserve"> | tbEvalresultFin = 1</w:t>
      </w:r>
      <w:r w:rsidDel="00000000" w:rsidR="00000000" w:rsidRPr="00000000">
        <w:rPr>
          <w:rtl w:val="0"/>
        </w:rPr>
      </w:r>
    </w:p>
    <w:p w:rsidR="00000000" w:rsidDel="00000000" w:rsidP="00000000" w:rsidRDefault="00000000" w:rsidRPr="00000000" w14:paraId="0000013E">
      <w:pPr>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2527300"/>
                <wp:effectExtent b="0" l="0" r="0" t="0"/>
                <wp:docPr id="35" name=""/>
                <a:graphic>
                  <a:graphicData uri="http://schemas.microsoft.com/office/word/2010/wordprocessingGroup">
                    <wpg:wgp>
                      <wpg:cNvGrpSpPr/>
                      <wpg:grpSpPr>
                        <a:xfrm>
                          <a:off x="2602800" y="2513493"/>
                          <a:ext cx="5486400" cy="2527300"/>
                          <a:chOff x="2602800" y="2513493"/>
                          <a:chExt cx="5486400" cy="2533015"/>
                        </a:xfrm>
                      </wpg:grpSpPr>
                      <wpg:grpSp>
                        <wpg:cNvGrpSpPr/>
                        <wpg:grpSpPr>
                          <a:xfrm>
                            <a:off x="2602800" y="2513493"/>
                            <a:ext cx="5486400" cy="2533015"/>
                            <a:chOff x="571500" y="3238500"/>
                            <a:chExt cx="6624898" cy="3059062"/>
                          </a:xfrm>
                        </wpg:grpSpPr>
                        <wps:wsp>
                          <wps:cNvSpPr/>
                          <wps:cNvPr id="3" name="Shape 3"/>
                          <wps:spPr>
                            <a:xfrm>
                              <a:off x="571500" y="3238500"/>
                              <a:ext cx="6624875" cy="305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3" name="Shape 153"/>
                          <wps:spPr>
                            <a:xfrm>
                              <a:off x="571500" y="5041838"/>
                              <a:ext cx="6624898" cy="12557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4" name="Shape 154"/>
                          <wps:spPr>
                            <a:xfrm>
                              <a:off x="571500" y="3238500"/>
                              <a:ext cx="6624898" cy="18033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2756893" y="4753201"/>
                              <a:ext cx="5324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s:wsp>
                          <wps:cNvSpPr/>
                          <wps:cNvPr id="156" name="Shape 156"/>
                          <wps:spPr>
                            <a:xfrm>
                              <a:off x="2535139" y="6008925"/>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s:wsp>
                          <wps:cNvSpPr/>
                          <wps:cNvPr id="157" name="Shape 157"/>
                          <wps:spPr>
                            <a:xfrm>
                              <a:off x="2643868" y="5330475"/>
                              <a:ext cx="1595650" cy="450155"/>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158" name="Shape 158"/>
                          <wps:spPr>
                            <a:xfrm>
                              <a:off x="2909293" y="5041838"/>
                              <a:ext cx="5324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5486400" cy="2527300"/>
                <wp:effectExtent b="0" l="0" r="0" t="0"/>
                <wp:docPr id="35" name="image66.png"/>
                <a:graphic>
                  <a:graphicData uri="http://schemas.openxmlformats.org/drawingml/2006/picture">
                    <pic:pic>
                      <pic:nvPicPr>
                        <pic:cNvPr id="0" name="image66.png"/>
                        <pic:cNvPicPr preferRelativeResize="0"/>
                      </pic:nvPicPr>
                      <pic:blipFill>
                        <a:blip r:embed="rId28"/>
                        <a:srcRect/>
                        <a:stretch>
                          <a:fillRect/>
                        </a:stretch>
                      </pic:blipFill>
                      <pic:spPr>
                        <a:xfrm>
                          <a:off x="0" y="0"/>
                          <a:ext cx="5486400" cy="252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F">
      <w:pPr>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and on treatment. Same as denominator for A13.</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and on treatment. Same as denominator for A13.</w:t>
      </w:r>
    </w:p>
    <w:p w:rsidR="00000000" w:rsidDel="00000000" w:rsidP="00000000" w:rsidRDefault="00000000" w:rsidRPr="00000000" w14:paraId="00000141">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pPr>
      <w:r w:rsidDel="00000000" w:rsidR="00000000" w:rsidRPr="00000000">
        <w:rPr>
          <w:rFonts w:ascii="Calibri" w:cs="Calibri" w:eastAsia="Calibri" w:hAnsi="Calibri"/>
          <w:b w:val="0"/>
          <w:sz w:val="22"/>
          <w:szCs w:val="22"/>
          <w:rtl w:val="0"/>
        </w:rPr>
        <w:t xml:space="preserve">Taux d´ábandon</w:t>
        <w:tab/>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Dropout rate</w:t>
      </w:r>
    </w:p>
    <w:tbl>
      <w:tblPr>
        <w:tblStyle w:val="Table18"/>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280"/>
        <w:gridCol w:w="5079"/>
        <w:tblGridChange w:id="0">
          <w:tblGrid>
            <w:gridCol w:w="4280"/>
            <w:gridCol w:w="5079"/>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ayant abandonné le traitement.</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All patients with initial TPM+ who did not finish treatment</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tl w:val="0"/>
              </w:rPr>
              <w:t xml:space="preserve"> All patients who are TPM + have been started on treatment in the past</w:t>
            </w:r>
            <w:r w:rsidDel="00000000" w:rsidR="00000000" w:rsidRPr="00000000">
              <w:rPr>
                <w:rtl w:val="0"/>
              </w:rPr>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b w:val="1"/>
          <w:u w:val="single"/>
          <w:rtl w:val="0"/>
        </w:rPr>
        <w:t xml:space="preserve">WHO Definition</w:t>
      </w:r>
      <w:r w:rsidDel="00000000" w:rsidR="00000000" w:rsidRPr="00000000">
        <w:rPr>
          <w:rtl w:val="0"/>
        </w:rPr>
        <w:t xml:space="preserve">: </w:t>
      </w:r>
      <w:r w:rsidDel="00000000" w:rsidR="00000000" w:rsidRPr="00000000">
        <w:rPr>
          <w:rFonts w:ascii="Helvetica Neue" w:cs="Helvetica Neue" w:eastAsia="Helvetica Neue" w:hAnsi="Helvetica Neue"/>
          <w:color w:val="333333"/>
          <w:sz w:val="18"/>
          <w:szCs w:val="18"/>
          <w:highlight w:val="white"/>
          <w:rtl w:val="0"/>
        </w:rPr>
        <w:t xml:space="preserve">A patient whose treatment was interrupted for 2 consecutive months or more.</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patients with initial TPM+ who did not finish treatment</w:t>
      </w:r>
    </w:p>
    <w:p w:rsidR="00000000" w:rsidDel="00000000" w:rsidP="00000000" w:rsidRDefault="00000000" w:rsidRPr="00000000" w14:paraId="00000149">
      <w:pPr>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on month 0. Criteria 2 for denominator of A11.</w:t>
      </w:r>
      <w:r w:rsidDel="00000000" w:rsidR="00000000" w:rsidRPr="00000000">
        <w:rPr>
          <w:rtl w:val="0"/>
        </w:rPr>
      </w:r>
    </w:p>
    <w:p w:rsidR="00000000" w:rsidDel="00000000" w:rsidP="00000000" w:rsidRDefault="00000000" w:rsidRPr="00000000" w14:paraId="0000014A">
      <w:pPr>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Abandoned treatment. One of the following:</w:t>
      </w:r>
      <w:r w:rsidDel="00000000" w:rsidR="00000000" w:rsidRPr="00000000">
        <w:rPr>
          <w:rtl w:val="0"/>
        </w:rPr>
      </w:r>
    </w:p>
    <w:p w:rsidR="00000000" w:rsidDel="00000000" w:rsidP="00000000" w:rsidRDefault="00000000" w:rsidRPr="00000000" w14:paraId="0000014B">
      <w:pPr>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“abandon” is marked | tbStopReason = 8</w:t>
      </w:r>
      <w:r w:rsidDel="00000000" w:rsidR="00000000" w:rsidRPr="00000000">
        <w:rPr>
          <w:rtl w:val="0"/>
        </w:rPr>
      </w:r>
    </w:p>
    <w:p w:rsidR="00000000" w:rsidDel="00000000" w:rsidP="00000000" w:rsidRDefault="00000000" w:rsidRPr="00000000" w14:paraId="0000014C">
      <w:pPr>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85800"/>
                <wp:effectExtent b="0" l="0" r="0" t="0"/>
                <wp:docPr id="42" name=""/>
                <a:graphic>
                  <a:graphicData uri="http://schemas.microsoft.com/office/word/2010/wordprocessingGroup">
                    <wpg:wgp>
                      <wpg:cNvGrpSpPr/>
                      <wpg:grpSpPr>
                        <a:xfrm>
                          <a:off x="2602800" y="3437100"/>
                          <a:ext cx="5486400" cy="685800"/>
                          <a:chOff x="2602800" y="3437100"/>
                          <a:chExt cx="5486400" cy="685800"/>
                        </a:xfrm>
                      </wpg:grpSpPr>
                      <wpg:grpSp>
                        <wpg:cNvGrpSpPr/>
                        <wpg:grpSpPr>
                          <a:xfrm>
                            <a:off x="2602800" y="3437100"/>
                            <a:ext cx="5486400" cy="685800"/>
                            <a:chOff x="917864" y="4791364"/>
                            <a:chExt cx="6624898" cy="827809"/>
                          </a:xfrm>
                        </wpg:grpSpPr>
                        <wps:wsp>
                          <wps:cNvSpPr/>
                          <wps:cNvPr id="3" name="Shape 3"/>
                          <wps:spPr>
                            <a:xfrm>
                              <a:off x="917864" y="4791364"/>
                              <a:ext cx="6624875" cy="82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6" name="Shape 196"/>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7" name="Shape 197"/>
                          <wps:spPr>
                            <a:xfrm>
                              <a:off x="3486728" y="5330536"/>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85800"/>
                <wp:effectExtent b="0" l="0" r="0" t="0"/>
                <wp:docPr id="42" name="image80.png"/>
                <a:graphic>
                  <a:graphicData uri="http://schemas.openxmlformats.org/drawingml/2006/picture">
                    <pic:pic>
                      <pic:nvPicPr>
                        <pic:cNvPr id="0" name="image80.png"/>
                        <pic:cNvPicPr preferRelativeResize="0"/>
                      </pic:nvPicPr>
                      <pic:blipFill>
                        <a:blip r:embed="rId29"/>
                        <a:srcRect/>
                        <a:stretch>
                          <a:fillRect/>
                        </a:stretch>
                      </pic:blipFill>
                      <pic:spPr>
                        <a:xfrm>
                          <a:off x="0" y="0"/>
                          <a:ext cx="5486400" cy="68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have been started on treatment in the past. Same as denominator for A 13</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pPr>
      <w:commentRangeStart w:id="0"/>
      <w:r w:rsidDel="00000000" w:rsidR="00000000" w:rsidRPr="00000000">
        <w:rPr>
          <w:rFonts w:ascii="Calibri" w:cs="Calibri" w:eastAsia="Calibri" w:hAnsi="Calibri"/>
          <w:b w:val="0"/>
          <w:sz w:val="22"/>
          <w:szCs w:val="22"/>
          <w:rtl w:val="0"/>
        </w:rPr>
        <w:t xml:space="preserve">Taux de décès</w:t>
      </w:r>
      <w:commentRangeEnd w:id="0"/>
      <w:r w:rsidDel="00000000" w:rsidR="00000000" w:rsidRPr="00000000">
        <w:commentReference w:id="0"/>
      </w:r>
      <w:r w:rsidDel="00000000" w:rsidR="00000000" w:rsidRPr="00000000">
        <w:rPr>
          <w:rFonts w:ascii="Calibri" w:cs="Calibri" w:eastAsia="Calibri" w:hAnsi="Calibri"/>
          <w:b w:val="0"/>
          <w:sz w:val="22"/>
          <w:szCs w:val="22"/>
          <w:rtl w:val="0"/>
        </w:rPr>
        <w:tab/>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Death rate among those with TPM + on treatment.</w:t>
      </w:r>
    </w:p>
    <w:tbl>
      <w:tblPr>
        <w:tblStyle w:val="Table19"/>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710"/>
        <w:gridCol w:w="4649"/>
        <w:tblGridChange w:id="0">
          <w:tblGrid>
            <w:gridCol w:w="4710"/>
            <w:gridCol w:w="4649"/>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décédés au cours du traitement.</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All patients with initial TPM+ and on treatment who died</w:t>
            </w:r>
            <w:r w:rsidDel="00000000" w:rsidR="00000000" w:rsidRPr="00000000">
              <w:rPr>
                <w:rFonts w:ascii="Verdana" w:cs="Verdana" w:eastAsia="Verdana" w:hAnsi="Verdana"/>
                <w:color w:val="444444"/>
                <w:sz w:val="16"/>
                <w:szCs w:val="16"/>
                <w:rtl w:val="0"/>
              </w:rPr>
              <w:br w:type="textWrapping"/>
            </w:r>
            <w:r w:rsidDel="00000000" w:rsidR="00000000" w:rsidRPr="00000000">
              <w:rPr>
                <w:rFonts w:ascii="Verdana" w:cs="Verdana" w:eastAsia="Verdana" w:hAnsi="Verdana"/>
                <w:b w:val="1"/>
                <w:color w:val="444444"/>
                <w:sz w:val="16"/>
                <w:szCs w:val="16"/>
                <w:rtl w:val="0"/>
              </w:rPr>
              <w:t xml:space="preserve">Denominator: Patients in treatment.</w:t>
            </w:r>
            <w:r w:rsidDel="00000000" w:rsidR="00000000" w:rsidRPr="00000000">
              <w:rPr>
                <w:rtl w:val="0"/>
              </w:rPr>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patients with initial TPM+ and on treatment who died</w:t>
      </w:r>
    </w:p>
    <w:p w:rsidR="00000000" w:rsidDel="00000000" w:rsidP="00000000" w:rsidRDefault="00000000" w:rsidRPr="00000000" w14:paraId="00000157">
      <w:pPr>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 and on treatment. Same as denominator for A13.</w:t>
      </w:r>
      <w:r w:rsidDel="00000000" w:rsidR="00000000" w:rsidRPr="00000000">
        <w:rPr>
          <w:rtl w:val="0"/>
        </w:rPr>
      </w:r>
    </w:p>
    <w:p w:rsidR="00000000" w:rsidDel="00000000" w:rsidP="00000000" w:rsidRDefault="00000000" w:rsidRPr="00000000" w14:paraId="00000158">
      <w:pPr>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Deceased:</w:t>
      </w:r>
      <w:r w:rsidDel="00000000" w:rsidR="00000000" w:rsidRPr="00000000">
        <w:rPr>
          <w:rtl w:val="0"/>
        </w:rPr>
      </w:r>
    </w:p>
    <w:p w:rsidR="00000000" w:rsidDel="00000000" w:rsidP="00000000" w:rsidRDefault="00000000" w:rsidRPr="00000000" w14:paraId="00000159">
      <w:pPr>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“Decèdè” is marked | tbStopReason = 32</w:t>
      </w:r>
      <w:r w:rsidDel="00000000" w:rsidR="00000000" w:rsidRPr="00000000">
        <w:rPr>
          <w:rtl w:val="0"/>
        </w:rPr>
      </w:r>
    </w:p>
    <w:p w:rsidR="00000000" w:rsidDel="00000000" w:rsidP="00000000" w:rsidRDefault="00000000" w:rsidRPr="00000000" w14:paraId="0000015A">
      <w:pPr>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60400"/>
                <wp:effectExtent b="0" l="0" r="0" t="0"/>
                <wp:docPr id="43" name=""/>
                <a:graphic>
                  <a:graphicData uri="http://schemas.microsoft.com/office/word/2010/wordprocessingGroup">
                    <wpg:wgp>
                      <wpg:cNvGrpSpPr/>
                      <wpg:grpSpPr>
                        <a:xfrm>
                          <a:off x="2602800" y="3444085"/>
                          <a:ext cx="5486400" cy="660400"/>
                          <a:chOff x="2602800" y="3444085"/>
                          <a:chExt cx="5486400" cy="671830"/>
                        </a:xfrm>
                      </wpg:grpSpPr>
                      <wpg:grpSp>
                        <wpg:cNvGrpSpPr/>
                        <wpg:grpSpPr>
                          <a:xfrm>
                            <a:off x="2602800" y="3444085"/>
                            <a:ext cx="5486400" cy="671830"/>
                            <a:chOff x="917864" y="4791364"/>
                            <a:chExt cx="6624898" cy="810912"/>
                          </a:xfrm>
                        </wpg:grpSpPr>
                        <wps:wsp>
                          <wps:cNvSpPr/>
                          <wps:cNvPr id="3" name="Shape 3"/>
                          <wps:spPr>
                            <a:xfrm>
                              <a:off x="917864" y="4791364"/>
                              <a:ext cx="6624875" cy="81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9" name="Shape 199"/>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0" name="Shape 200"/>
                          <wps:spPr>
                            <a:xfrm>
                              <a:off x="5091546" y="5313638"/>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60400"/>
                <wp:effectExtent b="0" l="0" r="0" t="0"/>
                <wp:docPr id="43" name="image82.png"/>
                <a:graphic>
                  <a:graphicData uri="http://schemas.openxmlformats.org/drawingml/2006/picture">
                    <pic:pic>
                      <pic:nvPicPr>
                        <pic:cNvPr id="0" name="image82.png"/>
                        <pic:cNvPicPr preferRelativeResize="0"/>
                      </pic:nvPicPr>
                      <pic:blipFill>
                        <a:blip r:embed="rId30"/>
                        <a:srcRect/>
                        <a:stretch>
                          <a:fillRect/>
                        </a:stretch>
                      </pic:blipFill>
                      <pic:spPr>
                        <a:xfrm>
                          <a:off x="0" y="0"/>
                          <a:ext cx="5486400" cy="66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have been started on treatment. Same as denominator for A13. </w:t>
      </w:r>
    </w:p>
    <w:p w:rsidR="00000000" w:rsidDel="00000000" w:rsidP="00000000" w:rsidRDefault="00000000" w:rsidRPr="00000000" w14:paraId="0000015C">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pPr>
      <w:r w:rsidDel="00000000" w:rsidR="00000000" w:rsidRPr="00000000">
        <w:rPr>
          <w:rFonts w:ascii="Calibri" w:cs="Calibri" w:eastAsia="Calibri" w:hAnsi="Calibri"/>
          <w:b w:val="0"/>
          <w:sz w:val="22"/>
          <w:szCs w:val="22"/>
          <w:rtl w:val="0"/>
        </w:rPr>
        <w:t xml:space="preserve">Taux de transfert</w:t>
        <w:tab/>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Transfer rate</w:t>
      </w:r>
    </w:p>
    <w:tbl>
      <w:tblPr>
        <w:tblStyle w:val="Table20"/>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340"/>
        <w:gridCol w:w="5019"/>
        <w:tblGridChange w:id="0">
          <w:tblGrid>
            <w:gridCol w:w="4340"/>
            <w:gridCol w:w="5019"/>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cas de TPM+ transférés au cours du traitement.</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TPM+ placé sous traitement.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All patients with initial TPM+ who transferred treatment</w:t>
            </w:r>
            <w:r w:rsidDel="00000000" w:rsidR="00000000" w:rsidRPr="00000000">
              <w:rPr>
                <w:rFonts w:ascii="Verdana" w:cs="Verdana" w:eastAsia="Verdana" w:hAnsi="Verdana"/>
                <w:color w:val="444444"/>
                <w:sz w:val="16"/>
                <w:szCs w:val="16"/>
                <w:rtl w:val="0"/>
              </w:rPr>
              <w:t xml:space="preserve"> treatment.</w:t>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tl w:val="0"/>
              </w:rPr>
              <w:t xml:space="preserve">All patients who are TPM + have been started on treatment in the past.</w:t>
            </w:r>
            <w:r w:rsidDel="00000000" w:rsidR="00000000" w:rsidRPr="00000000">
              <w:rPr>
                <w:rtl w:val="0"/>
              </w:rPr>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patients with initial TPM+ who transferred treatment</w:t>
      </w:r>
    </w:p>
    <w:p w:rsidR="00000000" w:rsidDel="00000000" w:rsidP="00000000" w:rsidRDefault="00000000" w:rsidRPr="00000000" w14:paraId="00000163">
      <w:pPr>
        <w:numPr>
          <w:ilvl w:val="0"/>
          <w:numId w:val="53"/>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Transferred treatment:</w:t>
      </w:r>
      <w:r w:rsidDel="00000000" w:rsidR="00000000" w:rsidRPr="00000000">
        <w:rPr>
          <w:rtl w:val="0"/>
        </w:rPr>
      </w:r>
    </w:p>
    <w:p w:rsidR="00000000" w:rsidDel="00000000" w:rsidP="00000000" w:rsidRDefault="00000000" w:rsidRPr="00000000" w14:paraId="00000164">
      <w:pPr>
        <w:numPr>
          <w:ilvl w:val="1"/>
          <w:numId w:val="55"/>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“transfèrè” is marked | tbStopReason = 16</w:t>
      </w:r>
      <w:r w:rsidDel="00000000" w:rsidR="00000000" w:rsidRPr="00000000">
        <w:rPr>
          <w:rtl w:val="0"/>
        </w:rPr>
      </w:r>
    </w:p>
    <w:p w:rsidR="00000000" w:rsidDel="00000000" w:rsidP="00000000" w:rsidRDefault="00000000" w:rsidRPr="00000000" w14:paraId="00000165">
      <w:pPr>
        <w:numPr>
          <w:ilvl w:val="1"/>
          <w:numId w:val="55"/>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73100"/>
                <wp:effectExtent b="0" l="0" r="0" t="0"/>
                <wp:docPr id="41" name=""/>
                <a:graphic>
                  <a:graphicData uri="http://schemas.microsoft.com/office/word/2010/wordprocessingGroup">
                    <wpg:wgp>
                      <wpg:cNvGrpSpPr/>
                      <wpg:grpSpPr>
                        <a:xfrm>
                          <a:off x="2602800" y="3440593"/>
                          <a:ext cx="5486400" cy="673100"/>
                          <a:chOff x="2602800" y="3440593"/>
                          <a:chExt cx="5486400" cy="678815"/>
                        </a:xfrm>
                      </wpg:grpSpPr>
                      <wpg:grpSp>
                        <wpg:cNvGrpSpPr/>
                        <wpg:grpSpPr>
                          <a:xfrm>
                            <a:off x="2602800" y="3440593"/>
                            <a:ext cx="5486400" cy="678815"/>
                            <a:chOff x="917864" y="4791364"/>
                            <a:chExt cx="6624898" cy="819728"/>
                          </a:xfrm>
                        </wpg:grpSpPr>
                        <wps:wsp>
                          <wps:cNvSpPr/>
                          <wps:cNvPr id="3" name="Shape 3"/>
                          <wps:spPr>
                            <a:xfrm>
                              <a:off x="917864" y="4791364"/>
                              <a:ext cx="6624875" cy="8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3" name="Shape 193"/>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4" name="Shape 194"/>
                          <wps:spPr>
                            <a:xfrm>
                              <a:off x="4260273" y="5322455"/>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73100"/>
                <wp:effectExtent b="0" l="0" r="0" t="0"/>
                <wp:docPr id="41" name="image78.png"/>
                <a:graphic>
                  <a:graphicData uri="http://schemas.openxmlformats.org/drawingml/2006/picture">
                    <pic:pic>
                      <pic:nvPicPr>
                        <pic:cNvPr id="0" name="image78.png"/>
                        <pic:cNvPicPr preferRelativeResize="0"/>
                      </pic:nvPicPr>
                      <pic:blipFill>
                        <a:blip r:embed="rId31"/>
                        <a:srcRect/>
                        <a:stretch>
                          <a:fillRect/>
                        </a:stretch>
                      </pic:blipFill>
                      <pic:spPr>
                        <a:xfrm>
                          <a:off x="0" y="0"/>
                          <a:ext cx="5486400" cy="673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6">
      <w:pPr>
        <w:numPr>
          <w:ilvl w:val="0"/>
          <w:numId w:val="55"/>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TPM + and on treatment. Same as denominator for A13.</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who are TPM + have been started on treatment in the past. Same as denominator for A13.</w:t>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patients tuberculeux testés pour le VIH</w:t>
        <w:tab/>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TB patients tested for HIV</w:t>
      </w:r>
    </w:p>
    <w:tbl>
      <w:tblPr>
        <w:tblStyle w:val="Table21"/>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5892"/>
        <w:gridCol w:w="3467"/>
        <w:tblGridChange w:id="0">
          <w:tblGrid>
            <w:gridCol w:w="5892"/>
            <w:gridCol w:w="3467"/>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patients tuberculeux testés pour le VIH.</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patients tuberculeux diagnostiqués.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 </w:t>
            </w:r>
            <w:r w:rsidDel="00000000" w:rsidR="00000000" w:rsidRPr="00000000">
              <w:rPr>
                <w:rFonts w:ascii="Verdana" w:cs="Verdana" w:eastAsia="Verdana" w:hAnsi="Verdana"/>
                <w:color w:val="444444"/>
                <w:sz w:val="16"/>
                <w:szCs w:val="16"/>
                <w:rtl w:val="0"/>
              </w:rPr>
              <w:t xml:space="preserve">TB patients tested for HIV.</w:t>
              <w:br w:type="textWrapping"/>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Fonts w:ascii="Verdana" w:cs="Verdana" w:eastAsia="Verdana" w:hAnsi="Verdana"/>
                <w:color w:val="444444"/>
                <w:sz w:val="16"/>
                <w:szCs w:val="16"/>
                <w:rtl w:val="0"/>
              </w:rPr>
              <w:t xml:space="preserve">All TB patients.</w:t>
            </w:r>
          </w:p>
        </w:tc>
      </w:tr>
    </w:tbl>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TB patients tested for HIV</w:t>
      </w:r>
    </w:p>
    <w:p w:rsidR="00000000" w:rsidDel="00000000" w:rsidP="00000000" w:rsidRDefault="00000000" w:rsidRPr="00000000" w14:paraId="0000016F">
      <w:pPr>
        <w:numPr>
          <w:ilvl w:val="0"/>
          <w:numId w:val="44"/>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All TB patients (denominator, A21).</w:t>
      </w:r>
      <w:r w:rsidDel="00000000" w:rsidR="00000000" w:rsidRPr="00000000">
        <w:rPr>
          <w:rtl w:val="0"/>
        </w:rPr>
      </w:r>
    </w:p>
    <w:p w:rsidR="00000000" w:rsidDel="00000000" w:rsidP="00000000" w:rsidRDefault="00000000" w:rsidRPr="00000000" w14:paraId="00000170">
      <w:pPr>
        <w:numPr>
          <w:ilvl w:val="0"/>
          <w:numId w:val="44"/>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Either of the following:</w:t>
      </w:r>
      <w:r w:rsidDel="00000000" w:rsidR="00000000" w:rsidRPr="00000000">
        <w:rPr>
          <w:rtl w:val="0"/>
        </w:rPr>
      </w:r>
    </w:p>
    <w:p w:rsidR="00000000" w:rsidDel="00000000" w:rsidP="00000000" w:rsidRDefault="00000000" w:rsidRPr="00000000" w14:paraId="00000171">
      <w:pPr>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HIV test positive |tbTestVIH = 4</w:t>
      </w:r>
      <w:r w:rsidDel="00000000" w:rsidR="00000000" w:rsidRPr="00000000">
        <w:rPr>
          <w:rtl w:val="0"/>
        </w:rPr>
      </w:r>
    </w:p>
    <w:p w:rsidR="00000000" w:rsidDel="00000000" w:rsidP="00000000" w:rsidRDefault="00000000" w:rsidRPr="00000000" w14:paraId="00000172">
      <w:pPr>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HIV test negative   | tbTestVIH = 2</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tabs>
          <w:tab w:val="left" w:pos="90"/>
        </w:tabs>
        <w:spacing w:after="160" w:before="0" w:line="259" w:lineRule="auto"/>
        <w:ind w:left="90" w:right="-720" w:firstLine="0"/>
        <w:contextualSpacing w:val="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sz w:val="22"/>
          <w:szCs w:val="22"/>
          <w:u w:val="single"/>
          <w:rtl w:val="0"/>
        </w:rPr>
        <w:t xml:space="preserve">Denominator</w:t>
      </w:r>
      <w:r w:rsidDel="00000000" w:rsidR="00000000" w:rsidRPr="00000000">
        <w:rPr>
          <w:rFonts w:ascii="Calibri" w:cs="Calibri" w:eastAsia="Calibri" w:hAnsi="Calibri"/>
          <w:b w:val="0"/>
          <w:sz w:val="22"/>
          <w:szCs w:val="22"/>
          <w:rtl w:val="0"/>
        </w:rPr>
        <w:t xml:space="preserve">: All TB patients. Any of the following:</w:t>
      </w:r>
      <w:r w:rsidDel="00000000" w:rsidR="00000000" w:rsidRPr="00000000">
        <w:rPr>
          <w:rtl w:val="0"/>
        </w:rPr>
      </w:r>
    </w:p>
    <w:p w:rsidR="00000000" w:rsidDel="00000000" w:rsidP="00000000" w:rsidRDefault="00000000" w:rsidRPr="00000000" w14:paraId="00000175">
      <w:pPr>
        <w:numPr>
          <w:ilvl w:val="2"/>
          <w:numId w:val="61"/>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New or old cases</w:t>
      </w:r>
      <w:r w:rsidDel="00000000" w:rsidR="00000000" w:rsidRPr="00000000">
        <w:rPr>
          <w:rtl w:val="0"/>
        </w:rPr>
      </w:r>
    </w:p>
    <w:p w:rsidR="00000000" w:rsidDel="00000000" w:rsidP="00000000" w:rsidRDefault="00000000" w:rsidRPr="00000000" w14:paraId="00000176">
      <w:pPr>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“Nouveau diagnostic” is marked | tbDxNew = 1</w:t>
      </w:r>
      <w:r w:rsidDel="00000000" w:rsidR="00000000" w:rsidRPr="00000000">
        <w:rPr>
          <w:rtl w:val="0"/>
        </w:rPr>
      </w:r>
    </w:p>
    <w:p w:rsidR="00000000" w:rsidDel="00000000" w:rsidP="00000000" w:rsidRDefault="00000000" w:rsidRPr="00000000" w14:paraId="00000177">
      <w:pPr>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60400"/>
                <wp:effectExtent b="0" l="0" r="0" t="0"/>
                <wp:docPr id="21" name=""/>
                <a:graphic>
                  <a:graphicData uri="http://schemas.microsoft.com/office/word/2010/wordprocessingGroup">
                    <wpg:wgp>
                      <wpg:cNvGrpSpPr/>
                      <wpg:grpSpPr>
                        <a:xfrm>
                          <a:off x="2602800" y="3448848"/>
                          <a:ext cx="5486400" cy="660400"/>
                          <a:chOff x="2602800" y="3448848"/>
                          <a:chExt cx="5486400" cy="662305"/>
                        </a:xfrm>
                      </wpg:grpSpPr>
                      <wpg:grpSp>
                        <wpg:cNvGrpSpPr/>
                        <wpg:grpSpPr>
                          <a:xfrm>
                            <a:off x="2602800" y="3448848"/>
                            <a:ext cx="5486400" cy="662305"/>
                            <a:chOff x="571500" y="1155700"/>
                            <a:chExt cx="6624898" cy="800100"/>
                          </a:xfrm>
                        </wpg:grpSpPr>
                        <wps:wsp>
                          <wps:cNvSpPr/>
                          <wps:cNvPr id="3" name="Shape 3"/>
                          <wps:spPr>
                            <a:xfrm>
                              <a:off x="571500" y="1155700"/>
                              <a:ext cx="6624875"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3" name="Shape 63"/>
                          <wps:spPr>
                            <a:xfrm>
                              <a:off x="571500" y="1155700"/>
                              <a:ext cx="6624898"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4" name="Shape 64"/>
                          <wps:spPr>
                            <a:xfrm>
                              <a:off x="945653" y="1397000"/>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5486400" cy="660400"/>
                <wp:effectExtent b="0" l="0" r="0" t="0"/>
                <wp:docPr id="21" name="image38.png"/>
                <a:graphic>
                  <a:graphicData uri="http://schemas.openxmlformats.org/drawingml/2006/picture">
                    <pic:pic>
                      <pic:nvPicPr>
                        <pic:cNvPr id="0" name="image38.png"/>
                        <pic:cNvPicPr preferRelativeResize="0"/>
                      </pic:nvPicPr>
                      <pic:blipFill>
                        <a:blip r:embed="rId32"/>
                        <a:srcRect/>
                        <a:stretch>
                          <a:fillRect/>
                        </a:stretch>
                      </pic:blipFill>
                      <pic:spPr>
                        <a:xfrm>
                          <a:off x="0" y="0"/>
                          <a:ext cx="5486400" cy="66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8">
      <w:pPr>
        <w:numPr>
          <w:ilvl w:val="2"/>
          <w:numId w:val="61"/>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Pulmonary TB. One o the following marked:</w:t>
      </w:r>
      <w:r w:rsidDel="00000000" w:rsidR="00000000" w:rsidRPr="00000000">
        <w:rPr>
          <w:rtl w:val="0"/>
        </w:rPr>
      </w:r>
    </w:p>
    <w:p w:rsidR="00000000" w:rsidDel="00000000" w:rsidP="00000000" w:rsidRDefault="00000000" w:rsidRPr="00000000" w14:paraId="00000179">
      <w:pPr>
        <w:numPr>
          <w:ilvl w:val="0"/>
          <w:numId w:val="3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 tbDxXray = 1</w:t>
      </w:r>
    </w:p>
    <w:p w:rsidR="00000000" w:rsidDel="00000000" w:rsidP="00000000" w:rsidRDefault="00000000" w:rsidRPr="00000000" w14:paraId="0000017A">
      <w:pPr>
        <w:numPr>
          <w:ilvl w:val="0"/>
          <w:numId w:val="3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crachet</w:t>
      </w:r>
      <w:r w:rsidDel="00000000" w:rsidR="00000000" w:rsidRPr="00000000">
        <w:rPr>
          <w:rFonts w:ascii="Calibri" w:cs="Calibri" w:eastAsia="Calibri" w:hAnsi="Calibri"/>
          <w:b w:val="0"/>
          <w:sz w:val="22"/>
          <w:szCs w:val="22"/>
          <w:rtl w:val="0"/>
        </w:rPr>
        <w:t xml:space="preserve">” | tbDxCrachat  = 1</w:t>
      </w:r>
    </w:p>
    <w:p w:rsidR="00000000" w:rsidDel="00000000" w:rsidP="00000000" w:rsidRDefault="00000000" w:rsidRPr="00000000" w14:paraId="0000017B">
      <w:pPr>
        <w:numPr>
          <w:ilvl w:val="0"/>
          <w:numId w:val="3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Pulmonaire</w:t>
      </w:r>
      <w:r w:rsidDel="00000000" w:rsidR="00000000" w:rsidRPr="00000000">
        <w:rPr>
          <w:rFonts w:ascii="Calibri" w:cs="Calibri" w:eastAsia="Calibri" w:hAnsi="Calibri"/>
          <w:b w:val="0"/>
          <w:sz w:val="22"/>
          <w:szCs w:val="22"/>
          <w:rtl w:val="0"/>
        </w:rPr>
        <w:t xml:space="preserve">” | tbClassPulmonaire = 1</w:t>
      </w:r>
    </w:p>
    <w:p w:rsidR="00000000" w:rsidDel="00000000" w:rsidP="00000000" w:rsidRDefault="00000000" w:rsidRPr="00000000" w14:paraId="0000017C">
      <w:pPr>
        <w:numPr>
          <w:ilvl w:val="0"/>
          <w:numId w:val="3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“Bacilloscopie” on Mois 0 is positive | tbEvalresult0 = 1</w:t>
      </w:r>
      <w:r w:rsidDel="00000000" w:rsidR="00000000" w:rsidRPr="00000000">
        <w:rPr>
          <w:rtl w:val="0"/>
        </w:rPr>
      </w:r>
    </w:p>
    <w:p w:rsidR="00000000" w:rsidDel="00000000" w:rsidP="00000000" w:rsidRDefault="00000000" w:rsidRPr="00000000" w14:paraId="0000017D">
      <w:pPr>
        <w:numPr>
          <w:ilvl w:val="0"/>
          <w:numId w:val="32"/>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419600" cy="2616200"/>
                <wp:effectExtent b="0" l="0" r="0" t="0"/>
                <wp:docPr id="23" name=""/>
                <a:graphic>
                  <a:graphicData uri="http://schemas.microsoft.com/office/word/2010/wordprocessingGroup">
                    <wpg:wgp>
                      <wpg:cNvGrpSpPr/>
                      <wpg:grpSpPr>
                        <a:xfrm>
                          <a:off x="3132114" y="2471775"/>
                          <a:ext cx="4419600" cy="2616200"/>
                          <a:chOff x="3132114" y="2471775"/>
                          <a:chExt cx="4427773" cy="2616451"/>
                        </a:xfrm>
                      </wpg:grpSpPr>
                      <wpg:grpSp>
                        <wpg:cNvGrpSpPr/>
                        <wpg:grpSpPr>
                          <a:xfrm>
                            <a:off x="3132114" y="2471775"/>
                            <a:ext cx="4427773" cy="26164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5" name="Shape 75"/>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6" name="Shape 76"/>
                          <wps:spPr>
                            <a:xfrm>
                              <a:off x="3549610" y="2003194"/>
                              <a:ext cx="1595211" cy="613718"/>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77" name="Shape 77"/>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2592464"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0" name="Shape 80"/>
                          <wps:spPr>
                            <a:xfrm>
                              <a:off x="2199919" y="930563"/>
                              <a:ext cx="959511"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419600" cy="2616200"/>
                <wp:effectExtent b="0" l="0" r="0" t="0"/>
                <wp:docPr id="23"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4419600" cy="261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E">
      <w:pPr>
        <w:numPr>
          <w:ilvl w:val="2"/>
          <w:numId w:val="61"/>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Extrapulmonary TB. One of the following marked:</w:t>
      </w:r>
      <w:r w:rsidDel="00000000" w:rsidR="00000000" w:rsidRPr="00000000">
        <w:rPr>
          <w:rtl w:val="0"/>
        </w:rPr>
      </w:r>
    </w:p>
    <w:p w:rsidR="00000000" w:rsidDel="00000000" w:rsidP="00000000" w:rsidRDefault="00000000" w:rsidRPr="00000000" w14:paraId="0000017F">
      <w:pPr>
        <w:numPr>
          <w:ilvl w:val="0"/>
          <w:numId w:val="22"/>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Extra-Pulmonaire</w:t>
      </w:r>
      <w:r w:rsidDel="00000000" w:rsidR="00000000" w:rsidRPr="00000000">
        <w:rPr>
          <w:rFonts w:ascii="Calibri" w:cs="Calibri" w:eastAsia="Calibri" w:hAnsi="Calibri"/>
          <w:b w:val="0"/>
          <w:sz w:val="22"/>
          <w:szCs w:val="22"/>
          <w:rtl w:val="0"/>
        </w:rPr>
        <w:t xml:space="preserve">” | tbClassExtra = 1</w:t>
      </w:r>
    </w:p>
    <w:p w:rsidR="00000000" w:rsidDel="00000000" w:rsidP="00000000" w:rsidRDefault="00000000" w:rsidRPr="00000000" w14:paraId="00000180">
      <w:pPr>
        <w:numPr>
          <w:ilvl w:val="0"/>
          <w:numId w:val="22"/>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Meningite, pleural, miliare, ganglionnaire, intestinale, or “other” | tbMeningite, tbPleurale, tbMiliaire, tbGanglionnaire, tbIntestinale, or tbClassOther = 1</w:t>
      </w:r>
    </w:p>
    <w:p w:rsidR="00000000" w:rsidDel="00000000" w:rsidP="00000000" w:rsidRDefault="00000000" w:rsidRPr="00000000" w14:paraId="00000181">
      <w:pPr>
        <w:numPr>
          <w:ilvl w:val="2"/>
          <w:numId w:val="6"/>
        </w:numPr>
        <w:pBdr>
          <w:top w:space="0" w:sz="0" w:val="nil"/>
          <w:left w:space="0" w:sz="0" w:val="nil"/>
          <w:bottom w:space="0" w:sz="0" w:val="nil"/>
          <w:right w:space="0" w:sz="0" w:val="nil"/>
          <w:between w:space="0" w:sz="0" w:val="nil"/>
        </w:pBdr>
        <w:shd w:fill="auto" w:val="clear"/>
        <w:spacing w:after="160" w:before="0" w:line="259" w:lineRule="auto"/>
        <w:ind w:left="720" w:hanging="18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419600" cy="2794000"/>
                <wp:effectExtent b="0" l="0" r="0" t="0"/>
                <wp:docPr id="18" name=""/>
                <a:graphic>
                  <a:graphicData uri="http://schemas.microsoft.com/office/word/2010/wordprocessingGroup">
                    <wpg:wgp>
                      <wpg:cNvGrpSpPr/>
                      <wpg:grpSpPr>
                        <a:xfrm>
                          <a:off x="3132114" y="2379542"/>
                          <a:ext cx="4419600" cy="2794000"/>
                          <a:chOff x="3132114" y="2379542"/>
                          <a:chExt cx="4427773" cy="2800916"/>
                        </a:xfrm>
                      </wpg:grpSpPr>
                      <wpg:grpSp>
                        <wpg:cNvGrpSpPr/>
                        <wpg:grpSpPr>
                          <a:xfrm>
                            <a:off x="3132114" y="2379542"/>
                            <a:ext cx="4427773" cy="2800916"/>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2" name="Shape 42"/>
                          <wps:spPr>
                            <a:xfrm>
                              <a:off x="3549610" y="2002983"/>
                              <a:ext cx="1595211" cy="573299"/>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43" name="Shape 43"/>
                          <wps:spPr>
                            <a:xfrm>
                              <a:off x="1689100"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 name="Shape 44"/>
                          <wps:spPr>
                            <a:xfrm>
                              <a:off x="2437407"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3070227" y="930563"/>
                              <a:ext cx="1425573" cy="181189"/>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940793"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3185714"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 name="Shape 48"/>
                          <wps:spPr>
                            <a:xfrm>
                              <a:off x="3934021" y="1119834"/>
                              <a:ext cx="1031679" cy="280556"/>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4965701" y="1111751"/>
                              <a:ext cx="8509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 name="Shape 50"/>
                          <wps:spPr>
                            <a:xfrm>
                              <a:off x="5816601" y="1111751"/>
                              <a:ext cx="8509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419600" cy="2794000"/>
                <wp:effectExtent b="0" l="0" r="0" t="0"/>
                <wp:docPr id="18"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4419600" cy="279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tl w:val="0"/>
        </w:rPr>
      </w:r>
    </w:p>
    <w:p w:rsidR="00000000" w:rsidDel="00000000" w:rsidP="00000000" w:rsidRDefault="00000000" w:rsidRPr="00000000" w14:paraId="00000184">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co-infectés parmi les patients tuberculeux testés</w:t>
        <w:tab/>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TB patients who tested positive for HIV</w:t>
      </w:r>
    </w:p>
    <w:tbl>
      <w:tblPr>
        <w:tblStyle w:val="Table22"/>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5549"/>
        <w:gridCol w:w="3810"/>
        <w:tblGridChange w:id="0">
          <w:tblGrid>
            <w:gridCol w:w="5549"/>
            <w:gridCol w:w="3810"/>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patients tuberculeux VIH+.</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patients tuberculeux diagnostiqués.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TB patients that are HIV Positive.</w:t>
              <w:br w:type="textWrapping"/>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Fonts w:ascii="Verdana" w:cs="Verdana" w:eastAsia="Verdana" w:hAnsi="Verdana"/>
                <w:color w:val="444444"/>
                <w:sz w:val="16"/>
                <w:szCs w:val="16"/>
                <w:rtl w:val="0"/>
              </w:rPr>
              <w:t xml:space="preserve">TB Patients tested for HIV.</w:t>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with TB and HIV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  All TB patients (See criteria 1 for denominator in A22)</w:t>
      </w:r>
    </w:p>
    <w:p w:rsidR="00000000" w:rsidDel="00000000" w:rsidP="00000000" w:rsidRDefault="00000000" w:rsidRPr="00000000" w14:paraId="0000018C">
      <w:pPr>
        <w:numPr>
          <w:ilvl w:val="0"/>
          <w:numId w:val="42"/>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HIV +</w:t>
      </w:r>
      <w:r w:rsidDel="00000000" w:rsidR="00000000" w:rsidRPr="00000000">
        <w:rPr>
          <w:rtl w:val="0"/>
        </w:rPr>
      </w:r>
    </w:p>
    <w:p w:rsidR="00000000" w:rsidDel="00000000" w:rsidP="00000000" w:rsidRDefault="00000000" w:rsidRPr="00000000" w14:paraId="0000018D">
      <w:pPr>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HIV test positive |tbTestVIH = 4</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TB patients tested for HIV.</w:t>
      </w:r>
    </w:p>
    <w:p w:rsidR="00000000" w:rsidDel="00000000" w:rsidP="00000000" w:rsidRDefault="00000000" w:rsidRPr="00000000" w14:paraId="0000018F">
      <w:pPr>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All TB patients</w:t>
      </w:r>
      <w:r w:rsidDel="00000000" w:rsidR="00000000" w:rsidRPr="00000000">
        <w:rPr>
          <w:rtl w:val="0"/>
        </w:rPr>
      </w:r>
    </w:p>
    <w:p w:rsidR="00000000" w:rsidDel="00000000" w:rsidP="00000000" w:rsidRDefault="00000000" w:rsidRPr="00000000" w14:paraId="00000190">
      <w:pPr>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New or old cases</w:t>
      </w:r>
      <w:r w:rsidDel="00000000" w:rsidR="00000000" w:rsidRPr="00000000">
        <w:rPr>
          <w:rtl w:val="0"/>
        </w:rPr>
      </w:r>
    </w:p>
    <w:p w:rsidR="00000000" w:rsidDel="00000000" w:rsidP="00000000" w:rsidRDefault="00000000" w:rsidRPr="00000000" w14:paraId="00000191">
      <w:pPr>
        <w:numPr>
          <w:ilvl w:val="0"/>
          <w:numId w:val="33"/>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“Nouveau diagnostic” is marked | tbDxNew = 1</w:t>
      </w:r>
      <w:r w:rsidDel="00000000" w:rsidR="00000000" w:rsidRPr="00000000">
        <w:rPr>
          <w:rtl w:val="0"/>
        </w:rPr>
      </w:r>
    </w:p>
    <w:p w:rsidR="00000000" w:rsidDel="00000000" w:rsidP="00000000" w:rsidRDefault="00000000" w:rsidRPr="00000000" w14:paraId="00000192">
      <w:pPr>
        <w:numPr>
          <w:ilvl w:val="0"/>
          <w:numId w:val="33"/>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“Suivi” marked | tbDxNew = 2</w:t>
      </w:r>
      <w:r w:rsidDel="00000000" w:rsidR="00000000" w:rsidRPr="00000000">
        <w:rPr>
          <w:rtl w:val="0"/>
        </w:rPr>
      </w:r>
    </w:p>
    <w:p w:rsidR="00000000" w:rsidDel="00000000" w:rsidP="00000000" w:rsidRDefault="00000000" w:rsidRPr="00000000" w14:paraId="00000193">
      <w:pPr>
        <w:numPr>
          <w:ilvl w:val="0"/>
          <w:numId w:val="33"/>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60400"/>
                <wp:effectExtent b="0" l="0" r="0" t="0"/>
                <wp:docPr id="19" name=""/>
                <a:graphic>
                  <a:graphicData uri="http://schemas.microsoft.com/office/word/2010/wordprocessingGroup">
                    <wpg:wgp>
                      <wpg:cNvGrpSpPr/>
                      <wpg:grpSpPr>
                        <a:xfrm>
                          <a:off x="2602800" y="3448848"/>
                          <a:ext cx="5486400" cy="660400"/>
                          <a:chOff x="2602800" y="3448848"/>
                          <a:chExt cx="5486400" cy="662305"/>
                        </a:xfrm>
                      </wpg:grpSpPr>
                      <wpg:grpSp>
                        <wpg:cNvGrpSpPr/>
                        <wpg:grpSpPr>
                          <a:xfrm>
                            <a:off x="2602800" y="3448848"/>
                            <a:ext cx="5486400" cy="662305"/>
                            <a:chOff x="571500" y="1155700"/>
                            <a:chExt cx="6624898" cy="800100"/>
                          </a:xfrm>
                        </wpg:grpSpPr>
                        <wps:wsp>
                          <wps:cNvSpPr/>
                          <wps:cNvPr id="3" name="Shape 3"/>
                          <wps:spPr>
                            <a:xfrm>
                              <a:off x="571500" y="1155700"/>
                              <a:ext cx="6624875"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a:off x="571500" y="1155700"/>
                              <a:ext cx="6624898"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945653" y="1397000"/>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s:wsp>
                          <wps:cNvSpPr/>
                          <wps:cNvPr id="54" name="Shape 54"/>
                          <wps:spPr>
                            <a:xfrm>
                              <a:off x="2312393" y="1397000"/>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5486400" cy="660400"/>
                <wp:effectExtent b="0" l="0" r="0" t="0"/>
                <wp:docPr id="19"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5486400" cy="66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4">
      <w:pPr>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Pulmonary TB. One o the following marked:</w:t>
      </w:r>
      <w:r w:rsidDel="00000000" w:rsidR="00000000" w:rsidRPr="00000000">
        <w:rPr>
          <w:rtl w:val="0"/>
        </w:rPr>
      </w:r>
    </w:p>
    <w:p w:rsidR="00000000" w:rsidDel="00000000" w:rsidP="00000000" w:rsidRDefault="00000000" w:rsidRPr="00000000" w14:paraId="00000195">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 tbDxXray = 1</w:t>
      </w:r>
    </w:p>
    <w:p w:rsidR="00000000" w:rsidDel="00000000" w:rsidP="00000000" w:rsidRDefault="00000000" w:rsidRPr="00000000" w14:paraId="00000196">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crachet</w:t>
      </w:r>
      <w:r w:rsidDel="00000000" w:rsidR="00000000" w:rsidRPr="00000000">
        <w:rPr>
          <w:rFonts w:ascii="Calibri" w:cs="Calibri" w:eastAsia="Calibri" w:hAnsi="Calibri"/>
          <w:b w:val="0"/>
          <w:sz w:val="22"/>
          <w:szCs w:val="22"/>
          <w:rtl w:val="0"/>
        </w:rPr>
        <w:t xml:space="preserve">” | tbDxCrachat  = 1</w:t>
      </w:r>
    </w:p>
    <w:p w:rsidR="00000000" w:rsidDel="00000000" w:rsidP="00000000" w:rsidRDefault="00000000" w:rsidRPr="00000000" w14:paraId="00000197">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Pulmonaire</w:t>
      </w:r>
      <w:r w:rsidDel="00000000" w:rsidR="00000000" w:rsidRPr="00000000">
        <w:rPr>
          <w:rFonts w:ascii="Calibri" w:cs="Calibri" w:eastAsia="Calibri" w:hAnsi="Calibri"/>
          <w:b w:val="0"/>
          <w:sz w:val="22"/>
          <w:szCs w:val="22"/>
          <w:rtl w:val="0"/>
        </w:rPr>
        <w:t xml:space="preserve">” | tbClassPulmonaire = 1</w:t>
      </w:r>
    </w:p>
    <w:p w:rsidR="00000000" w:rsidDel="00000000" w:rsidP="00000000" w:rsidRDefault="00000000" w:rsidRPr="00000000" w14:paraId="00000198">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“Bacilloscopie” on Mois 0 is positive | tbEvalresult0 = 1</w:t>
      </w:r>
      <w:r w:rsidDel="00000000" w:rsidR="00000000" w:rsidRPr="00000000">
        <w:rPr>
          <w:rtl w:val="0"/>
        </w:rPr>
      </w:r>
    </w:p>
    <w:p w:rsidR="00000000" w:rsidDel="00000000" w:rsidP="00000000" w:rsidRDefault="00000000" w:rsidRPr="00000000" w14:paraId="00000199">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419600" cy="2616200"/>
                <wp:effectExtent b="0" l="0" r="0" t="0"/>
                <wp:docPr id="16" name=""/>
                <a:graphic>
                  <a:graphicData uri="http://schemas.microsoft.com/office/word/2010/wordprocessingGroup">
                    <wpg:wgp>
                      <wpg:cNvGrpSpPr/>
                      <wpg:grpSpPr>
                        <a:xfrm>
                          <a:off x="3132114" y="2471775"/>
                          <a:ext cx="4419600" cy="2616200"/>
                          <a:chOff x="3132114" y="2471775"/>
                          <a:chExt cx="4427773" cy="2616451"/>
                        </a:xfrm>
                      </wpg:grpSpPr>
                      <wpg:grpSp>
                        <wpg:cNvGrpSpPr/>
                        <wpg:grpSpPr>
                          <a:xfrm>
                            <a:off x="3132114" y="2471775"/>
                            <a:ext cx="4427773" cy="2616451"/>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3549610" y="2003194"/>
                              <a:ext cx="1595211" cy="613718"/>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25" name="Shape 25"/>
                          <wps:spPr>
                            <a:xfrm>
                              <a:off x="1844157"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2766885" y="4019300"/>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a:off x="2592464" y="1400389"/>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2199919" y="930563"/>
                              <a:ext cx="959511"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419600" cy="2616200"/>
                <wp:effectExtent b="0" l="0" r="0" t="0"/>
                <wp:docPr id="16" name="image28.png"/>
                <a:graphic>
                  <a:graphicData uri="http://schemas.openxmlformats.org/drawingml/2006/picture">
                    <pic:pic>
                      <pic:nvPicPr>
                        <pic:cNvPr id="0" name="image28.png"/>
                        <pic:cNvPicPr preferRelativeResize="0"/>
                      </pic:nvPicPr>
                      <pic:blipFill>
                        <a:blip r:embed="rId36"/>
                        <a:srcRect/>
                        <a:stretch>
                          <a:fillRect/>
                        </a:stretch>
                      </pic:blipFill>
                      <pic:spPr>
                        <a:xfrm>
                          <a:off x="0" y="0"/>
                          <a:ext cx="4419600" cy="261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A">
      <w:pPr>
        <w:numPr>
          <w:ilvl w:val="0"/>
          <w:numId w:val="46"/>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Extrapulmonary TB. One of the following marked:</w:t>
      </w:r>
      <w:r w:rsidDel="00000000" w:rsidR="00000000" w:rsidRPr="00000000">
        <w:rPr>
          <w:rtl w:val="0"/>
        </w:rPr>
      </w:r>
    </w:p>
    <w:p w:rsidR="00000000" w:rsidDel="00000000" w:rsidP="00000000" w:rsidRDefault="00000000" w:rsidRPr="00000000" w14:paraId="0000019B">
      <w:pPr>
        <w:numPr>
          <w:ilvl w:val="0"/>
          <w:numId w:val="35"/>
        </w:numPr>
        <w:pBdr>
          <w:top w:space="0" w:sz="0" w:val="nil"/>
          <w:left w:space="0" w:sz="0" w:val="nil"/>
          <w:bottom w:space="0" w:sz="0" w:val="nil"/>
          <w:right w:space="0" w:sz="0" w:val="nil"/>
          <w:between w:space="0" w:sz="0" w:val="nil"/>
        </w:pBdr>
        <w:shd w:fill="auto" w:val="clear"/>
        <w:spacing w:after="160" w:before="0" w:line="259" w:lineRule="auto"/>
        <w:ind w:left="25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“Classification de maladie </w:t>
      </w:r>
      <w:r w:rsidDel="00000000" w:rsidR="00000000" w:rsidRPr="00000000">
        <w:rPr>
          <w:rFonts w:ascii="Calibri" w:cs="Calibri" w:eastAsia="Calibri" w:hAnsi="Calibri"/>
          <w:b w:val="0"/>
          <w:sz w:val="22"/>
          <w:szCs w:val="22"/>
          <w:u w:val="single"/>
          <w:rtl w:val="0"/>
        </w:rPr>
        <w:t xml:space="preserve">Extra-Pulmonaire</w:t>
      </w:r>
      <w:r w:rsidDel="00000000" w:rsidR="00000000" w:rsidRPr="00000000">
        <w:rPr>
          <w:rFonts w:ascii="Calibri" w:cs="Calibri" w:eastAsia="Calibri" w:hAnsi="Calibri"/>
          <w:b w:val="0"/>
          <w:sz w:val="22"/>
          <w:szCs w:val="22"/>
          <w:rtl w:val="0"/>
        </w:rPr>
        <w:t xml:space="preserve">” | tbClassExtra = 1</w:t>
      </w:r>
    </w:p>
    <w:p w:rsidR="00000000" w:rsidDel="00000000" w:rsidP="00000000" w:rsidRDefault="00000000" w:rsidRPr="00000000" w14:paraId="0000019C">
      <w:pPr>
        <w:numPr>
          <w:ilvl w:val="0"/>
          <w:numId w:val="35"/>
        </w:numPr>
        <w:pBdr>
          <w:top w:space="0" w:sz="0" w:val="nil"/>
          <w:left w:space="0" w:sz="0" w:val="nil"/>
          <w:bottom w:space="0" w:sz="0" w:val="nil"/>
          <w:right w:space="0" w:sz="0" w:val="nil"/>
          <w:between w:space="0" w:sz="0" w:val="nil"/>
        </w:pBdr>
        <w:shd w:fill="auto" w:val="clear"/>
        <w:spacing w:after="160" w:before="0" w:line="259" w:lineRule="auto"/>
        <w:ind w:left="25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Meningite, pleural, miliare, ganglionnaire, intestinale, or “other” | tbMeningite, tbPleurale, tbMiliaire, tbGanglionnaire, tbIntestinale, or tbClassOther = 1</w:t>
      </w:r>
    </w:p>
    <w:p w:rsidR="00000000" w:rsidDel="00000000" w:rsidP="00000000" w:rsidRDefault="00000000" w:rsidRPr="00000000" w14:paraId="0000019D">
      <w:pPr>
        <w:numPr>
          <w:ilvl w:val="0"/>
          <w:numId w:val="35"/>
        </w:numPr>
        <w:pBdr>
          <w:top w:space="0" w:sz="0" w:val="nil"/>
          <w:left w:space="0" w:sz="0" w:val="nil"/>
          <w:bottom w:space="0" w:sz="0" w:val="nil"/>
          <w:right w:space="0" w:sz="0" w:val="nil"/>
          <w:between w:space="0" w:sz="0" w:val="nil"/>
        </w:pBdr>
        <w:shd w:fill="auto" w:val="clear"/>
        <w:spacing w:after="160" w:before="0" w:line="259" w:lineRule="auto"/>
        <w:ind w:left="252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419600" cy="2794000"/>
                <wp:effectExtent b="0" l="0" r="0" t="0"/>
                <wp:docPr id="17" name=""/>
                <a:graphic>
                  <a:graphicData uri="http://schemas.microsoft.com/office/word/2010/wordprocessingGroup">
                    <wpg:wgp>
                      <wpg:cNvGrpSpPr/>
                      <wpg:grpSpPr>
                        <a:xfrm>
                          <a:off x="3132114" y="2379542"/>
                          <a:ext cx="4419600" cy="2794000"/>
                          <a:chOff x="3132114" y="2379542"/>
                          <a:chExt cx="4427773" cy="2800916"/>
                        </a:xfrm>
                      </wpg:grpSpPr>
                      <wpg:grpSp>
                        <wpg:cNvGrpSpPr/>
                        <wpg:grpSpPr>
                          <a:xfrm>
                            <a:off x="3132114" y="2379542"/>
                            <a:ext cx="4427773" cy="2800916"/>
                            <a:chOff x="571500" y="0"/>
                            <a:chExt cx="6624898" cy="4307937"/>
                          </a:xfrm>
                        </wpg:grpSpPr>
                        <wps:wsp>
                          <wps:cNvSpPr/>
                          <wps:cNvPr id="3" name="Shape 3"/>
                          <wps:spPr>
                            <a:xfrm>
                              <a:off x="571500" y="0"/>
                              <a:ext cx="6624875" cy="43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571500" y="0"/>
                              <a:ext cx="6624898" cy="43079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 name="Shape 31"/>
                          <wps:spPr>
                            <a:xfrm>
                              <a:off x="3549610" y="2002983"/>
                              <a:ext cx="1595211" cy="573299"/>
                            </a:xfrm>
                            <a:prstGeom prst="rect">
                              <a:avLst/>
                            </a:prstGeom>
                            <a:solidFill>
                              <a:schemeClr val="lt1"/>
                            </a:solid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Any</w:t>
                                </w:r>
                              </w:p>
                            </w:txbxContent>
                          </wps:txbx>
                          <wps:bodyPr anchorCtr="0" anchor="t" bIns="45700" lIns="91425" spcFirstLastPara="1" rIns="91425" wrap="square" tIns="45700"/>
                        </wps:wsp>
                        <wps:wsp>
                          <wps:cNvSpPr/>
                          <wps:cNvPr id="32" name="Shape 32"/>
                          <wps:spPr>
                            <a:xfrm>
                              <a:off x="1689100"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3" name="Shape 33"/>
                          <wps:spPr>
                            <a:xfrm>
                              <a:off x="2437407"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 name="Shape 34"/>
                          <wps:spPr>
                            <a:xfrm>
                              <a:off x="3070227" y="930563"/>
                              <a:ext cx="1425573" cy="181189"/>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 name="Shape 35"/>
                          <wps:spPr>
                            <a:xfrm>
                              <a:off x="940793"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a:off x="3185714" y="1111752"/>
                              <a:ext cx="748307"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 name="Shape 37"/>
                          <wps:spPr>
                            <a:xfrm>
                              <a:off x="3934021" y="1119834"/>
                              <a:ext cx="1031679" cy="280556"/>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4965701" y="1111751"/>
                              <a:ext cx="8509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5816601" y="1111751"/>
                              <a:ext cx="8509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4419600" cy="2794000"/>
                <wp:effectExtent b="0" l="0" r="0" t="0"/>
                <wp:docPr id="17"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4419600" cy="279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numPr>
          <w:ilvl w:val="0"/>
          <w:numId w:val="65"/>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Tested for HIV</w:t>
      </w:r>
      <w:r w:rsidDel="00000000" w:rsidR="00000000" w:rsidRPr="00000000">
        <w:rPr>
          <w:rtl w:val="0"/>
        </w:rPr>
      </w:r>
    </w:p>
    <w:p w:rsidR="00000000" w:rsidDel="00000000" w:rsidP="00000000" w:rsidRDefault="00000000" w:rsidRPr="00000000" w14:paraId="0000019F">
      <w:pPr>
        <w:numPr>
          <w:ilvl w:val="1"/>
          <w:numId w:val="65"/>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HIV test positive or negative |tbTestVIH &gt; 1</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160" w:before="0" w:line="259" w:lineRule="auto"/>
        <w:ind w:left="1800" w:firstLine="0"/>
        <w:contextualSpacing w:val="0"/>
        <w:rPr/>
      </w:pPr>
      <w:r w:rsidDel="00000000" w:rsidR="00000000" w:rsidRPr="00000000">
        <w:rPr>
          <w:rtl w:val="0"/>
        </w:rPr>
      </w:r>
    </w:p>
    <w:p w:rsidR="00000000" w:rsidDel="00000000" w:rsidP="00000000" w:rsidRDefault="00000000" w:rsidRPr="00000000" w14:paraId="000001A1">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co-infectés sous traitement prohylactique au cotrimoxazole</w:t>
        <w:tab/>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TB patients co-infected with HIV being treated with cotrimoxazole prophylaxis</w:t>
      </w:r>
    </w:p>
    <w:tbl>
      <w:tblPr>
        <w:tblStyle w:val="Table23"/>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449"/>
        <w:gridCol w:w="4910"/>
        <w:tblGridChange w:id="0">
          <w:tblGrid>
            <w:gridCol w:w="4449"/>
            <w:gridCol w:w="491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patients co-infectés recevant le cotrimoxazole</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patients co-infectés diagnostiqués.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 </w:t>
            </w:r>
            <w:r w:rsidDel="00000000" w:rsidR="00000000" w:rsidRPr="00000000">
              <w:rPr>
                <w:rFonts w:ascii="Verdana" w:cs="Verdana" w:eastAsia="Verdana" w:hAnsi="Verdana"/>
                <w:color w:val="444444"/>
                <w:sz w:val="16"/>
                <w:szCs w:val="16"/>
                <w:rtl w:val="0"/>
              </w:rPr>
              <w:t xml:space="preserve">TB patients co-infected with HIV receiving cotrimoxazole prophylaxis.</w:t>
              <w:br w:type="textWrapping"/>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Fonts w:ascii="Verdana" w:cs="Verdana" w:eastAsia="Verdana" w:hAnsi="Verdana"/>
                <w:color w:val="444444"/>
                <w:sz w:val="16"/>
                <w:szCs w:val="16"/>
                <w:rtl w:val="0"/>
              </w:rPr>
              <w:t xml:space="preserve">All TB patients co-infected with HIV.</w:t>
            </w:r>
          </w:p>
        </w:tc>
      </w:tr>
    </w:tbl>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0" w:lineRule="auto"/>
        <w:contextualSpacing w:val="0"/>
        <w:rPr>
          <w:color w:val="444444"/>
        </w:rPr>
      </w:pPr>
      <w:r w:rsidDel="00000000" w:rsidR="00000000" w:rsidRPr="00000000">
        <w:rPr>
          <w:b w:val="1"/>
          <w:u w:val="single"/>
          <w:rtl w:val="0"/>
        </w:rPr>
        <w:t xml:space="preserve">Numerator</w:t>
      </w:r>
      <w:r w:rsidDel="00000000" w:rsidR="00000000" w:rsidRPr="00000000">
        <w:rPr>
          <w:rtl w:val="0"/>
        </w:rPr>
        <w:t xml:space="preserve">: </w:t>
      </w:r>
      <w:r w:rsidDel="00000000" w:rsidR="00000000" w:rsidRPr="00000000">
        <w:rPr>
          <w:color w:val="444444"/>
          <w:rtl w:val="0"/>
        </w:rPr>
        <w:t xml:space="preserve">TB patients co-infected with HIV receiving cotrimoxazole.</w:t>
      </w:r>
      <w:r w:rsidDel="00000000" w:rsidR="00000000" w:rsidRPr="00000000">
        <w:rPr>
          <w:rFonts w:ascii="Verdana" w:cs="Verdana" w:eastAsia="Verdana" w:hAnsi="Verdana"/>
          <w:color w:val="444444"/>
          <w:sz w:val="16"/>
          <w:szCs w:val="16"/>
          <w:rtl w:val="0"/>
        </w:rPr>
        <w:br w:type="textWrapping"/>
      </w:r>
      <w:r w:rsidDel="00000000" w:rsidR="00000000" w:rsidRPr="00000000">
        <w:rPr>
          <w:rtl w:val="0"/>
        </w:rPr>
      </w:r>
    </w:p>
    <w:p w:rsidR="00000000" w:rsidDel="00000000" w:rsidP="00000000" w:rsidRDefault="00000000" w:rsidRPr="00000000" w14:paraId="000001A9">
      <w:pPr>
        <w:numPr>
          <w:ilvl w:val="0"/>
          <w:numId w:val="67"/>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All TB patients co-infected with HIV. See numerator of A22</w:t>
      </w:r>
      <w:r w:rsidDel="00000000" w:rsidR="00000000" w:rsidRPr="00000000">
        <w:rPr>
          <w:rtl w:val="0"/>
        </w:rPr>
      </w:r>
    </w:p>
    <w:p w:rsidR="00000000" w:rsidDel="00000000" w:rsidP="00000000" w:rsidRDefault="00000000" w:rsidRPr="00000000" w14:paraId="000001AA">
      <w:pPr>
        <w:numPr>
          <w:ilvl w:val="0"/>
          <w:numId w:val="67"/>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Cotrimazole prophylaxis</w:t>
      </w:r>
      <w:r w:rsidDel="00000000" w:rsidR="00000000" w:rsidRPr="00000000">
        <w:rPr>
          <w:rtl w:val="0"/>
        </w:rPr>
      </w:r>
    </w:p>
    <w:p w:rsidR="00000000" w:rsidDel="00000000" w:rsidP="00000000" w:rsidRDefault="00000000" w:rsidRPr="00000000" w14:paraId="000001AB">
      <w:pPr>
        <w:numPr>
          <w:ilvl w:val="1"/>
          <w:numId w:val="67"/>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Cotrimazole marked under “prophylaxie” | propCotrimoxazole = 1</w: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tl w:val="0"/>
        </w:rPr>
        <w:t xml:space="preserve"> </w:t>
      </w:r>
      <w:r w:rsidDel="00000000" w:rsidR="00000000" w:rsidRPr="00000000">
        <w:rPr/>
        <mc:AlternateContent>
          <mc:Choice Requires="wpg">
            <w:drawing>
              <wp:inline distB="0" distT="0" distL="0" distR="0">
                <wp:extent cx="5486400" cy="3276600"/>
                <wp:effectExtent b="0" l="0" r="0" t="0"/>
                <wp:docPr id="14" name=""/>
                <a:graphic>
                  <a:graphicData uri="http://schemas.microsoft.com/office/word/2010/wordprocessingGroup">
                    <wpg:wgp>
                      <wpg:cNvGrpSpPr/>
                      <wpg:grpSpPr>
                        <a:xfrm>
                          <a:off x="2602800" y="2139160"/>
                          <a:ext cx="5486400" cy="3276600"/>
                          <a:chOff x="2602800" y="2139160"/>
                          <a:chExt cx="5486400" cy="3281680"/>
                        </a:xfrm>
                      </wpg:grpSpPr>
                      <wpg:grpSp>
                        <wpg:cNvGrpSpPr/>
                        <wpg:grpSpPr>
                          <a:xfrm>
                            <a:off x="2602800" y="2139160"/>
                            <a:ext cx="5486400" cy="3281680"/>
                            <a:chOff x="335037" y="222250"/>
                            <a:chExt cx="6932468" cy="4146550"/>
                          </a:xfrm>
                        </wpg:grpSpPr>
                        <wps:wsp>
                          <wps:cNvSpPr/>
                          <wps:cNvPr id="3" name="Shape 3"/>
                          <wps:spPr>
                            <a:xfrm>
                              <a:off x="335037" y="222250"/>
                              <a:ext cx="6932450" cy="414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335037" y="222250"/>
                              <a:ext cx="6932468" cy="414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1145657" y="4080163"/>
                              <a:ext cx="1241943"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5486400" cy="3276600"/>
                <wp:effectExtent b="0" l="0" r="0" t="0"/>
                <wp:docPr id="14"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5486400" cy="3276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Patients with TB + and HIV +. Same as numerator for A22. </w:t>
      </w:r>
    </w:p>
    <w:p w:rsidR="00000000" w:rsidDel="00000000" w:rsidP="00000000" w:rsidRDefault="00000000" w:rsidRPr="00000000" w14:paraId="000001AE">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co-infectés mis sous ARV</w:t>
        <w:tab/>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TB patients co-infected with HIV on ARVs</w:t>
      </w:r>
    </w:p>
    <w:tbl>
      <w:tblPr>
        <w:tblStyle w:val="Table24"/>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944"/>
        <w:gridCol w:w="4400"/>
        <w:tblGridChange w:id="0">
          <w:tblGrid>
            <w:gridCol w:w="4944"/>
            <w:gridCol w:w="4400"/>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 nombre de patients co-infectés recevant des ARV</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w:t>
            </w:r>
            <w:r w:rsidDel="00000000" w:rsidR="00000000" w:rsidRPr="00000000">
              <w:rPr>
                <w:rFonts w:ascii="Verdana" w:cs="Verdana" w:eastAsia="Verdana" w:hAnsi="Verdana"/>
                <w:color w:val="ff0000"/>
                <w:sz w:val="16"/>
                <w:szCs w:val="16"/>
                <w:rtl w:val="0"/>
              </w:rPr>
              <w:t xml:space="preserve">: nombre total de patients co-infectés diagnostiqués.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TB patients co-infected with HIV on ARVs</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tl w:val="0"/>
              </w:rPr>
              <w:t xml:space="preserve"> TB patients co-infected with HIV</w:t>
            </w:r>
          </w:p>
        </w:tc>
      </w:tr>
    </w:tbl>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Patients with TB + and HIV + on ARVs</w:t>
      </w:r>
    </w:p>
    <w:p w:rsidR="00000000" w:rsidDel="00000000" w:rsidP="00000000" w:rsidRDefault="00000000" w:rsidRPr="00000000" w14:paraId="000001B6">
      <w:pPr>
        <w:numPr>
          <w:ilvl w:val="0"/>
          <w:numId w:val="68"/>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TB + and HIV +. See numerator for A22:</w:t>
      </w:r>
      <w:r w:rsidDel="00000000" w:rsidR="00000000" w:rsidRPr="00000000">
        <w:rPr>
          <w:rtl w:val="0"/>
        </w:rPr>
      </w:r>
    </w:p>
    <w:p w:rsidR="00000000" w:rsidDel="00000000" w:rsidP="00000000" w:rsidRDefault="00000000" w:rsidRPr="00000000" w14:paraId="000001B7">
      <w:pPr>
        <w:numPr>
          <w:ilvl w:val="0"/>
          <w:numId w:val="68"/>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On ARVs</w:t>
      </w:r>
      <w:r w:rsidDel="00000000" w:rsidR="00000000" w:rsidRPr="00000000">
        <w:rPr>
          <w:rtl w:val="0"/>
        </w:rPr>
      </w:r>
    </w:p>
    <w:p w:rsidR="00000000" w:rsidDel="00000000" w:rsidP="00000000" w:rsidRDefault="00000000" w:rsidRPr="00000000" w14:paraId="000001B8">
      <w:pPr>
        <w:numPr>
          <w:ilvl w:val="1"/>
          <w:numId w:val="68"/>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“Oui” is marked for “ARV” | tbArvYN = 1</w:t>
        <w:tab/>
        <w:t xml:space="preserve">  </w:t>
        <w:tab/>
      </w:r>
      <w:r w:rsidDel="00000000" w:rsidR="00000000" w:rsidRPr="00000000">
        <w:rPr>
          <w:rtl w:val="0"/>
        </w:rPr>
      </w:r>
    </w:p>
    <w:p w:rsidR="00000000" w:rsidDel="00000000" w:rsidP="00000000" w:rsidRDefault="00000000" w:rsidRPr="00000000" w14:paraId="000001B9">
      <w:pPr>
        <w:numPr>
          <w:ilvl w:val="1"/>
          <w:numId w:val="68"/>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4533900" cy="2578100"/>
                <wp:effectExtent b="0" l="0" r="0" t="0"/>
                <wp:docPr id="15" name=""/>
                <a:graphic>
                  <a:graphicData uri="http://schemas.microsoft.com/office/word/2010/wordprocessingGroup">
                    <wpg:wgp>
                      <wpg:cNvGrpSpPr/>
                      <wpg:grpSpPr>
                        <a:xfrm>
                          <a:off x="3075240" y="2489680"/>
                          <a:ext cx="4533900" cy="2578100"/>
                          <a:chOff x="3075240" y="2489680"/>
                          <a:chExt cx="4541520" cy="2580640"/>
                        </a:xfrm>
                      </wpg:grpSpPr>
                      <wpg:grpSp>
                        <wpg:cNvGrpSpPr/>
                        <wpg:grpSpPr>
                          <a:xfrm>
                            <a:off x="3075240" y="2489680"/>
                            <a:ext cx="4541520" cy="2580640"/>
                            <a:chOff x="360437" y="809913"/>
                            <a:chExt cx="6932468" cy="4146550"/>
                          </a:xfrm>
                        </wpg:grpSpPr>
                        <wps:wsp>
                          <wps:cNvSpPr/>
                          <wps:cNvPr id="3" name="Shape 3"/>
                          <wps:spPr>
                            <a:xfrm>
                              <a:off x="360437" y="809913"/>
                              <a:ext cx="6932450" cy="414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360437" y="809913"/>
                              <a:ext cx="6932468" cy="414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713857" y="4156363"/>
                              <a:ext cx="860943"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4533900" cy="2578100"/>
                <wp:effectExtent b="0" l="0" r="0" t="0"/>
                <wp:docPr id="15"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4533900" cy="257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Same as numerator for A22. Patients with TB + and HIV +</w:t>
      </w:r>
    </w:p>
    <w:p w:rsidR="00000000" w:rsidDel="00000000" w:rsidP="00000000" w:rsidRDefault="00000000" w:rsidRPr="00000000" w14:paraId="000001BB">
      <w:pPr>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TB + and HIV +. see numerator for A22.</w:t>
      </w:r>
      <w:r w:rsidDel="00000000" w:rsidR="00000000" w:rsidRPr="00000000">
        <w:rPr>
          <w:rtl w:val="0"/>
        </w:rPr>
      </w:r>
    </w:p>
    <w:p w:rsidR="00000000" w:rsidDel="00000000" w:rsidP="00000000" w:rsidRDefault="00000000" w:rsidRPr="00000000" w14:paraId="000001BC">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d´incidence de tuberculose enregistré.</w:t>
        <w:tab/>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new TB cases among visits in iSante in a given time period</w:t>
      </w:r>
    </w:p>
    <w:tbl>
      <w:tblPr>
        <w:tblStyle w:val="Table25"/>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5334"/>
        <w:gridCol w:w="4025"/>
        <w:tblGridChange w:id="0">
          <w:tblGrid>
            <w:gridCol w:w="5334"/>
            <w:gridCol w:w="4025"/>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Nouveaux cas de tuberculose diagnostiqués dans une période de temps donnée</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ff0000"/>
                <w:sz w:val="16"/>
                <w:szCs w:val="16"/>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 </w:t>
            </w:r>
            <w:r w:rsidDel="00000000" w:rsidR="00000000" w:rsidRPr="00000000">
              <w:rPr>
                <w:rFonts w:ascii="Verdana" w:cs="Verdana" w:eastAsia="Verdana" w:hAnsi="Verdana"/>
                <w:color w:val="ff0000"/>
                <w:sz w:val="16"/>
                <w:szCs w:val="16"/>
                <w:rtl w:val="0"/>
              </w:rPr>
              <w:t xml:space="preserve">nombre de visites iSante dans une période de temps donnée (y compris les patients VIH)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New TB cases among visits in iSante in a given time period</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tl w:val="0"/>
              </w:rPr>
              <w:t xml:space="preserve"> visits in iSante in a given time period</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(include HIV patients)</w:t>
            </w:r>
            <w:r w:rsidDel="00000000" w:rsidR="00000000" w:rsidRPr="00000000">
              <w:rPr>
                <w:rtl w:val="0"/>
              </w:rPr>
            </w:r>
          </w:p>
        </w:tc>
      </w:tr>
    </w:tbl>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New TB cases among the visits in iSante patients in a given time period</w:t>
      </w:r>
    </w:p>
    <w:p w:rsidR="00000000" w:rsidDel="00000000" w:rsidP="00000000" w:rsidRDefault="00000000" w:rsidRPr="00000000" w14:paraId="000001C3">
      <w:pPr>
        <w:numPr>
          <w:ilvl w:val="1"/>
          <w:numId w:val="69"/>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New TB cases</w:t>
      </w:r>
      <w:r w:rsidDel="00000000" w:rsidR="00000000" w:rsidRPr="00000000">
        <w:rPr>
          <w:rtl w:val="0"/>
        </w:rPr>
      </w:r>
    </w:p>
    <w:p w:rsidR="00000000" w:rsidDel="00000000" w:rsidP="00000000" w:rsidRDefault="00000000" w:rsidRPr="00000000" w14:paraId="000001C4">
      <w:pPr>
        <w:numPr>
          <w:ilvl w:val="2"/>
          <w:numId w:val="69"/>
        </w:numPr>
        <w:pBdr>
          <w:top w:space="0" w:sz="0" w:val="nil"/>
          <w:left w:space="0" w:sz="0" w:val="nil"/>
          <w:bottom w:space="0" w:sz="0" w:val="nil"/>
          <w:right w:space="0" w:sz="0" w:val="nil"/>
          <w:between w:space="0" w:sz="0" w:val="nil"/>
        </w:pBdr>
        <w:shd w:fill="auto" w:val="clear"/>
        <w:spacing w:after="160" w:before="0" w:line="259" w:lineRule="auto"/>
        <w:ind w:left="2520" w:hanging="180"/>
        <w:contextualSpacing w:val="1"/>
        <w:rPr/>
      </w:pPr>
      <w:r w:rsidDel="00000000" w:rsidR="00000000" w:rsidRPr="00000000">
        <w:rPr>
          <w:rFonts w:ascii="Calibri" w:cs="Calibri" w:eastAsia="Calibri" w:hAnsi="Calibri"/>
          <w:b w:val="0"/>
          <w:sz w:val="22"/>
          <w:szCs w:val="22"/>
          <w:rtl w:val="0"/>
        </w:rPr>
        <w:t xml:space="preserve"> Meets criteria for denominator of A7 or denominator of A8 (i.e. all new tb patients rather than just adults or just children)</w:t>
      </w:r>
      <w:r w:rsidDel="00000000" w:rsidR="00000000" w:rsidRPr="00000000">
        <w:rPr>
          <w:rtl w:val="0"/>
        </w:rPr>
      </w:r>
    </w:p>
    <w:p w:rsidR="00000000" w:rsidDel="00000000" w:rsidP="00000000" w:rsidRDefault="00000000" w:rsidRPr="00000000" w14:paraId="000001C5">
      <w:pPr>
        <w:numPr>
          <w:ilvl w:val="1"/>
          <w:numId w:val="69"/>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Must be within the specified time period </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visits in iSante in given time period.</w:t>
      </w:r>
    </w:p>
    <w:p w:rsidR="00000000" w:rsidDel="00000000" w:rsidP="00000000" w:rsidRDefault="00000000" w:rsidRPr="00000000" w14:paraId="000001C7">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d´incidence des TPM+ enregistré</w:t>
        <w:tab/>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new positive sputum (TPM+) among visits in iSante in a given time period.</w:t>
      </w:r>
    </w:p>
    <w:tbl>
      <w:tblPr>
        <w:tblStyle w:val="Table26"/>
        <w:tblW w:w="935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5036"/>
        <w:gridCol w:w="4323"/>
        <w:tblGridChange w:id="0">
          <w:tblGrid>
            <w:gridCol w:w="5036"/>
            <w:gridCol w:w="4323"/>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nombre total de nouveaux cas de TPM+ diagnostiqués pendant une période donnée</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ff0000"/>
                <w:sz w:val="16"/>
                <w:szCs w:val="16"/>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r w:rsidDel="00000000" w:rsidR="00000000" w:rsidRPr="00000000">
              <w:rPr>
                <w:rFonts w:ascii="Verdana" w:cs="Verdana" w:eastAsia="Verdana" w:hAnsi="Verdana"/>
                <w:b w:val="1"/>
                <w:color w:val="ff0000"/>
                <w:sz w:val="16"/>
                <w:szCs w:val="16"/>
                <w:rtl w:val="0"/>
              </w:rPr>
              <w:t xml:space="preserve">Dénominateur: </w:t>
            </w:r>
            <w:r w:rsidDel="00000000" w:rsidR="00000000" w:rsidRPr="00000000">
              <w:rPr>
                <w:rFonts w:ascii="Verdana" w:cs="Verdana" w:eastAsia="Verdana" w:hAnsi="Verdana"/>
                <w:color w:val="ff0000"/>
                <w:sz w:val="16"/>
                <w:szCs w:val="16"/>
                <w:rtl w:val="0"/>
              </w:rPr>
              <w:t xml:space="preserve">nombre de visites iSante dans une période de temps donnée (y compris les patients VIH)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tl w:val="0"/>
              </w:rPr>
              <w:t xml:space="preserve"> New positive sputum (TPM+) among visits in iSante in a given time period</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w:t>
            </w:r>
            <w:r w:rsidDel="00000000" w:rsidR="00000000" w:rsidRPr="00000000">
              <w:rPr>
                <w:rtl w:val="0"/>
              </w:rPr>
              <w:t xml:space="preserve"> visits in iSante in a given time period</w:t>
            </w:r>
            <w:r w:rsidDel="00000000" w:rsidR="00000000" w:rsidRPr="00000000">
              <w:rPr>
                <w:rFonts w:ascii="Verdana" w:cs="Verdana" w:eastAsia="Verdana" w:hAnsi="Verdana"/>
                <w:color w:val="444444"/>
                <w:sz w:val="16"/>
                <w:szCs w:val="16"/>
                <w:rtl w:val="0"/>
              </w:rPr>
              <w:t xml:space="preserve"> </w:t>
            </w:r>
            <w:r w:rsidDel="00000000" w:rsidR="00000000" w:rsidRPr="00000000">
              <w:rPr>
                <w:rtl w:val="0"/>
              </w:rPr>
              <w:t xml:space="preserve">(include HIV patients)</w:t>
            </w:r>
            <w:r w:rsidDel="00000000" w:rsidR="00000000" w:rsidRPr="00000000">
              <w:rPr>
                <w:rtl w:val="0"/>
              </w:rPr>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New TPM + among the visits in iSante patients in a given time period</w:t>
      </w:r>
    </w:p>
    <w:p w:rsidR="00000000" w:rsidDel="00000000" w:rsidP="00000000" w:rsidRDefault="00000000" w:rsidRPr="00000000" w14:paraId="000001CE">
      <w:pPr>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Meets criteria for numerator of A3 or numerator of A4 (i.e. all new TPM + rather than just adults or just children)</w:t>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visits in iSante in given time period. Same as denominator for A26.</w:t>
      </w:r>
    </w:p>
    <w:p w:rsidR="00000000" w:rsidDel="00000000" w:rsidP="00000000" w:rsidRDefault="00000000" w:rsidRPr="00000000" w14:paraId="000001D0">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méningite tuberculeuse enregistré chez les moins de 60 moi</w:t>
        <w:tab/>
        <w:t xml:space="preserve">s</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TB meningitis in the population &lt; 60 months old</w:t>
      </w:r>
    </w:p>
    <w:tbl>
      <w:tblPr>
        <w:tblStyle w:val="Table27"/>
        <w:tblW w:w="9344.0" w:type="dxa"/>
        <w:jc w:val="left"/>
        <w:tblInd w:w="15.0" w:type="pct"/>
        <w:tblBorders>
          <w:top w:color="000000" w:space="0" w:sz="6" w:val="single"/>
          <w:left w:color="000000" w:space="0" w:sz="6" w:val="single"/>
          <w:bottom w:color="000000" w:space="0" w:sz="6" w:val="single"/>
          <w:right w:color="000000" w:space="0" w:sz="6" w:val="single"/>
        </w:tblBorders>
        <w:tblLayout w:type="fixed"/>
        <w:tblLook w:val="0400"/>
      </w:tblPr>
      <w:tblGrid>
        <w:gridCol w:w="4866"/>
        <w:gridCol w:w="4478"/>
        <w:tblGridChange w:id="0">
          <w:tblGrid>
            <w:gridCol w:w="4866"/>
            <w:gridCol w:w="4478"/>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ff0000"/>
                <w:sz w:val="16"/>
                <w:szCs w:val="16"/>
              </w:rPr>
            </w:pPr>
            <w:r w:rsidDel="00000000" w:rsidR="00000000" w:rsidRPr="00000000">
              <w:rPr>
                <w:rFonts w:ascii="Verdana" w:cs="Verdana" w:eastAsia="Verdana" w:hAnsi="Verdana"/>
                <w:b w:val="1"/>
                <w:color w:val="ff0000"/>
                <w:sz w:val="16"/>
                <w:szCs w:val="16"/>
                <w:rtl w:val="0"/>
              </w:rPr>
              <w:t xml:space="preserve">Numérateur: </w:t>
            </w:r>
            <w:r w:rsidDel="00000000" w:rsidR="00000000" w:rsidRPr="00000000">
              <w:rPr>
                <w:rFonts w:ascii="Verdana" w:cs="Verdana" w:eastAsia="Verdana" w:hAnsi="Verdana"/>
                <w:color w:val="ff0000"/>
                <w:sz w:val="16"/>
                <w:szCs w:val="16"/>
                <w:rtl w:val="0"/>
              </w:rPr>
              <w:t xml:space="preserve">nombre total de cas de méningite TB diagnostiqués pendant une période donnée</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ff0000"/>
                <w:sz w:val="16"/>
                <w:szCs w:val="16"/>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b w:val="1"/>
                <w:color w:val="444444"/>
                <w:sz w:val="16"/>
                <w:szCs w:val="16"/>
              </w:rPr>
            </w:pPr>
            <w:bookmarkStart w:colFirst="0" w:colLast="0" w:name="_1fob9te" w:id="2"/>
            <w:bookmarkEnd w:id="2"/>
            <w:r w:rsidDel="00000000" w:rsidR="00000000" w:rsidRPr="00000000">
              <w:rPr>
                <w:rFonts w:ascii="Verdana" w:cs="Verdana" w:eastAsia="Verdana" w:hAnsi="Verdana"/>
                <w:b w:val="1"/>
                <w:color w:val="ff0000"/>
                <w:sz w:val="16"/>
                <w:szCs w:val="16"/>
                <w:rtl w:val="0"/>
              </w:rPr>
              <w:t xml:space="preserve">Dénominateur: </w:t>
            </w:r>
            <w:r w:rsidDel="00000000" w:rsidR="00000000" w:rsidRPr="00000000">
              <w:rPr>
                <w:rFonts w:ascii="Verdana" w:cs="Verdana" w:eastAsia="Verdana" w:hAnsi="Verdana"/>
                <w:color w:val="ff0000"/>
                <w:sz w:val="16"/>
                <w:szCs w:val="16"/>
                <w:rtl w:val="0"/>
              </w:rPr>
              <w:t xml:space="preserve">nombre total d’enfants &lt; 5ans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 </w:t>
            </w:r>
            <w:r w:rsidDel="00000000" w:rsidR="00000000" w:rsidRPr="00000000">
              <w:rPr>
                <w:rFonts w:ascii="Verdana" w:cs="Verdana" w:eastAsia="Verdana" w:hAnsi="Verdana"/>
                <w:color w:val="444444"/>
                <w:sz w:val="16"/>
                <w:szCs w:val="16"/>
                <w:rtl w:val="0"/>
              </w:rPr>
              <w:t xml:space="preserve">Children &lt; 60 months with </w:t>
            </w:r>
            <w:r w:rsidDel="00000000" w:rsidR="00000000" w:rsidRPr="00000000">
              <w:rPr>
                <w:rtl w:val="0"/>
              </w:rPr>
              <w:t xml:space="preserve">TB meningitis in a given time period</w:t>
            </w:r>
            <w:r w:rsidDel="00000000" w:rsidR="00000000" w:rsidRPr="00000000">
              <w:rPr>
                <w:rFonts w:ascii="Verdana" w:cs="Verdana" w:eastAsia="Verdana" w:hAnsi="Verdana"/>
                <w:color w:val="444444"/>
                <w:sz w:val="16"/>
                <w:szCs w:val="16"/>
                <w:rtl w:val="0"/>
              </w:rPr>
              <w:br w:type="textWrapping"/>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Fonts w:ascii="Verdana" w:cs="Verdana" w:eastAsia="Verdana" w:hAnsi="Verdana"/>
                <w:color w:val="444444"/>
                <w:sz w:val="16"/>
                <w:szCs w:val="16"/>
                <w:rtl w:val="0"/>
              </w:rPr>
              <w:t xml:space="preserve">Total children &lt;60 months in iSante </w:t>
            </w:r>
            <w:r w:rsidDel="00000000" w:rsidR="00000000" w:rsidRPr="00000000">
              <w:rPr>
                <w:rtl w:val="0"/>
              </w:rPr>
              <w:t xml:space="preserve">with a visit in a given time period.</w:t>
            </w:r>
            <w:r w:rsidDel="00000000" w:rsidR="00000000" w:rsidRPr="00000000">
              <w:rPr>
                <w:rtl w:val="0"/>
              </w:rPr>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patients in iSante &lt;60 months with TB meningitis</w:t>
      </w:r>
    </w:p>
    <w:p w:rsidR="00000000" w:rsidDel="00000000" w:rsidP="00000000" w:rsidRDefault="00000000" w:rsidRPr="00000000" w14:paraId="000001D8">
      <w:pPr>
        <w:numPr>
          <w:ilvl w:val="0"/>
          <w:numId w:val="70"/>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&lt; 60 months old</w:t>
      </w:r>
      <w:r w:rsidDel="00000000" w:rsidR="00000000" w:rsidRPr="00000000">
        <w:rPr>
          <w:rtl w:val="0"/>
        </w:rPr>
      </w:r>
    </w:p>
    <w:p w:rsidR="00000000" w:rsidDel="00000000" w:rsidP="00000000" w:rsidRDefault="00000000" w:rsidRPr="00000000" w14:paraId="000001D9">
      <w:pPr>
        <w:numPr>
          <w:ilvl w:val="0"/>
          <w:numId w:val="70"/>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“Meningite” marked under “classification de la maladie” | tbMeningite = 1</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Pr>
        <mc:AlternateContent>
          <mc:Choice Requires="wpg">
            <w:drawing>
              <wp:inline distB="0" distT="0" distL="0" distR="0">
                <wp:extent cx="3975100" cy="2844800"/>
                <wp:effectExtent b="0" l="0" r="0" t="0"/>
                <wp:docPr id="32" name=""/>
                <a:graphic>
                  <a:graphicData uri="http://schemas.microsoft.com/office/word/2010/wordprocessingGroup">
                    <wpg:wgp>
                      <wpg:cNvGrpSpPr/>
                      <wpg:grpSpPr>
                        <a:xfrm>
                          <a:off x="3358450" y="2353367"/>
                          <a:ext cx="3975100" cy="2844800"/>
                          <a:chOff x="3358450" y="2353367"/>
                          <a:chExt cx="3975100" cy="2853267"/>
                        </a:xfrm>
                      </wpg:grpSpPr>
                      <wpg:grpSp>
                        <wpg:cNvGrpSpPr/>
                        <wpg:grpSpPr>
                          <a:xfrm>
                            <a:off x="3358450" y="2353367"/>
                            <a:ext cx="3975100" cy="2853267"/>
                            <a:chOff x="457200" y="274638"/>
                            <a:chExt cx="8474908" cy="6583362"/>
                          </a:xfrm>
                        </wpg:grpSpPr>
                        <wps:wsp>
                          <wps:cNvSpPr/>
                          <wps:cNvPr id="3" name="Shape 3"/>
                          <wps:spPr>
                            <a:xfrm>
                              <a:off x="457200" y="274638"/>
                              <a:ext cx="8474900" cy="658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3" name="Shape 143"/>
                          <wps:spPr>
                            <a:xfrm>
                              <a:off x="457200" y="274638"/>
                              <a:ext cx="8229600" cy="1143000"/>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88"/>
                                    <w:vertAlign w:val="baseline"/>
                                  </w:rPr>
                                  <w:t xml:space="preserve">peds</w:t>
                                </w:r>
                              </w:p>
                            </w:txbxContent>
                          </wps:txbx>
                          <wps:bodyPr anchorCtr="0" anchor="ctr" bIns="45700" lIns="91425" spcFirstLastPara="1" rIns="91425" wrap="square" tIns="45700"/>
                        </wps:wsp>
                        <wps:wsp>
                          <wps:cNvSpPr/>
                          <wps:cNvPr id="144" name="Shape 144"/>
                          <wps:spPr>
                            <a:xfrm>
                              <a:off x="457200" y="1228910"/>
                              <a:ext cx="8474908" cy="5629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819727" y="3128818"/>
                              <a:ext cx="1160472" cy="310065"/>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3975100" cy="2844800"/>
                <wp:effectExtent b="0" l="0" r="0" t="0"/>
                <wp:docPr id="32" name="image60.png"/>
                <a:graphic>
                  <a:graphicData uri="http://schemas.openxmlformats.org/drawingml/2006/picture">
                    <pic:pic>
                      <pic:nvPicPr>
                        <pic:cNvPr id="0" name="image60.png"/>
                        <pic:cNvPicPr preferRelativeResize="0"/>
                      </pic:nvPicPr>
                      <pic:blipFill>
                        <a:blip r:embed="rId40"/>
                        <a:srcRect/>
                        <a:stretch>
                          <a:fillRect/>
                        </a:stretch>
                      </pic:blipFill>
                      <pic:spPr>
                        <a:xfrm>
                          <a:off x="0" y="0"/>
                          <a:ext cx="39751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in iSante &lt; 60 months old</w:t>
      </w:r>
    </w:p>
    <w:p w:rsidR="00000000" w:rsidDel="00000000" w:rsidP="00000000" w:rsidRDefault="00000000" w:rsidRPr="00000000" w14:paraId="000001DC">
      <w:pPr>
        <w:numPr>
          <w:ilvl w:val="0"/>
          <w:numId w:val="51"/>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&lt; 60 months</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tl w:val="0"/>
        </w:rPr>
      </w:r>
    </w:p>
    <w:p w:rsidR="00000000" w:rsidDel="00000000" w:rsidP="00000000" w:rsidRDefault="00000000" w:rsidRPr="00000000" w14:paraId="000001DE">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hanging="72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létalité par tuberculose</w:t>
        <w:tab/>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Percentage of deaths among those with TB</w:t>
      </w:r>
    </w:p>
    <w:tbl>
      <w:tblPr>
        <w:tblStyle w:val="Table28"/>
        <w:tblW w:w="91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5370"/>
        <w:gridCol w:w="3738"/>
        <w:tblGridChange w:id="0">
          <w:tblGrid>
            <w:gridCol w:w="5370"/>
            <w:gridCol w:w="3738"/>
          </w:tblGrid>
        </w:tblGridChange>
      </w:tblGrid>
      <w:tr>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Numérateur :</w:t>
            </w:r>
            <w:r w:rsidDel="00000000" w:rsidR="00000000" w:rsidRPr="00000000">
              <w:rPr>
                <w:rFonts w:ascii="Verdana" w:cs="Verdana" w:eastAsia="Verdana" w:hAnsi="Verdana"/>
                <w:color w:val="444444"/>
                <w:sz w:val="16"/>
                <w:szCs w:val="16"/>
                <w:rtl w:val="0"/>
              </w:rPr>
              <w:t xml:space="preserve"># de patients décédés en cours du traitement.</w:t>
              <w:br w:type="textWrapping"/>
              <w:br w:type="textWrapping"/>
            </w:r>
            <w:r w:rsidDel="00000000" w:rsidR="00000000" w:rsidRPr="00000000">
              <w:rPr>
                <w:rFonts w:ascii="Verdana" w:cs="Verdana" w:eastAsia="Verdana" w:hAnsi="Verdana"/>
                <w:b w:val="1"/>
                <w:color w:val="444444"/>
                <w:sz w:val="16"/>
                <w:szCs w:val="16"/>
                <w:rtl w:val="0"/>
              </w:rPr>
              <w:t xml:space="preserve">Dénominateur :</w:t>
            </w:r>
            <w:r w:rsidDel="00000000" w:rsidR="00000000" w:rsidRPr="00000000">
              <w:rPr>
                <w:rFonts w:ascii="Verdana" w:cs="Verdana" w:eastAsia="Verdana" w:hAnsi="Verdana"/>
                <w:color w:val="444444"/>
                <w:sz w:val="16"/>
                <w:szCs w:val="16"/>
                <w:rtl w:val="0"/>
              </w:rPr>
              <w:t xml:space="preserve">Patients en traitement.</w:t>
            </w:r>
          </w:p>
        </w:tc>
        <w:tc>
          <w:tcPr>
            <w:tcBorders>
              <w:top w:color="000000" w:space="0" w:sz="6" w:val="single"/>
              <w:left w:color="000000" w:space="0" w:sz="6" w:val="single"/>
              <w:bottom w:color="000000" w:space="0" w:sz="6" w:val="single"/>
              <w:right w:color="000000" w:space="0" w:sz="6" w:val="single"/>
            </w:tcBorders>
            <w:shd w:fill="bbbbbb" w:val="cle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lineRule="auto"/>
              <w:contextualSpacing w:val="0"/>
              <w:rPr>
                <w:rFonts w:ascii="Verdana" w:cs="Verdana" w:eastAsia="Verdana" w:hAnsi="Verdana"/>
                <w:color w:val="444444"/>
                <w:sz w:val="16"/>
                <w:szCs w:val="16"/>
              </w:rPr>
            </w:pPr>
            <w:r w:rsidDel="00000000" w:rsidR="00000000" w:rsidRPr="00000000">
              <w:rPr>
                <w:rFonts w:ascii="Verdana" w:cs="Verdana" w:eastAsia="Verdana" w:hAnsi="Verdana"/>
                <w:b w:val="1"/>
                <w:color w:val="444444"/>
                <w:sz w:val="16"/>
                <w:szCs w:val="16"/>
                <w:rtl w:val="0"/>
              </w:rPr>
              <w:t xml:space="preserve">Numerator:</w:t>
            </w:r>
            <w:r w:rsidDel="00000000" w:rsidR="00000000" w:rsidRPr="00000000">
              <w:rPr>
                <w:rFonts w:ascii="Verdana" w:cs="Verdana" w:eastAsia="Verdana" w:hAnsi="Verdana"/>
                <w:color w:val="444444"/>
                <w:sz w:val="16"/>
                <w:szCs w:val="16"/>
                <w:rtl w:val="0"/>
              </w:rPr>
              <w:t xml:space="preserve"> Deaths among those with TB</w:t>
              <w:br w:type="textWrapping"/>
              <w:br w:type="textWrapping"/>
            </w:r>
            <w:r w:rsidDel="00000000" w:rsidR="00000000" w:rsidRPr="00000000">
              <w:rPr>
                <w:rFonts w:ascii="Verdana" w:cs="Verdana" w:eastAsia="Verdana" w:hAnsi="Verdana"/>
                <w:b w:val="1"/>
                <w:color w:val="444444"/>
                <w:sz w:val="16"/>
                <w:szCs w:val="16"/>
                <w:rtl w:val="0"/>
              </w:rPr>
              <w:t xml:space="preserve">Denominator: </w:t>
            </w:r>
            <w:r w:rsidDel="00000000" w:rsidR="00000000" w:rsidRPr="00000000">
              <w:rPr>
                <w:rFonts w:ascii="Verdana" w:cs="Verdana" w:eastAsia="Verdana" w:hAnsi="Verdana"/>
                <w:color w:val="444444"/>
                <w:sz w:val="16"/>
                <w:szCs w:val="16"/>
                <w:rtl w:val="0"/>
              </w:rPr>
              <w:t xml:space="preserve">All TB patients</w:t>
            </w:r>
          </w:p>
        </w:tc>
      </w:tr>
    </w:tbl>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Numerator</w:t>
      </w:r>
      <w:r w:rsidDel="00000000" w:rsidR="00000000" w:rsidRPr="00000000">
        <w:rPr>
          <w:rtl w:val="0"/>
        </w:rPr>
        <w:t xml:space="preserve">: All patients with TB who died</w:t>
      </w:r>
    </w:p>
    <w:p w:rsidR="00000000" w:rsidDel="00000000" w:rsidP="00000000" w:rsidRDefault="00000000" w:rsidRPr="00000000" w14:paraId="000001E3">
      <w:pPr>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All TB (See criteria 1 for denominator in A22)</w:t>
      </w:r>
      <w:r w:rsidDel="00000000" w:rsidR="00000000" w:rsidRPr="00000000">
        <w:rPr>
          <w:rtl w:val="0"/>
        </w:rPr>
      </w:r>
    </w:p>
    <w:p w:rsidR="00000000" w:rsidDel="00000000" w:rsidP="00000000" w:rsidRDefault="00000000" w:rsidRPr="00000000" w14:paraId="000001E4">
      <w:pPr>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In treatment (criteria 1 for numerator of A9).</w:t>
      </w:r>
      <w:r w:rsidDel="00000000" w:rsidR="00000000" w:rsidRPr="00000000">
        <w:rPr>
          <w:rtl w:val="0"/>
        </w:rPr>
      </w:r>
    </w:p>
    <w:p w:rsidR="00000000" w:rsidDel="00000000" w:rsidP="00000000" w:rsidRDefault="00000000" w:rsidRPr="00000000" w14:paraId="000001E5">
      <w:pPr>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Deceased:</w:t>
      </w:r>
      <w:r w:rsidDel="00000000" w:rsidR="00000000" w:rsidRPr="00000000">
        <w:rPr>
          <w:rtl w:val="0"/>
        </w:rPr>
      </w:r>
    </w:p>
    <w:p w:rsidR="00000000" w:rsidDel="00000000" w:rsidP="00000000" w:rsidRDefault="00000000" w:rsidRPr="00000000" w14:paraId="000001E6">
      <w:pPr>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“Decèdè” is marked | tbStopReason = 32</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Pr>
        <mc:AlternateContent>
          <mc:Choice Requires="wpg">
            <w:drawing>
              <wp:inline distB="0" distT="0" distL="0" distR="0">
                <wp:extent cx="5486400" cy="660400"/>
                <wp:effectExtent b="0" l="0" r="0" t="0"/>
                <wp:docPr id="33" name=""/>
                <a:graphic>
                  <a:graphicData uri="http://schemas.microsoft.com/office/word/2010/wordprocessingGroup">
                    <wpg:wgp>
                      <wpg:cNvGrpSpPr/>
                      <wpg:grpSpPr>
                        <a:xfrm>
                          <a:off x="2602800" y="3444085"/>
                          <a:ext cx="5486400" cy="660400"/>
                          <a:chOff x="2602800" y="3444085"/>
                          <a:chExt cx="5486400" cy="671830"/>
                        </a:xfrm>
                      </wpg:grpSpPr>
                      <wpg:grpSp>
                        <wpg:cNvGrpSpPr/>
                        <wpg:grpSpPr>
                          <a:xfrm>
                            <a:off x="2602800" y="3444085"/>
                            <a:ext cx="5486400" cy="671830"/>
                            <a:chOff x="917864" y="4791364"/>
                            <a:chExt cx="6624898" cy="810912"/>
                          </a:xfrm>
                        </wpg:grpSpPr>
                        <wps:wsp>
                          <wps:cNvSpPr/>
                          <wps:cNvPr id="3" name="Shape 3"/>
                          <wps:spPr>
                            <a:xfrm>
                              <a:off x="917864" y="4791364"/>
                              <a:ext cx="6624875" cy="81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7" name="Shape 147"/>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8" name="Shape 148"/>
                          <wps:spPr>
                            <a:xfrm>
                              <a:off x="5091546" y="5313638"/>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60400"/>
                <wp:effectExtent b="0" l="0" r="0" t="0"/>
                <wp:docPr id="33" name="image62.png"/>
                <a:graphic>
                  <a:graphicData uri="http://schemas.openxmlformats.org/drawingml/2006/picture">
                    <pic:pic>
                      <pic:nvPicPr>
                        <pic:cNvPr id="0" name="image62.png"/>
                        <pic:cNvPicPr preferRelativeResize="0"/>
                      </pic:nvPicPr>
                      <pic:blipFill>
                        <a:blip r:embed="rId41"/>
                        <a:srcRect/>
                        <a:stretch>
                          <a:fillRect/>
                        </a:stretch>
                      </pic:blipFill>
                      <pic:spPr>
                        <a:xfrm>
                          <a:off x="0" y="0"/>
                          <a:ext cx="5486400" cy="66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rtl w:val="0"/>
        </w:rPr>
        <w:t xml:space="preserve">: All patients with TB in treatment. </w:t>
      </w:r>
    </w:p>
    <w:p w:rsidR="00000000" w:rsidDel="00000000" w:rsidP="00000000" w:rsidRDefault="00000000" w:rsidRPr="00000000" w14:paraId="000001E9">
      <w:pPr>
        <w:numPr>
          <w:ilvl w:val="0"/>
          <w:numId w:val="37"/>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All TB (See criteria 1 for denominator in A22)</w:t>
      </w:r>
      <w:r w:rsidDel="00000000" w:rsidR="00000000" w:rsidRPr="00000000">
        <w:rPr>
          <w:rtl w:val="0"/>
        </w:rPr>
      </w:r>
    </w:p>
    <w:p w:rsidR="00000000" w:rsidDel="00000000" w:rsidP="00000000" w:rsidRDefault="00000000" w:rsidRPr="00000000" w14:paraId="000001EA">
      <w:pPr>
        <w:numPr>
          <w:ilvl w:val="0"/>
          <w:numId w:val="37"/>
        </w:numPr>
        <w:pBdr>
          <w:top w:space="0" w:sz="0" w:val="nil"/>
          <w:left w:space="0" w:sz="0" w:val="nil"/>
          <w:bottom w:space="0" w:sz="0" w:val="nil"/>
          <w:right w:space="0" w:sz="0" w:val="nil"/>
          <w:between w:space="0" w:sz="0" w:val="nil"/>
        </w:pBdr>
        <w:shd w:fill="auto" w:val="clea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In treatment (criteria 1 for numerator of A9).</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znysh7" w:id="3"/>
      <w:bookmarkEnd w:id="3"/>
      <w:r w:rsidDel="00000000" w:rsidR="00000000" w:rsidRPr="00000000">
        <w:rPr>
          <w:rtl w:val="0"/>
        </w:rPr>
        <w:t xml:space="preserve">B. Status indicator</w:t>
      </w:r>
    </w:p>
    <w:p w:rsidR="00000000" w:rsidDel="00000000" w:rsidP="00000000" w:rsidRDefault="00000000" w:rsidRPr="00000000" w14:paraId="000001ED">
      <w:pPr>
        <w:numPr>
          <w:ilvl w:val="0"/>
          <w:numId w:val="14"/>
        </w:numPr>
        <w:pBdr>
          <w:top w:space="0" w:sz="0" w:val="nil"/>
          <w:left w:space="0" w:sz="0" w:val="nil"/>
          <w:bottom w:space="0" w:sz="0" w:val="nil"/>
          <w:right w:space="0" w:sz="0" w:val="nil"/>
          <w:between w:space="0" w:sz="0" w:val="nil"/>
        </w:pBdr>
        <w:shd w:fill="auto" w:val="clear"/>
        <w:spacing w:after="160" w:before="0" w:line="259" w:lineRule="auto"/>
        <w:ind w:left="810" w:hanging="360"/>
        <w:contextualSpacing w:val="1"/>
        <w:rPr/>
      </w:pPr>
      <w:r w:rsidDel="00000000" w:rsidR="00000000" w:rsidRPr="00000000">
        <w:rPr>
          <w:rFonts w:ascii="Calibri" w:cs="Calibri" w:eastAsia="Calibri" w:hAnsi="Calibri"/>
          <w:b w:val="0"/>
          <w:sz w:val="22"/>
          <w:szCs w:val="22"/>
          <w:u w:val="single"/>
          <w:rtl w:val="0"/>
        </w:rPr>
        <w:t xml:space="preserve">Nouveau Diagnostiques</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tbl>
      <w:tblPr>
        <w:tblStyle w:val="Table29"/>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9"/>
        <w:gridCol w:w="4671"/>
        <w:tblGridChange w:id="0">
          <w:tblGrid>
            <w:gridCol w:w="4679"/>
            <w:gridCol w:w="4671"/>
          </w:tblGrid>
        </w:tblGridChange>
      </w:tblGrid>
      <w:tr>
        <w:tc>
          <w:tcPr/>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Patients ayant recu leur diagnostique au cours de la periode.</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Newly diagnosed TB patients in a given period</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r>
    </w:tbl>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2">
      <w:pPr>
        <w:numPr>
          <w:ilvl w:val="4"/>
          <w:numId w:val="69"/>
        </w:numPr>
        <w:pBdr>
          <w:top w:space="0" w:sz="0" w:val="nil"/>
          <w:left w:space="0" w:sz="0" w:val="nil"/>
          <w:bottom w:space="0" w:sz="0" w:val="nil"/>
          <w:right w:space="0" w:sz="0" w:val="nil"/>
          <w:between w:space="0" w:sz="0" w:val="nil"/>
        </w:pBdr>
        <w:shd w:fill="auto" w:val="clear"/>
        <w:spacing w:after="160" w:before="0" w:line="259" w:lineRule="auto"/>
        <w:ind w:left="1350" w:hanging="360"/>
        <w:contextualSpacing w:val="1"/>
        <w:rPr/>
      </w:pPr>
      <w:r w:rsidDel="00000000" w:rsidR="00000000" w:rsidRPr="00000000">
        <w:rPr>
          <w:rFonts w:ascii="Calibri" w:cs="Calibri" w:eastAsia="Calibri" w:hAnsi="Calibri"/>
          <w:b w:val="0"/>
          <w:sz w:val="22"/>
          <w:szCs w:val="22"/>
          <w:rtl w:val="0"/>
        </w:rPr>
        <w:t xml:space="preserve">“Nouveau diagnostic” is marked | tbDxNew = 1</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Pr>
        <w:drawing>
          <wp:inline distB="0" distT="0" distL="0" distR="0">
            <wp:extent cx="5943600" cy="2575560"/>
            <wp:effectExtent b="0" l="0" r="0" t="0"/>
            <wp:docPr id="7"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594360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1F6">
      <w:pPr>
        <w:numPr>
          <w:ilvl w:val="0"/>
          <w:numId w:val="14"/>
        </w:numPr>
        <w:pBdr>
          <w:top w:space="0" w:sz="0" w:val="nil"/>
          <w:left w:space="0" w:sz="0" w:val="nil"/>
          <w:bottom w:space="0" w:sz="0" w:val="nil"/>
          <w:right w:space="0" w:sz="0" w:val="nil"/>
          <w:between w:space="0" w:sz="0" w:val="nil"/>
        </w:pBdr>
        <w:shd w:fill="auto" w:val="clear"/>
        <w:spacing w:after="160" w:before="0" w:line="259" w:lineRule="auto"/>
        <w:ind w:left="810" w:hanging="360"/>
        <w:contextualSpacing w:val="1"/>
        <w:rPr/>
      </w:pPr>
      <w:r w:rsidDel="00000000" w:rsidR="00000000" w:rsidRPr="00000000">
        <w:rPr>
          <w:rFonts w:ascii="Calibri" w:cs="Calibri" w:eastAsia="Calibri" w:hAnsi="Calibri"/>
          <w:b w:val="0"/>
          <w:sz w:val="22"/>
          <w:szCs w:val="22"/>
          <w:u w:val="single"/>
          <w:rtl w:val="0"/>
        </w:rPr>
        <w:t xml:space="preserve">Nouveaux traitement</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tbl>
      <w:tblPr>
        <w:tblStyle w:val="Table30"/>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4672"/>
        <w:tblGridChange w:id="0">
          <w:tblGrid>
            <w:gridCol w:w="4678"/>
            <w:gridCol w:w="4672"/>
          </w:tblGrid>
        </w:tblGridChange>
      </w:tblGrid>
      <w:tr>
        <w:tc>
          <w:tcPr/>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0" w:before="0" w:line="259" w:lineRule="auto"/>
              <w:ind w:left="81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Patients ayant initie leur traitement au cours de la periode.</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0"/>
                <w:sz w:val="22"/>
                <w:szCs w:val="22"/>
              </w:rPr>
            </w:pPr>
            <w:r w:rsidDel="00000000" w:rsidR="00000000" w:rsidRPr="00000000">
              <w:rPr>
                <w:rtl w:val="0"/>
              </w:rPr>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who started their TB treatment within the given time period. </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tl w:val="0"/>
              </w:rPr>
            </w:r>
          </w:p>
        </w:tc>
      </w:tr>
    </w:tbl>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160" w:before="0" w:line="259" w:lineRule="auto"/>
        <w:ind w:left="810" w:firstLine="0"/>
        <w:contextualSpacing w:val="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Fonts w:ascii="Calibri" w:cs="Calibri" w:eastAsia="Calibri" w:hAnsi="Calibri"/>
          <w:b w:val="0"/>
          <w:sz w:val="22"/>
          <w:szCs w:val="22"/>
          <w:rtl w:val="0"/>
        </w:rPr>
        <w:t xml:space="preserve">See criteria 1 of numerator in A9.</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1FE">
      <w:pPr>
        <w:numPr>
          <w:ilvl w:val="0"/>
          <w:numId w:val="14"/>
        </w:numPr>
        <w:pBdr>
          <w:top w:space="0" w:sz="0" w:val="nil"/>
          <w:left w:space="0" w:sz="0" w:val="nil"/>
          <w:bottom w:space="0" w:sz="0" w:val="nil"/>
          <w:right w:space="0" w:sz="0" w:val="nil"/>
          <w:between w:space="0" w:sz="0" w:val="nil"/>
        </w:pBdr>
        <w:shd w:fill="auto" w:val="clear"/>
        <w:spacing w:after="160" w:before="0" w:line="259" w:lineRule="auto"/>
        <w:ind w:left="810" w:hanging="360"/>
        <w:contextualSpacing w:val="1"/>
        <w:rPr/>
      </w:pPr>
      <w:r w:rsidDel="00000000" w:rsidR="00000000" w:rsidRPr="00000000">
        <w:rPr>
          <w:rFonts w:ascii="Calibri" w:cs="Calibri" w:eastAsia="Calibri" w:hAnsi="Calibri"/>
          <w:b w:val="0"/>
          <w:sz w:val="22"/>
          <w:szCs w:val="22"/>
          <w:u w:val="single"/>
          <w:rtl w:val="0"/>
        </w:rPr>
        <w:t xml:space="preserve">Traitement complete :</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tbl>
      <w:tblPr>
        <w:tblStyle w:val="Table31"/>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6"/>
        <w:gridCol w:w="4674"/>
        <w:tblGridChange w:id="0">
          <w:tblGrid>
            <w:gridCol w:w="4676"/>
            <w:gridCol w:w="4674"/>
          </w:tblGrid>
        </w:tblGridChange>
      </w:tblGrid>
      <w:tr>
        <w:tc>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un patient qui a terminé le traitement, mais ne répondent pas aux critères de guérison ou échec</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sz w:val="22"/>
                <w:szCs w:val="22"/>
                <w:rtl w:val="0"/>
              </w:rPr>
              <w:t xml:space="preserve">a patient who completed treatment but did not meet the criteria for cure or failure</w:t>
            </w:r>
            <w:r w:rsidDel="00000000" w:rsidR="00000000" w:rsidRPr="00000000">
              <w:rPr>
                <w:rtl w:val="0"/>
              </w:rPr>
            </w:r>
          </w:p>
        </w:tc>
      </w:tr>
    </w:tbl>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160" w:before="0" w:line="259" w:lineRule="auto"/>
        <w:ind w:left="810" w:firstLine="0"/>
        <w:contextualSpacing w:val="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160" w:before="0" w:line="259" w:lineRule="auto"/>
        <w:ind w:left="810" w:firstLine="0"/>
        <w:contextualSpacing w:val="0"/>
        <w:rPr/>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after="160" w:before="0" w:line="259" w:lineRule="auto"/>
        <w:ind w:left="810" w:firstLine="0"/>
        <w:contextualSpacing w:val="0"/>
        <w:rPr/>
      </w:pPr>
      <w:r w:rsidDel="00000000" w:rsidR="00000000" w:rsidRPr="00000000">
        <w:rPr>
          <w:rtl w:val="0"/>
        </w:rPr>
      </w:r>
    </w:p>
    <w:p w:rsidR="00000000" w:rsidDel="00000000" w:rsidP="00000000" w:rsidRDefault="00000000" w:rsidRPr="00000000" w14:paraId="00000204">
      <w:pPr>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Finished treatment. Same as numerator A14, criteria 1.</w:t>
      </w:r>
      <w:r w:rsidDel="00000000" w:rsidR="00000000" w:rsidRPr="00000000">
        <w:rPr>
          <w:rtl w:val="0"/>
        </w:rPr>
      </w:r>
    </w:p>
    <w:p w:rsidR="00000000" w:rsidDel="00000000" w:rsidP="00000000" w:rsidRDefault="00000000" w:rsidRPr="00000000" w14:paraId="00000205">
      <w:pPr>
        <w:numPr>
          <w:ilvl w:val="1"/>
          <w:numId w:val="31"/>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“traitement terminè” is marked | tbStopReason = 2</w:t>
      </w:r>
      <w:r w:rsidDel="00000000" w:rsidR="00000000" w:rsidRPr="00000000">
        <w:rPr>
          <w:rtl w:val="0"/>
        </w:rPr>
      </w:r>
    </w:p>
    <w:p w:rsidR="00000000" w:rsidDel="00000000" w:rsidP="00000000" w:rsidRDefault="00000000" w:rsidRPr="00000000" w14:paraId="00000206">
      <w:pPr>
        <w:numPr>
          <w:ilvl w:val="1"/>
          <w:numId w:val="31"/>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86400" cy="685800"/>
                <wp:effectExtent b="0" l="0" r="0" t="0"/>
                <wp:docPr id="13" name=""/>
                <a:graphic>
                  <a:graphicData uri="http://schemas.microsoft.com/office/word/2010/wordprocessingGroup">
                    <wpg:wgp>
                      <wpg:cNvGrpSpPr/>
                      <wpg:grpSpPr>
                        <a:xfrm>
                          <a:off x="2602800" y="3437100"/>
                          <a:ext cx="5486400" cy="685800"/>
                          <a:chOff x="2602800" y="3437100"/>
                          <a:chExt cx="5486400" cy="685800"/>
                        </a:xfrm>
                      </wpg:grpSpPr>
                      <wpg:grpSp>
                        <wpg:cNvGrpSpPr/>
                        <wpg:grpSpPr>
                          <a:xfrm>
                            <a:off x="2602800" y="3437100"/>
                            <a:ext cx="5486400" cy="685800"/>
                            <a:chOff x="917864" y="4791364"/>
                            <a:chExt cx="6624898" cy="827809"/>
                          </a:xfrm>
                        </wpg:grpSpPr>
                        <wps:wsp>
                          <wps:cNvSpPr/>
                          <wps:cNvPr id="3" name="Shape 3"/>
                          <wps:spPr>
                            <a:xfrm>
                              <a:off x="917864" y="4791364"/>
                              <a:ext cx="6624875" cy="82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917864" y="4791364"/>
                              <a:ext cx="6624898" cy="8109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1462809" y="5330536"/>
                              <a:ext cx="392545"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5486400" cy="685800"/>
                <wp:effectExtent b="0" l="0" r="0" t="0"/>
                <wp:docPr id="13" name="image22.png"/>
                <a:graphic>
                  <a:graphicData uri="http://schemas.openxmlformats.org/drawingml/2006/picture">
                    <pic:pic>
                      <pic:nvPicPr>
                        <pic:cNvPr id="0" name="image22.png"/>
                        <pic:cNvPicPr preferRelativeResize="0"/>
                      </pic:nvPicPr>
                      <pic:blipFill>
                        <a:blip r:embed="rId43"/>
                        <a:srcRect/>
                        <a:stretch>
                          <a:fillRect/>
                        </a:stretch>
                      </pic:blipFill>
                      <pic:spPr>
                        <a:xfrm>
                          <a:off x="0" y="0"/>
                          <a:ext cx="5486400" cy="68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08">
      <w:pPr>
        <w:numPr>
          <w:ilvl w:val="0"/>
          <w:numId w:val="14"/>
        </w:numPr>
        <w:pBdr>
          <w:top w:space="0" w:sz="0" w:val="nil"/>
          <w:left w:space="0" w:sz="0" w:val="nil"/>
          <w:bottom w:space="0" w:sz="0" w:val="nil"/>
          <w:right w:space="0" w:sz="0" w:val="nil"/>
          <w:between w:space="0" w:sz="0" w:val="nil"/>
        </w:pBdr>
        <w:shd w:fill="auto" w:val="clear"/>
        <w:spacing w:after="160" w:before="0" w:line="259" w:lineRule="auto"/>
        <w:ind w:left="81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u w:val="single"/>
          <w:rtl w:val="0"/>
        </w:rPr>
        <w:t xml:space="preserve">Gueri</w:t>
      </w:r>
    </w:p>
    <w:tbl>
      <w:tblPr>
        <w:tblStyle w:val="Table32"/>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67"/>
        <w:gridCol w:w="4683"/>
        <w:tblGridChange w:id="0">
          <w:tblGrid>
            <w:gridCol w:w="4667"/>
            <w:gridCol w:w="4683"/>
          </w:tblGrid>
        </w:tblGridChange>
      </w:tblGrid>
      <w:tr>
        <w:tc>
          <w:tcPr/>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0"/>
                <w:sz w:val="22"/>
                <w:szCs w:val="22"/>
                <w:u w:val="single"/>
                <w:rtl w:val="0"/>
              </w:rPr>
              <w:t xml:space="preserve">Tous les patients tuberculeux guéris.</w:t>
            </w:r>
          </w:p>
        </w:tc>
        <w:tc>
          <w:tcPr/>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160" w:before="0" w:line="259" w:lineRule="auto"/>
              <w:ind w:left="81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0"/>
                <w:sz w:val="22"/>
                <w:szCs w:val="22"/>
                <w:rtl w:val="0"/>
              </w:rPr>
              <w:t xml:space="preserve">All TB patients cured.</w:t>
            </w:r>
            <w:r w:rsidDel="00000000" w:rsidR="00000000" w:rsidRPr="00000000">
              <w:rPr>
                <w:rtl w:val="0"/>
              </w:rPr>
            </w:r>
          </w:p>
        </w:tc>
      </w:tr>
    </w:tbl>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20C">
      <w:pPr>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Cured. Same as criteria 1 for the numerator of A13. </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ind w:left="1890" w:firstLine="0"/>
        <w:contextualSpacing w:val="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4474a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4"/>
      <w:bookmarkEnd w:id="4"/>
      <w:r w:rsidDel="00000000" w:rsidR="00000000" w:rsidRPr="00000000">
        <w:rPr>
          <w:rtl w:val="0"/>
        </w:rPr>
        <w:t xml:space="preserve">C. Rapports qualite de soins</w:t>
      </w:r>
    </w:p>
    <w:p w:rsidR="00000000" w:rsidDel="00000000" w:rsidP="00000000" w:rsidRDefault="00000000" w:rsidRPr="00000000" w14:paraId="00000212">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Rappels de rendez-vous mensuel</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Report of upcoming visits (First name, last name, National code) </w:t>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1. All TB patients (See criteria 1 of denominator in A22)</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2. And the “Date de prochaine visite” next visit date should be between the next 4 week or if possible in a time period defined by the end user.</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Pr>
        <w:drawing>
          <wp:inline distB="0" distT="0" distL="0" distR="0">
            <wp:extent cx="5943600" cy="2019300"/>
            <wp:effectExtent b="0" l="0" r="0" t="0"/>
            <wp:docPr id="6"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14:paraId="00000219">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rtl w:val="0"/>
        </w:rPr>
        <w:t xml:space="preserve">Rappel d’analyses de laboratoire (Never had eval0 sputum test)</w:t>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0"/>
          <w:sz w:val="22"/>
          <w:szCs w:val="22"/>
          <w:u w:val="single"/>
          <w:rtl w:val="0"/>
        </w:rPr>
        <w:t xml:space="preserve">Test jamais effectue : </w:t>
      </w:r>
    </w:p>
    <w:tbl>
      <w:tblPr>
        <w:tblStyle w:val="Table33"/>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3"/>
        <w:gridCol w:w="4677"/>
        <w:tblGridChange w:id="0">
          <w:tblGrid>
            <w:gridCol w:w="4673"/>
            <w:gridCol w:w="4677"/>
          </w:tblGrid>
        </w:tblGridChange>
      </w:tblGrid>
      <w:tr>
        <w:tc>
          <w:tcPr/>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Liste des patients atteints de tuberculose qui n'a jamais eu un essai de suivi de l'expectoration (TPM).</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List of TB patients who never had a follow up sputum (TPM) test.</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0"/>
                <w:sz w:val="22"/>
                <w:szCs w:val="22"/>
                <w:u w:val="single"/>
              </w:rPr>
            </w:pPr>
            <w:r w:rsidDel="00000000" w:rsidR="00000000" w:rsidRPr="00000000">
              <w:rPr>
                <w:rtl w:val="0"/>
              </w:rPr>
            </w:r>
          </w:p>
        </w:tc>
      </w:tr>
    </w:tbl>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0">
      <w:pPr>
        <w:numPr>
          <w:ilvl w:val="3"/>
          <w:numId w:val="61"/>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All TB patients (See criteria 1 for denominator in A22)</w:t>
      </w:r>
      <w:r w:rsidDel="00000000" w:rsidR="00000000" w:rsidRPr="00000000">
        <w:rPr>
          <w:rtl w:val="0"/>
        </w:rPr>
      </w:r>
    </w:p>
    <w:p w:rsidR="00000000" w:rsidDel="00000000" w:rsidP="00000000" w:rsidRDefault="00000000" w:rsidRPr="00000000" w14:paraId="00000221">
      <w:pPr>
        <w:numPr>
          <w:ilvl w:val="3"/>
          <w:numId w:val="61"/>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No sputum done. All of the following must be true to meet this criteria:</w:t>
      </w:r>
      <w:r w:rsidDel="00000000" w:rsidR="00000000" w:rsidRPr="00000000">
        <w:rPr>
          <w:rtl w:val="0"/>
        </w:rPr>
      </w:r>
    </w:p>
    <w:p w:rsidR="00000000" w:rsidDel="00000000" w:rsidP="00000000" w:rsidRDefault="00000000" w:rsidRPr="00000000" w14:paraId="00000222">
      <w:pPr>
        <w:numPr>
          <w:ilvl w:val="4"/>
          <w:numId w:val="61"/>
        </w:numPr>
        <w:pBdr>
          <w:top w:space="0" w:sz="0" w:val="nil"/>
          <w:left w:space="0" w:sz="0" w:val="nil"/>
          <w:bottom w:space="0" w:sz="0" w:val="nil"/>
          <w:right w:space="0" w:sz="0" w:val="nil"/>
          <w:between w:space="0" w:sz="0" w:val="nil"/>
        </w:pBdr>
        <w:shd w:fill="auto" w:val="clear"/>
        <w:tabs>
          <w:tab w:val="left" w:pos="4410"/>
        </w:tabs>
        <w:spacing w:after="12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TPM is not resulted | crachat = 0</w:t>
      </w:r>
      <w:r w:rsidDel="00000000" w:rsidR="00000000" w:rsidRPr="00000000">
        <w:rPr>
          <w:rtl w:val="0"/>
        </w:rPr>
      </w:r>
    </w:p>
    <w:p w:rsidR="00000000" w:rsidDel="00000000" w:rsidP="00000000" w:rsidRDefault="00000000" w:rsidRPr="00000000" w14:paraId="00000223">
      <w:pPr>
        <w:numPr>
          <w:ilvl w:val="4"/>
          <w:numId w:val="61"/>
        </w:numPr>
        <w:pBdr>
          <w:top w:space="0" w:sz="0" w:val="nil"/>
          <w:left w:space="0" w:sz="0" w:val="nil"/>
          <w:bottom w:space="0" w:sz="0" w:val="nil"/>
          <w:right w:space="0" w:sz="0" w:val="nil"/>
          <w:between w:space="0" w:sz="0" w:val="nil"/>
        </w:pBdr>
        <w:shd w:fill="auto" w:val="clear"/>
        <w:tabs>
          <w:tab w:val="left" w:pos="4410"/>
        </w:tabs>
        <w:spacing w:after="12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“crachat” is not marked| tbDxCrachat  = 0</w:t>
      </w:r>
      <w:r w:rsidDel="00000000" w:rsidR="00000000" w:rsidRPr="00000000">
        <w:rPr>
          <w:rtl w:val="0"/>
        </w:rPr>
      </w:r>
    </w:p>
    <w:p w:rsidR="00000000" w:rsidDel="00000000" w:rsidP="00000000" w:rsidRDefault="00000000" w:rsidRPr="00000000" w14:paraId="00000224">
      <w:pPr>
        <w:numPr>
          <w:ilvl w:val="4"/>
          <w:numId w:val="61"/>
        </w:numPr>
        <w:pBdr>
          <w:top w:space="0" w:sz="0" w:val="nil"/>
          <w:left w:space="0" w:sz="0" w:val="nil"/>
          <w:bottom w:space="0" w:sz="0" w:val="nil"/>
          <w:right w:space="0" w:sz="0" w:val="nil"/>
          <w:between w:space="0" w:sz="0" w:val="nil"/>
        </w:pBdr>
        <w:shd w:fill="auto" w:val="clear"/>
        <w:tabs>
          <w:tab w:val="left" w:pos="4410"/>
        </w:tabs>
        <w:spacing w:after="12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“Bacilloscopie” on Mois 0 | tbEvalresult0 = 0</w:t>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26">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rtl w:val="0"/>
        </w:rPr>
        <w:t xml:space="preserve">Rappel d’analyses de laboratoire (Had eval0 but not eval2)</w:t>
      </w:r>
      <w:r w:rsidDel="00000000" w:rsidR="00000000" w:rsidRPr="00000000">
        <w:rPr>
          <w:rtl w:val="0"/>
        </w:rPr>
      </w:r>
    </w:p>
    <w:tbl>
      <w:tblPr>
        <w:tblStyle w:val="Table34"/>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9"/>
        <w:gridCol w:w="4661"/>
        <w:tblGridChange w:id="0">
          <w:tblGrid>
            <w:gridCol w:w="4689"/>
            <w:gridCol w:w="4661"/>
          </w:tblGrid>
        </w:tblGridChange>
      </w:tblGrid>
      <w:tr>
        <w:tc>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 </w:t>
            </w:r>
            <w:r w:rsidDel="00000000" w:rsidR="00000000" w:rsidRPr="00000000">
              <w:rPr>
                <w:rFonts w:ascii="Calibri" w:cs="Calibri" w:eastAsia="Calibri" w:hAnsi="Calibri"/>
                <w:b w:val="0"/>
                <w:sz w:val="22"/>
                <w:szCs w:val="22"/>
                <w:rtl w:val="0"/>
              </w:rPr>
              <w:t xml:space="preserve">Patients évalués pour crachat en mois 0, mais pas dans le mois 2</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Dénominateur: </w:t>
            </w:r>
            <w:r w:rsidDel="00000000" w:rsidR="00000000" w:rsidRPr="00000000">
              <w:rPr>
                <w:rFonts w:ascii="Calibri" w:cs="Calibri" w:eastAsia="Calibri" w:hAnsi="Calibri"/>
                <w:b w:val="0"/>
                <w:sz w:val="22"/>
                <w:szCs w:val="22"/>
                <w:rtl w:val="0"/>
              </w:rPr>
              <w:t xml:space="preserve">Les patients évalués pour des crachats au cours du mois 0</w:t>
            </w: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after="160" w:before="0" w:line="259" w:lineRule="auto"/>
              <w:ind w:left="162"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0 but not in month 2</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ind w:left="162"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0</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0 but not in month 2</w:t>
      </w:r>
      <w:r w:rsidDel="00000000" w:rsidR="00000000" w:rsidRPr="00000000">
        <w:rPr>
          <w:rtl w:val="0"/>
        </w:rPr>
      </w:r>
    </w:p>
    <w:p w:rsidR="00000000" w:rsidDel="00000000" w:rsidP="00000000" w:rsidRDefault="00000000" w:rsidRPr="00000000" w14:paraId="0000022E">
      <w:pPr>
        <w:numPr>
          <w:ilvl w:val="0"/>
          <w:numId w:val="39"/>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Had sputum at Month 0: </w:t>
      </w:r>
      <w:r w:rsidDel="00000000" w:rsidR="00000000" w:rsidRPr="00000000">
        <w:rPr>
          <w:rtl w:val="0"/>
        </w:rPr>
      </w:r>
    </w:p>
    <w:p w:rsidR="00000000" w:rsidDel="00000000" w:rsidP="00000000" w:rsidRDefault="00000000" w:rsidRPr="00000000" w14:paraId="0000022F">
      <w:pPr>
        <w:numPr>
          <w:ilvl w:val="0"/>
          <w:numId w:val="41"/>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230">
      <w:pPr>
        <w:numPr>
          <w:ilvl w:val="0"/>
          <w:numId w:val="41"/>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“Neg Bacilloscopie” on Mois 0 | tbEvalresult0 = 2</w:t>
      </w:r>
      <w:r w:rsidDel="00000000" w:rsidR="00000000" w:rsidRPr="00000000">
        <w:rPr>
          <w:rtl w:val="0"/>
        </w:rPr>
      </w:r>
    </w:p>
    <w:p w:rsidR="00000000" w:rsidDel="00000000" w:rsidP="00000000" w:rsidRDefault="00000000" w:rsidRPr="00000000" w14:paraId="00000231">
      <w:pPr>
        <w:numPr>
          <w:ilvl w:val="0"/>
          <w:numId w:val="39"/>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Did not have sputum at Month 2: </w:t>
      </w:r>
      <w:r w:rsidDel="00000000" w:rsidR="00000000" w:rsidRPr="00000000">
        <w:rPr>
          <w:rtl w:val="0"/>
        </w:rPr>
      </w:r>
    </w:p>
    <w:p w:rsidR="00000000" w:rsidDel="00000000" w:rsidP="00000000" w:rsidRDefault="00000000" w:rsidRPr="00000000" w14:paraId="00000232">
      <w:pPr>
        <w:numPr>
          <w:ilvl w:val="1"/>
          <w:numId w:val="39"/>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“Bacilloscopie” on Mois 0 not marked| tbEvalresult0 = 0</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0</w:t>
      </w:r>
    </w:p>
    <w:p w:rsidR="00000000" w:rsidDel="00000000" w:rsidP="00000000" w:rsidRDefault="00000000" w:rsidRPr="00000000" w14:paraId="00000234">
      <w:pPr>
        <w:numPr>
          <w:ilvl w:val="2"/>
          <w:numId w:val="34"/>
        </w:numPr>
        <w:pBdr>
          <w:top w:space="0" w:sz="0" w:val="nil"/>
          <w:left w:space="0" w:sz="0" w:val="nil"/>
          <w:bottom w:space="0" w:sz="0" w:val="nil"/>
          <w:right w:space="0" w:sz="0" w:val="nil"/>
          <w:between w:space="0" w:sz="0" w:val="nil"/>
        </w:pBdr>
        <w:shd w:fill="auto" w:val="clear"/>
        <w:spacing w:after="160" w:before="0" w:line="259" w:lineRule="auto"/>
        <w:ind w:left="3060" w:hanging="360"/>
        <w:contextualSpacing w:val="1"/>
        <w:rPr/>
      </w:pPr>
      <w:r w:rsidDel="00000000" w:rsidR="00000000" w:rsidRPr="00000000">
        <w:rPr>
          <w:rFonts w:ascii="Calibri" w:cs="Calibri" w:eastAsia="Calibri" w:hAnsi="Calibri"/>
          <w:b w:val="0"/>
          <w:sz w:val="22"/>
          <w:szCs w:val="22"/>
          <w:rtl w:val="0"/>
        </w:rPr>
        <w:t xml:space="preserve">Had sputum at Month 0: </w:t>
      </w:r>
      <w:r w:rsidDel="00000000" w:rsidR="00000000" w:rsidRPr="00000000">
        <w:rPr>
          <w:rtl w:val="0"/>
        </w:rPr>
      </w:r>
    </w:p>
    <w:p w:rsidR="00000000" w:rsidDel="00000000" w:rsidP="00000000" w:rsidRDefault="00000000" w:rsidRPr="00000000" w14:paraId="00000235">
      <w:pPr>
        <w:numPr>
          <w:ilvl w:val="4"/>
          <w:numId w:val="34"/>
        </w:numPr>
        <w:pBdr>
          <w:top w:space="0" w:sz="0" w:val="nil"/>
          <w:left w:space="0" w:sz="0" w:val="nil"/>
          <w:bottom w:space="0" w:sz="0" w:val="nil"/>
          <w:right w:space="0" w:sz="0" w:val="nil"/>
          <w:between w:space="0" w:sz="0" w:val="nil"/>
        </w:pBdr>
        <w:shd w:fill="auto" w:val="clear"/>
        <w:spacing w:after="160" w:before="0" w:line="259" w:lineRule="auto"/>
        <w:ind w:left="432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236">
      <w:pPr>
        <w:numPr>
          <w:ilvl w:val="4"/>
          <w:numId w:val="34"/>
        </w:numPr>
        <w:pBdr>
          <w:top w:space="0" w:sz="0" w:val="nil"/>
          <w:left w:space="0" w:sz="0" w:val="nil"/>
          <w:bottom w:space="0" w:sz="0" w:val="nil"/>
          <w:right w:space="0" w:sz="0" w:val="nil"/>
          <w:between w:space="0" w:sz="0" w:val="nil"/>
        </w:pBdr>
        <w:shd w:fill="auto" w:val="clear"/>
        <w:spacing w:after="160" w:before="0" w:line="259" w:lineRule="auto"/>
        <w:ind w:left="4320" w:hanging="360"/>
        <w:contextualSpacing w:val="1"/>
        <w:rPr/>
      </w:pPr>
      <w:r w:rsidDel="00000000" w:rsidR="00000000" w:rsidRPr="00000000">
        <w:rPr>
          <w:rFonts w:ascii="Calibri" w:cs="Calibri" w:eastAsia="Calibri" w:hAnsi="Calibri"/>
          <w:b w:val="0"/>
          <w:sz w:val="22"/>
          <w:szCs w:val="22"/>
          <w:rtl w:val="0"/>
        </w:rPr>
        <w:t xml:space="preserve">“Neg Bacilloscopie” on Mois 0 | tbEvalresult0 = 2</w: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238">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rtl w:val="0"/>
        </w:rPr>
        <w:t xml:space="preserve">Rappel d’analyses de laboratoire (Had eval2 but not eval3)</w:t>
      </w:r>
      <w:r w:rsidDel="00000000" w:rsidR="00000000" w:rsidRPr="00000000">
        <w:rPr>
          <w:rtl w:val="0"/>
        </w:rPr>
      </w:r>
    </w:p>
    <w:tbl>
      <w:tblPr>
        <w:tblStyle w:val="Table35"/>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9"/>
        <w:gridCol w:w="4661"/>
        <w:tblGridChange w:id="0">
          <w:tblGrid>
            <w:gridCol w:w="4689"/>
            <w:gridCol w:w="4661"/>
          </w:tblGrid>
        </w:tblGridChange>
      </w:tblGrid>
      <w:tr>
        <w:tc>
          <w:tcPr/>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 </w:t>
            </w:r>
            <w:r w:rsidDel="00000000" w:rsidR="00000000" w:rsidRPr="00000000">
              <w:rPr>
                <w:rFonts w:ascii="Calibri" w:cs="Calibri" w:eastAsia="Calibri" w:hAnsi="Calibri"/>
                <w:b w:val="0"/>
                <w:sz w:val="22"/>
                <w:szCs w:val="22"/>
                <w:rtl w:val="0"/>
              </w:rPr>
              <w:t xml:space="preserve">Patients évalués pour crachat en mois 2, mais pas dans le mois 3</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Dénominateur: </w:t>
            </w:r>
            <w:r w:rsidDel="00000000" w:rsidR="00000000" w:rsidRPr="00000000">
              <w:rPr>
                <w:rFonts w:ascii="Calibri" w:cs="Calibri" w:eastAsia="Calibri" w:hAnsi="Calibri"/>
                <w:b w:val="0"/>
                <w:sz w:val="22"/>
                <w:szCs w:val="22"/>
                <w:rtl w:val="0"/>
              </w:rPr>
              <w:t xml:space="preserve">Les patients évalués pour des crachats au cours du mois 2</w:t>
            </w:r>
            <w:r w:rsidDel="00000000" w:rsidR="00000000" w:rsidRPr="00000000">
              <w:rPr>
                <w:rtl w:val="0"/>
              </w:rPr>
            </w:r>
          </w:p>
        </w:tc>
        <w:tc>
          <w:tcPr/>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160" w:before="0" w:line="259" w:lineRule="auto"/>
              <w:ind w:left="162"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2 but not in month 3</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ind w:left="162"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2</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2 but not in month 3</w:t>
      </w:r>
      <w:r w:rsidDel="00000000" w:rsidR="00000000" w:rsidRPr="00000000">
        <w:rPr>
          <w:rtl w:val="0"/>
        </w:rPr>
      </w:r>
    </w:p>
    <w:p w:rsidR="00000000" w:rsidDel="00000000" w:rsidP="00000000" w:rsidRDefault="00000000" w:rsidRPr="00000000" w14:paraId="00000240">
      <w:pPr>
        <w:numPr>
          <w:ilvl w:val="0"/>
          <w:numId w:val="4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Had sputum at Month 2: </w:t>
      </w:r>
      <w:r w:rsidDel="00000000" w:rsidR="00000000" w:rsidRPr="00000000">
        <w:rPr>
          <w:rtl w:val="0"/>
        </w:rPr>
      </w:r>
    </w:p>
    <w:p w:rsidR="00000000" w:rsidDel="00000000" w:rsidP="00000000" w:rsidRDefault="00000000" w:rsidRPr="00000000" w14:paraId="00000241">
      <w:pPr>
        <w:numPr>
          <w:ilvl w:val="1"/>
          <w:numId w:val="43"/>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“Pos Bacilloscopie” on Mois 2 | tbEvalresult2 = 1</w:t>
      </w:r>
      <w:r w:rsidDel="00000000" w:rsidR="00000000" w:rsidRPr="00000000">
        <w:rPr>
          <w:rtl w:val="0"/>
        </w:rPr>
      </w:r>
    </w:p>
    <w:p w:rsidR="00000000" w:rsidDel="00000000" w:rsidP="00000000" w:rsidRDefault="00000000" w:rsidRPr="00000000" w14:paraId="00000242">
      <w:pPr>
        <w:numPr>
          <w:ilvl w:val="1"/>
          <w:numId w:val="43"/>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“Neg Bacilloscopie” on Mois 2 | tbEvalresult2 = 2</w:t>
      </w:r>
      <w:r w:rsidDel="00000000" w:rsidR="00000000" w:rsidRPr="00000000">
        <w:rPr>
          <w:rtl w:val="0"/>
        </w:rPr>
      </w:r>
    </w:p>
    <w:p w:rsidR="00000000" w:rsidDel="00000000" w:rsidP="00000000" w:rsidRDefault="00000000" w:rsidRPr="00000000" w14:paraId="00000243">
      <w:pPr>
        <w:numPr>
          <w:ilvl w:val="0"/>
          <w:numId w:val="43"/>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Did not have sputum at Month 3: </w:t>
      </w:r>
      <w:r w:rsidDel="00000000" w:rsidR="00000000" w:rsidRPr="00000000">
        <w:rPr>
          <w:rtl w:val="0"/>
        </w:rPr>
      </w:r>
    </w:p>
    <w:p w:rsidR="00000000" w:rsidDel="00000000" w:rsidP="00000000" w:rsidRDefault="00000000" w:rsidRPr="00000000" w14:paraId="00000244">
      <w:pPr>
        <w:numPr>
          <w:ilvl w:val="1"/>
          <w:numId w:val="43"/>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“Bacilloscopie” on Mois 3 not marked| tbEvalresult3 = 0</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2</w:t>
      </w:r>
    </w:p>
    <w:p w:rsidR="00000000" w:rsidDel="00000000" w:rsidP="00000000" w:rsidRDefault="00000000" w:rsidRPr="00000000" w14:paraId="00000246">
      <w:pPr>
        <w:numPr>
          <w:ilvl w:val="2"/>
          <w:numId w:val="34"/>
        </w:numPr>
        <w:pBdr>
          <w:top w:space="0" w:sz="0" w:val="nil"/>
          <w:left w:space="0" w:sz="0" w:val="nil"/>
          <w:bottom w:space="0" w:sz="0" w:val="nil"/>
          <w:right w:space="0" w:sz="0" w:val="nil"/>
          <w:between w:space="0" w:sz="0" w:val="nil"/>
        </w:pBdr>
        <w:shd w:fill="auto" w:val="clear"/>
        <w:spacing w:after="160" w:before="0" w:line="259" w:lineRule="auto"/>
        <w:ind w:left="3060" w:hanging="360"/>
        <w:contextualSpacing w:val="1"/>
        <w:rPr/>
      </w:pPr>
      <w:r w:rsidDel="00000000" w:rsidR="00000000" w:rsidRPr="00000000">
        <w:rPr>
          <w:rFonts w:ascii="Calibri" w:cs="Calibri" w:eastAsia="Calibri" w:hAnsi="Calibri"/>
          <w:b w:val="0"/>
          <w:sz w:val="22"/>
          <w:szCs w:val="22"/>
          <w:rtl w:val="0"/>
        </w:rPr>
        <w:t xml:space="preserve">Had sputum at Month 2: </w:t>
      </w:r>
      <w:r w:rsidDel="00000000" w:rsidR="00000000" w:rsidRPr="00000000">
        <w:rPr>
          <w:rtl w:val="0"/>
        </w:rPr>
      </w:r>
    </w:p>
    <w:p w:rsidR="00000000" w:rsidDel="00000000" w:rsidP="00000000" w:rsidRDefault="00000000" w:rsidRPr="00000000" w14:paraId="00000247">
      <w:pPr>
        <w:numPr>
          <w:ilvl w:val="4"/>
          <w:numId w:val="34"/>
        </w:numPr>
        <w:pBdr>
          <w:top w:space="0" w:sz="0" w:val="nil"/>
          <w:left w:space="0" w:sz="0" w:val="nil"/>
          <w:bottom w:space="0" w:sz="0" w:val="nil"/>
          <w:right w:space="0" w:sz="0" w:val="nil"/>
          <w:between w:space="0" w:sz="0" w:val="nil"/>
        </w:pBdr>
        <w:shd w:fill="auto" w:val="clear"/>
        <w:spacing w:after="160" w:before="0" w:line="259" w:lineRule="auto"/>
        <w:ind w:left="4320" w:hanging="360"/>
        <w:contextualSpacing w:val="1"/>
        <w:rPr/>
      </w:pPr>
      <w:r w:rsidDel="00000000" w:rsidR="00000000" w:rsidRPr="00000000">
        <w:rPr>
          <w:rFonts w:ascii="Calibri" w:cs="Calibri" w:eastAsia="Calibri" w:hAnsi="Calibri"/>
          <w:b w:val="0"/>
          <w:sz w:val="22"/>
          <w:szCs w:val="22"/>
          <w:rtl w:val="0"/>
        </w:rPr>
        <w:t xml:space="preserve">“Pos Bacilloscopie” on Mois 2 | tbEvalresult2 = 1</w:t>
      </w:r>
      <w:r w:rsidDel="00000000" w:rsidR="00000000" w:rsidRPr="00000000">
        <w:rPr>
          <w:rtl w:val="0"/>
        </w:rPr>
      </w:r>
    </w:p>
    <w:p w:rsidR="00000000" w:rsidDel="00000000" w:rsidP="00000000" w:rsidRDefault="00000000" w:rsidRPr="00000000" w14:paraId="00000248">
      <w:pPr>
        <w:numPr>
          <w:ilvl w:val="4"/>
          <w:numId w:val="34"/>
        </w:numPr>
        <w:pBdr>
          <w:top w:space="0" w:sz="0" w:val="nil"/>
          <w:left w:space="0" w:sz="0" w:val="nil"/>
          <w:bottom w:space="0" w:sz="0" w:val="nil"/>
          <w:right w:space="0" w:sz="0" w:val="nil"/>
          <w:between w:space="0" w:sz="0" w:val="nil"/>
        </w:pBdr>
        <w:shd w:fill="auto" w:val="clear"/>
        <w:spacing w:after="160" w:before="0" w:line="259" w:lineRule="auto"/>
        <w:ind w:left="4320" w:hanging="360"/>
        <w:contextualSpacing w:val="1"/>
        <w:rPr/>
      </w:pPr>
      <w:r w:rsidDel="00000000" w:rsidR="00000000" w:rsidRPr="00000000">
        <w:rPr>
          <w:rFonts w:ascii="Calibri" w:cs="Calibri" w:eastAsia="Calibri" w:hAnsi="Calibri"/>
          <w:b w:val="0"/>
          <w:sz w:val="22"/>
          <w:szCs w:val="22"/>
          <w:rtl w:val="0"/>
        </w:rPr>
        <w:t xml:space="preserve">“Neg Bacilloscopie” on Mois 2 | tbEvalresult2 = 2</w:t>
      </w:r>
      <w:r w:rsidDel="00000000" w:rsidR="00000000" w:rsidRPr="00000000">
        <w:rPr>
          <w:rtl w:val="0"/>
        </w:rPr>
      </w:r>
    </w:p>
    <w:p w:rsidR="00000000" w:rsidDel="00000000" w:rsidP="00000000" w:rsidRDefault="00000000" w:rsidRPr="00000000" w14:paraId="00000249">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rtl w:val="0"/>
        </w:rPr>
        <w:t xml:space="preserve">Rappel d’analyses de laboratoire (Had eval3 but not eval5)</w:t>
      </w:r>
      <w:r w:rsidDel="00000000" w:rsidR="00000000" w:rsidRPr="00000000">
        <w:rPr>
          <w:rtl w:val="0"/>
        </w:rPr>
      </w:r>
    </w:p>
    <w:tbl>
      <w:tblPr>
        <w:tblStyle w:val="Table36"/>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9"/>
        <w:gridCol w:w="4661"/>
        <w:tblGridChange w:id="0">
          <w:tblGrid>
            <w:gridCol w:w="4689"/>
            <w:gridCol w:w="4661"/>
          </w:tblGrid>
        </w:tblGridChange>
      </w:tblGrid>
      <w:tr>
        <w:tc>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 </w:t>
            </w:r>
            <w:r w:rsidDel="00000000" w:rsidR="00000000" w:rsidRPr="00000000">
              <w:rPr>
                <w:rFonts w:ascii="Calibri" w:cs="Calibri" w:eastAsia="Calibri" w:hAnsi="Calibri"/>
                <w:b w:val="0"/>
                <w:sz w:val="22"/>
                <w:szCs w:val="22"/>
                <w:rtl w:val="0"/>
              </w:rPr>
              <w:t xml:space="preserve">Patients évalués pour crachat en mois 3, mais pas dans le mois 5</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Dénominateur: </w:t>
            </w:r>
            <w:r w:rsidDel="00000000" w:rsidR="00000000" w:rsidRPr="00000000">
              <w:rPr>
                <w:rFonts w:ascii="Calibri" w:cs="Calibri" w:eastAsia="Calibri" w:hAnsi="Calibri"/>
                <w:b w:val="0"/>
                <w:sz w:val="22"/>
                <w:szCs w:val="22"/>
                <w:rtl w:val="0"/>
              </w:rPr>
              <w:t xml:space="preserve">Les patients évalués pour des crachats au cours du mois 3</w:t>
            </w:r>
            <w:r w:rsidDel="00000000" w:rsidR="00000000" w:rsidRPr="00000000">
              <w:rPr>
                <w:rtl w:val="0"/>
              </w:rPr>
            </w:r>
          </w:p>
        </w:tc>
        <w:tc>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after="160" w:before="0" w:line="259" w:lineRule="auto"/>
              <w:ind w:left="162"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3 but not in month 5</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ind w:left="162"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3</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3 but not in month 5</w:t>
      </w:r>
      <w:r w:rsidDel="00000000" w:rsidR="00000000" w:rsidRPr="00000000">
        <w:rPr>
          <w:rtl w:val="0"/>
        </w:rPr>
      </w:r>
    </w:p>
    <w:p w:rsidR="00000000" w:rsidDel="00000000" w:rsidP="00000000" w:rsidRDefault="00000000" w:rsidRPr="00000000" w14:paraId="00000251">
      <w:pPr>
        <w:numPr>
          <w:ilvl w:val="0"/>
          <w:numId w:val="45"/>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Had sputum at Month 3: </w:t>
      </w:r>
      <w:r w:rsidDel="00000000" w:rsidR="00000000" w:rsidRPr="00000000">
        <w:rPr>
          <w:rtl w:val="0"/>
        </w:rPr>
      </w:r>
    </w:p>
    <w:p w:rsidR="00000000" w:rsidDel="00000000" w:rsidP="00000000" w:rsidRDefault="00000000" w:rsidRPr="00000000" w14:paraId="00000252">
      <w:pPr>
        <w:numPr>
          <w:ilvl w:val="1"/>
          <w:numId w:val="45"/>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“Pos Bacilloscopie” on Mois 3 | tbEvalresult3 = 1</w:t>
      </w:r>
      <w:r w:rsidDel="00000000" w:rsidR="00000000" w:rsidRPr="00000000">
        <w:rPr>
          <w:rtl w:val="0"/>
        </w:rPr>
      </w:r>
    </w:p>
    <w:p w:rsidR="00000000" w:rsidDel="00000000" w:rsidP="00000000" w:rsidRDefault="00000000" w:rsidRPr="00000000" w14:paraId="00000253">
      <w:pPr>
        <w:numPr>
          <w:ilvl w:val="1"/>
          <w:numId w:val="45"/>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“Neg Bacilloscopie” on Mois 3 | tbEvalresult3 = 2</w:t>
      </w:r>
      <w:r w:rsidDel="00000000" w:rsidR="00000000" w:rsidRPr="00000000">
        <w:rPr>
          <w:rtl w:val="0"/>
        </w:rPr>
      </w:r>
    </w:p>
    <w:p w:rsidR="00000000" w:rsidDel="00000000" w:rsidP="00000000" w:rsidRDefault="00000000" w:rsidRPr="00000000" w14:paraId="00000254">
      <w:pPr>
        <w:numPr>
          <w:ilvl w:val="0"/>
          <w:numId w:val="45"/>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Did not have sputum at Month 5: </w:t>
      </w:r>
      <w:r w:rsidDel="00000000" w:rsidR="00000000" w:rsidRPr="00000000">
        <w:rPr>
          <w:rtl w:val="0"/>
        </w:rPr>
      </w:r>
    </w:p>
    <w:p w:rsidR="00000000" w:rsidDel="00000000" w:rsidP="00000000" w:rsidRDefault="00000000" w:rsidRPr="00000000" w14:paraId="00000255">
      <w:pPr>
        <w:numPr>
          <w:ilvl w:val="1"/>
          <w:numId w:val="45"/>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“Bacilloscopie” on Mois 5 not marked| tbEvalresult5 = 0</w:t>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3</w:t>
      </w:r>
    </w:p>
    <w:p w:rsidR="00000000" w:rsidDel="00000000" w:rsidP="00000000" w:rsidRDefault="00000000" w:rsidRPr="00000000" w14:paraId="00000257">
      <w:pPr>
        <w:numPr>
          <w:ilvl w:val="0"/>
          <w:numId w:val="66"/>
        </w:numPr>
        <w:pBdr>
          <w:top w:space="0" w:sz="0" w:val="nil"/>
          <w:left w:space="0" w:sz="0" w:val="nil"/>
          <w:bottom w:space="0" w:sz="0" w:val="nil"/>
          <w:right w:space="0" w:sz="0" w:val="nil"/>
          <w:between w:space="0" w:sz="0" w:val="nil"/>
        </w:pBdr>
        <w:shd w:fill="auto" w:val="clear"/>
        <w:spacing w:after="160" w:before="0" w:line="259" w:lineRule="auto"/>
        <w:ind w:left="2340" w:hanging="360"/>
        <w:contextualSpacing w:val="1"/>
        <w:rPr/>
      </w:pPr>
      <w:r w:rsidDel="00000000" w:rsidR="00000000" w:rsidRPr="00000000">
        <w:rPr>
          <w:rFonts w:ascii="Calibri" w:cs="Calibri" w:eastAsia="Calibri" w:hAnsi="Calibri"/>
          <w:b w:val="0"/>
          <w:sz w:val="22"/>
          <w:szCs w:val="22"/>
          <w:rtl w:val="0"/>
        </w:rPr>
        <w:t xml:space="preserve">Had sputum at Month 3: </w:t>
      </w:r>
      <w:r w:rsidDel="00000000" w:rsidR="00000000" w:rsidRPr="00000000">
        <w:rPr>
          <w:rtl w:val="0"/>
        </w:rPr>
      </w:r>
    </w:p>
    <w:p w:rsidR="00000000" w:rsidDel="00000000" w:rsidP="00000000" w:rsidRDefault="00000000" w:rsidRPr="00000000" w14:paraId="00000258">
      <w:pPr>
        <w:numPr>
          <w:ilvl w:val="0"/>
          <w:numId w:val="63"/>
        </w:numPr>
        <w:pBdr>
          <w:top w:space="0" w:sz="0" w:val="nil"/>
          <w:left w:space="0" w:sz="0" w:val="nil"/>
          <w:bottom w:space="0" w:sz="0" w:val="nil"/>
          <w:right w:space="0" w:sz="0" w:val="nil"/>
          <w:between w:space="0" w:sz="0" w:val="nil"/>
        </w:pBdr>
        <w:shd w:fill="auto" w:val="clear"/>
        <w:spacing w:after="160" w:before="0" w:line="259" w:lineRule="auto"/>
        <w:ind w:left="2610" w:hanging="360"/>
        <w:contextualSpacing w:val="1"/>
        <w:rPr/>
      </w:pPr>
      <w:r w:rsidDel="00000000" w:rsidR="00000000" w:rsidRPr="00000000">
        <w:rPr>
          <w:rFonts w:ascii="Calibri" w:cs="Calibri" w:eastAsia="Calibri" w:hAnsi="Calibri"/>
          <w:b w:val="0"/>
          <w:sz w:val="22"/>
          <w:szCs w:val="22"/>
          <w:rtl w:val="0"/>
        </w:rPr>
        <w:t xml:space="preserve">“Pos Bacilloscopie” on Mois 3 | tbEvalresult3 = 1</w:t>
      </w:r>
      <w:r w:rsidDel="00000000" w:rsidR="00000000" w:rsidRPr="00000000">
        <w:rPr>
          <w:rtl w:val="0"/>
        </w:rPr>
      </w:r>
    </w:p>
    <w:p w:rsidR="00000000" w:rsidDel="00000000" w:rsidP="00000000" w:rsidRDefault="00000000" w:rsidRPr="00000000" w14:paraId="00000259">
      <w:pPr>
        <w:numPr>
          <w:ilvl w:val="0"/>
          <w:numId w:val="63"/>
        </w:numPr>
        <w:pBdr>
          <w:top w:space="0" w:sz="0" w:val="nil"/>
          <w:left w:space="0" w:sz="0" w:val="nil"/>
          <w:bottom w:space="0" w:sz="0" w:val="nil"/>
          <w:right w:space="0" w:sz="0" w:val="nil"/>
          <w:between w:space="0" w:sz="0" w:val="nil"/>
        </w:pBdr>
        <w:shd w:fill="auto" w:val="clear"/>
        <w:spacing w:after="160" w:before="0" w:line="259" w:lineRule="auto"/>
        <w:ind w:left="2610" w:hanging="360"/>
        <w:contextualSpacing w:val="1"/>
        <w:rPr/>
      </w:pPr>
      <w:r w:rsidDel="00000000" w:rsidR="00000000" w:rsidRPr="00000000">
        <w:rPr>
          <w:rFonts w:ascii="Calibri" w:cs="Calibri" w:eastAsia="Calibri" w:hAnsi="Calibri"/>
          <w:b w:val="0"/>
          <w:sz w:val="22"/>
          <w:szCs w:val="22"/>
          <w:rtl w:val="0"/>
        </w:rPr>
        <w:t xml:space="preserve">“Neg Bacilloscopie” on Mois 3 | tbEvalresult3 = 2</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25B">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rtl w:val="0"/>
        </w:rPr>
        <w:t xml:space="preserve">Rappel d’analyses de laboratoire (Had eval5 but not evalFin)</w:t>
      </w:r>
      <w:r w:rsidDel="00000000" w:rsidR="00000000" w:rsidRPr="00000000">
        <w:rPr>
          <w:rtl w:val="0"/>
        </w:rPr>
      </w:r>
    </w:p>
    <w:tbl>
      <w:tblPr>
        <w:tblStyle w:val="Table37"/>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8"/>
        <w:gridCol w:w="4662"/>
        <w:tblGridChange w:id="0">
          <w:tblGrid>
            <w:gridCol w:w="4688"/>
            <w:gridCol w:w="4662"/>
          </w:tblGrid>
        </w:tblGridChange>
      </w:tblGrid>
      <w:tr>
        <w:tc>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 </w:t>
            </w:r>
            <w:r w:rsidDel="00000000" w:rsidR="00000000" w:rsidRPr="00000000">
              <w:rPr>
                <w:rFonts w:ascii="Calibri" w:cs="Calibri" w:eastAsia="Calibri" w:hAnsi="Calibri"/>
                <w:b w:val="0"/>
                <w:sz w:val="22"/>
                <w:szCs w:val="22"/>
                <w:rtl w:val="0"/>
              </w:rPr>
              <w:t xml:space="preserve">Patients évalués pour crachat en 3 mois, mais pas à la fin du traitement</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Dénominateur</w:t>
            </w:r>
            <w:r w:rsidDel="00000000" w:rsidR="00000000" w:rsidRPr="00000000">
              <w:rPr>
                <w:rFonts w:ascii="Calibri" w:cs="Calibri" w:eastAsia="Calibri" w:hAnsi="Calibri"/>
                <w:b w:val="0"/>
                <w:sz w:val="22"/>
                <w:szCs w:val="22"/>
                <w:rtl w:val="0"/>
              </w:rPr>
              <w:t xml:space="preserve">: Les patients évalués pour des crachats au cours du mois 5</w:t>
            </w:r>
            <w:r w:rsidDel="00000000" w:rsidR="00000000" w:rsidRPr="00000000">
              <w:rPr>
                <w:rtl w:val="0"/>
              </w:rPr>
            </w:r>
          </w:p>
        </w:tc>
        <w:tc>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after="160" w:before="0" w:line="259" w:lineRule="auto"/>
              <w:ind w:left="162"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3 but not at the end of treatment</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ind w:left="162"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5</w:t>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u w:val="single"/>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Patients evaluated for sputum in month 5 but not at the end of treatment</w:t>
      </w:r>
      <w:r w:rsidDel="00000000" w:rsidR="00000000" w:rsidRPr="00000000">
        <w:rPr>
          <w:rtl w:val="0"/>
        </w:rPr>
      </w:r>
    </w:p>
    <w:p w:rsidR="00000000" w:rsidDel="00000000" w:rsidP="00000000" w:rsidRDefault="00000000" w:rsidRPr="00000000" w14:paraId="00000263">
      <w:pPr>
        <w:numPr>
          <w:ilvl w:val="0"/>
          <w:numId w:val="6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Had sputum at Month 5: </w:t>
      </w:r>
      <w:r w:rsidDel="00000000" w:rsidR="00000000" w:rsidRPr="00000000">
        <w:rPr>
          <w:rtl w:val="0"/>
        </w:rPr>
      </w:r>
    </w:p>
    <w:p w:rsidR="00000000" w:rsidDel="00000000" w:rsidP="00000000" w:rsidRDefault="00000000" w:rsidRPr="00000000" w14:paraId="00000264">
      <w:pPr>
        <w:numPr>
          <w:ilvl w:val="1"/>
          <w:numId w:val="64"/>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“Pos Bacilloscopie” on Mois 5 | tbEvalresult5 = 1</w:t>
      </w:r>
      <w:r w:rsidDel="00000000" w:rsidR="00000000" w:rsidRPr="00000000">
        <w:rPr>
          <w:rtl w:val="0"/>
        </w:rPr>
      </w:r>
    </w:p>
    <w:p w:rsidR="00000000" w:rsidDel="00000000" w:rsidP="00000000" w:rsidRDefault="00000000" w:rsidRPr="00000000" w14:paraId="00000265">
      <w:pPr>
        <w:numPr>
          <w:ilvl w:val="1"/>
          <w:numId w:val="64"/>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“Neg Bacilloscopie” on Mois 5 | tbEvalresult5 = 2</w:t>
      </w:r>
      <w:r w:rsidDel="00000000" w:rsidR="00000000" w:rsidRPr="00000000">
        <w:rPr>
          <w:rtl w:val="0"/>
        </w:rPr>
      </w:r>
    </w:p>
    <w:p w:rsidR="00000000" w:rsidDel="00000000" w:rsidP="00000000" w:rsidRDefault="00000000" w:rsidRPr="00000000" w14:paraId="00000266">
      <w:pPr>
        <w:numPr>
          <w:ilvl w:val="0"/>
          <w:numId w:val="6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Did not have sputum at the end of treatment: </w:t>
      </w:r>
      <w:r w:rsidDel="00000000" w:rsidR="00000000" w:rsidRPr="00000000">
        <w:rPr>
          <w:rtl w:val="0"/>
        </w:rPr>
      </w:r>
    </w:p>
    <w:p w:rsidR="00000000" w:rsidDel="00000000" w:rsidP="00000000" w:rsidRDefault="00000000" w:rsidRPr="00000000" w14:paraId="00000267">
      <w:pPr>
        <w:numPr>
          <w:ilvl w:val="1"/>
          <w:numId w:val="64"/>
        </w:numPr>
        <w:pBdr>
          <w:top w:space="0" w:sz="0" w:val="nil"/>
          <w:left w:space="0" w:sz="0" w:val="nil"/>
          <w:bottom w:space="0" w:sz="0" w:val="nil"/>
          <w:right w:space="0" w:sz="0" w:val="nil"/>
          <w:between w:space="0" w:sz="0" w:val="nil"/>
        </w:pBdr>
        <w:shd w:fill="auto" w:val="clear"/>
        <w:spacing w:after="160" w:before="0" w:line="259" w:lineRule="auto"/>
        <w:ind w:left="2700" w:hanging="360"/>
        <w:contextualSpacing w:val="1"/>
        <w:rPr/>
      </w:pPr>
      <w:r w:rsidDel="00000000" w:rsidR="00000000" w:rsidRPr="00000000">
        <w:rPr>
          <w:rFonts w:ascii="Calibri" w:cs="Calibri" w:eastAsia="Calibri" w:hAnsi="Calibri"/>
          <w:b w:val="0"/>
          <w:sz w:val="22"/>
          <w:szCs w:val="22"/>
          <w:rtl w:val="0"/>
        </w:rPr>
        <w:t xml:space="preserve">“Bacilloscopie” on Fin de Rx not marked| tbEvalresultFin = 0</w:t>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Denominator</w:t>
      </w:r>
      <w:r w:rsidDel="00000000" w:rsidR="00000000" w:rsidRPr="00000000">
        <w:rPr>
          <w:rtl w:val="0"/>
        </w:rPr>
        <w:t xml:space="preserve">: Patients evaluated for sputum in month 5</w:t>
      </w:r>
    </w:p>
    <w:p w:rsidR="00000000" w:rsidDel="00000000" w:rsidP="00000000" w:rsidRDefault="00000000" w:rsidRPr="00000000" w14:paraId="00000269">
      <w:pPr>
        <w:numPr>
          <w:ilvl w:val="0"/>
          <w:numId w:val="49"/>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Had sputum at Month 5: </w:t>
      </w:r>
      <w:r w:rsidDel="00000000" w:rsidR="00000000" w:rsidRPr="00000000">
        <w:rPr>
          <w:rtl w:val="0"/>
        </w:rPr>
      </w:r>
    </w:p>
    <w:p w:rsidR="00000000" w:rsidDel="00000000" w:rsidP="00000000" w:rsidRDefault="00000000" w:rsidRPr="00000000" w14:paraId="0000026A">
      <w:pPr>
        <w:numPr>
          <w:ilvl w:val="0"/>
          <w:numId w:val="50"/>
        </w:numPr>
        <w:pBdr>
          <w:top w:space="0" w:sz="0" w:val="nil"/>
          <w:left w:space="0" w:sz="0" w:val="nil"/>
          <w:bottom w:space="0" w:sz="0" w:val="nil"/>
          <w:right w:space="0" w:sz="0" w:val="nil"/>
          <w:between w:space="0" w:sz="0" w:val="nil"/>
        </w:pBdr>
        <w:shd w:fill="auto" w:val="clear"/>
        <w:spacing w:after="160" w:before="0" w:line="259" w:lineRule="auto"/>
        <w:ind w:left="2610" w:hanging="360"/>
        <w:contextualSpacing w:val="1"/>
        <w:rPr/>
      </w:pPr>
      <w:r w:rsidDel="00000000" w:rsidR="00000000" w:rsidRPr="00000000">
        <w:rPr>
          <w:rFonts w:ascii="Calibri" w:cs="Calibri" w:eastAsia="Calibri" w:hAnsi="Calibri"/>
          <w:b w:val="0"/>
          <w:sz w:val="22"/>
          <w:szCs w:val="22"/>
          <w:rtl w:val="0"/>
        </w:rPr>
        <w:t xml:space="preserve">“Pos Bacilloscopie” on Mois 5 | tbEvalresult5 = 1</w:t>
      </w:r>
      <w:r w:rsidDel="00000000" w:rsidR="00000000" w:rsidRPr="00000000">
        <w:rPr>
          <w:rtl w:val="0"/>
        </w:rPr>
      </w:r>
    </w:p>
    <w:p w:rsidR="00000000" w:rsidDel="00000000" w:rsidP="00000000" w:rsidRDefault="00000000" w:rsidRPr="00000000" w14:paraId="0000026B">
      <w:pPr>
        <w:numPr>
          <w:ilvl w:val="0"/>
          <w:numId w:val="50"/>
        </w:numPr>
        <w:pBdr>
          <w:top w:space="0" w:sz="0" w:val="nil"/>
          <w:left w:space="0" w:sz="0" w:val="nil"/>
          <w:bottom w:space="0" w:sz="0" w:val="nil"/>
          <w:right w:space="0" w:sz="0" w:val="nil"/>
          <w:between w:space="0" w:sz="0" w:val="nil"/>
        </w:pBdr>
        <w:shd w:fill="auto" w:val="clear"/>
        <w:spacing w:after="160" w:before="0" w:line="259" w:lineRule="auto"/>
        <w:ind w:left="2610" w:hanging="360"/>
        <w:contextualSpacing w:val="1"/>
        <w:rPr/>
      </w:pPr>
      <w:r w:rsidDel="00000000" w:rsidR="00000000" w:rsidRPr="00000000">
        <w:rPr>
          <w:rFonts w:ascii="Calibri" w:cs="Calibri" w:eastAsia="Calibri" w:hAnsi="Calibri"/>
          <w:b w:val="0"/>
          <w:sz w:val="22"/>
          <w:szCs w:val="22"/>
          <w:rtl w:val="0"/>
        </w:rPr>
        <w:t xml:space="preserve">“Neg Bacilloscopie” on Mois 5 | tbEvalresult5 = 2</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D">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u w:val="single"/>
        </w:rPr>
      </w:pPr>
      <w:r w:rsidDel="00000000" w:rsidR="00000000" w:rsidRPr="00000000">
        <w:rPr>
          <w:rFonts w:ascii="Calibri" w:cs="Calibri" w:eastAsia="Calibri" w:hAnsi="Calibri"/>
          <w:b w:val="0"/>
          <w:sz w:val="22"/>
          <w:szCs w:val="22"/>
          <w:rtl w:val="0"/>
        </w:rPr>
        <w:t xml:space="preserve">Rappel d’analyses de laboratoire (no xray)</w: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List of TB patients who have not had an xray done.</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70">
      <w:pPr>
        <w:numPr>
          <w:ilvl w:val="0"/>
          <w:numId w:val="52"/>
        </w:numPr>
        <w:pBdr>
          <w:top w:space="0" w:sz="0" w:val="nil"/>
          <w:left w:space="0" w:sz="0" w:val="nil"/>
          <w:bottom w:space="0" w:sz="0" w:val="nil"/>
          <w:right w:space="0" w:sz="0" w:val="nil"/>
          <w:between w:space="0" w:sz="0" w:val="nil"/>
        </w:pBdr>
        <w:shd w:fill="auto" w:val="clear"/>
        <w:spacing w:after="160" w:before="0" w:line="259" w:lineRule="auto"/>
        <w:ind w:left="3060" w:hanging="360"/>
        <w:contextualSpacing w:val="1"/>
        <w:rPr/>
      </w:pPr>
      <w:r w:rsidDel="00000000" w:rsidR="00000000" w:rsidRPr="00000000">
        <w:rPr>
          <w:rFonts w:ascii="Calibri" w:cs="Calibri" w:eastAsia="Calibri" w:hAnsi="Calibri"/>
          <w:b w:val="0"/>
          <w:sz w:val="22"/>
          <w:szCs w:val="22"/>
          <w:rtl w:val="0"/>
        </w:rPr>
        <w:t xml:space="preserve">TB patients (See criteria 1 for denominator in A22)</w:t>
      </w:r>
      <w:r w:rsidDel="00000000" w:rsidR="00000000" w:rsidRPr="00000000">
        <w:rPr>
          <w:rtl w:val="0"/>
        </w:rPr>
      </w:r>
    </w:p>
    <w:p w:rsidR="00000000" w:rsidDel="00000000" w:rsidP="00000000" w:rsidRDefault="00000000" w:rsidRPr="00000000" w14:paraId="00000271">
      <w:pPr>
        <w:numPr>
          <w:ilvl w:val="0"/>
          <w:numId w:val="52"/>
        </w:numPr>
        <w:pBdr>
          <w:top w:space="0" w:sz="0" w:val="nil"/>
          <w:left w:space="0" w:sz="0" w:val="nil"/>
          <w:bottom w:space="0" w:sz="0" w:val="nil"/>
          <w:right w:space="0" w:sz="0" w:val="nil"/>
          <w:between w:space="0" w:sz="0" w:val="nil"/>
        </w:pBdr>
        <w:shd w:fill="auto" w:val="clear"/>
        <w:spacing w:after="160" w:before="0" w:line="259" w:lineRule="auto"/>
        <w:ind w:left="3060" w:hanging="360"/>
        <w:contextualSpacing w:val="1"/>
        <w:rPr/>
      </w:pPr>
      <w:r w:rsidDel="00000000" w:rsidR="00000000" w:rsidRPr="00000000">
        <w:rPr>
          <w:rFonts w:ascii="Calibri" w:cs="Calibri" w:eastAsia="Calibri" w:hAnsi="Calibri"/>
          <w:b w:val="0"/>
          <w:sz w:val="22"/>
          <w:szCs w:val="22"/>
          <w:rtl w:val="0"/>
        </w:rPr>
        <w:t xml:space="preserve">Chest x-ray performed (normal or abnormal) | xray &gt; 0</w: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73">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Liste de (SR) &gt; 2 semaines ayant initie examens de crachat diagnostiques.</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List of patients who have had respiratory symptoms (cough &gt; 2 weeks or dypnea) and received a sputum test ordered (TPM).</w:t>
      </w: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-See numerator of A1</w:t>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8">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Liste de (SR) &gt; 2 semaine n’ayant pas complete 3 examens de crachats diagnostques</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How to compute:</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This is the list of all patients with respiratory problems </w:t>
      </w:r>
      <w:commentRangeStart w:id="1"/>
      <w:r w:rsidDel="00000000" w:rsidR="00000000" w:rsidRPr="00000000">
        <w:rPr>
          <w:rFonts w:ascii="Calibri" w:cs="Calibri" w:eastAsia="Calibri" w:hAnsi="Calibri"/>
          <w:b w:val="0"/>
          <w:sz w:val="22"/>
          <w:szCs w:val="22"/>
          <w:rtl w:val="0"/>
        </w:rPr>
        <w:t xml:space="preserve">who did not complete </w:t>
      </w:r>
      <w:commentRangeEnd w:id="1"/>
      <w:r w:rsidDel="00000000" w:rsidR="00000000" w:rsidRPr="00000000">
        <w:commentReference w:id="1"/>
      </w:r>
      <w:r w:rsidDel="00000000" w:rsidR="00000000" w:rsidRPr="00000000">
        <w:rPr>
          <w:rFonts w:ascii="Calibri" w:cs="Calibri" w:eastAsia="Calibri" w:hAnsi="Calibri"/>
          <w:b w:val="0"/>
          <w:sz w:val="22"/>
          <w:szCs w:val="22"/>
          <w:rtl w:val="0"/>
        </w:rPr>
        <w:t xml:space="preserve">a series of 3 sputum. We already know how to select patients with respiratory problems from indicator 3.</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A patient who did not complete a series of 3 sputum has either one of these two specimen 3 not checked:</w:t>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Pr>
        <w:drawing>
          <wp:inline distB="0" distT="0" distL="0" distR="0">
            <wp:extent cx="5943600" cy="2553970"/>
            <wp:effectExtent b="0" l="0" r="0" t="0"/>
            <wp:docPr id="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255397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7F">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Percentage de (SR) &gt; 2 semaine n’ayant pas beneficie d’examens de crachat diagnostique.</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Percentage of all patients with respiratory problems  who never had a sputum resulted.</w:t>
      </w:r>
      <w:r w:rsidDel="00000000" w:rsidR="00000000" w:rsidRPr="00000000">
        <w:rPr>
          <w:rtl w:val="0"/>
        </w:rPr>
      </w:r>
    </w:p>
    <w:tbl>
      <w:tblPr>
        <w:tblStyle w:val="Table38"/>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3"/>
        <w:tblGridChange w:id="0">
          <w:tblGrid>
            <w:gridCol w:w="4677"/>
            <w:gridCol w:w="4673"/>
          </w:tblGrid>
        </w:tblGridChange>
      </w:tblGrid>
      <w:tr>
        <w:tc>
          <w:tcPr/>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w:t>
            </w:r>
            <w:r w:rsidDel="00000000" w:rsidR="00000000" w:rsidRPr="00000000">
              <w:rPr>
                <w:rFonts w:ascii="Calibri" w:cs="Calibri" w:eastAsia="Calibri" w:hAnsi="Calibri"/>
                <w:b w:val="0"/>
                <w:sz w:val="22"/>
                <w:szCs w:val="22"/>
                <w:rtl w:val="0"/>
              </w:rPr>
              <w:t xml:space="preserve">: tous les patients présentant une toux&gt; 2 semaines ou dyspnea qui n'ont jamais eu un crachat entraîné (TPM + ou -)</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rtl w:val="0"/>
              </w:rPr>
              <w:t xml:space="preserve">Dénominateur</w:t>
            </w:r>
            <w:r w:rsidDel="00000000" w:rsidR="00000000" w:rsidRPr="00000000">
              <w:rPr>
                <w:rFonts w:ascii="Calibri" w:cs="Calibri" w:eastAsia="Calibri" w:hAnsi="Calibri"/>
                <w:b w:val="0"/>
                <w:sz w:val="22"/>
                <w:szCs w:val="22"/>
                <w:rtl w:val="0"/>
              </w:rPr>
              <w:t xml:space="preserve">: tous les patients présentant une toux&gt; 2 semaines ou dyspnea</w:t>
            </w:r>
            <w:r w:rsidDel="00000000" w:rsidR="00000000" w:rsidRPr="00000000">
              <w:rPr>
                <w:rtl w:val="0"/>
              </w:rPr>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all patients with cough &gt; 2 weeks or dyspnea who have never had a sputum resulted (TPM + or -)</w:t>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Denominator</w:t>
            </w:r>
            <w:r w:rsidDel="00000000" w:rsidR="00000000" w:rsidRPr="00000000">
              <w:rPr>
                <w:rFonts w:ascii="Calibri" w:cs="Calibri" w:eastAsia="Calibri" w:hAnsi="Calibri"/>
                <w:b w:val="0"/>
                <w:sz w:val="22"/>
                <w:szCs w:val="22"/>
                <w:rtl w:val="0"/>
              </w:rPr>
              <w:t xml:space="preserve">: all patients with cough &gt; 2 weeks or dyspnea</w:t>
            </w:r>
            <w:r w:rsidDel="00000000" w:rsidR="00000000" w:rsidRPr="00000000">
              <w:rPr>
                <w:rtl w:val="0"/>
              </w:rPr>
            </w:r>
          </w:p>
        </w:tc>
      </w:tr>
    </w:tbl>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all patients with respiratory problems who never had a sputum resulted</w:t>
      </w:r>
      <w:r w:rsidDel="00000000" w:rsidR="00000000" w:rsidRPr="00000000">
        <w:rPr>
          <w:rtl w:val="0"/>
        </w:rPr>
      </w:r>
    </w:p>
    <w:p w:rsidR="00000000" w:rsidDel="00000000" w:rsidP="00000000" w:rsidRDefault="00000000" w:rsidRPr="00000000" w14:paraId="00000288">
      <w:pPr>
        <w:numPr>
          <w:ilvl w:val="2"/>
          <w:numId w:val="32"/>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Respiratory problems (see criteria 1 of numerator of A1)</w:t>
      </w:r>
      <w:r w:rsidDel="00000000" w:rsidR="00000000" w:rsidRPr="00000000">
        <w:rPr>
          <w:rtl w:val="0"/>
        </w:rPr>
      </w:r>
    </w:p>
    <w:p w:rsidR="00000000" w:rsidDel="00000000" w:rsidP="00000000" w:rsidRDefault="00000000" w:rsidRPr="00000000" w14:paraId="00000289">
      <w:pPr>
        <w:numPr>
          <w:ilvl w:val="2"/>
          <w:numId w:val="32"/>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TPM resulted. None of the following:</w:t>
      </w:r>
      <w:r w:rsidDel="00000000" w:rsidR="00000000" w:rsidRPr="00000000">
        <w:rPr>
          <w:rtl w:val="0"/>
        </w:rPr>
      </w:r>
    </w:p>
    <w:p w:rsidR="00000000" w:rsidDel="00000000" w:rsidP="00000000" w:rsidRDefault="00000000" w:rsidRPr="00000000" w14:paraId="0000028A">
      <w:pPr>
        <w:numPr>
          <w:ilvl w:val="4"/>
          <w:numId w:val="32"/>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TPM + or - resulted | crachat &gt; 0</w:t>
      </w:r>
      <w:r w:rsidDel="00000000" w:rsidR="00000000" w:rsidRPr="00000000">
        <w:rPr>
          <w:rtl w:val="0"/>
        </w:rPr>
      </w:r>
    </w:p>
    <w:p w:rsidR="00000000" w:rsidDel="00000000" w:rsidP="00000000" w:rsidRDefault="00000000" w:rsidRPr="00000000" w14:paraId="0000028B">
      <w:pPr>
        <w:numPr>
          <w:ilvl w:val="4"/>
          <w:numId w:val="32"/>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28C">
      <w:pPr>
        <w:numPr>
          <w:ilvl w:val="4"/>
          <w:numId w:val="32"/>
        </w:numPr>
        <w:pBdr>
          <w:top w:space="0" w:sz="0" w:val="nil"/>
          <w:left w:space="0" w:sz="0" w:val="nil"/>
          <w:bottom w:space="0" w:sz="0" w:val="nil"/>
          <w:right w:space="0" w:sz="0" w:val="nil"/>
          <w:between w:space="0" w:sz="0" w:val="nil"/>
        </w:pBdr>
        <w:shd w:fill="auto" w:val="clear"/>
        <w:spacing w:after="160" w:before="0" w:line="259" w:lineRule="auto"/>
        <w:ind w:left="2160" w:hanging="360"/>
        <w:contextualSpacing w:val="1"/>
        <w:rPr/>
      </w:pPr>
      <w:r w:rsidDel="00000000" w:rsidR="00000000" w:rsidRPr="00000000">
        <w:rPr>
          <w:rFonts w:ascii="Calibri" w:cs="Calibri" w:eastAsia="Calibri" w:hAnsi="Calibri"/>
          <w:b w:val="0"/>
          <w:sz w:val="22"/>
          <w:szCs w:val="22"/>
          <w:rtl w:val="0"/>
        </w:rPr>
        <w:t xml:space="preserve">“Pos or neg Bacilloscopie” on Mois 0 | tbEvalresult0 &gt; 0</w:t>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Denominator</w:t>
      </w:r>
      <w:r w:rsidDel="00000000" w:rsidR="00000000" w:rsidRPr="00000000">
        <w:rPr>
          <w:rtl w:val="0"/>
        </w:rPr>
        <w:t xml:space="preserve">: all patients with respiratory problems (see criteria 1 of numerator of A1)</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90">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Liste de Patients TPM+</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List of patients TPM+</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How to compute:</w:t>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-See criteria 2 of numerator for A2</w:t>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96">
      <w:pPr>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Percentage de patients diagnostique TB pulmonaire sans examen de crachat diagnostique.</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Percentage of patients for whom the diagnosis of pulmonary TB was done without a sputum. </w: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Numerator</w:t>
      </w:r>
      <w:r w:rsidDel="00000000" w:rsidR="00000000" w:rsidRPr="00000000">
        <w:rPr>
          <w:rtl w:val="0"/>
        </w:rPr>
        <w:t xml:space="preserve">: Pulmonary TB and no sputum</w:t>
      </w:r>
    </w:p>
    <w:p w:rsidR="00000000" w:rsidDel="00000000" w:rsidP="00000000" w:rsidRDefault="00000000" w:rsidRPr="00000000" w14:paraId="0000029A">
      <w:pPr>
        <w:numPr>
          <w:ilvl w:val="0"/>
          <w:numId w:val="47"/>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Pulmonary TB. See criteria 3 of the denominator for A3.</w:t>
      </w:r>
      <w:r w:rsidDel="00000000" w:rsidR="00000000" w:rsidRPr="00000000">
        <w:rPr>
          <w:rtl w:val="0"/>
        </w:rPr>
      </w:r>
    </w:p>
    <w:p w:rsidR="00000000" w:rsidDel="00000000" w:rsidP="00000000" w:rsidRDefault="00000000" w:rsidRPr="00000000" w14:paraId="0000029B">
      <w:pPr>
        <w:numPr>
          <w:ilvl w:val="0"/>
          <w:numId w:val="47"/>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No sputum done. Criteria 2, C2</w:t>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after="160" w:before="0" w:line="259" w:lineRule="auto"/>
        <w:ind w:left="225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Denominator</w:t>
      </w:r>
      <w:r w:rsidDel="00000000" w:rsidR="00000000" w:rsidRPr="00000000">
        <w:rPr>
          <w:rFonts w:ascii="Calibri" w:cs="Calibri" w:eastAsia="Calibri" w:hAnsi="Calibri"/>
          <w:b w:val="0"/>
          <w:sz w:val="22"/>
          <w:szCs w:val="22"/>
          <w:rtl w:val="0"/>
        </w:rPr>
        <w:t xml:space="preserve">: All Pulmonary TB patients</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after="160" w:before="0" w:line="259" w:lineRule="auto"/>
        <w:ind w:left="1980" w:firstLine="0"/>
        <w:contextualSpacing w:val="0"/>
        <w:rPr/>
      </w:pPr>
      <w:r w:rsidDel="00000000" w:rsidR="00000000" w:rsidRPr="00000000">
        <w:rPr>
          <w:rFonts w:ascii="Calibri" w:cs="Calibri" w:eastAsia="Calibri" w:hAnsi="Calibri"/>
          <w:b w:val="1"/>
          <w:sz w:val="22"/>
          <w:szCs w:val="22"/>
          <w:rtl w:val="0"/>
        </w:rPr>
        <w:t xml:space="preserve">1</w:t>
      </w:r>
      <w:r w:rsidDel="00000000" w:rsidR="00000000" w:rsidRPr="00000000">
        <w:rPr>
          <w:rFonts w:ascii="Calibri" w:cs="Calibri" w:eastAsia="Calibri" w:hAnsi="Calibri"/>
          <w:b w:val="0"/>
          <w:sz w:val="22"/>
          <w:szCs w:val="22"/>
          <w:rtl w:val="0"/>
        </w:rPr>
        <w:t xml:space="preserve">. Pulmonary TB. See criteria 3 of the denominator for A3</w:t>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4474a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yjcwt" w:id="5"/>
      <w:bookmarkEnd w:id="5"/>
      <w:r w:rsidDel="00000000" w:rsidR="00000000" w:rsidRPr="00000000">
        <w:rPr>
          <w:rtl w:val="0"/>
        </w:rPr>
        <w:t xml:space="preserve">D. HeathQual Indicators</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CDC has requested that all numerators and denominators be clickable for each individual HealthQual indicators. The click should point to a population list.</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example: The percentage of patients over 50 who had a colon cancer screening this month.</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contextualSpacing w:val="0"/>
        <w:rPr>
          <w:b w:val="1"/>
          <w:color w:val="ff0000"/>
        </w:rPr>
      </w:pPr>
      <w:r w:rsidDel="00000000" w:rsidR="00000000" w:rsidRPr="00000000">
        <w:rPr>
          <w:b w:val="1"/>
          <w:color w:val="ff0000"/>
          <w:rtl w:val="0"/>
        </w:rPr>
        <w:t xml:space="preserve">63% 126/200 37%</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hyperlink on 126 should produce the list of patients who had the screening done in the time period. The hyperlink on 200 should produce the list of patients over 50 for the time period. And the link on the 37% should produce the list of patients who didn’t have the screening done.</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8">
      <w:pPr>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patients Diagnostique TB ayant inite leur traitement leur dans un mois suivant le diagnostique.</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Percentage of TB patients who started treatment within 30 days of being diagnosed.</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Fonts w:ascii="Calibri" w:cs="Calibri" w:eastAsia="Calibri" w:hAnsi="Calibri"/>
          <w:b w:val="1"/>
          <w:sz w:val="22"/>
          <w:szCs w:val="22"/>
          <w:u w:val="single"/>
          <w:rtl w:val="0"/>
        </w:rPr>
        <w:t xml:space="preserve">Numerator</w:t>
      </w:r>
      <w:r w:rsidDel="00000000" w:rsidR="00000000" w:rsidRPr="00000000">
        <w:rPr>
          <w:rFonts w:ascii="Calibri" w:cs="Calibri" w:eastAsia="Calibri" w:hAnsi="Calibri"/>
          <w:b w:val="0"/>
          <w:sz w:val="22"/>
          <w:szCs w:val="22"/>
          <w:u w:val="single"/>
          <w:rtl w:val="0"/>
        </w:rPr>
        <w:t xml:space="preserve">:</w:t>
      </w:r>
      <w:r w:rsidDel="00000000" w:rsidR="00000000" w:rsidRPr="00000000">
        <w:rPr>
          <w:rFonts w:ascii="Calibri" w:cs="Calibri" w:eastAsia="Calibri" w:hAnsi="Calibri"/>
          <w:b w:val="0"/>
          <w:sz w:val="22"/>
          <w:szCs w:val="22"/>
          <w:rtl w:val="0"/>
        </w:rPr>
        <w:t xml:space="preserve"> TB patients who started Treatment within 30 days of being diagnosed.</w:t>
      </w:r>
      <w:r w:rsidDel="00000000" w:rsidR="00000000" w:rsidRPr="00000000">
        <w:rPr>
          <w:rtl w:val="0"/>
        </w:rPr>
      </w:r>
    </w:p>
    <w:p w:rsidR="00000000" w:rsidDel="00000000" w:rsidP="00000000" w:rsidRDefault="00000000" w:rsidRPr="00000000" w14:paraId="000002AD">
      <w:pPr>
        <w:numPr>
          <w:ilvl w:val="0"/>
          <w:numId w:val="48"/>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TB patients (See criteria 1 for denominator in A22)</w:t>
      </w:r>
      <w:r w:rsidDel="00000000" w:rsidR="00000000" w:rsidRPr="00000000">
        <w:rPr>
          <w:rtl w:val="0"/>
        </w:rPr>
      </w:r>
    </w:p>
    <w:p w:rsidR="00000000" w:rsidDel="00000000" w:rsidP="00000000" w:rsidRDefault="00000000" w:rsidRPr="00000000" w14:paraId="000002AE">
      <w:pPr>
        <w:numPr>
          <w:ilvl w:val="0"/>
          <w:numId w:val="48"/>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Started treatment within 30 days of being diagnosed</w:t>
      </w:r>
      <w:r w:rsidDel="00000000" w:rsidR="00000000" w:rsidRPr="00000000">
        <w:rPr>
          <w:rtl w:val="0"/>
        </w:rPr>
      </w:r>
    </w:p>
    <w:p w:rsidR="00000000" w:rsidDel="00000000" w:rsidP="00000000" w:rsidRDefault="00000000" w:rsidRPr="00000000" w14:paraId="000002AF">
      <w:pPr>
        <w:numPr>
          <w:ilvl w:val="0"/>
          <w:numId w:val="50"/>
        </w:numPr>
        <w:pBdr>
          <w:top w:space="0" w:sz="0" w:val="nil"/>
          <w:left w:space="0" w:sz="0" w:val="nil"/>
          <w:bottom w:space="0" w:sz="0" w:val="nil"/>
          <w:right w:space="0" w:sz="0" w:val="nil"/>
          <w:between w:space="0" w:sz="0" w:val="nil"/>
        </w:pBdr>
        <w:shd w:fill="auto" w:val="clear"/>
        <w:spacing w:after="160" w:before="0" w:line="259" w:lineRule="auto"/>
        <w:ind w:left="2610" w:hanging="360"/>
        <w:contextualSpacing w:val="1"/>
        <w:rPr/>
      </w:pPr>
      <w:r w:rsidDel="00000000" w:rsidR="00000000" w:rsidRPr="00000000">
        <w:rPr>
          <w:rFonts w:ascii="Calibri" w:cs="Calibri" w:eastAsia="Calibri" w:hAnsi="Calibri"/>
          <w:b w:val="0"/>
          <w:sz w:val="22"/>
          <w:szCs w:val="22"/>
          <w:rtl w:val="0"/>
        </w:rPr>
        <w:t xml:space="preserve">diagnosis date: The date that any of the criteria for “TB patients” is first documented</w:t>
      </w:r>
      <w:r w:rsidDel="00000000" w:rsidR="00000000" w:rsidRPr="00000000">
        <w:rPr>
          <w:rtl w:val="0"/>
        </w:rPr>
      </w:r>
    </w:p>
    <w:p w:rsidR="00000000" w:rsidDel="00000000" w:rsidP="00000000" w:rsidRDefault="00000000" w:rsidRPr="00000000" w14:paraId="000002B0">
      <w:pPr>
        <w:numPr>
          <w:ilvl w:val="0"/>
          <w:numId w:val="50"/>
        </w:numPr>
        <w:pBdr>
          <w:top w:space="0" w:sz="0" w:val="nil"/>
          <w:left w:space="0" w:sz="0" w:val="nil"/>
          <w:bottom w:space="0" w:sz="0" w:val="nil"/>
          <w:right w:space="0" w:sz="0" w:val="nil"/>
          <w:between w:space="0" w:sz="0" w:val="nil"/>
        </w:pBdr>
        <w:shd w:fill="auto" w:val="clear"/>
        <w:spacing w:after="160" w:before="0" w:line="259" w:lineRule="auto"/>
        <w:ind w:left="2610" w:hanging="360"/>
        <w:contextualSpacing w:val="1"/>
        <w:rPr/>
      </w:pPr>
      <w:r w:rsidDel="00000000" w:rsidR="00000000" w:rsidRPr="00000000">
        <w:rPr>
          <w:rFonts w:ascii="Calibri" w:cs="Calibri" w:eastAsia="Calibri" w:hAnsi="Calibri"/>
          <w:b w:val="0"/>
          <w:sz w:val="22"/>
          <w:szCs w:val="22"/>
          <w:rtl w:val="0"/>
        </w:rPr>
        <w:t xml:space="preserve">start treatment date</w:t>
      </w:r>
      <w:r w:rsidDel="00000000" w:rsidR="00000000" w:rsidRPr="00000000">
        <w:rPr>
          <w:rtl w:val="0"/>
        </w:rPr>
      </w:r>
    </w:p>
    <w:p w:rsidR="00000000" w:rsidDel="00000000" w:rsidP="00000000" w:rsidRDefault="00000000" w:rsidRPr="00000000" w14:paraId="000002B1">
      <w:pPr>
        <w:numPr>
          <w:ilvl w:val="5"/>
          <w:numId w:val="34"/>
        </w:numPr>
        <w:pBdr>
          <w:top w:space="0" w:sz="0" w:val="nil"/>
          <w:left w:space="0" w:sz="0" w:val="nil"/>
          <w:bottom w:space="0" w:sz="0" w:val="nil"/>
          <w:right w:space="0" w:sz="0" w:val="nil"/>
          <w:between w:space="0" w:sz="0" w:val="nil"/>
        </w:pBdr>
        <w:shd w:fill="auto" w:val="clear"/>
        <w:spacing w:after="160" w:before="0" w:line="259" w:lineRule="auto"/>
        <w:ind w:left="3330" w:hanging="180"/>
        <w:contextualSpacing w:val="1"/>
        <w:rPr/>
      </w:pPr>
      <w:r w:rsidDel="00000000" w:rsidR="00000000" w:rsidRPr="00000000">
        <w:rPr>
          <w:rFonts w:ascii="Calibri" w:cs="Calibri" w:eastAsia="Calibri" w:hAnsi="Calibri"/>
          <w:b w:val="0"/>
          <w:sz w:val="22"/>
          <w:szCs w:val="22"/>
          <w:rtl w:val="0"/>
        </w:rPr>
        <w:t xml:space="preserve">The date marked under “date debut traitemant”</w:t>
      </w:r>
      <w:r w:rsidDel="00000000" w:rsidR="00000000" w:rsidRPr="00000000">
        <w:rPr>
          <w:rtl w:val="0"/>
        </w:rPr>
      </w:r>
    </w:p>
    <w:p w:rsidR="00000000" w:rsidDel="00000000" w:rsidP="00000000" w:rsidRDefault="00000000" w:rsidRPr="00000000" w14:paraId="000002B2">
      <w:pPr>
        <w:numPr>
          <w:ilvl w:val="3"/>
          <w:numId w:val="34"/>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Pr>
        <mc:AlternateContent>
          <mc:Choice Requires="wpg">
            <w:drawing>
              <wp:inline distB="0" distT="0" distL="0" distR="0">
                <wp:extent cx="5473700" cy="1638300"/>
                <wp:effectExtent b="0" l="0" r="0" t="0"/>
                <wp:docPr id="11" name=""/>
                <a:graphic>
                  <a:graphicData uri="http://schemas.microsoft.com/office/word/2010/wordprocessingGroup">
                    <wpg:wgp>
                      <wpg:cNvGrpSpPr/>
                      <wpg:grpSpPr>
                        <a:xfrm>
                          <a:off x="2602912" y="2956088"/>
                          <a:ext cx="5473700" cy="1638300"/>
                          <a:chOff x="2602912" y="2956088"/>
                          <a:chExt cx="5486176" cy="1647825"/>
                        </a:xfrm>
                      </wpg:grpSpPr>
                      <wpg:grpSp>
                        <wpg:cNvGrpSpPr/>
                        <wpg:grpSpPr>
                          <a:xfrm>
                            <a:off x="2602912" y="2956088"/>
                            <a:ext cx="5486176" cy="1647825"/>
                            <a:chOff x="193157" y="809913"/>
                            <a:chExt cx="7324944" cy="2199987"/>
                          </a:xfrm>
                        </wpg:grpSpPr>
                        <wps:wsp>
                          <wps:cNvSpPr/>
                          <wps:cNvPr id="3" name="Shape 3"/>
                          <wps:spPr>
                            <a:xfrm>
                              <a:off x="193157" y="809913"/>
                              <a:ext cx="7324925" cy="219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360437" y="809913"/>
                              <a:ext cx="6932468" cy="21999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2631557" y="1308100"/>
                              <a:ext cx="2854843"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s:wsp>
                          <wps:cNvSpPr/>
                          <wps:cNvPr id="6" name="Shape 6"/>
                          <wps:spPr>
                            <a:xfrm>
                              <a:off x="193157" y="2454563"/>
                              <a:ext cx="2854843"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s:wsp>
                          <wps:cNvSpPr/>
                          <wps:cNvPr id="7" name="Shape 7"/>
                          <wps:spPr>
                            <a:xfrm>
                              <a:off x="4648200" y="2373868"/>
                              <a:ext cx="2869901" cy="497646"/>
                            </a:xfrm>
                            <a:prstGeom prst="rect">
                              <a:avLst/>
                            </a:prstGeom>
                            <a:noFill/>
                            <a:ln>
                              <a:noFill/>
                            </a:ln>
                          </wps:spPr>
                          <wps:txbx>
                            <w:txbxContent>
                              <w:p w:rsidR="00000000" w:rsidDel="00000000" w:rsidP="00000000" w:rsidRDefault="00000000" w:rsidRPr="00000000">
                                <w:pPr>
                                  <w:spacing w:after="2.0000000298023224" w:before="2.0000000298023224"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t xml:space="preserve">30 days apart</w:t>
                                </w:r>
                              </w:p>
                            </w:txbxContent>
                          </wps:txbx>
                          <wps:bodyPr anchorCtr="0" anchor="t" bIns="45700" lIns="91425" spcFirstLastPara="1" rIns="91425" wrap="square" tIns="45700"/>
                        </wps:wsp>
                        <wps:wsp>
                          <wps:cNvCnPr/>
                          <wps:spPr>
                            <a:xfrm rot="10800000">
                              <a:off x="4076700" y="1596738"/>
                              <a:ext cx="825500" cy="777131"/>
                            </a:xfrm>
                            <a:prstGeom prst="straightConnector1">
                              <a:avLst/>
                            </a:prstGeom>
                            <a:noFill/>
                            <a:ln cap="flat" cmpd="sng" w="9525">
                              <a:solidFill>
                                <a:schemeClr val="accent2"/>
                              </a:solidFill>
                              <a:prstDash val="solid"/>
                              <a:miter lim="8000"/>
                              <a:headEnd len="sm" w="sm" type="none"/>
                              <a:tailEnd len="med" w="med" type="stealth"/>
                            </a:ln>
                          </wps:spPr>
                          <wps:bodyPr anchorCtr="0" anchor="ctr" bIns="91425" lIns="91425" spcFirstLastPara="1" rIns="91425" wrap="square" tIns="91425"/>
                        </wps:wsp>
                        <wps:wsp>
                          <wps:cNvCnPr/>
                          <wps:spPr>
                            <a:xfrm rot="10800000">
                              <a:off x="3213100" y="2743199"/>
                              <a:ext cx="1428750" cy="1"/>
                            </a:xfrm>
                            <a:prstGeom prst="straightConnector1">
                              <a:avLst/>
                            </a:prstGeom>
                            <a:noFill/>
                            <a:ln cap="flat" cmpd="sng" w="9525">
                              <a:solidFill>
                                <a:schemeClr val="accent2"/>
                              </a:solidFill>
                              <a:prstDash val="solid"/>
                              <a:miter lim="8000"/>
                              <a:headEnd len="sm" w="sm" type="none"/>
                              <a:tailEnd len="med" w="med" type="stealth"/>
                            </a:ln>
                          </wps:spPr>
                          <wps:bodyPr anchorCtr="0" anchor="ctr" bIns="91425" lIns="91425" spcFirstLastPara="1" rIns="91425" wrap="square" tIns="91425"/>
                        </wps:wsp>
                      </wpg:grpSp>
                    </wpg:wgp>
                  </a:graphicData>
                </a:graphic>
              </wp:inline>
            </w:drawing>
          </mc:Choice>
          <mc:Fallback>
            <w:drawing>
              <wp:inline distB="0" distT="0" distL="0" distR="0">
                <wp:extent cx="5473700" cy="1638300"/>
                <wp:effectExtent b="0" l="0" r="0" t="0"/>
                <wp:docPr id="11" name="image18.png"/>
                <a:graphic>
                  <a:graphicData uri="http://schemas.openxmlformats.org/drawingml/2006/picture">
                    <pic:pic>
                      <pic:nvPicPr>
                        <pic:cNvPr id="0" name="image18.png"/>
                        <pic:cNvPicPr preferRelativeResize="0"/>
                      </pic:nvPicPr>
                      <pic:blipFill>
                        <a:blip r:embed="rId46"/>
                        <a:srcRect/>
                        <a:stretch>
                          <a:fillRect/>
                        </a:stretch>
                      </pic:blipFill>
                      <pic:spPr>
                        <a:xfrm>
                          <a:off x="0" y="0"/>
                          <a:ext cx="5473700"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b w:val="1"/>
          <w:u w:val="single"/>
          <w:rtl w:val="0"/>
        </w:rPr>
        <w:t xml:space="preserve">Denominator</w:t>
      </w:r>
      <w:r w:rsidDel="00000000" w:rsidR="00000000" w:rsidRPr="00000000">
        <w:rPr>
          <w:rtl w:val="0"/>
        </w:rPr>
        <w:t xml:space="preserve">: All TB patients (See criteria 1 for denominator in A22)</w:t>
      </w:r>
    </w:p>
    <w:p w:rsidR="00000000" w:rsidDel="00000000" w:rsidP="00000000" w:rsidRDefault="00000000" w:rsidRPr="00000000" w14:paraId="000002B4">
      <w:pPr>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patients TB TPM+ places sous traitement ayant eu leur crachat de controle.</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Percentage of TPM+ TB patients on treatment with follow up sputum performed.</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tbl>
      <w:tblPr>
        <w:tblStyle w:val="Table39"/>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91"/>
        <w:gridCol w:w="4659"/>
        <w:tblGridChange w:id="0">
          <w:tblGrid>
            <w:gridCol w:w="4691"/>
            <w:gridCol w:w="4659"/>
          </w:tblGrid>
        </w:tblGridChange>
      </w:tblGrid>
      <w:tr>
        <w:tc>
          <w:tcPr/>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w:t>
            </w:r>
            <w:r w:rsidDel="00000000" w:rsidR="00000000" w:rsidRPr="00000000">
              <w:rPr>
                <w:rFonts w:ascii="Calibri" w:cs="Calibri" w:eastAsia="Calibri" w:hAnsi="Calibri"/>
                <w:b w:val="0"/>
                <w:sz w:val="22"/>
                <w:szCs w:val="22"/>
                <w:rtl w:val="0"/>
              </w:rPr>
              <w:t xml:space="preserve">: les patients tuberculeux avec une expectoration positive (TPM +) sur le traitement avec un suivi crachats effectuée.</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rtl w:val="0"/>
              </w:rPr>
              <w:t xml:space="preserve">Dénominateur</w:t>
            </w:r>
            <w:r w:rsidDel="00000000" w:rsidR="00000000" w:rsidRPr="00000000">
              <w:rPr>
                <w:rFonts w:ascii="Calibri" w:cs="Calibri" w:eastAsia="Calibri" w:hAnsi="Calibri"/>
                <w:b w:val="0"/>
                <w:sz w:val="22"/>
                <w:szCs w:val="22"/>
                <w:rtl w:val="0"/>
              </w:rPr>
              <w:t xml:space="preserve">: patients tuberculeux avec une expectoration positive (TPM +) qui reçoivent un traitement.</w:t>
            </w:r>
            <w:r w:rsidDel="00000000" w:rsidR="00000000" w:rsidRPr="00000000">
              <w:rPr>
                <w:rtl w:val="0"/>
              </w:rPr>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spacing w:after="160" w:before="0" w:line="259" w:lineRule="auto"/>
              <w:ind w:left="-18" w:firstLine="0"/>
              <w:contextualSpacing w:val="0"/>
              <w:rPr/>
            </w:pPr>
            <w:r w:rsidDel="00000000" w:rsidR="00000000" w:rsidRPr="00000000">
              <w:rPr>
                <w:rFonts w:ascii="Calibri" w:cs="Calibri" w:eastAsia="Calibri" w:hAnsi="Calibri"/>
                <w:b w:val="1"/>
                <w:sz w:val="22"/>
                <w:szCs w:val="22"/>
                <w:u w:val="single"/>
                <w:rtl w:val="0"/>
              </w:rPr>
              <w:t xml:space="preserve">Numerator</w:t>
            </w:r>
            <w:r w:rsidDel="00000000" w:rsidR="00000000" w:rsidRPr="00000000">
              <w:rPr>
                <w:rFonts w:ascii="Calibri" w:cs="Calibri" w:eastAsia="Calibri" w:hAnsi="Calibri"/>
                <w:b w:val="0"/>
                <w:sz w:val="22"/>
                <w:szCs w:val="22"/>
                <w:u w:val="single"/>
                <w:rtl w:val="0"/>
              </w:rPr>
              <w:t xml:space="preserve">:</w:t>
            </w:r>
            <w:r w:rsidDel="00000000" w:rsidR="00000000" w:rsidRPr="00000000">
              <w:rPr>
                <w:rFonts w:ascii="Calibri" w:cs="Calibri" w:eastAsia="Calibri" w:hAnsi="Calibri"/>
                <w:b w:val="0"/>
                <w:sz w:val="22"/>
                <w:szCs w:val="22"/>
                <w:rtl w:val="0"/>
              </w:rPr>
              <w:t xml:space="preserve"> TB patients with a positive sputum (TPM+ ) on treatment with follow up sputum performed.</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u w:val="single"/>
                <w:rtl w:val="0"/>
              </w:rPr>
              <w:t xml:space="preserve">:</w:t>
            </w:r>
            <w:r w:rsidDel="00000000" w:rsidR="00000000" w:rsidRPr="00000000">
              <w:rPr>
                <w:rtl w:val="0"/>
              </w:rPr>
              <w:t xml:space="preserve"> TB patients with a positive sputum (TPM +) who are receiving treatment. </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sz w:val="22"/>
                <w:szCs w:val="22"/>
                <w:u w:val="single"/>
              </w:rPr>
            </w:pPr>
            <w:r w:rsidDel="00000000" w:rsidR="00000000" w:rsidRPr="00000000">
              <w:rPr>
                <w:rtl w:val="0"/>
              </w:rPr>
            </w:r>
          </w:p>
        </w:tc>
      </w:tr>
    </w:tbl>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1"/>
          <w:sz w:val="22"/>
          <w:szCs w:val="22"/>
          <w:u w:val="single"/>
          <w:rtl w:val="0"/>
        </w:rPr>
        <w:t xml:space="preserve">Numerator</w:t>
      </w:r>
      <w:r w:rsidDel="00000000" w:rsidR="00000000" w:rsidRPr="00000000">
        <w:rPr>
          <w:rFonts w:ascii="Calibri" w:cs="Calibri" w:eastAsia="Calibri" w:hAnsi="Calibri"/>
          <w:b w:val="0"/>
          <w:sz w:val="22"/>
          <w:szCs w:val="22"/>
          <w:u w:val="single"/>
          <w:rtl w:val="0"/>
        </w:rPr>
        <w:t xml:space="preserve">:</w:t>
      </w:r>
      <w:r w:rsidDel="00000000" w:rsidR="00000000" w:rsidRPr="00000000">
        <w:rPr>
          <w:rFonts w:ascii="Calibri" w:cs="Calibri" w:eastAsia="Calibri" w:hAnsi="Calibri"/>
          <w:b w:val="0"/>
          <w:sz w:val="22"/>
          <w:szCs w:val="22"/>
          <w:rtl w:val="0"/>
        </w:rPr>
        <w:t xml:space="preserve"> TB patients with a positive sputum (TPM+ ) on treatment with follow up sputum performed.</w:t>
      </w:r>
      <w:r w:rsidDel="00000000" w:rsidR="00000000" w:rsidRPr="00000000">
        <w:rPr>
          <w:rtl w:val="0"/>
        </w:rPr>
      </w:r>
    </w:p>
    <w:p w:rsidR="00000000" w:rsidDel="00000000" w:rsidP="00000000" w:rsidRDefault="00000000" w:rsidRPr="00000000" w14:paraId="000002BF">
      <w:pPr>
        <w:numPr>
          <w:ilvl w:val="0"/>
          <w:numId w:val="58"/>
        </w:numPr>
        <w:pBdr>
          <w:top w:space="0" w:sz="0" w:val="nil"/>
          <w:left w:space="0" w:sz="0" w:val="nil"/>
          <w:bottom w:space="0" w:sz="0" w:val="nil"/>
          <w:right w:space="0" w:sz="0" w:val="nil"/>
          <w:between w:space="0" w:sz="0" w:val="nil"/>
        </w:pBdr>
        <w:shd w:fill="auto" w:val="clear"/>
        <w:spacing w:after="160" w:before="0" w:line="259" w:lineRule="auto"/>
        <w:ind w:left="1260" w:hanging="360"/>
        <w:contextualSpacing w:val="1"/>
        <w:rPr/>
      </w:pPr>
      <w:r w:rsidDel="00000000" w:rsidR="00000000" w:rsidRPr="00000000">
        <w:rPr>
          <w:rFonts w:ascii="Calibri" w:cs="Calibri" w:eastAsia="Calibri" w:hAnsi="Calibri"/>
          <w:b w:val="0"/>
          <w:sz w:val="22"/>
          <w:szCs w:val="22"/>
          <w:rtl w:val="0"/>
        </w:rPr>
        <w:t xml:space="preserve">TPM+. One of the following: </w:t>
      </w:r>
      <w:r w:rsidDel="00000000" w:rsidR="00000000" w:rsidRPr="00000000">
        <w:rPr>
          <w:rtl w:val="0"/>
        </w:rPr>
      </w:r>
    </w:p>
    <w:p w:rsidR="00000000" w:rsidDel="00000000" w:rsidP="00000000" w:rsidRDefault="00000000" w:rsidRPr="00000000" w14:paraId="000002C0">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2C1">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2C2">
      <w:pPr>
        <w:numPr>
          <w:ilvl w:val="0"/>
          <w:numId w:val="58"/>
        </w:numPr>
        <w:pBdr>
          <w:top w:space="0" w:sz="0" w:val="nil"/>
          <w:left w:space="0" w:sz="0" w:val="nil"/>
          <w:bottom w:space="0" w:sz="0" w:val="nil"/>
          <w:right w:space="0" w:sz="0" w:val="nil"/>
          <w:between w:space="0" w:sz="0" w:val="nil"/>
        </w:pBdr>
        <w:shd w:fill="auto" w:val="clear"/>
        <w:spacing w:after="160" w:before="0" w:line="259" w:lineRule="auto"/>
        <w:ind w:left="1260" w:hanging="360"/>
        <w:contextualSpacing w:val="1"/>
        <w:rPr/>
      </w:pPr>
      <w:r w:rsidDel="00000000" w:rsidR="00000000" w:rsidRPr="00000000">
        <w:rPr>
          <w:rFonts w:ascii="Calibri" w:cs="Calibri" w:eastAsia="Calibri" w:hAnsi="Calibri"/>
          <w:b w:val="0"/>
          <w:sz w:val="22"/>
          <w:szCs w:val="22"/>
          <w:rtl w:val="0"/>
        </w:rPr>
        <w:t xml:space="preserve">On treatment (See criteria 1 for numerator of A9)</w:t>
      </w:r>
      <w:r w:rsidDel="00000000" w:rsidR="00000000" w:rsidRPr="00000000">
        <w:rPr>
          <w:rtl w:val="0"/>
        </w:rPr>
      </w:r>
    </w:p>
    <w:p w:rsidR="00000000" w:rsidDel="00000000" w:rsidP="00000000" w:rsidRDefault="00000000" w:rsidRPr="00000000" w14:paraId="000002C3">
      <w:pPr>
        <w:numPr>
          <w:ilvl w:val="0"/>
          <w:numId w:val="58"/>
        </w:numPr>
        <w:pBdr>
          <w:top w:space="0" w:sz="0" w:val="nil"/>
          <w:left w:space="0" w:sz="0" w:val="nil"/>
          <w:bottom w:space="0" w:sz="0" w:val="nil"/>
          <w:right w:space="0" w:sz="0" w:val="nil"/>
          <w:between w:space="0" w:sz="0" w:val="nil"/>
        </w:pBdr>
        <w:shd w:fill="auto" w:val="clear"/>
        <w:spacing w:after="160" w:before="0" w:line="259" w:lineRule="auto"/>
        <w:ind w:left="1260" w:hanging="360"/>
        <w:contextualSpacing w:val="1"/>
        <w:rPr/>
      </w:pPr>
      <w:r w:rsidDel="00000000" w:rsidR="00000000" w:rsidRPr="00000000">
        <w:rPr>
          <w:rFonts w:ascii="Calibri" w:cs="Calibri" w:eastAsia="Calibri" w:hAnsi="Calibri"/>
          <w:b w:val="0"/>
          <w:sz w:val="22"/>
          <w:szCs w:val="22"/>
          <w:rtl w:val="0"/>
        </w:rPr>
        <w:t xml:space="preserve">Follow up sputum performed. Any of the following:</w:t>
      </w:r>
      <w:r w:rsidDel="00000000" w:rsidR="00000000" w:rsidRPr="00000000">
        <w:rPr>
          <w:rtl w:val="0"/>
        </w:rPr>
      </w:r>
    </w:p>
    <w:p w:rsidR="00000000" w:rsidDel="00000000" w:rsidP="00000000" w:rsidRDefault="00000000" w:rsidRPr="00000000" w14:paraId="000002C4">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Positive or neg baciliscopie Month 2| tbEvalresult2 &gt; 0</w:t>
      </w:r>
      <w:r w:rsidDel="00000000" w:rsidR="00000000" w:rsidRPr="00000000">
        <w:rPr>
          <w:rtl w:val="0"/>
        </w:rPr>
      </w:r>
    </w:p>
    <w:p w:rsidR="00000000" w:rsidDel="00000000" w:rsidP="00000000" w:rsidRDefault="00000000" w:rsidRPr="00000000" w14:paraId="000002C5">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Positive or neg baciliscopie Month 3 | tbEvalresult3 &gt; 0</w:t>
      </w:r>
      <w:r w:rsidDel="00000000" w:rsidR="00000000" w:rsidRPr="00000000">
        <w:rPr>
          <w:rtl w:val="0"/>
        </w:rPr>
      </w:r>
    </w:p>
    <w:p w:rsidR="00000000" w:rsidDel="00000000" w:rsidP="00000000" w:rsidRDefault="00000000" w:rsidRPr="00000000" w14:paraId="000002C6">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Positive or neg baciliscopie Month 5 | tbEvalresult5 &gt; 0</w:t>
      </w:r>
      <w:r w:rsidDel="00000000" w:rsidR="00000000" w:rsidRPr="00000000">
        <w:rPr>
          <w:rtl w:val="0"/>
        </w:rPr>
      </w:r>
    </w:p>
    <w:p w:rsidR="00000000" w:rsidDel="00000000" w:rsidP="00000000" w:rsidRDefault="00000000" w:rsidRPr="00000000" w14:paraId="000002C7">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Positive or neg baciliscopie at the end of treatment | tbEvalresultFin &gt;0</w:t>
      </w:r>
      <w:r w:rsidDel="00000000" w:rsidR="00000000" w:rsidRPr="00000000">
        <w:rPr>
          <w:rtl w:val="0"/>
        </w:rPr>
      </w:r>
    </w:p>
    <w:p w:rsidR="00000000" w:rsidDel="00000000" w:rsidP="00000000" w:rsidRDefault="00000000" w:rsidRPr="00000000" w14:paraId="000002C8">
      <w:pPr>
        <w:numPr>
          <w:ilvl w:val="1"/>
          <w:numId w:val="58"/>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Pr>
        <w:drawing>
          <wp:inline distB="0" distT="0" distL="0" distR="0">
            <wp:extent cx="5943600" cy="1501140"/>
            <wp:effectExtent b="0" l="0" r="0" t="0"/>
            <wp:docPr id="8"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Denominator</w:t>
      </w:r>
      <w:r w:rsidDel="00000000" w:rsidR="00000000" w:rsidRPr="00000000">
        <w:rPr>
          <w:u w:val="single"/>
          <w:rtl w:val="0"/>
        </w:rPr>
        <w:t xml:space="preserve">:</w:t>
      </w:r>
      <w:r w:rsidDel="00000000" w:rsidR="00000000" w:rsidRPr="00000000">
        <w:rPr>
          <w:rtl w:val="0"/>
        </w:rPr>
        <w:t xml:space="preserve"> TB patients with a positive sputum (TPM +) who are receiving treatment. </w:t>
      </w:r>
    </w:p>
    <w:p w:rsidR="00000000" w:rsidDel="00000000" w:rsidP="00000000" w:rsidRDefault="00000000" w:rsidRPr="00000000" w14:paraId="000002CA">
      <w:pPr>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TPM+. One of the following: </w:t>
      </w:r>
      <w:r w:rsidDel="00000000" w:rsidR="00000000" w:rsidRPr="00000000">
        <w:rPr>
          <w:rtl w:val="0"/>
        </w:rPr>
      </w:r>
    </w:p>
    <w:p w:rsidR="00000000" w:rsidDel="00000000" w:rsidP="00000000" w:rsidRDefault="00000000" w:rsidRPr="00000000" w14:paraId="000002CB">
      <w:pPr>
        <w:numPr>
          <w:ilvl w:val="1"/>
          <w:numId w:val="6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2CC">
      <w:pPr>
        <w:numPr>
          <w:ilvl w:val="1"/>
          <w:numId w:val="60"/>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2CD">
      <w:pPr>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On treatment (See criteria 1 for numerator of A9)</w:t>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CF">
      <w:pPr>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Pourcentage de symptomatique respiratoire(SR)&gt; 2 semaine ayant beneficie d’un examen de crachat diagnostique.</w:t>
      </w:r>
    </w:p>
    <w:tbl>
      <w:tblPr>
        <w:tblStyle w:val="Table40"/>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3"/>
        <w:tblGridChange w:id="0">
          <w:tblGrid>
            <w:gridCol w:w="4677"/>
            <w:gridCol w:w="4673"/>
          </w:tblGrid>
        </w:tblGridChange>
      </w:tblGrid>
      <w:tr>
        <w:tc>
          <w:tcPr/>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Numérateur</w:t>
            </w:r>
            <w:r w:rsidDel="00000000" w:rsidR="00000000" w:rsidRPr="00000000">
              <w:rPr>
                <w:rFonts w:ascii="Calibri" w:cs="Calibri" w:eastAsia="Calibri" w:hAnsi="Calibri"/>
                <w:b w:val="0"/>
                <w:sz w:val="22"/>
                <w:szCs w:val="22"/>
                <w:rtl w:val="0"/>
              </w:rPr>
              <w:t xml:space="preserve">: tous les patients présentant une toux&gt; 2 semaines ou dypnea qui avaient un crachat entraîné (TPM + ou -)</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rtl w:val="0"/>
              </w:rPr>
              <w:t xml:space="preserve">Dénominateur</w:t>
            </w:r>
            <w:r w:rsidDel="00000000" w:rsidR="00000000" w:rsidRPr="00000000">
              <w:rPr>
                <w:rFonts w:ascii="Calibri" w:cs="Calibri" w:eastAsia="Calibri" w:hAnsi="Calibri"/>
                <w:b w:val="0"/>
                <w:sz w:val="22"/>
                <w:szCs w:val="22"/>
                <w:rtl w:val="0"/>
              </w:rPr>
              <w:t xml:space="preserve">: tous les patients présentant une toux&gt; 2 semaines ou dypnea</w:t>
            </w:r>
            <w:r w:rsidDel="00000000" w:rsidR="00000000" w:rsidRPr="00000000">
              <w:rPr>
                <w:rtl w:val="0"/>
              </w:rPr>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all patients with cough &gt; 2 weeks or dypnea who had a sputum resulted (TPM + or -)</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Denominator</w:t>
            </w:r>
            <w:r w:rsidDel="00000000" w:rsidR="00000000" w:rsidRPr="00000000">
              <w:rPr>
                <w:rFonts w:ascii="Calibri" w:cs="Calibri" w:eastAsia="Calibri" w:hAnsi="Calibri"/>
                <w:b w:val="0"/>
                <w:sz w:val="22"/>
                <w:szCs w:val="22"/>
                <w:rtl w:val="0"/>
              </w:rPr>
              <w:t xml:space="preserve">: all patients with cough &gt; 2 weeks or dypnea</w:t>
            </w:r>
            <w:r w:rsidDel="00000000" w:rsidR="00000000" w:rsidRPr="00000000">
              <w:rPr>
                <w:rtl w:val="0"/>
              </w:rPr>
            </w:r>
          </w:p>
        </w:tc>
      </w:tr>
    </w:tbl>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Numerator</w:t>
      </w:r>
      <w:r w:rsidDel="00000000" w:rsidR="00000000" w:rsidRPr="00000000">
        <w:rPr>
          <w:rFonts w:ascii="Calibri" w:cs="Calibri" w:eastAsia="Calibri" w:hAnsi="Calibri"/>
          <w:b w:val="0"/>
          <w:sz w:val="22"/>
          <w:szCs w:val="22"/>
          <w:rtl w:val="0"/>
        </w:rPr>
        <w:t xml:space="preserve">: all patients with respiratory problems who had a sputum resulted (TPM + or -)</w:t>
      </w:r>
      <w:r w:rsidDel="00000000" w:rsidR="00000000" w:rsidRPr="00000000">
        <w:rPr>
          <w:rtl w:val="0"/>
        </w:rPr>
      </w:r>
    </w:p>
    <w:p w:rsidR="00000000" w:rsidDel="00000000" w:rsidP="00000000" w:rsidRDefault="00000000" w:rsidRPr="00000000" w14:paraId="000002D7">
      <w:pPr>
        <w:numPr>
          <w:ilvl w:val="0"/>
          <w:numId w:val="54"/>
        </w:numPr>
        <w:pBdr>
          <w:top w:space="0" w:sz="0" w:val="nil"/>
          <w:left w:space="0" w:sz="0" w:val="nil"/>
          <w:bottom w:space="0" w:sz="0" w:val="nil"/>
          <w:right w:space="0" w:sz="0" w:val="nil"/>
          <w:between w:space="0" w:sz="0" w:val="nil"/>
        </w:pBdr>
        <w:shd w:fill="auto" w:val="clear"/>
        <w:spacing w:after="160" w:before="0" w:line="259" w:lineRule="auto"/>
        <w:ind w:left="2340" w:hanging="360"/>
        <w:contextualSpacing w:val="1"/>
        <w:rPr/>
      </w:pPr>
      <w:r w:rsidDel="00000000" w:rsidR="00000000" w:rsidRPr="00000000">
        <w:rPr>
          <w:rFonts w:ascii="Calibri" w:cs="Calibri" w:eastAsia="Calibri" w:hAnsi="Calibri"/>
          <w:b w:val="0"/>
          <w:sz w:val="22"/>
          <w:szCs w:val="22"/>
          <w:rtl w:val="0"/>
        </w:rPr>
        <w:t xml:space="preserve">Respiratory problems (see criteria 1 of numerator of A1)</w:t>
      </w:r>
      <w:r w:rsidDel="00000000" w:rsidR="00000000" w:rsidRPr="00000000">
        <w:rPr>
          <w:rtl w:val="0"/>
        </w:rPr>
      </w:r>
    </w:p>
    <w:p w:rsidR="00000000" w:rsidDel="00000000" w:rsidP="00000000" w:rsidRDefault="00000000" w:rsidRPr="00000000" w14:paraId="000002D8">
      <w:pPr>
        <w:numPr>
          <w:ilvl w:val="0"/>
          <w:numId w:val="54"/>
        </w:numPr>
        <w:pBdr>
          <w:top w:space="0" w:sz="0" w:val="nil"/>
          <w:left w:space="0" w:sz="0" w:val="nil"/>
          <w:bottom w:space="0" w:sz="0" w:val="nil"/>
          <w:right w:space="0" w:sz="0" w:val="nil"/>
          <w:between w:space="0" w:sz="0" w:val="nil"/>
        </w:pBdr>
        <w:shd w:fill="auto" w:val="clear"/>
        <w:spacing w:after="160" w:before="0" w:line="259" w:lineRule="auto"/>
        <w:ind w:left="2340" w:hanging="360"/>
        <w:contextualSpacing w:val="1"/>
        <w:rPr/>
      </w:pPr>
      <w:r w:rsidDel="00000000" w:rsidR="00000000" w:rsidRPr="00000000">
        <w:rPr>
          <w:rFonts w:ascii="Calibri" w:cs="Calibri" w:eastAsia="Calibri" w:hAnsi="Calibri"/>
          <w:b w:val="0"/>
          <w:sz w:val="22"/>
          <w:szCs w:val="22"/>
          <w:rtl w:val="0"/>
        </w:rPr>
        <w:t xml:space="preserve">TPM resulted. One of the following:</w:t>
      </w:r>
      <w:r w:rsidDel="00000000" w:rsidR="00000000" w:rsidRPr="00000000">
        <w:rPr>
          <w:rtl w:val="0"/>
        </w:rPr>
      </w:r>
    </w:p>
    <w:p w:rsidR="00000000" w:rsidDel="00000000" w:rsidP="00000000" w:rsidRDefault="00000000" w:rsidRPr="00000000" w14:paraId="000002D9">
      <w:pPr>
        <w:numPr>
          <w:ilvl w:val="0"/>
          <w:numId w:val="56"/>
        </w:numPr>
        <w:pBdr>
          <w:top w:space="0" w:sz="0" w:val="nil"/>
          <w:left w:space="0" w:sz="0" w:val="nil"/>
          <w:bottom w:space="0" w:sz="0" w:val="nil"/>
          <w:right w:space="0" w:sz="0" w:val="nil"/>
          <w:between w:space="0" w:sz="0" w:val="nil"/>
        </w:pBdr>
        <w:shd w:fill="auto" w:val="clear"/>
        <w:spacing w:after="160" w:before="0" w:line="259" w:lineRule="auto"/>
        <w:ind w:left="3150" w:hanging="360"/>
        <w:contextualSpacing w:val="1"/>
        <w:rPr/>
      </w:pPr>
      <w:r w:rsidDel="00000000" w:rsidR="00000000" w:rsidRPr="00000000">
        <w:rPr>
          <w:rFonts w:ascii="Calibri" w:cs="Calibri" w:eastAsia="Calibri" w:hAnsi="Calibri"/>
          <w:b w:val="0"/>
          <w:sz w:val="22"/>
          <w:szCs w:val="22"/>
          <w:rtl w:val="0"/>
        </w:rPr>
        <w:t xml:space="preserve">TPM + or - resulted | crachat &gt; 0</w:t>
      </w:r>
      <w:r w:rsidDel="00000000" w:rsidR="00000000" w:rsidRPr="00000000">
        <w:rPr>
          <w:rtl w:val="0"/>
        </w:rPr>
      </w:r>
    </w:p>
    <w:p w:rsidR="00000000" w:rsidDel="00000000" w:rsidP="00000000" w:rsidRDefault="00000000" w:rsidRPr="00000000" w14:paraId="000002DA">
      <w:pPr>
        <w:numPr>
          <w:ilvl w:val="0"/>
          <w:numId w:val="56"/>
        </w:numPr>
        <w:pBdr>
          <w:top w:space="0" w:sz="0" w:val="nil"/>
          <w:left w:space="0" w:sz="0" w:val="nil"/>
          <w:bottom w:space="0" w:sz="0" w:val="nil"/>
          <w:right w:space="0" w:sz="0" w:val="nil"/>
          <w:between w:space="0" w:sz="0" w:val="nil"/>
        </w:pBdr>
        <w:shd w:fill="auto" w:val="clear"/>
        <w:spacing w:after="160" w:before="0" w:line="259" w:lineRule="auto"/>
        <w:ind w:left="315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2DB">
      <w:pPr>
        <w:numPr>
          <w:ilvl w:val="0"/>
          <w:numId w:val="56"/>
        </w:numPr>
        <w:pBdr>
          <w:top w:space="0" w:sz="0" w:val="nil"/>
          <w:left w:space="0" w:sz="0" w:val="nil"/>
          <w:bottom w:space="0" w:sz="0" w:val="nil"/>
          <w:right w:space="0" w:sz="0" w:val="nil"/>
          <w:between w:space="0" w:sz="0" w:val="nil"/>
        </w:pBdr>
        <w:shd w:fill="auto" w:val="clear"/>
        <w:spacing w:after="160" w:before="0" w:line="259" w:lineRule="auto"/>
        <w:ind w:left="3150" w:hanging="360"/>
        <w:contextualSpacing w:val="1"/>
        <w:rPr/>
      </w:pPr>
      <w:r w:rsidDel="00000000" w:rsidR="00000000" w:rsidRPr="00000000">
        <w:rPr>
          <w:rFonts w:ascii="Calibri" w:cs="Calibri" w:eastAsia="Calibri" w:hAnsi="Calibri"/>
          <w:b w:val="0"/>
          <w:sz w:val="22"/>
          <w:szCs w:val="22"/>
          <w:rtl w:val="0"/>
        </w:rPr>
        <w:t xml:space="preserve">“Pos or neg Bacilloscopie” on Mois 0 | tbEvalresult0 &gt; 0</w:t>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Denominator</w:t>
      </w:r>
      <w:r w:rsidDel="00000000" w:rsidR="00000000" w:rsidRPr="00000000">
        <w:rPr>
          <w:rtl w:val="0"/>
        </w:rPr>
        <w:t xml:space="preserve">: all patients with respiratory problems (see criteria 1 of numerator of A1)</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4474a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dy6vkm" w:id="6"/>
      <w:bookmarkEnd w:id="6"/>
      <w:r w:rsidDel="00000000" w:rsidR="00000000" w:rsidRPr="00000000">
        <w:rPr>
          <w:rtl w:val="0"/>
        </w:rPr>
        <w:t xml:space="preserve">E. Statistiques de services</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1">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Nombre de symptomatiques respiratoires identifies</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with respiratory problems (in specified time period)</w:t>
      </w: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-See criteria 1 of the numerator for A1</w:t>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E5">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symptomatiques respiratoires (SR) ayant beneficie d’examens de crachat diagnostique.</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with respiratory problems who had a sputum done </w:t>
      </w: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-See numerator of D3</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E9">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symptomatiques respiratoires (SR) avec resultats de crachats diagnostique positif.</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with respiratory problems who had a positive sputum (TPM+) </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-Numerator of A2</w:t>
      </w: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ED">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SR avec resultat de crachat diagnostique negative.</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with respiratory problems who had a negative sputum (TPM -)</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F0">
      <w:pPr>
        <w:numPr>
          <w:ilvl w:val="0"/>
          <w:numId w:val="62"/>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Respiratory symptoms. Any of the following:</w:t>
      </w:r>
      <w:r w:rsidDel="00000000" w:rsidR="00000000" w:rsidRPr="00000000">
        <w:rPr>
          <w:rtl w:val="0"/>
        </w:rPr>
      </w:r>
    </w:p>
    <w:p w:rsidR="00000000" w:rsidDel="00000000" w:rsidP="00000000" w:rsidRDefault="00000000" w:rsidRPr="00000000" w14:paraId="000002F1">
      <w:pPr>
        <w:numPr>
          <w:ilvl w:val="1"/>
          <w:numId w:val="62"/>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Cough &gt; 2 weeks | touxGreat2 = 1</w:t>
      </w:r>
      <w:r w:rsidDel="00000000" w:rsidR="00000000" w:rsidRPr="00000000">
        <w:rPr>
          <w:rtl w:val="0"/>
        </w:rPr>
      </w:r>
    </w:p>
    <w:p w:rsidR="00000000" w:rsidDel="00000000" w:rsidP="00000000" w:rsidRDefault="00000000" w:rsidRPr="00000000" w14:paraId="000002F2">
      <w:pPr>
        <w:numPr>
          <w:ilvl w:val="1"/>
          <w:numId w:val="62"/>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Dyspnea | dyspnea = 1</w:t>
      </w:r>
      <w:r w:rsidDel="00000000" w:rsidR="00000000" w:rsidRPr="00000000">
        <w:rPr>
          <w:rtl w:val="0"/>
        </w:rPr>
      </w:r>
    </w:p>
    <w:p w:rsidR="00000000" w:rsidDel="00000000" w:rsidP="00000000" w:rsidRDefault="00000000" w:rsidRPr="00000000" w14:paraId="000002F3">
      <w:pPr>
        <w:numPr>
          <w:ilvl w:val="1"/>
          <w:numId w:val="62"/>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Pr>
        <w:drawing>
          <wp:inline distB="0" distT="0" distL="0" distR="0">
            <wp:extent cx="5943600" cy="2212739"/>
            <wp:effectExtent b="0" l="0" r="0" t="0"/>
            <wp:docPr id="10"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2212739"/>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62"/>
        </w:numPr>
        <w:pBdr>
          <w:top w:space="0" w:sz="0" w:val="nil"/>
          <w:left w:space="0" w:sz="0" w:val="nil"/>
          <w:bottom w:space="0" w:sz="0" w:val="nil"/>
          <w:right w:space="0" w:sz="0" w:val="nil"/>
          <w:between w:space="0" w:sz="0" w:val="nil"/>
        </w:pBdr>
        <w:shd w:fill="auto" w:val="clear"/>
        <w:spacing w:after="160" w:before="0" w:line="259" w:lineRule="auto"/>
        <w:ind w:left="1530" w:hanging="360"/>
        <w:contextualSpacing w:val="1"/>
        <w:rPr/>
      </w:pPr>
      <w:r w:rsidDel="00000000" w:rsidR="00000000" w:rsidRPr="00000000">
        <w:rPr>
          <w:rFonts w:ascii="Calibri" w:cs="Calibri" w:eastAsia="Calibri" w:hAnsi="Calibri"/>
          <w:b w:val="0"/>
          <w:sz w:val="22"/>
          <w:szCs w:val="22"/>
          <w:rtl w:val="0"/>
        </w:rPr>
        <w:t xml:space="preserve">Sputum negative (TPM -). Any of the following:</w:t>
      </w:r>
      <w:r w:rsidDel="00000000" w:rsidR="00000000" w:rsidRPr="00000000">
        <w:rPr>
          <w:rtl w:val="0"/>
        </w:rPr>
      </w:r>
    </w:p>
    <w:p w:rsidR="00000000" w:rsidDel="00000000" w:rsidP="00000000" w:rsidRDefault="00000000" w:rsidRPr="00000000" w14:paraId="000002F5">
      <w:pPr>
        <w:numPr>
          <w:ilvl w:val="1"/>
          <w:numId w:val="62"/>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resulted | crachat = 2</w:t>
      </w:r>
      <w:r w:rsidDel="00000000" w:rsidR="00000000" w:rsidRPr="00000000">
        <w:rPr>
          <w:rtl w:val="0"/>
        </w:rPr>
      </w:r>
    </w:p>
    <w:p w:rsidR="00000000" w:rsidDel="00000000" w:rsidP="00000000" w:rsidRDefault="00000000" w:rsidRPr="00000000" w14:paraId="000002F6">
      <w:pPr>
        <w:numPr>
          <w:ilvl w:val="1"/>
          <w:numId w:val="62"/>
        </w:numPr>
        <w:pBdr>
          <w:top w:space="0" w:sz="0" w:val="nil"/>
          <w:left w:space="0" w:sz="0" w:val="nil"/>
          <w:bottom w:space="0" w:sz="0" w:val="nil"/>
          <w:right w:space="0" w:sz="0" w:val="nil"/>
          <w:between w:space="0" w:sz="0" w:val="nil"/>
        </w:pBdr>
        <w:shd w:fill="auto" w:val="clear"/>
        <w:spacing w:after="160" w:before="0" w:line="259" w:lineRule="auto"/>
        <w:ind w:left="2250" w:hanging="360"/>
        <w:contextualSpacing w:val="1"/>
        <w:rPr/>
      </w:pPr>
      <w:r w:rsidDel="00000000" w:rsidR="00000000" w:rsidRPr="00000000">
        <w:rPr>
          <w:rFonts w:ascii="Calibri" w:cs="Calibri" w:eastAsia="Calibri" w:hAnsi="Calibri"/>
          <w:b w:val="0"/>
          <w:sz w:val="22"/>
          <w:szCs w:val="22"/>
          <w:rtl w:val="0"/>
        </w:rPr>
        <w:t xml:space="preserve">TPM - on TB forms</w:t>
      </w:r>
      <w:r w:rsidDel="00000000" w:rsidR="00000000" w:rsidRPr="00000000">
        <w:rPr>
          <w:rtl w:val="0"/>
        </w:rPr>
      </w:r>
    </w:p>
    <w:p w:rsidR="00000000" w:rsidDel="00000000" w:rsidP="00000000" w:rsidRDefault="00000000" w:rsidRPr="00000000" w14:paraId="000002F7">
      <w:pPr>
        <w:numPr>
          <w:ilvl w:val="3"/>
          <w:numId w:val="62"/>
        </w:numPr>
        <w:pBdr>
          <w:top w:space="0" w:sz="0" w:val="nil"/>
          <w:left w:space="0" w:sz="0" w:val="nil"/>
          <w:bottom w:space="0" w:sz="0" w:val="nil"/>
          <w:right w:space="0" w:sz="0" w:val="nil"/>
          <w:between w:space="0" w:sz="0" w:val="nil"/>
        </w:pBdr>
        <w:shd w:fill="auto" w:val="clear"/>
        <w:spacing w:after="160" w:before="0" w:line="259" w:lineRule="auto"/>
        <w:ind w:left="3690" w:hanging="360"/>
        <w:contextualSpacing w:val="1"/>
        <w:rPr/>
      </w:pPr>
      <w:r w:rsidDel="00000000" w:rsidR="00000000" w:rsidRPr="00000000">
        <w:rPr>
          <w:rFonts w:ascii="Calibri" w:cs="Calibri" w:eastAsia="Calibri" w:hAnsi="Calibri"/>
          <w:b w:val="0"/>
          <w:sz w:val="22"/>
          <w:szCs w:val="22"/>
          <w:rtl w:val="0"/>
        </w:rPr>
        <w:t xml:space="preserve"> “Neg Bacilloscopie” on Mois 0 | tbEvalresult0 = 2</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2F9">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Taux de detection = Nombre TB+ / Nombre teste pour TB.</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Rate of detection </w:t>
      </w:r>
      <w:r w:rsidDel="00000000" w:rsidR="00000000" w:rsidRPr="00000000">
        <w:rPr>
          <w:rtl w:val="0"/>
        </w:rPr>
      </w:r>
    </w:p>
    <w:tbl>
      <w:tblPr>
        <w:tblStyle w:val="Table41"/>
        <w:tblW w:w="9350.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68"/>
        <w:gridCol w:w="4682"/>
        <w:tblGridChange w:id="0">
          <w:tblGrid>
            <w:gridCol w:w="4668"/>
            <w:gridCol w:w="4682"/>
          </w:tblGrid>
        </w:tblGridChange>
      </w:tblGrid>
      <w:tr>
        <w:tc>
          <w:tcPr/>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Numérateur: nombre de TPM +</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Dénominateur: Nombre de TPM + ou TPM-</w:t>
            </w:r>
          </w:p>
        </w:tc>
        <w:tc>
          <w:tcPr/>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1"/>
                <w:sz w:val="22"/>
                <w:szCs w:val="22"/>
                <w:u w:val="single"/>
                <w:rtl w:val="0"/>
              </w:rPr>
              <w:t xml:space="preserve">Numerator</w:t>
            </w:r>
            <w:r w:rsidDel="00000000" w:rsidR="00000000" w:rsidRPr="00000000">
              <w:rPr>
                <w:rFonts w:ascii="Calibri" w:cs="Calibri" w:eastAsia="Calibri" w:hAnsi="Calibri"/>
                <w:b w:val="0"/>
                <w:sz w:val="22"/>
                <w:szCs w:val="22"/>
                <w:rtl w:val="0"/>
              </w:rPr>
              <w:t xml:space="preserve">: number of TPM +</w:t>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1"/>
                <w:sz w:val="22"/>
                <w:szCs w:val="22"/>
                <w:u w:val="single"/>
                <w:rtl w:val="0"/>
              </w:rPr>
              <w:t xml:space="preserve">Denominator</w:t>
            </w:r>
            <w:r w:rsidDel="00000000" w:rsidR="00000000" w:rsidRPr="00000000">
              <w:rPr>
                <w:rFonts w:ascii="Calibri" w:cs="Calibri" w:eastAsia="Calibri" w:hAnsi="Calibri"/>
                <w:b w:val="0"/>
                <w:sz w:val="22"/>
                <w:szCs w:val="22"/>
                <w:rtl w:val="0"/>
              </w:rPr>
              <w:t xml:space="preserve">: Number of TPM + or TPM –</w:t>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tl w:val="0"/>
              </w:rPr>
            </w:r>
          </w:p>
        </w:tc>
      </w:tr>
    </w:tbl>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1"/>
          <w:sz w:val="22"/>
          <w:szCs w:val="22"/>
          <w:u w:val="single"/>
          <w:rtl w:val="0"/>
        </w:rPr>
        <w:t xml:space="preserve">Numerator</w:t>
      </w:r>
      <w:r w:rsidDel="00000000" w:rsidR="00000000" w:rsidRPr="00000000">
        <w:rPr>
          <w:rFonts w:ascii="Calibri" w:cs="Calibri" w:eastAsia="Calibri" w:hAnsi="Calibri"/>
          <w:b w:val="0"/>
          <w:sz w:val="22"/>
          <w:szCs w:val="22"/>
          <w:rtl w:val="0"/>
        </w:rPr>
        <w:t xml:space="preserve">: number of TPM +</w:t>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-Criteria 2 of numerator for A2 </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1"/>
          <w:sz w:val="22"/>
          <w:szCs w:val="22"/>
          <w:u w:val="single"/>
          <w:rtl w:val="0"/>
        </w:rPr>
        <w:t xml:space="preserve">Denominator</w:t>
      </w:r>
      <w:r w:rsidDel="00000000" w:rsidR="00000000" w:rsidRPr="00000000">
        <w:rPr>
          <w:rFonts w:ascii="Calibri" w:cs="Calibri" w:eastAsia="Calibri" w:hAnsi="Calibri"/>
          <w:b w:val="0"/>
          <w:sz w:val="22"/>
          <w:szCs w:val="22"/>
          <w:rtl w:val="0"/>
        </w:rPr>
        <w:t xml:space="preserve">: Number of TPM + or TPM –</w:t>
      </w: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sz w:val="22"/>
          <w:szCs w:val="22"/>
          <w:rtl w:val="0"/>
        </w:rPr>
        <w:t xml:space="preserve">-Criteria 2 for the denominator of A2</w:t>
      </w: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07">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patient diagnostique TB--pulmonaire.</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pulmonary TB patients diagnosed</w:t>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-See criteria 3 for denominator of A3</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0B">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patient diagnostique TB—non-pulmonaire.</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diabnostic with extrapulmonary TB</w:t>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-Critera 3 for numerator of A7</w:t>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0F">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Diagnostique etabli par Clinique,Crachats, X-Ray.</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TB cases diagnosed by clinical impression, sputum or Xray </w:t>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Any of the following:</w:t>
      </w:r>
      <w:r w:rsidDel="00000000" w:rsidR="00000000" w:rsidRPr="00000000">
        <w:rPr>
          <w:rtl w:val="0"/>
        </w:rPr>
      </w:r>
    </w:p>
    <w:p w:rsidR="00000000" w:rsidDel="00000000" w:rsidP="00000000" w:rsidRDefault="00000000" w:rsidRPr="00000000" w14:paraId="00000313">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X-Ray</w:t>
      </w:r>
      <w:r w:rsidDel="00000000" w:rsidR="00000000" w:rsidRPr="00000000">
        <w:rPr>
          <w:rFonts w:ascii="Calibri" w:cs="Calibri" w:eastAsia="Calibri" w:hAnsi="Calibri"/>
          <w:b w:val="0"/>
          <w:sz w:val="22"/>
          <w:szCs w:val="22"/>
          <w:rtl w:val="0"/>
        </w:rPr>
        <w:t xml:space="preserve">” | tbDxXray = 1</w:t>
      </w:r>
    </w:p>
    <w:p w:rsidR="00000000" w:rsidDel="00000000" w:rsidP="00000000" w:rsidRDefault="00000000" w:rsidRPr="00000000" w14:paraId="00000314">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crachet</w:t>
      </w:r>
      <w:r w:rsidDel="00000000" w:rsidR="00000000" w:rsidRPr="00000000">
        <w:rPr>
          <w:rFonts w:ascii="Calibri" w:cs="Calibri" w:eastAsia="Calibri" w:hAnsi="Calibri"/>
          <w:b w:val="0"/>
          <w:sz w:val="22"/>
          <w:szCs w:val="22"/>
          <w:rtl w:val="0"/>
        </w:rPr>
        <w:t xml:space="preserve">” is marked | tbDxCrachat  = 1</w:t>
      </w:r>
      <w:r w:rsidDel="00000000" w:rsidR="00000000" w:rsidRPr="00000000">
        <w:rPr>
          <w:rtl w:val="0"/>
        </w:rPr>
      </w:r>
    </w:p>
    <w:p w:rsidR="00000000" w:rsidDel="00000000" w:rsidP="00000000" w:rsidRDefault="00000000" w:rsidRPr="00000000" w14:paraId="00000315">
      <w:pPr>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“Diagnostic Bas sur </w:t>
      </w:r>
      <w:r w:rsidDel="00000000" w:rsidR="00000000" w:rsidRPr="00000000">
        <w:rPr>
          <w:rFonts w:ascii="Calibri" w:cs="Calibri" w:eastAsia="Calibri" w:hAnsi="Calibri"/>
          <w:b w:val="0"/>
          <w:sz w:val="22"/>
          <w:szCs w:val="22"/>
          <w:u w:val="single"/>
          <w:rtl w:val="0"/>
        </w:rPr>
        <w:t xml:space="preserve">impression clinique</w:t>
      </w:r>
      <w:r w:rsidDel="00000000" w:rsidR="00000000" w:rsidRPr="00000000">
        <w:rPr>
          <w:rFonts w:ascii="Calibri" w:cs="Calibri" w:eastAsia="Calibri" w:hAnsi="Calibri"/>
          <w:b w:val="0"/>
          <w:sz w:val="22"/>
          <w:szCs w:val="22"/>
          <w:rtl w:val="0"/>
        </w:rPr>
        <w:t xml:space="preserve">” is marked | tbDxClinique  = 1</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317">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Patients Diagnostique TB pulmonaire avec Crachats positif.</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patients diagnosed with pulmonary TB via positive sputum (TPM+)</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TPM+ = One of the following: </w:t>
      </w:r>
      <w:r w:rsidDel="00000000" w:rsidR="00000000" w:rsidRPr="00000000">
        <w:rPr>
          <w:rtl w:val="0"/>
        </w:rPr>
      </w:r>
    </w:p>
    <w:p w:rsidR="00000000" w:rsidDel="00000000" w:rsidP="00000000" w:rsidRDefault="00000000" w:rsidRPr="00000000" w14:paraId="0000031B">
      <w:pPr>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marked“crachat” | tbDxCrachat  = 1</w:t>
      </w:r>
      <w:r w:rsidDel="00000000" w:rsidR="00000000" w:rsidRPr="00000000">
        <w:rPr>
          <w:rtl w:val="0"/>
        </w:rPr>
      </w:r>
    </w:p>
    <w:p w:rsidR="00000000" w:rsidDel="00000000" w:rsidP="00000000" w:rsidRDefault="00000000" w:rsidRPr="00000000" w14:paraId="0000031C">
      <w:pPr>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“Pos Bacilloscopie” on Mois 0 | tbEvalresult0 = 1</w:t>
      </w: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after="160" w:before="0" w:line="259" w:lineRule="auto"/>
        <w:ind w:left="1800" w:firstLine="0"/>
        <w:contextualSpacing w:val="0"/>
        <w:rPr/>
      </w:pPr>
      <w:r w:rsidDel="00000000" w:rsidR="00000000" w:rsidRPr="00000000">
        <w:rPr>
          <w:rtl w:val="0"/>
        </w:rPr>
      </w:r>
    </w:p>
    <w:p w:rsidR="00000000" w:rsidDel="00000000" w:rsidP="00000000" w:rsidRDefault="00000000" w:rsidRPr="00000000" w14:paraId="0000031E">
      <w:pPr>
        <w:numPr>
          <w:ilvl w:val="0"/>
          <w:numId w:val="1"/>
        </w:numPr>
        <w:pBdr>
          <w:top w:space="0" w:sz="0" w:val="nil"/>
          <w:left w:space="0" w:sz="0" w:val="nil"/>
          <w:bottom w:space="0" w:sz="0" w:val="nil"/>
          <w:right w:space="0" w:sz="0" w:val="nil"/>
          <w:between w:space="0" w:sz="0" w:val="nil"/>
        </w:pBdr>
        <w:shd w:fill="auto" w:val="clear"/>
        <w:tabs>
          <w:tab w:val="left" w:pos="720"/>
        </w:tabs>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Patients Diagnostique TB pulmonaire avec Crachats Negatif.</w:t>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Fonts w:ascii="Calibri" w:cs="Calibri" w:eastAsia="Calibri" w:hAnsi="Calibri"/>
          <w:b w:val="0"/>
          <w:sz w:val="22"/>
          <w:szCs w:val="22"/>
          <w:rtl w:val="0"/>
        </w:rPr>
        <w:t xml:space="preserve">Number of patients diagnosed with pulmonary TB who have a negative sputum (TPM -)</w:t>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Fonts w:ascii="Calibri" w:cs="Calibri" w:eastAsia="Calibri" w:hAnsi="Calibri"/>
          <w:b w:val="0"/>
          <w:sz w:val="22"/>
          <w:szCs w:val="22"/>
          <w:rtl w:val="0"/>
        </w:rPr>
        <w:t xml:space="preserve">-See criteria 3 and 4 of numerator of A5.</w:t>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tl w:val="0"/>
        </w:rPr>
      </w:r>
    </w:p>
    <w:p w:rsidR="00000000" w:rsidDel="00000000" w:rsidP="00000000" w:rsidRDefault="00000000" w:rsidRPr="00000000" w14:paraId="00000322">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patients Diagnostique TB pulmonaire sans Crachat.</w:t>
      </w: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Numer of pulmonary TB patients diagnosed without sputum being performed (TPM)</w:t>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-Pulmonary TB: See criteria 3 for denominator of A3</w:t>
      </w: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-Without sputum:</w:t>
      </w: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spacing w:after="160" w:before="0" w:line="259" w:lineRule="auto"/>
        <w:ind w:left="720" w:firstLine="720"/>
        <w:contextualSpacing w:val="0"/>
        <w:rPr/>
      </w:pPr>
      <w:r w:rsidDel="00000000" w:rsidR="00000000" w:rsidRPr="00000000">
        <w:rPr>
          <w:rFonts w:ascii="Calibri" w:cs="Calibri" w:eastAsia="Calibri" w:hAnsi="Calibri"/>
          <w:b w:val="0"/>
          <w:sz w:val="22"/>
          <w:szCs w:val="22"/>
          <w:rtl w:val="0"/>
        </w:rPr>
        <w:t xml:space="preserve">Both of the following are true: </w:t>
      </w:r>
      <w:r w:rsidDel="00000000" w:rsidR="00000000" w:rsidRPr="00000000">
        <w:rPr>
          <w:rtl w:val="0"/>
        </w:rPr>
      </w:r>
    </w:p>
    <w:p w:rsidR="00000000" w:rsidDel="00000000" w:rsidP="00000000" w:rsidRDefault="00000000" w:rsidRPr="00000000" w14:paraId="00000327">
      <w:pPr>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“crachat” not marked| tbDxCrachat  = 0</w:t>
      </w:r>
      <w:r w:rsidDel="00000000" w:rsidR="00000000" w:rsidRPr="00000000">
        <w:rPr>
          <w:rtl w:val="0"/>
        </w:rPr>
      </w:r>
    </w:p>
    <w:p w:rsidR="00000000" w:rsidDel="00000000" w:rsidP="00000000" w:rsidRDefault="00000000" w:rsidRPr="00000000" w14:paraId="00000328">
      <w:pPr>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“Bacilloscopie” on Mois 0 is not marked | tbEvalresult0 = 0</w:t>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14:paraId="0000032A">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color w:val="ff0000"/>
          <w:sz w:val="22"/>
          <w:szCs w:val="22"/>
          <w:rtl w:val="0"/>
        </w:rPr>
        <w:t xml:space="preserve"> </w:t>
      </w:r>
      <w:r w:rsidDel="00000000" w:rsidR="00000000" w:rsidRPr="00000000">
        <w:rPr>
          <w:rFonts w:ascii="Calibri" w:cs="Calibri" w:eastAsia="Calibri" w:hAnsi="Calibri"/>
          <w:b w:val="0"/>
          <w:sz w:val="22"/>
          <w:szCs w:val="22"/>
          <w:rtl w:val="0"/>
        </w:rPr>
        <w:t xml:space="preserve">Nombre de patient TB place sous Traitement--Nouveau.</w:t>
      </w: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Number of new TB patients on treatment</w:t>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-New TB: “ Nouveau diagnostic” | tbDxNew = 1</w:t>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-On treatment: criteria 1 for numerator of A9</w:t>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color w:val="ff0000"/>
          <w:sz w:val="22"/>
          <w:szCs w:val="22"/>
        </w:rPr>
      </w:pPr>
      <w:r w:rsidDel="00000000" w:rsidR="00000000" w:rsidRPr="00000000">
        <w:rPr>
          <w:rtl w:val="0"/>
        </w:rPr>
      </w:r>
    </w:p>
    <w:p w:rsidR="00000000" w:rsidDel="00000000" w:rsidP="00000000" w:rsidRDefault="00000000" w:rsidRPr="00000000" w14:paraId="0000032F">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Nombre de patient TB place sous Traitement--Rechute.</w:t>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after="160" w:before="0" w:line="259" w:lineRule="auto"/>
        <w:ind w:left="1620" w:firstLine="0"/>
        <w:contextualSpacing w:val="0"/>
        <w:rPr>
          <w:rFonts w:ascii="Calibri" w:cs="Calibri" w:eastAsia="Calibri" w:hAnsi="Calibri"/>
          <w:b w:val="0"/>
          <w:color w:val="ff0000"/>
          <w:sz w:val="22"/>
          <w:szCs w:val="22"/>
        </w:rPr>
      </w:pPr>
      <w:r w:rsidDel="00000000" w:rsidR="00000000" w:rsidRPr="00000000">
        <w:rPr>
          <w:rFonts w:ascii="Calibri" w:cs="Calibri" w:eastAsia="Calibri" w:hAnsi="Calibri"/>
          <w:b w:val="0"/>
          <w:sz w:val="22"/>
          <w:szCs w:val="22"/>
          <w:rtl w:val="0"/>
        </w:rPr>
        <w:t xml:space="preserve">Number of TB patients on treatment who relapsed.</w:t>
      </w: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spacing w:after="160" w:before="0" w:line="259" w:lineRule="auto"/>
        <w:ind w:left="1620" w:firstLine="0"/>
        <w:contextualSpacing w:val="0"/>
        <w:rPr/>
      </w:pPr>
      <w:r w:rsidDel="00000000" w:rsidR="00000000" w:rsidRPr="00000000">
        <w:rPr>
          <w:rFonts w:ascii="Calibri" w:cs="Calibri" w:eastAsia="Calibri" w:hAnsi="Calibri"/>
          <w:b w:val="0"/>
          <w:sz w:val="22"/>
          <w:szCs w:val="22"/>
          <w:rtl w:val="0"/>
        </w:rPr>
        <w:t xml:space="preserve">1. relapsed:</w:t>
      </w: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spacing w:after="160" w:before="0" w:line="259" w:lineRule="auto"/>
        <w:ind w:left="1620" w:firstLine="0"/>
        <w:contextualSpacing w:val="0"/>
        <w:rPr/>
      </w:pPr>
      <w:r w:rsidDel="00000000" w:rsidR="00000000" w:rsidRPr="00000000">
        <w:rPr>
          <w:rFonts w:ascii="Calibri" w:cs="Calibri" w:eastAsia="Calibri" w:hAnsi="Calibri"/>
          <w:b w:val="0"/>
          <w:sz w:val="22"/>
          <w:szCs w:val="22"/>
        </w:rPr>
        <mc:AlternateContent>
          <mc:Choice Requires="wpg">
            <w:drawing>
              <wp:inline distB="0" distT="0" distL="0" distR="0">
                <wp:extent cx="5486400" cy="1168400"/>
                <wp:effectExtent b="0" l="0" r="0" t="0"/>
                <wp:docPr id="12" name=""/>
                <a:graphic>
                  <a:graphicData uri="http://schemas.microsoft.com/office/word/2010/wordprocessingGroup">
                    <wpg:wgp>
                      <wpg:cNvGrpSpPr/>
                      <wpg:grpSpPr>
                        <a:xfrm>
                          <a:off x="2602800" y="3193260"/>
                          <a:ext cx="5486400" cy="1168400"/>
                          <a:chOff x="2602800" y="3193260"/>
                          <a:chExt cx="5486400" cy="1173480"/>
                        </a:xfrm>
                      </wpg:grpSpPr>
                      <wpg:grpSp>
                        <wpg:cNvGrpSpPr/>
                        <wpg:grpSpPr>
                          <a:xfrm>
                            <a:off x="2602800" y="3193260"/>
                            <a:ext cx="5486400" cy="1173480"/>
                            <a:chOff x="1502833" y="166543"/>
                            <a:chExt cx="6798954" cy="1454150"/>
                          </a:xfrm>
                        </wpg:grpSpPr>
                        <wps:wsp>
                          <wps:cNvSpPr/>
                          <wps:cNvPr id="3" name="Shape 3"/>
                          <wps:spPr>
                            <a:xfrm>
                              <a:off x="1502833" y="166543"/>
                              <a:ext cx="6798950" cy="145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1502833" y="166543"/>
                              <a:ext cx="6798954" cy="145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5842000" y="893618"/>
                              <a:ext cx="863600" cy="288637"/>
                            </a:xfrm>
                            <a:prstGeom prst="ellipse">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2.0000000298023224" w:before="2.0000000298023224"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 </w:t>
                                </w:r>
                              </w:p>
                            </w:txbxContent>
                          </wps:txbx>
                          <wps:bodyPr anchorCtr="0" anchor="ctr" bIns="45700" lIns="91425" spcFirstLastPara="1" rIns="91425" wrap="square" tIns="45700"/>
                        </wps:wsp>
                      </wpg:grpSp>
                    </wpg:wgp>
                  </a:graphicData>
                </a:graphic>
              </wp:inline>
            </w:drawing>
          </mc:Choice>
          <mc:Fallback>
            <w:drawing>
              <wp:inline distB="0" distT="0" distL="0" distR="0">
                <wp:extent cx="5486400" cy="1168400"/>
                <wp:effectExtent b="0" l="0" r="0" t="0"/>
                <wp:docPr id="12"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5486400" cy="1168400"/>
                        </a:xfrm>
                        <a:prstGeom prst="rect"/>
                        <a:ln/>
                      </pic:spPr>
                    </pic:pic>
                  </a:graphicData>
                </a:graphic>
              </wp:inline>
            </w:drawing>
          </mc:Fallback>
        </mc:AlternateConten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spacing w:after="160" w:before="0" w:line="259" w:lineRule="auto"/>
        <w:ind w:left="1620" w:firstLine="0"/>
        <w:contextualSpacing w:val="0"/>
        <w:rPr/>
      </w:pPr>
      <w:r w:rsidDel="00000000" w:rsidR="00000000" w:rsidRPr="00000000">
        <w:rPr>
          <w:rFonts w:ascii="Calibri" w:cs="Calibri" w:eastAsia="Calibri" w:hAnsi="Calibri"/>
          <w:b w:val="0"/>
          <w:sz w:val="22"/>
          <w:szCs w:val="22"/>
          <w:rtl w:val="0"/>
        </w:rPr>
        <w:t xml:space="preserve">2. On treatment: criteria 1 for numerator of A9</w:t>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color w:val="ff0000"/>
          <w:sz w:val="22"/>
          <w:szCs w:val="22"/>
        </w:rPr>
      </w:pPr>
      <w:r w:rsidDel="00000000" w:rsidR="00000000" w:rsidRPr="00000000">
        <w:rPr>
          <w:rtl w:val="0"/>
        </w:rPr>
      </w:r>
    </w:p>
    <w:p w:rsidR="00000000" w:rsidDel="00000000" w:rsidP="00000000" w:rsidRDefault="00000000" w:rsidRPr="00000000" w14:paraId="00000335">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Liste de patients Dx TB non encore places sous RX</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after="160" w:before="0" w:line="259" w:lineRule="auto"/>
        <w:ind w:left="1440" w:firstLine="0"/>
        <w:contextualSpacing w:val="0"/>
        <w:rPr/>
      </w:pPr>
      <w:r w:rsidDel="00000000" w:rsidR="00000000" w:rsidRPr="00000000">
        <w:rPr>
          <w:rFonts w:ascii="Calibri" w:cs="Calibri" w:eastAsia="Calibri" w:hAnsi="Calibri"/>
          <w:b w:val="0"/>
          <w:sz w:val="22"/>
          <w:szCs w:val="22"/>
          <w:rtl w:val="0"/>
        </w:rPr>
        <w:t xml:space="preserve">List of TB patients no receiving treatment</w:t>
      </w:r>
      <w:r w:rsidDel="00000000" w:rsidR="00000000" w:rsidRPr="00000000">
        <w:rPr>
          <w:rtl w:val="0"/>
        </w:rPr>
      </w:r>
    </w:p>
    <w:p w:rsidR="00000000" w:rsidDel="00000000" w:rsidP="00000000" w:rsidRDefault="00000000" w:rsidRPr="00000000" w14:paraId="00000337">
      <w:pPr>
        <w:numPr>
          <w:ilvl w:val="2"/>
          <w:numId w:val="34"/>
        </w:numPr>
        <w:pBdr>
          <w:top w:space="0" w:sz="0" w:val="nil"/>
          <w:left w:space="0" w:sz="0" w:val="nil"/>
          <w:bottom w:space="0" w:sz="0" w:val="nil"/>
          <w:right w:space="0" w:sz="0" w:val="nil"/>
          <w:between w:space="0" w:sz="0" w:val="nil"/>
        </w:pBdr>
        <w:shd w:fill="auto" w:val="clear"/>
        <w:spacing w:after="160" w:before="0" w:line="259" w:lineRule="auto"/>
        <w:ind w:left="3060" w:hanging="360"/>
        <w:contextualSpacing w:val="1"/>
        <w:rPr/>
      </w:pPr>
      <w:r w:rsidDel="00000000" w:rsidR="00000000" w:rsidRPr="00000000">
        <w:rPr>
          <w:rFonts w:ascii="Calibri" w:cs="Calibri" w:eastAsia="Calibri" w:hAnsi="Calibri"/>
          <w:b w:val="0"/>
          <w:sz w:val="22"/>
          <w:szCs w:val="22"/>
          <w:rtl w:val="0"/>
        </w:rPr>
        <w:t xml:space="preserve">TB patients (See criteria 1 of denominator in A22)</w:t>
      </w:r>
      <w:r w:rsidDel="00000000" w:rsidR="00000000" w:rsidRPr="00000000">
        <w:rPr>
          <w:rtl w:val="0"/>
        </w:rPr>
      </w:r>
    </w:p>
    <w:p w:rsidR="00000000" w:rsidDel="00000000" w:rsidP="00000000" w:rsidRDefault="00000000" w:rsidRPr="00000000" w14:paraId="00000338">
      <w:pPr>
        <w:numPr>
          <w:ilvl w:val="2"/>
          <w:numId w:val="34"/>
        </w:numPr>
        <w:pBdr>
          <w:top w:space="0" w:sz="0" w:val="nil"/>
          <w:left w:space="0" w:sz="0" w:val="nil"/>
          <w:bottom w:space="0" w:sz="0" w:val="nil"/>
          <w:right w:space="0" w:sz="0" w:val="nil"/>
          <w:between w:space="0" w:sz="0" w:val="nil"/>
        </w:pBdr>
        <w:shd w:fill="auto" w:val="clear"/>
        <w:spacing w:after="160" w:before="0" w:line="259" w:lineRule="auto"/>
        <w:ind w:left="3060" w:hanging="360"/>
        <w:contextualSpacing w:val="1"/>
        <w:rPr/>
      </w:pPr>
      <w:r w:rsidDel="00000000" w:rsidR="00000000" w:rsidRPr="00000000">
        <w:rPr>
          <w:rFonts w:ascii="Calibri" w:cs="Calibri" w:eastAsia="Calibri" w:hAnsi="Calibri"/>
          <w:b w:val="0"/>
          <w:sz w:val="22"/>
          <w:szCs w:val="22"/>
          <w:rtl w:val="0"/>
        </w:rPr>
        <w:t xml:space="preserve">Not receiving treatment. None of the following</w:t>
      </w:r>
      <w:r w:rsidDel="00000000" w:rsidR="00000000" w:rsidRPr="00000000">
        <w:rPr>
          <w:rtl w:val="0"/>
        </w:rPr>
      </w:r>
    </w:p>
    <w:p w:rsidR="00000000" w:rsidDel="00000000" w:rsidP="00000000" w:rsidRDefault="00000000" w:rsidRPr="00000000" w14:paraId="00000339">
      <w:pPr>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0" w:hanging="360"/>
        <w:contextualSpacing w:val="1"/>
        <w:rPr/>
      </w:pPr>
      <w:r w:rsidDel="00000000" w:rsidR="00000000" w:rsidRPr="00000000">
        <w:rPr>
          <w:rFonts w:ascii="Calibri" w:cs="Calibri" w:eastAsia="Calibri" w:hAnsi="Calibri"/>
          <w:b w:val="0"/>
          <w:sz w:val="22"/>
          <w:szCs w:val="22"/>
          <w:rtl w:val="0"/>
        </w:rPr>
        <w:t xml:space="preserve">“Date Debut traitement” filled in | tbStartTreatment = 1</w:t>
      </w:r>
      <w:r w:rsidDel="00000000" w:rsidR="00000000" w:rsidRPr="00000000">
        <w:rPr>
          <w:rtl w:val="0"/>
        </w:rPr>
      </w:r>
    </w:p>
    <w:p w:rsidR="00000000" w:rsidDel="00000000" w:rsidP="00000000" w:rsidRDefault="00000000" w:rsidRPr="00000000" w14:paraId="0000033A">
      <w:pPr>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0" w:hanging="360"/>
        <w:contextualSpacing w:val="1"/>
        <w:rPr/>
      </w:pPr>
      <w:r w:rsidDel="00000000" w:rsidR="00000000" w:rsidRPr="00000000">
        <w:rPr>
          <w:rFonts w:ascii="Calibri" w:cs="Calibri" w:eastAsia="Calibri" w:hAnsi="Calibri"/>
          <w:b w:val="0"/>
          <w:sz w:val="22"/>
          <w:szCs w:val="22"/>
          <w:rtl w:val="0"/>
        </w:rPr>
        <w:t xml:space="preserve">Any of the medication boxes competed in “Regime et posologie precrite” | tbRegimine = 1</w:t>
      </w:r>
      <w:r w:rsidDel="00000000" w:rsidR="00000000" w:rsidRPr="00000000">
        <w:rPr>
          <w:rtl w:val="0"/>
        </w:rPr>
      </w:r>
    </w:p>
    <w:p w:rsidR="00000000" w:rsidDel="00000000" w:rsidP="00000000" w:rsidRDefault="00000000" w:rsidRPr="00000000" w14:paraId="0000033B">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Liste des patients ayant complété  leur 6 mois de traitement avec un crachat de vérification positif TPM+    (Echec)</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List of patients who failed treatment. (See numerator for A17)</w:t>
      </w:r>
      <w:r w:rsidDel="00000000" w:rsidR="00000000" w:rsidRPr="00000000">
        <w:rPr>
          <w:rtl w:val="0"/>
        </w:rPr>
      </w:r>
    </w:p>
    <w:p w:rsidR="00000000" w:rsidDel="00000000" w:rsidP="00000000" w:rsidRDefault="00000000" w:rsidRPr="00000000" w14:paraId="0000033D">
      <w:pPr>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hanging="360"/>
        <w:contextualSpacing w:val="1"/>
        <w:rPr>
          <w:rFonts w:ascii="Calibri" w:cs="Calibri" w:eastAsia="Calibri" w:hAnsi="Calibri"/>
        </w:rPr>
      </w:pPr>
      <w:r w:rsidDel="00000000" w:rsidR="00000000" w:rsidRPr="00000000">
        <w:rPr>
          <w:rFonts w:ascii="Calibri" w:cs="Calibri" w:eastAsia="Calibri" w:hAnsi="Calibri"/>
          <w:b w:val="0"/>
          <w:sz w:val="22"/>
          <w:szCs w:val="22"/>
          <w:rtl w:val="0"/>
        </w:rPr>
        <w:t xml:space="preserve">Liste de patients TB Pulmonaire ayant complete leur 6 mois d'enrollement et n'ayant pas beneficie d'un examen de crachat de verification</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pPr>
      <w:r w:rsidDel="00000000" w:rsidR="00000000" w:rsidRPr="00000000">
        <w:rPr>
          <w:rFonts w:ascii="Calibri" w:cs="Calibri" w:eastAsia="Calibri" w:hAnsi="Calibri"/>
          <w:b w:val="0"/>
          <w:sz w:val="22"/>
          <w:szCs w:val="22"/>
          <w:rtl w:val="0"/>
        </w:rPr>
        <w:t xml:space="preserve">List of pulmonary TB patients enrolled for at least 6 months who haven’t had a sputum verification</w:t>
      </w: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color w:val="ff0000"/>
          <w:sz w:val="22"/>
          <w:szCs w:val="22"/>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color w:val="ff0000"/>
          <w:sz w:val="22"/>
          <w:szCs w:val="22"/>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after="160" w:before="0" w:line="259" w:lineRule="auto"/>
        <w:ind w:left="720" w:firstLine="0"/>
        <w:contextualSpacing w:val="0"/>
        <w:rPr>
          <w:rFonts w:ascii="Calibri" w:cs="Calibri" w:eastAsia="Calibri" w:hAnsi="Calibri"/>
          <w:b w:val="0"/>
          <w:color w:val="ff0000"/>
          <w:sz w:val="22"/>
          <w:szCs w:val="22"/>
        </w:rPr>
      </w:pPr>
      <w:r w:rsidDel="00000000" w:rsidR="00000000" w:rsidRPr="00000000">
        <w:rPr>
          <w:rFonts w:ascii="Calibri" w:cs="Calibri" w:eastAsia="Calibri" w:hAnsi="Calibri"/>
          <w:b w:val="0"/>
          <w:color w:val="ff0000"/>
          <w:sz w:val="22"/>
          <w:szCs w:val="22"/>
          <w:rtl w:val="0"/>
        </w:rPr>
        <w:t xml:space="preserve"> </w:t>
      </w:r>
    </w:p>
    <w:sectPr>
      <w:headerReference r:id="rId50" w:type="default"/>
      <w:footerReference r:id="rId51"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ny Pettersen" w:id="0" w:date="2013-11-09T07:24:00Z">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TPM matter here? See A28 for a similar indicator that is asking for all TB patients in the denominator</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just TPM -</w:t>
      </w:r>
    </w:p>
  </w:comment>
  <w:comment w:author="Kenny Pettersen" w:id="1" w:date="2013-11-09T08:33:00Z">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restated to “who did complete” rather than “Who did not”? I’m not sure how to calculate this.</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Steve’s comment: This is an example of a poorly defined indicator -- this shd be a percentage -- then we could use their desired format for displaying the list of the numerator, the denominator, and the complement (negation of the numerator). Can we just change this to a percent calculation?</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Kenny’s response: I agree. Can we just put the percentage in this same section or does it belong elsewhere?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should be percentage (same as A1 but  resulted, not ordered)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Arial"/>
  <w:font w:name="inheri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right="360"/>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pStyle w:val="Heading1"/>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MSPP and CDC TB indicators</w:t>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00000"/>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720"/>
      </w:pPr>
      <w:rPr>
        <w:b w:val="1"/>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530" w:hanging="360"/>
      </w:pPr>
      <w:rPr/>
    </w:lvl>
    <w:lvl w:ilvl="1">
      <w:start w:val="1"/>
      <w:numFmt w:val="lowerLetter"/>
      <w:lvlText w:val="%2."/>
      <w:lvlJc w:val="left"/>
      <w:pPr>
        <w:ind w:left="2250" w:hanging="360"/>
      </w:pPr>
      <w:rPr/>
    </w:lvl>
    <w:lvl w:ilvl="2">
      <w:start w:val="1"/>
      <w:numFmt w:val="lowerRoman"/>
      <w:lvlText w:val="%3."/>
      <w:lvlJc w:val="right"/>
      <w:pPr>
        <w:ind w:left="2970" w:hanging="180"/>
      </w:pPr>
      <w:rPr/>
    </w:lvl>
    <w:lvl w:ilvl="3">
      <w:start w:val="1"/>
      <w:numFmt w:val="decimal"/>
      <w:lvlText w:val="%4."/>
      <w:lvlJc w:val="left"/>
      <w:pPr>
        <w:ind w:left="3690" w:hanging="360"/>
      </w:pPr>
      <w:rPr/>
    </w:lvl>
    <w:lvl w:ilvl="4">
      <w:start w:val="1"/>
      <w:numFmt w:val="lowerLetter"/>
      <w:lvlText w:val="%5."/>
      <w:lvlJc w:val="left"/>
      <w:pPr>
        <w:ind w:left="4410" w:hanging="360"/>
      </w:pPr>
      <w:rPr/>
    </w:lvl>
    <w:lvl w:ilvl="5">
      <w:start w:val="1"/>
      <w:numFmt w:val="lowerRoman"/>
      <w:lvlText w:val="%6."/>
      <w:lvlJc w:val="right"/>
      <w:pPr>
        <w:ind w:left="5130" w:hanging="180"/>
      </w:pPr>
      <w:rPr/>
    </w:lvl>
    <w:lvl w:ilvl="6">
      <w:start w:val="1"/>
      <w:numFmt w:val="decimal"/>
      <w:lvlText w:val="%7."/>
      <w:lvlJc w:val="left"/>
      <w:pPr>
        <w:ind w:left="5850" w:hanging="360"/>
      </w:pPr>
      <w:rPr/>
    </w:lvl>
    <w:lvl w:ilvl="7">
      <w:start w:val="1"/>
      <w:numFmt w:val="lowerLetter"/>
      <w:lvlText w:val="%8."/>
      <w:lvlJc w:val="left"/>
      <w:pPr>
        <w:ind w:left="6570" w:hanging="360"/>
      </w:pPr>
      <w:rPr/>
    </w:lvl>
    <w:lvl w:ilvl="8">
      <w:start w:val="1"/>
      <w:numFmt w:val="lowerRoman"/>
      <w:lvlText w:val="%9."/>
      <w:lvlJc w:val="right"/>
      <w:pPr>
        <w:ind w:left="7290" w:hanging="180"/>
      </w:pPr>
      <w:rPr/>
    </w:lvl>
  </w:abstractNum>
  <w:abstractNum w:abstractNumId="4">
    <w:lvl w:ilvl="0">
      <w:start w:val="1"/>
      <w:numFmt w:val="decimal"/>
      <w:lvlText w:val="%1."/>
      <w:lvlJc w:val="left"/>
      <w:pPr>
        <w:ind w:left="1530" w:hanging="360"/>
      </w:pPr>
      <w:rPr/>
    </w:lvl>
    <w:lvl w:ilvl="1">
      <w:start w:val="1"/>
      <w:numFmt w:val="lowerLetter"/>
      <w:lvlText w:val="%2."/>
      <w:lvlJc w:val="left"/>
      <w:pPr>
        <w:ind w:left="2250" w:hanging="360"/>
      </w:pPr>
      <w:rPr/>
    </w:lvl>
    <w:lvl w:ilvl="2">
      <w:start w:val="1"/>
      <w:numFmt w:val="lowerRoman"/>
      <w:lvlText w:val="%3."/>
      <w:lvlJc w:val="right"/>
      <w:pPr>
        <w:ind w:left="2970" w:hanging="180"/>
      </w:pPr>
      <w:rPr/>
    </w:lvl>
    <w:lvl w:ilvl="3">
      <w:start w:val="1"/>
      <w:numFmt w:val="decimal"/>
      <w:lvlText w:val="%4."/>
      <w:lvlJc w:val="left"/>
      <w:pPr>
        <w:ind w:left="3690" w:hanging="360"/>
      </w:pPr>
      <w:rPr/>
    </w:lvl>
    <w:lvl w:ilvl="4">
      <w:start w:val="1"/>
      <w:numFmt w:val="lowerLetter"/>
      <w:lvlText w:val="%5."/>
      <w:lvlJc w:val="left"/>
      <w:pPr>
        <w:ind w:left="4410" w:hanging="360"/>
      </w:pPr>
      <w:rPr/>
    </w:lvl>
    <w:lvl w:ilvl="5">
      <w:start w:val="1"/>
      <w:numFmt w:val="lowerRoman"/>
      <w:lvlText w:val="%6."/>
      <w:lvlJc w:val="right"/>
      <w:pPr>
        <w:ind w:left="5130" w:hanging="180"/>
      </w:pPr>
      <w:rPr/>
    </w:lvl>
    <w:lvl w:ilvl="6">
      <w:start w:val="1"/>
      <w:numFmt w:val="decimal"/>
      <w:lvlText w:val="%7."/>
      <w:lvlJc w:val="left"/>
      <w:pPr>
        <w:ind w:left="5850" w:hanging="360"/>
      </w:pPr>
      <w:rPr/>
    </w:lvl>
    <w:lvl w:ilvl="7">
      <w:start w:val="1"/>
      <w:numFmt w:val="lowerLetter"/>
      <w:lvlText w:val="%8."/>
      <w:lvlJc w:val="left"/>
      <w:pPr>
        <w:ind w:left="6570" w:hanging="360"/>
      </w:pPr>
      <w:rPr/>
    </w:lvl>
    <w:lvl w:ilvl="8">
      <w:start w:val="1"/>
      <w:numFmt w:val="lowerRoman"/>
      <w:lvlText w:val="%9."/>
      <w:lvlJc w:val="right"/>
      <w:pPr>
        <w:ind w:left="729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810" w:hanging="360"/>
      </w:pPr>
      <w:rPr>
        <w:b w:val="1"/>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6">
    <w:lvl w:ilvl="0">
      <w:start w:val="1"/>
      <w:numFmt w:val="decimal"/>
      <w:lvlText w:val="%1."/>
      <w:lvlJc w:val="left"/>
      <w:pPr>
        <w:ind w:left="720" w:hanging="360"/>
      </w:pPr>
      <w:rPr>
        <w:b w:val="1"/>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1"/>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decimal"/>
      <w:lvlText w:val="%1."/>
      <w:lvlJc w:val="left"/>
      <w:pPr>
        <w:ind w:left="1530" w:hanging="360"/>
      </w:pPr>
      <w:rPr/>
    </w:lvl>
    <w:lvl w:ilvl="1">
      <w:start w:val="1"/>
      <w:numFmt w:val="lowerLetter"/>
      <w:lvlText w:val="%2."/>
      <w:lvlJc w:val="left"/>
      <w:pPr>
        <w:ind w:left="2250" w:hanging="360"/>
      </w:pPr>
      <w:rPr/>
    </w:lvl>
    <w:lvl w:ilvl="2">
      <w:start w:val="1"/>
      <w:numFmt w:val="lowerRoman"/>
      <w:lvlText w:val="%3."/>
      <w:lvlJc w:val="right"/>
      <w:pPr>
        <w:ind w:left="2970" w:hanging="180"/>
      </w:pPr>
      <w:rPr/>
    </w:lvl>
    <w:lvl w:ilvl="3">
      <w:start w:val="1"/>
      <w:numFmt w:val="decimal"/>
      <w:lvlText w:val="%4."/>
      <w:lvlJc w:val="left"/>
      <w:pPr>
        <w:ind w:left="3690" w:hanging="360"/>
      </w:pPr>
      <w:rPr/>
    </w:lvl>
    <w:lvl w:ilvl="4">
      <w:start w:val="1"/>
      <w:numFmt w:val="lowerLetter"/>
      <w:lvlText w:val="%5."/>
      <w:lvlJc w:val="left"/>
      <w:pPr>
        <w:ind w:left="4410" w:hanging="360"/>
      </w:pPr>
      <w:rPr/>
    </w:lvl>
    <w:lvl w:ilvl="5">
      <w:start w:val="1"/>
      <w:numFmt w:val="lowerRoman"/>
      <w:lvlText w:val="%6."/>
      <w:lvlJc w:val="right"/>
      <w:pPr>
        <w:ind w:left="5130" w:hanging="180"/>
      </w:pPr>
      <w:rPr/>
    </w:lvl>
    <w:lvl w:ilvl="6">
      <w:start w:val="1"/>
      <w:numFmt w:val="decimal"/>
      <w:lvlText w:val="%7."/>
      <w:lvlJc w:val="left"/>
      <w:pPr>
        <w:ind w:left="5850" w:hanging="360"/>
      </w:pPr>
      <w:rPr/>
    </w:lvl>
    <w:lvl w:ilvl="7">
      <w:start w:val="1"/>
      <w:numFmt w:val="lowerLetter"/>
      <w:lvlText w:val="%8."/>
      <w:lvlJc w:val="left"/>
      <w:pPr>
        <w:ind w:left="6570" w:hanging="360"/>
      </w:pPr>
      <w:rPr/>
    </w:lvl>
    <w:lvl w:ilvl="8">
      <w:start w:val="1"/>
      <w:numFmt w:val="lowerRoman"/>
      <w:lvlText w:val="%9."/>
      <w:lvlJc w:val="right"/>
      <w:pPr>
        <w:ind w:left="7290" w:hanging="180"/>
      </w:pPr>
      <w:rPr/>
    </w:lvl>
  </w:abstractNum>
  <w:abstractNum w:abstractNumId="21">
    <w:lvl w:ilvl="0">
      <w:start w:val="1"/>
      <w:numFmt w:val="decimal"/>
      <w:lvlText w:val="%1."/>
      <w:lvlJc w:val="left"/>
      <w:pPr>
        <w:ind w:left="1530" w:hanging="360"/>
      </w:pPr>
      <w:rPr/>
    </w:lvl>
    <w:lvl w:ilvl="1">
      <w:start w:val="1"/>
      <w:numFmt w:val="lowerLetter"/>
      <w:lvlText w:val="%2."/>
      <w:lvlJc w:val="left"/>
      <w:pPr>
        <w:ind w:left="2250" w:hanging="360"/>
      </w:pPr>
      <w:rPr/>
    </w:lvl>
    <w:lvl w:ilvl="2">
      <w:start w:val="1"/>
      <w:numFmt w:val="lowerRoman"/>
      <w:lvlText w:val="%3."/>
      <w:lvlJc w:val="right"/>
      <w:pPr>
        <w:ind w:left="2970" w:hanging="180"/>
      </w:pPr>
      <w:rPr/>
    </w:lvl>
    <w:lvl w:ilvl="3">
      <w:start w:val="1"/>
      <w:numFmt w:val="decimal"/>
      <w:lvlText w:val="%4."/>
      <w:lvlJc w:val="left"/>
      <w:pPr>
        <w:ind w:left="3690" w:hanging="360"/>
      </w:pPr>
      <w:rPr/>
    </w:lvl>
    <w:lvl w:ilvl="4">
      <w:start w:val="1"/>
      <w:numFmt w:val="lowerLetter"/>
      <w:lvlText w:val="%5."/>
      <w:lvlJc w:val="left"/>
      <w:pPr>
        <w:ind w:left="4410" w:hanging="360"/>
      </w:pPr>
      <w:rPr/>
    </w:lvl>
    <w:lvl w:ilvl="5">
      <w:start w:val="1"/>
      <w:numFmt w:val="lowerRoman"/>
      <w:lvlText w:val="%6."/>
      <w:lvlJc w:val="right"/>
      <w:pPr>
        <w:ind w:left="5130" w:hanging="180"/>
      </w:pPr>
      <w:rPr/>
    </w:lvl>
    <w:lvl w:ilvl="6">
      <w:start w:val="1"/>
      <w:numFmt w:val="decimal"/>
      <w:lvlText w:val="%7."/>
      <w:lvlJc w:val="left"/>
      <w:pPr>
        <w:ind w:left="5850" w:hanging="360"/>
      </w:pPr>
      <w:rPr/>
    </w:lvl>
    <w:lvl w:ilvl="7">
      <w:start w:val="1"/>
      <w:numFmt w:val="lowerLetter"/>
      <w:lvlText w:val="%8."/>
      <w:lvlJc w:val="left"/>
      <w:pPr>
        <w:ind w:left="6570" w:hanging="360"/>
      </w:pPr>
      <w:rPr/>
    </w:lvl>
    <w:lvl w:ilvl="8">
      <w:start w:val="1"/>
      <w:numFmt w:val="lowerRoman"/>
      <w:lvlText w:val="%9."/>
      <w:lvlJc w:val="right"/>
      <w:pPr>
        <w:ind w:left="7290" w:hanging="180"/>
      </w:pPr>
      <w:rPr/>
    </w:lvl>
  </w:abstractNum>
  <w:abstractNum w:abstractNumId="22">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3">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
    <w:lvl w:ilvl="0">
      <w:start w:val="1"/>
      <w:numFmt w:val="decimal"/>
      <w:lvlText w:val="%1."/>
      <w:lvlJc w:val="left"/>
      <w:pPr>
        <w:ind w:left="3690" w:hanging="360"/>
      </w:pPr>
      <w:rPr/>
    </w:lvl>
    <w:lvl w:ilvl="1">
      <w:start w:val="1"/>
      <w:numFmt w:val="lowerLetter"/>
      <w:lvlText w:val="%2."/>
      <w:lvlJc w:val="left"/>
      <w:pPr>
        <w:ind w:left="4410" w:hanging="360"/>
      </w:pPr>
      <w:rPr/>
    </w:lvl>
    <w:lvl w:ilvl="2">
      <w:start w:val="1"/>
      <w:numFmt w:val="lowerRoman"/>
      <w:lvlText w:val="%3."/>
      <w:lvlJc w:val="right"/>
      <w:pPr>
        <w:ind w:left="5130" w:hanging="180"/>
      </w:pPr>
      <w:rPr/>
    </w:lvl>
    <w:lvl w:ilvl="3">
      <w:start w:val="1"/>
      <w:numFmt w:val="decimal"/>
      <w:lvlText w:val="%4."/>
      <w:lvlJc w:val="left"/>
      <w:pPr>
        <w:ind w:left="5850" w:hanging="360"/>
      </w:pPr>
      <w:rPr/>
    </w:lvl>
    <w:lvl w:ilvl="4">
      <w:start w:val="1"/>
      <w:numFmt w:val="lowerLetter"/>
      <w:lvlText w:val="%5."/>
      <w:lvlJc w:val="left"/>
      <w:pPr>
        <w:ind w:left="6570" w:hanging="360"/>
      </w:pPr>
      <w:rPr/>
    </w:lvl>
    <w:lvl w:ilvl="5">
      <w:start w:val="1"/>
      <w:numFmt w:val="lowerRoman"/>
      <w:lvlText w:val="%6."/>
      <w:lvlJc w:val="right"/>
      <w:pPr>
        <w:ind w:left="7290" w:hanging="180"/>
      </w:pPr>
      <w:rPr/>
    </w:lvl>
    <w:lvl w:ilvl="6">
      <w:start w:val="1"/>
      <w:numFmt w:val="decimal"/>
      <w:lvlText w:val="%7."/>
      <w:lvlJc w:val="left"/>
      <w:pPr>
        <w:ind w:left="8010" w:hanging="360"/>
      </w:pPr>
      <w:rPr/>
    </w:lvl>
    <w:lvl w:ilvl="7">
      <w:start w:val="1"/>
      <w:numFmt w:val="lowerLetter"/>
      <w:lvlText w:val="%8."/>
      <w:lvlJc w:val="left"/>
      <w:pPr>
        <w:ind w:left="8730" w:hanging="360"/>
      </w:pPr>
      <w:rPr/>
    </w:lvl>
    <w:lvl w:ilvl="8">
      <w:start w:val="1"/>
      <w:numFmt w:val="lowerRoman"/>
      <w:lvlText w:val="%9."/>
      <w:lvlJc w:val="right"/>
      <w:pPr>
        <w:ind w:left="9450" w:hanging="180"/>
      </w:pPr>
      <w:rPr/>
    </w:lvl>
  </w:abstractNum>
  <w:abstractNum w:abstractNumId="29">
    <w:lvl w:ilvl="0">
      <w:start w:val="1"/>
      <w:numFmt w:val="decimal"/>
      <w:lvlText w:val="%1."/>
      <w:lvlJc w:val="left"/>
      <w:pPr>
        <w:ind w:left="1800" w:hanging="360"/>
      </w:pPr>
      <w:rPr/>
    </w:lvl>
    <w:lvl w:ilvl="1">
      <w:start w:val="1"/>
      <w:numFmt w:val="lowerLetter"/>
      <w:lvlText w:val="%2."/>
      <w:lvlJc w:val="left"/>
      <w:pPr>
        <w:ind w:left="180" w:hanging="360"/>
      </w:pPr>
      <w:rPr/>
    </w:lvl>
    <w:lvl w:ilvl="2">
      <w:start w:val="1"/>
      <w:numFmt w:val="lowerRoman"/>
      <w:lvlText w:val="%3."/>
      <w:lvlJc w:val="right"/>
      <w:pPr>
        <w:ind w:left="900" w:hanging="180"/>
      </w:pPr>
      <w:rPr/>
    </w:lvl>
    <w:lvl w:ilvl="3">
      <w:start w:val="1"/>
      <w:numFmt w:val="decimal"/>
      <w:lvlText w:val="%4."/>
      <w:lvlJc w:val="left"/>
      <w:pPr>
        <w:ind w:left="1620" w:hanging="360"/>
      </w:pPr>
      <w:rPr/>
    </w:lvl>
    <w:lvl w:ilvl="4">
      <w:start w:val="1"/>
      <w:numFmt w:val="lowerLetter"/>
      <w:lvlText w:val="%5."/>
      <w:lvlJc w:val="left"/>
      <w:pPr>
        <w:ind w:left="2340" w:hanging="360"/>
      </w:pPr>
      <w:rPr/>
    </w:lvl>
    <w:lvl w:ilvl="5">
      <w:start w:val="1"/>
      <w:numFmt w:val="lowerRoman"/>
      <w:lvlText w:val="%6."/>
      <w:lvlJc w:val="right"/>
      <w:pPr>
        <w:ind w:left="3060" w:hanging="180"/>
      </w:pPr>
      <w:rPr/>
    </w:lvl>
    <w:lvl w:ilvl="6">
      <w:start w:val="1"/>
      <w:numFmt w:val="decimal"/>
      <w:lvlText w:val="%7."/>
      <w:lvlJc w:val="left"/>
      <w:pPr>
        <w:ind w:left="3780" w:hanging="360"/>
      </w:pPr>
      <w:rPr/>
    </w:lvl>
    <w:lvl w:ilvl="7">
      <w:start w:val="1"/>
      <w:numFmt w:val="lowerLetter"/>
      <w:lvlText w:val="%8."/>
      <w:lvlJc w:val="left"/>
      <w:pPr>
        <w:ind w:left="4500" w:hanging="360"/>
      </w:pPr>
      <w:rPr/>
    </w:lvl>
    <w:lvl w:ilvl="8">
      <w:start w:val="1"/>
      <w:numFmt w:val="lowerRoman"/>
      <w:lvlText w:val="%9."/>
      <w:lvlJc w:val="right"/>
      <w:pPr>
        <w:ind w:left="5220" w:hanging="180"/>
      </w:pPr>
      <w:rPr/>
    </w:lvl>
  </w:abstractNum>
  <w:abstractNum w:abstractNumId="3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decimal"/>
      <w:lvlText w:val="%4."/>
      <w:lvlJc w:val="left"/>
      <w:pPr>
        <w:ind w:left="225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3">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decimal"/>
      <w:lvlText w:val="%4."/>
      <w:lvlJc w:val="left"/>
      <w:pPr>
        <w:ind w:left="225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5">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9">
    <w:lvl w:ilvl="0">
      <w:start w:val="1"/>
      <w:numFmt w:val="decimal"/>
      <w:lvlText w:val="%1."/>
      <w:lvlJc w:val="left"/>
      <w:pPr>
        <w:ind w:left="2250" w:hanging="360"/>
      </w:pPr>
      <w:rPr/>
    </w:lvl>
    <w:lvl w:ilvl="1">
      <w:start w:val="1"/>
      <w:numFmt w:val="lowerLetter"/>
      <w:lvlText w:val="%2."/>
      <w:lvlJc w:val="left"/>
      <w:pPr>
        <w:ind w:left="450" w:hanging="360"/>
      </w:pPr>
      <w:rPr/>
    </w:lvl>
    <w:lvl w:ilvl="2">
      <w:start w:val="1"/>
      <w:numFmt w:val="lowerRoman"/>
      <w:lvlText w:val="%3."/>
      <w:lvlJc w:val="right"/>
      <w:pPr>
        <w:ind w:left="1170" w:hanging="180"/>
      </w:pPr>
      <w:rPr/>
    </w:lvl>
    <w:lvl w:ilvl="3">
      <w:start w:val="1"/>
      <w:numFmt w:val="decimal"/>
      <w:lvlText w:val="%4."/>
      <w:lvlJc w:val="left"/>
      <w:pPr>
        <w:ind w:left="1890" w:hanging="360"/>
      </w:pPr>
      <w:rPr/>
    </w:lvl>
    <w:lvl w:ilvl="4">
      <w:start w:val="1"/>
      <w:numFmt w:val="lowerLetter"/>
      <w:lvlText w:val="%5."/>
      <w:lvlJc w:val="left"/>
      <w:pPr>
        <w:ind w:left="2610" w:hanging="360"/>
      </w:pPr>
      <w:rPr/>
    </w:lvl>
    <w:lvl w:ilvl="5">
      <w:start w:val="1"/>
      <w:numFmt w:val="lowerRoman"/>
      <w:lvlText w:val="%6."/>
      <w:lvlJc w:val="right"/>
      <w:pPr>
        <w:ind w:left="3330" w:hanging="180"/>
      </w:pPr>
      <w:rPr/>
    </w:lvl>
    <w:lvl w:ilvl="6">
      <w:start w:val="1"/>
      <w:numFmt w:val="decimal"/>
      <w:lvlText w:val="%7."/>
      <w:lvlJc w:val="left"/>
      <w:pPr>
        <w:ind w:left="4050" w:hanging="360"/>
      </w:pPr>
      <w:rPr/>
    </w:lvl>
    <w:lvl w:ilvl="7">
      <w:start w:val="1"/>
      <w:numFmt w:val="lowerLetter"/>
      <w:lvlText w:val="%8."/>
      <w:lvlJc w:val="left"/>
      <w:pPr>
        <w:ind w:left="4770" w:hanging="360"/>
      </w:pPr>
      <w:rPr/>
    </w:lvl>
    <w:lvl w:ilvl="8">
      <w:start w:val="1"/>
      <w:numFmt w:val="lowerRoman"/>
      <w:lvlText w:val="%9."/>
      <w:lvlJc w:val="right"/>
      <w:pPr>
        <w:ind w:left="549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4320" w:hanging="360"/>
      </w:pPr>
      <w:rPr/>
    </w:lvl>
    <w:lvl w:ilvl="1">
      <w:start w:val="1"/>
      <w:numFmt w:val="lowerLetter"/>
      <w:lvlText w:val="%2."/>
      <w:lvlJc w:val="left"/>
      <w:pPr>
        <w:ind w:left="5040" w:hanging="360"/>
      </w:pPr>
      <w:rPr/>
    </w:lvl>
    <w:lvl w:ilvl="2">
      <w:start w:val="1"/>
      <w:numFmt w:val="lowerRoman"/>
      <w:lvlText w:val="%3."/>
      <w:lvlJc w:val="right"/>
      <w:pPr>
        <w:ind w:left="5760" w:hanging="180"/>
      </w:pPr>
      <w:rPr/>
    </w:lvl>
    <w:lvl w:ilvl="3">
      <w:start w:val="1"/>
      <w:numFmt w:val="decimal"/>
      <w:lvlText w:val="%4."/>
      <w:lvlJc w:val="left"/>
      <w:pPr>
        <w:ind w:left="6480" w:hanging="360"/>
      </w:pPr>
      <w:rPr/>
    </w:lvl>
    <w:lvl w:ilvl="4">
      <w:start w:val="1"/>
      <w:numFmt w:val="lowerLetter"/>
      <w:lvlText w:val="%5."/>
      <w:lvlJc w:val="left"/>
      <w:pPr>
        <w:ind w:left="7200" w:hanging="360"/>
      </w:pPr>
      <w:rPr/>
    </w:lvl>
    <w:lvl w:ilvl="5">
      <w:start w:val="1"/>
      <w:numFmt w:val="lowerRoman"/>
      <w:lvlText w:val="%6."/>
      <w:lvlJc w:val="right"/>
      <w:pPr>
        <w:ind w:left="7920" w:hanging="180"/>
      </w:pPr>
      <w:rPr/>
    </w:lvl>
    <w:lvl w:ilvl="6">
      <w:start w:val="1"/>
      <w:numFmt w:val="decimal"/>
      <w:lvlText w:val="%7."/>
      <w:lvlJc w:val="left"/>
      <w:pPr>
        <w:ind w:left="8640" w:hanging="360"/>
      </w:pPr>
      <w:rPr/>
    </w:lvl>
    <w:lvl w:ilvl="7">
      <w:start w:val="1"/>
      <w:numFmt w:val="lowerLetter"/>
      <w:lvlText w:val="%8."/>
      <w:lvlJc w:val="left"/>
      <w:pPr>
        <w:ind w:left="9360" w:hanging="360"/>
      </w:pPr>
      <w:rPr/>
    </w:lvl>
    <w:lvl w:ilvl="8">
      <w:start w:val="1"/>
      <w:numFmt w:val="lowerRoman"/>
      <w:lvlText w:val="%9."/>
      <w:lvlJc w:val="right"/>
      <w:pPr>
        <w:ind w:left="10080" w:hanging="180"/>
      </w:pPr>
      <w:rPr/>
    </w:lvl>
  </w:abstractNum>
  <w:abstractNum w:abstractNumId="4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3">
    <w:lvl w:ilvl="0">
      <w:start w:val="1"/>
      <w:numFmt w:val="decimal"/>
      <w:lvlText w:val="%1."/>
      <w:lvlJc w:val="left"/>
      <w:pPr>
        <w:ind w:left="2250" w:hanging="360"/>
      </w:pPr>
      <w:rPr/>
    </w:lvl>
    <w:lvl w:ilvl="1">
      <w:start w:val="1"/>
      <w:numFmt w:val="lowerLetter"/>
      <w:lvlText w:val="%2."/>
      <w:lvlJc w:val="left"/>
      <w:pPr>
        <w:ind w:left="450" w:hanging="360"/>
      </w:pPr>
      <w:rPr/>
    </w:lvl>
    <w:lvl w:ilvl="2">
      <w:start w:val="1"/>
      <w:numFmt w:val="lowerRoman"/>
      <w:lvlText w:val="%3."/>
      <w:lvlJc w:val="right"/>
      <w:pPr>
        <w:ind w:left="1170" w:hanging="180"/>
      </w:pPr>
      <w:rPr/>
    </w:lvl>
    <w:lvl w:ilvl="3">
      <w:start w:val="1"/>
      <w:numFmt w:val="decimal"/>
      <w:lvlText w:val="%4."/>
      <w:lvlJc w:val="left"/>
      <w:pPr>
        <w:ind w:left="1890" w:hanging="360"/>
      </w:pPr>
      <w:rPr/>
    </w:lvl>
    <w:lvl w:ilvl="4">
      <w:start w:val="1"/>
      <w:numFmt w:val="lowerLetter"/>
      <w:lvlText w:val="%5."/>
      <w:lvlJc w:val="left"/>
      <w:pPr>
        <w:ind w:left="2610" w:hanging="360"/>
      </w:pPr>
      <w:rPr/>
    </w:lvl>
    <w:lvl w:ilvl="5">
      <w:start w:val="1"/>
      <w:numFmt w:val="lowerRoman"/>
      <w:lvlText w:val="%6."/>
      <w:lvlJc w:val="right"/>
      <w:pPr>
        <w:ind w:left="3330" w:hanging="180"/>
      </w:pPr>
      <w:rPr/>
    </w:lvl>
    <w:lvl w:ilvl="6">
      <w:start w:val="1"/>
      <w:numFmt w:val="decimal"/>
      <w:lvlText w:val="%7."/>
      <w:lvlJc w:val="left"/>
      <w:pPr>
        <w:ind w:left="4050" w:hanging="360"/>
      </w:pPr>
      <w:rPr/>
    </w:lvl>
    <w:lvl w:ilvl="7">
      <w:start w:val="1"/>
      <w:numFmt w:val="lowerLetter"/>
      <w:lvlText w:val="%8."/>
      <w:lvlJc w:val="left"/>
      <w:pPr>
        <w:ind w:left="4770" w:hanging="360"/>
      </w:pPr>
      <w:rPr/>
    </w:lvl>
    <w:lvl w:ilvl="8">
      <w:start w:val="1"/>
      <w:numFmt w:val="lowerRoman"/>
      <w:lvlText w:val="%9."/>
      <w:lvlJc w:val="right"/>
      <w:pPr>
        <w:ind w:left="5490" w:hanging="180"/>
      </w:pPr>
      <w:rPr/>
    </w:lvl>
  </w:abstractNum>
  <w:abstractNum w:abstractNumId="4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5">
    <w:lvl w:ilvl="0">
      <w:start w:val="1"/>
      <w:numFmt w:val="decimal"/>
      <w:lvlText w:val="%1."/>
      <w:lvlJc w:val="left"/>
      <w:pPr>
        <w:ind w:left="2250" w:hanging="360"/>
      </w:pPr>
      <w:rPr/>
    </w:lvl>
    <w:lvl w:ilvl="1">
      <w:start w:val="1"/>
      <w:numFmt w:val="lowerLetter"/>
      <w:lvlText w:val="%2."/>
      <w:lvlJc w:val="left"/>
      <w:pPr>
        <w:ind w:left="450" w:hanging="360"/>
      </w:pPr>
      <w:rPr/>
    </w:lvl>
    <w:lvl w:ilvl="2">
      <w:start w:val="1"/>
      <w:numFmt w:val="lowerRoman"/>
      <w:lvlText w:val="%3."/>
      <w:lvlJc w:val="right"/>
      <w:pPr>
        <w:ind w:left="1170" w:hanging="180"/>
      </w:pPr>
      <w:rPr/>
    </w:lvl>
    <w:lvl w:ilvl="3">
      <w:start w:val="1"/>
      <w:numFmt w:val="decimal"/>
      <w:lvlText w:val="%4."/>
      <w:lvlJc w:val="left"/>
      <w:pPr>
        <w:ind w:left="1890" w:hanging="360"/>
      </w:pPr>
      <w:rPr/>
    </w:lvl>
    <w:lvl w:ilvl="4">
      <w:start w:val="1"/>
      <w:numFmt w:val="lowerLetter"/>
      <w:lvlText w:val="%5."/>
      <w:lvlJc w:val="left"/>
      <w:pPr>
        <w:ind w:left="2610" w:hanging="360"/>
      </w:pPr>
      <w:rPr/>
    </w:lvl>
    <w:lvl w:ilvl="5">
      <w:start w:val="1"/>
      <w:numFmt w:val="lowerRoman"/>
      <w:lvlText w:val="%6."/>
      <w:lvlJc w:val="right"/>
      <w:pPr>
        <w:ind w:left="3330" w:hanging="180"/>
      </w:pPr>
      <w:rPr/>
    </w:lvl>
    <w:lvl w:ilvl="6">
      <w:start w:val="1"/>
      <w:numFmt w:val="decimal"/>
      <w:lvlText w:val="%7."/>
      <w:lvlJc w:val="left"/>
      <w:pPr>
        <w:ind w:left="4050" w:hanging="360"/>
      </w:pPr>
      <w:rPr/>
    </w:lvl>
    <w:lvl w:ilvl="7">
      <w:start w:val="1"/>
      <w:numFmt w:val="lowerLetter"/>
      <w:lvlText w:val="%8."/>
      <w:lvlJc w:val="left"/>
      <w:pPr>
        <w:ind w:left="4770" w:hanging="360"/>
      </w:pPr>
      <w:rPr/>
    </w:lvl>
    <w:lvl w:ilvl="8">
      <w:start w:val="1"/>
      <w:numFmt w:val="lowerRoman"/>
      <w:lvlText w:val="%9."/>
      <w:lvlJc w:val="right"/>
      <w:pPr>
        <w:ind w:left="5490" w:hanging="180"/>
      </w:pPr>
      <w:rPr/>
    </w:lvl>
  </w:abstractNum>
  <w:abstractNum w:abstractNumId="46">
    <w:lvl w:ilvl="0">
      <w:start w:val="1"/>
      <w:numFmt w:val="decimal"/>
      <w:lvlText w:val="%1."/>
      <w:lvlJc w:val="left"/>
      <w:pPr>
        <w:ind w:left="30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2250" w:hanging="360"/>
      </w:pPr>
      <w:rPr/>
    </w:lvl>
    <w:lvl w:ilvl="1">
      <w:start w:val="1"/>
      <w:numFmt w:val="lowerLetter"/>
      <w:lvlText w:val="%2."/>
      <w:lvlJc w:val="left"/>
      <w:pPr>
        <w:ind w:left="2970" w:hanging="360"/>
      </w:pPr>
      <w:rPr/>
    </w:lvl>
    <w:lvl w:ilvl="2">
      <w:start w:val="1"/>
      <w:numFmt w:val="lowerRoman"/>
      <w:lvlText w:val="%3."/>
      <w:lvlJc w:val="right"/>
      <w:pPr>
        <w:ind w:left="3690" w:hanging="180"/>
      </w:pPr>
      <w:rPr/>
    </w:lvl>
    <w:lvl w:ilvl="3">
      <w:start w:val="1"/>
      <w:numFmt w:val="decimal"/>
      <w:lvlText w:val="%4."/>
      <w:lvlJc w:val="left"/>
      <w:pPr>
        <w:ind w:left="4410" w:hanging="360"/>
      </w:pPr>
      <w:rPr/>
    </w:lvl>
    <w:lvl w:ilvl="4">
      <w:start w:val="1"/>
      <w:numFmt w:val="lowerLetter"/>
      <w:lvlText w:val="%5."/>
      <w:lvlJc w:val="left"/>
      <w:pPr>
        <w:ind w:left="5130" w:hanging="360"/>
      </w:pPr>
      <w:rPr/>
    </w:lvl>
    <w:lvl w:ilvl="5">
      <w:start w:val="1"/>
      <w:numFmt w:val="lowerRoman"/>
      <w:lvlText w:val="%6."/>
      <w:lvlJc w:val="right"/>
      <w:pPr>
        <w:ind w:left="5850" w:hanging="180"/>
      </w:pPr>
      <w:rPr/>
    </w:lvl>
    <w:lvl w:ilvl="6">
      <w:start w:val="1"/>
      <w:numFmt w:val="decimal"/>
      <w:lvlText w:val="%7."/>
      <w:lvlJc w:val="left"/>
      <w:pPr>
        <w:ind w:left="6570" w:hanging="360"/>
      </w:pPr>
      <w:rPr/>
    </w:lvl>
    <w:lvl w:ilvl="7">
      <w:start w:val="1"/>
      <w:numFmt w:val="lowerLetter"/>
      <w:lvlText w:val="%8."/>
      <w:lvlJc w:val="left"/>
      <w:pPr>
        <w:ind w:left="7290" w:hanging="360"/>
      </w:pPr>
      <w:rPr/>
    </w:lvl>
    <w:lvl w:ilvl="8">
      <w:start w:val="1"/>
      <w:numFmt w:val="lowerRoman"/>
      <w:lvlText w:val="%9."/>
      <w:lvlJc w:val="right"/>
      <w:pPr>
        <w:ind w:left="8010" w:hanging="180"/>
      </w:pPr>
      <w:rPr/>
    </w:lvl>
  </w:abstractNum>
  <w:abstractNum w:abstractNumId="48">
    <w:lvl w:ilvl="0">
      <w:start w:val="1"/>
      <w:numFmt w:val="decimal"/>
      <w:lvlText w:val="%1."/>
      <w:lvlJc w:val="left"/>
      <w:pPr>
        <w:ind w:left="30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30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lowerLetter"/>
      <w:lvlText w:val="%1."/>
      <w:lvlJc w:val="left"/>
      <w:pPr>
        <w:ind w:left="2610" w:hanging="360"/>
      </w:pPr>
      <w:rPr/>
    </w:lvl>
    <w:lvl w:ilvl="1">
      <w:start w:val="1"/>
      <w:numFmt w:val="lowerLetter"/>
      <w:lvlText w:val="%2."/>
      <w:lvlJc w:val="left"/>
      <w:pPr>
        <w:ind w:left="3330" w:hanging="360"/>
      </w:pPr>
      <w:rPr/>
    </w:lvl>
    <w:lvl w:ilvl="2">
      <w:start w:val="1"/>
      <w:numFmt w:val="lowerRoman"/>
      <w:lvlText w:val="%3."/>
      <w:lvlJc w:val="right"/>
      <w:pPr>
        <w:ind w:left="4050" w:hanging="180"/>
      </w:pPr>
      <w:rPr/>
    </w:lvl>
    <w:lvl w:ilvl="3">
      <w:start w:val="1"/>
      <w:numFmt w:val="decimal"/>
      <w:lvlText w:val="%4."/>
      <w:lvlJc w:val="left"/>
      <w:pPr>
        <w:ind w:left="4770" w:hanging="360"/>
      </w:pPr>
      <w:rPr/>
    </w:lvl>
    <w:lvl w:ilvl="4">
      <w:start w:val="1"/>
      <w:numFmt w:val="lowerLetter"/>
      <w:lvlText w:val="%5."/>
      <w:lvlJc w:val="left"/>
      <w:pPr>
        <w:ind w:left="5490" w:hanging="360"/>
      </w:pPr>
      <w:rPr/>
    </w:lvl>
    <w:lvl w:ilvl="5">
      <w:start w:val="1"/>
      <w:numFmt w:val="lowerRoman"/>
      <w:lvlText w:val="%6."/>
      <w:lvlJc w:val="right"/>
      <w:pPr>
        <w:ind w:left="6210" w:hanging="180"/>
      </w:pPr>
      <w:rPr/>
    </w:lvl>
    <w:lvl w:ilvl="6">
      <w:start w:val="1"/>
      <w:numFmt w:val="decimal"/>
      <w:lvlText w:val="%7."/>
      <w:lvlJc w:val="left"/>
      <w:pPr>
        <w:ind w:left="6930" w:hanging="360"/>
      </w:pPr>
      <w:rPr/>
    </w:lvl>
    <w:lvl w:ilvl="7">
      <w:start w:val="1"/>
      <w:numFmt w:val="lowerLetter"/>
      <w:lvlText w:val="%8."/>
      <w:lvlJc w:val="left"/>
      <w:pPr>
        <w:ind w:left="7650" w:hanging="360"/>
      </w:pPr>
      <w:rPr/>
    </w:lvl>
    <w:lvl w:ilvl="8">
      <w:start w:val="1"/>
      <w:numFmt w:val="lowerRoman"/>
      <w:lvlText w:val="%9."/>
      <w:lvlJc w:val="right"/>
      <w:pPr>
        <w:ind w:left="8370" w:hanging="180"/>
      </w:pPr>
      <w:rPr/>
    </w:lvl>
  </w:abstractNum>
  <w:abstractNum w:abstractNumId="5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2">
    <w:lvl w:ilvl="0">
      <w:start w:val="1"/>
      <w:numFmt w:val="decimal"/>
      <w:lvlText w:val="%1."/>
      <w:lvlJc w:val="left"/>
      <w:pPr>
        <w:ind w:left="30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4">
    <w:lvl w:ilvl="0">
      <w:start w:val="1"/>
      <w:numFmt w:val="decimal"/>
      <w:lvlText w:val="%1."/>
      <w:lvlJc w:val="left"/>
      <w:pPr>
        <w:ind w:left="234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5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6">
    <w:lvl w:ilvl="0">
      <w:start w:val="1"/>
      <w:numFmt w:val="lowerLetter"/>
      <w:lvlText w:val="%1."/>
      <w:lvlJc w:val="left"/>
      <w:pPr>
        <w:ind w:left="5490" w:hanging="360"/>
      </w:pPr>
      <w:rPr/>
    </w:lvl>
    <w:lvl w:ilvl="1">
      <w:start w:val="1"/>
      <w:numFmt w:val="lowerLetter"/>
      <w:lvlText w:val="%2."/>
      <w:lvlJc w:val="left"/>
      <w:pPr>
        <w:ind w:left="6210" w:hanging="360"/>
      </w:pPr>
      <w:rPr/>
    </w:lvl>
    <w:lvl w:ilvl="2">
      <w:start w:val="1"/>
      <w:numFmt w:val="lowerRoman"/>
      <w:lvlText w:val="%3."/>
      <w:lvlJc w:val="right"/>
      <w:pPr>
        <w:ind w:left="6930" w:hanging="180"/>
      </w:pPr>
      <w:rPr/>
    </w:lvl>
    <w:lvl w:ilvl="3">
      <w:start w:val="1"/>
      <w:numFmt w:val="decimal"/>
      <w:lvlText w:val="%4."/>
      <w:lvlJc w:val="left"/>
      <w:pPr>
        <w:ind w:left="7650" w:hanging="360"/>
      </w:pPr>
      <w:rPr/>
    </w:lvl>
    <w:lvl w:ilvl="4">
      <w:start w:val="1"/>
      <w:numFmt w:val="lowerLetter"/>
      <w:lvlText w:val="%5."/>
      <w:lvlJc w:val="left"/>
      <w:pPr>
        <w:ind w:left="8370" w:hanging="360"/>
      </w:pPr>
      <w:rPr/>
    </w:lvl>
    <w:lvl w:ilvl="5">
      <w:start w:val="1"/>
      <w:numFmt w:val="lowerRoman"/>
      <w:lvlText w:val="%6."/>
      <w:lvlJc w:val="right"/>
      <w:pPr>
        <w:ind w:left="9090" w:hanging="180"/>
      </w:pPr>
      <w:rPr/>
    </w:lvl>
    <w:lvl w:ilvl="6">
      <w:start w:val="1"/>
      <w:numFmt w:val="decimal"/>
      <w:lvlText w:val="%7."/>
      <w:lvlJc w:val="left"/>
      <w:pPr>
        <w:ind w:left="9810" w:hanging="360"/>
      </w:pPr>
      <w:rPr/>
    </w:lvl>
    <w:lvl w:ilvl="7">
      <w:start w:val="1"/>
      <w:numFmt w:val="lowerLetter"/>
      <w:lvlText w:val="%8."/>
      <w:lvlJc w:val="left"/>
      <w:pPr>
        <w:ind w:left="10530" w:hanging="360"/>
      </w:pPr>
      <w:rPr/>
    </w:lvl>
    <w:lvl w:ilvl="8">
      <w:start w:val="1"/>
      <w:numFmt w:val="lowerRoman"/>
      <w:lvlText w:val="%9."/>
      <w:lvlJc w:val="right"/>
      <w:pPr>
        <w:ind w:left="1125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decimal"/>
      <w:lvlText w:val="%4."/>
      <w:lvlJc w:val="left"/>
      <w:pPr>
        <w:ind w:left="225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2">
    <w:lvl w:ilvl="0">
      <w:start w:val="1"/>
      <w:numFmt w:val="decimal"/>
      <w:lvlText w:val="%1."/>
      <w:lvlJc w:val="left"/>
      <w:pPr>
        <w:ind w:left="1530" w:hanging="360"/>
      </w:pPr>
      <w:rPr/>
    </w:lvl>
    <w:lvl w:ilvl="1">
      <w:start w:val="1"/>
      <w:numFmt w:val="lowerLetter"/>
      <w:lvlText w:val="%2."/>
      <w:lvlJc w:val="left"/>
      <w:pPr>
        <w:ind w:left="2250" w:hanging="360"/>
      </w:pPr>
      <w:rPr/>
    </w:lvl>
    <w:lvl w:ilvl="2">
      <w:start w:val="1"/>
      <w:numFmt w:val="lowerRoman"/>
      <w:lvlText w:val="%3."/>
      <w:lvlJc w:val="right"/>
      <w:pPr>
        <w:ind w:left="2970" w:hanging="180"/>
      </w:pPr>
      <w:rPr/>
    </w:lvl>
    <w:lvl w:ilvl="3">
      <w:start w:val="1"/>
      <w:numFmt w:val="decimal"/>
      <w:lvlText w:val="%4."/>
      <w:lvlJc w:val="left"/>
      <w:pPr>
        <w:ind w:left="3690" w:hanging="360"/>
      </w:pPr>
      <w:rPr/>
    </w:lvl>
    <w:lvl w:ilvl="4">
      <w:start w:val="1"/>
      <w:numFmt w:val="lowerLetter"/>
      <w:lvlText w:val="%5."/>
      <w:lvlJc w:val="left"/>
      <w:pPr>
        <w:ind w:left="4410" w:hanging="360"/>
      </w:pPr>
      <w:rPr/>
    </w:lvl>
    <w:lvl w:ilvl="5">
      <w:start w:val="1"/>
      <w:numFmt w:val="lowerRoman"/>
      <w:lvlText w:val="%6."/>
      <w:lvlJc w:val="right"/>
      <w:pPr>
        <w:ind w:left="5130" w:hanging="180"/>
      </w:pPr>
      <w:rPr/>
    </w:lvl>
    <w:lvl w:ilvl="6">
      <w:start w:val="1"/>
      <w:numFmt w:val="decimal"/>
      <w:lvlText w:val="%7."/>
      <w:lvlJc w:val="left"/>
      <w:pPr>
        <w:ind w:left="5850" w:hanging="360"/>
      </w:pPr>
      <w:rPr/>
    </w:lvl>
    <w:lvl w:ilvl="7">
      <w:start w:val="1"/>
      <w:numFmt w:val="lowerLetter"/>
      <w:lvlText w:val="%8."/>
      <w:lvlJc w:val="left"/>
      <w:pPr>
        <w:ind w:left="6570" w:hanging="360"/>
      </w:pPr>
      <w:rPr/>
    </w:lvl>
    <w:lvl w:ilvl="8">
      <w:start w:val="1"/>
      <w:numFmt w:val="lowerRoman"/>
      <w:lvlText w:val="%9."/>
      <w:lvlJc w:val="right"/>
      <w:pPr>
        <w:ind w:left="7290" w:hanging="180"/>
      </w:pPr>
      <w:rPr/>
    </w:lvl>
  </w:abstractNum>
  <w:abstractNum w:abstractNumId="63">
    <w:lvl w:ilvl="0">
      <w:start w:val="1"/>
      <w:numFmt w:val="lowerLetter"/>
      <w:lvlText w:val="%1."/>
      <w:lvlJc w:val="left"/>
      <w:pPr>
        <w:ind w:left="2610" w:hanging="360"/>
      </w:pPr>
      <w:rPr/>
    </w:lvl>
    <w:lvl w:ilvl="1">
      <w:start w:val="1"/>
      <w:numFmt w:val="lowerLetter"/>
      <w:lvlText w:val="%2."/>
      <w:lvlJc w:val="left"/>
      <w:pPr>
        <w:ind w:left="3330" w:hanging="360"/>
      </w:pPr>
      <w:rPr/>
    </w:lvl>
    <w:lvl w:ilvl="2">
      <w:start w:val="1"/>
      <w:numFmt w:val="lowerRoman"/>
      <w:lvlText w:val="%3."/>
      <w:lvlJc w:val="right"/>
      <w:pPr>
        <w:ind w:left="4050" w:hanging="180"/>
      </w:pPr>
      <w:rPr/>
    </w:lvl>
    <w:lvl w:ilvl="3">
      <w:start w:val="1"/>
      <w:numFmt w:val="decimal"/>
      <w:lvlText w:val="%4."/>
      <w:lvlJc w:val="left"/>
      <w:pPr>
        <w:ind w:left="4770" w:hanging="360"/>
      </w:pPr>
      <w:rPr/>
    </w:lvl>
    <w:lvl w:ilvl="4">
      <w:start w:val="1"/>
      <w:numFmt w:val="lowerLetter"/>
      <w:lvlText w:val="%5."/>
      <w:lvlJc w:val="left"/>
      <w:pPr>
        <w:ind w:left="5490" w:hanging="360"/>
      </w:pPr>
      <w:rPr/>
    </w:lvl>
    <w:lvl w:ilvl="5">
      <w:start w:val="1"/>
      <w:numFmt w:val="lowerRoman"/>
      <w:lvlText w:val="%6."/>
      <w:lvlJc w:val="right"/>
      <w:pPr>
        <w:ind w:left="6210" w:hanging="180"/>
      </w:pPr>
      <w:rPr/>
    </w:lvl>
    <w:lvl w:ilvl="6">
      <w:start w:val="1"/>
      <w:numFmt w:val="decimal"/>
      <w:lvlText w:val="%7."/>
      <w:lvlJc w:val="left"/>
      <w:pPr>
        <w:ind w:left="6930" w:hanging="360"/>
      </w:pPr>
      <w:rPr/>
    </w:lvl>
    <w:lvl w:ilvl="7">
      <w:start w:val="1"/>
      <w:numFmt w:val="lowerLetter"/>
      <w:lvlText w:val="%8."/>
      <w:lvlJc w:val="left"/>
      <w:pPr>
        <w:ind w:left="7650" w:hanging="360"/>
      </w:pPr>
      <w:rPr/>
    </w:lvl>
    <w:lvl w:ilvl="8">
      <w:start w:val="1"/>
      <w:numFmt w:val="lowerRoman"/>
      <w:lvlText w:val="%9."/>
      <w:lvlJc w:val="right"/>
      <w:pPr>
        <w:ind w:left="8370" w:hanging="180"/>
      </w:pPr>
      <w:rPr/>
    </w:lvl>
  </w:abstractNum>
  <w:abstractNum w:abstractNumId="64">
    <w:lvl w:ilvl="0">
      <w:start w:val="1"/>
      <w:numFmt w:val="decimal"/>
      <w:lvlText w:val="%1."/>
      <w:lvlJc w:val="left"/>
      <w:pPr>
        <w:ind w:left="2250" w:hanging="360"/>
      </w:pPr>
      <w:rPr/>
    </w:lvl>
    <w:lvl w:ilvl="1">
      <w:start w:val="1"/>
      <w:numFmt w:val="lowerLetter"/>
      <w:lvlText w:val="%2."/>
      <w:lvlJc w:val="left"/>
      <w:pPr>
        <w:ind w:left="450" w:hanging="360"/>
      </w:pPr>
      <w:rPr/>
    </w:lvl>
    <w:lvl w:ilvl="2">
      <w:start w:val="1"/>
      <w:numFmt w:val="lowerRoman"/>
      <w:lvlText w:val="%3."/>
      <w:lvlJc w:val="right"/>
      <w:pPr>
        <w:ind w:left="1170" w:hanging="180"/>
      </w:pPr>
      <w:rPr/>
    </w:lvl>
    <w:lvl w:ilvl="3">
      <w:start w:val="1"/>
      <w:numFmt w:val="decimal"/>
      <w:lvlText w:val="%4."/>
      <w:lvlJc w:val="left"/>
      <w:pPr>
        <w:ind w:left="1890" w:hanging="360"/>
      </w:pPr>
      <w:rPr/>
    </w:lvl>
    <w:lvl w:ilvl="4">
      <w:start w:val="1"/>
      <w:numFmt w:val="lowerLetter"/>
      <w:lvlText w:val="%5."/>
      <w:lvlJc w:val="left"/>
      <w:pPr>
        <w:ind w:left="2610" w:hanging="360"/>
      </w:pPr>
      <w:rPr/>
    </w:lvl>
    <w:lvl w:ilvl="5">
      <w:start w:val="1"/>
      <w:numFmt w:val="lowerRoman"/>
      <w:lvlText w:val="%6."/>
      <w:lvlJc w:val="right"/>
      <w:pPr>
        <w:ind w:left="3330" w:hanging="180"/>
      </w:pPr>
      <w:rPr/>
    </w:lvl>
    <w:lvl w:ilvl="6">
      <w:start w:val="1"/>
      <w:numFmt w:val="decimal"/>
      <w:lvlText w:val="%7."/>
      <w:lvlJc w:val="left"/>
      <w:pPr>
        <w:ind w:left="4050" w:hanging="360"/>
      </w:pPr>
      <w:rPr/>
    </w:lvl>
    <w:lvl w:ilvl="7">
      <w:start w:val="1"/>
      <w:numFmt w:val="lowerLetter"/>
      <w:lvlText w:val="%8."/>
      <w:lvlJc w:val="left"/>
      <w:pPr>
        <w:ind w:left="4770" w:hanging="360"/>
      </w:pPr>
      <w:rPr/>
    </w:lvl>
    <w:lvl w:ilvl="8">
      <w:start w:val="1"/>
      <w:numFmt w:val="lowerRoman"/>
      <w:lvlText w:val="%9."/>
      <w:lvlJc w:val="right"/>
      <w:pPr>
        <w:ind w:left="5490" w:hanging="180"/>
      </w:pPr>
      <w:rPr/>
    </w:lvl>
  </w:abstractNum>
  <w:abstractNum w:abstractNumId="6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6">
    <w:lvl w:ilvl="0">
      <w:start w:val="1"/>
      <w:numFmt w:val="decimal"/>
      <w:lvlText w:val="%1."/>
      <w:lvlJc w:val="left"/>
      <w:pPr>
        <w:ind w:left="30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contextualSpacing w:val="0"/>
    </w:pPr>
    <w:rPr>
      <w:rFonts w:ascii="Calibri" w:cs="Calibri" w:eastAsia="Calibri" w:hAnsi="Calibri"/>
      <w:b w:val="0"/>
      <w:color w:val="4474a0"/>
      <w:sz w:val="32"/>
      <w:szCs w:val="32"/>
    </w:rPr>
  </w:style>
  <w:style w:type="paragraph" w:styleId="Heading2">
    <w:name w:val="heading 2"/>
    <w:basedOn w:val="Normal"/>
    <w:next w:val="Normal"/>
    <w:pPr>
      <w:keepNext w:val="1"/>
      <w:keepLines w:val="1"/>
      <w:spacing w:after="0" w:before="40" w:line="259" w:lineRule="auto"/>
      <w:contextualSpacing w:val="0"/>
    </w:pPr>
    <w:rPr>
      <w:rFonts w:ascii="Calibri" w:cs="Calibri" w:eastAsia="Calibri" w:hAnsi="Calibri"/>
      <w:b w:val="0"/>
      <w:color w:val="4474a0"/>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259" w:lineRule="auto"/>
      <w:contextualSpacing w:val="0"/>
    </w:pPr>
    <w:rPr>
      <w:rFonts w:ascii="Calibri" w:cs="Calibri" w:eastAsia="Calibri" w:hAnsi="Calibri"/>
      <w:b w:val="1"/>
      <w:i w:val="1"/>
      <w:color w:val="5b9bd5"/>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13.jpg"/><Relationship Id="rId41" Type="http://schemas.openxmlformats.org/officeDocument/2006/relationships/image" Target="media/image62.png"/><Relationship Id="rId44" Type="http://schemas.openxmlformats.org/officeDocument/2006/relationships/image" Target="media/image12.png"/><Relationship Id="rId43" Type="http://schemas.openxmlformats.org/officeDocument/2006/relationships/image" Target="media/image22.png"/><Relationship Id="rId46" Type="http://schemas.openxmlformats.org/officeDocument/2006/relationships/image" Target="media/image1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image" Target="media/image16.png"/><Relationship Id="rId47" Type="http://schemas.openxmlformats.org/officeDocument/2006/relationships/image" Target="media/image14.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0.png"/><Relationship Id="rId31" Type="http://schemas.openxmlformats.org/officeDocument/2006/relationships/image" Target="media/image78.png"/><Relationship Id="rId30" Type="http://schemas.openxmlformats.org/officeDocument/2006/relationships/image" Target="media/image82.png"/><Relationship Id="rId33" Type="http://schemas.openxmlformats.org/officeDocument/2006/relationships/image" Target="media/image42.png"/><Relationship Id="rId32" Type="http://schemas.openxmlformats.org/officeDocument/2006/relationships/image" Target="media/image38.png"/><Relationship Id="rId35" Type="http://schemas.openxmlformats.org/officeDocument/2006/relationships/image" Target="media/image34.png"/><Relationship Id="rId34" Type="http://schemas.openxmlformats.org/officeDocument/2006/relationships/image" Target="media/image32.png"/><Relationship Id="rId37" Type="http://schemas.openxmlformats.org/officeDocument/2006/relationships/image" Target="media/image30.png"/><Relationship Id="rId36" Type="http://schemas.openxmlformats.org/officeDocument/2006/relationships/image" Target="media/image28.png"/><Relationship Id="rId39" Type="http://schemas.openxmlformats.org/officeDocument/2006/relationships/image" Target="media/image26.png"/><Relationship Id="rId38" Type="http://schemas.openxmlformats.org/officeDocument/2006/relationships/image" Target="media/image24.png"/><Relationship Id="rId20" Type="http://schemas.openxmlformats.org/officeDocument/2006/relationships/image" Target="media/image56.png"/><Relationship Id="rId22" Type="http://schemas.openxmlformats.org/officeDocument/2006/relationships/image" Target="media/image72.png"/><Relationship Id="rId21" Type="http://schemas.openxmlformats.org/officeDocument/2006/relationships/image" Target="media/image76.png"/><Relationship Id="rId24" Type="http://schemas.openxmlformats.org/officeDocument/2006/relationships/image" Target="media/image74.png"/><Relationship Id="rId23" Type="http://schemas.openxmlformats.org/officeDocument/2006/relationships/image" Target="media/image6.png"/><Relationship Id="rId26" Type="http://schemas.openxmlformats.org/officeDocument/2006/relationships/image" Target="media/image70.png"/><Relationship Id="rId25" Type="http://schemas.openxmlformats.org/officeDocument/2006/relationships/image" Target="media/image68.png"/><Relationship Id="rId28" Type="http://schemas.openxmlformats.org/officeDocument/2006/relationships/image" Target="media/image66.png"/><Relationship Id="rId27" Type="http://schemas.openxmlformats.org/officeDocument/2006/relationships/image" Target="media/image64.png"/><Relationship Id="rId29" Type="http://schemas.openxmlformats.org/officeDocument/2006/relationships/image" Target="media/image80.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36.png"/><Relationship Id="rId10" Type="http://schemas.openxmlformats.org/officeDocument/2006/relationships/image" Target="media/image3.png"/><Relationship Id="rId13" Type="http://schemas.openxmlformats.org/officeDocument/2006/relationships/image" Target="media/image46.png"/><Relationship Id="rId12" Type="http://schemas.openxmlformats.org/officeDocument/2006/relationships/image" Target="media/image7.png"/><Relationship Id="rId15" Type="http://schemas.openxmlformats.org/officeDocument/2006/relationships/image" Target="media/image50.png"/><Relationship Id="rId14" Type="http://schemas.openxmlformats.org/officeDocument/2006/relationships/image" Target="media/image44.png"/><Relationship Id="rId17" Type="http://schemas.openxmlformats.org/officeDocument/2006/relationships/image" Target="media/image54.png"/><Relationship Id="rId16" Type="http://schemas.openxmlformats.org/officeDocument/2006/relationships/image" Target="media/image48.png"/><Relationship Id="rId19" Type="http://schemas.openxmlformats.org/officeDocument/2006/relationships/image" Target="media/image58.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