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Log on to the PaP site: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https://isante.ugp.ht/consolidatedId/isante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Search for the site to be restored using the menu item </w:t>
      </w:r>
      <w:r w:rsidDel="00000000" w:rsidR="00000000" w:rsidRPr="00000000">
        <w:rPr>
          <w:b w:val="1"/>
          <w:i w:val="1"/>
          <w:rtl w:val="0"/>
        </w:rPr>
        <w:t xml:space="preserve">Entretien des cliniques de iSanté</w:t>
      </w:r>
      <w:r w:rsidDel="00000000" w:rsidR="00000000" w:rsidRPr="00000000">
        <w:rPr>
          <w:rtl w:val="0"/>
        </w:rPr>
        <w:t xml:space="preserve"> on the consolidated server:</w:t>
      </w:r>
      <w:r w:rsidDel="00000000" w:rsidR="00000000" w:rsidRPr="00000000">
        <w:rPr/>
        <w:drawing>
          <wp:inline distB="19050" distT="19050" distL="19050" distR="19050">
            <wp:extent cx="5343525" cy="16859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762625" cy="501015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Unload the site’s data with the button </w:t>
      </w:r>
      <w:r w:rsidDel="00000000" w:rsidR="00000000" w:rsidRPr="00000000">
        <w:rPr>
          <w:b w:val="1"/>
          <w:rtl w:val="0"/>
        </w:rPr>
        <w:t xml:space="preserve">Déchargez les données d'etablissement</w:t>
      </w:r>
      <w:r w:rsidDel="00000000" w:rsidR="00000000" w:rsidRPr="00000000">
        <w:rPr>
          <w:rtl w:val="0"/>
        </w:rPr>
        <w:t xml:space="preserve">. The data file is automatically placed on the server here: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/var/backups/itech/unloads/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successful unload, the above directory should contain the following files: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{sitecode}errors.txt                 contains any errors during the unload (should be zero size)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{sitecode}.txt                           summarizes the data unloaded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{sitecode}.csv.gz                    contains the site’s data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{sitecode}.csv.gz will be used to re-load the site’s server in the next step. The {sitecode}.txt file will be empty until the gz file is completely unloaded.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1"/>
          <w:i w:val="1"/>
          <w:rtl w:val="0"/>
        </w:rPr>
        <w:t xml:space="preserve">lease wait long enough be sure the gz file is completely unloaded</w:t>
      </w:r>
      <w:r w:rsidDel="00000000" w:rsidR="00000000" w:rsidRPr="00000000">
        <w:rPr>
          <w:rtl w:val="0"/>
        </w:rPr>
        <w:t xml:space="preserve"> before proceeding to the next step (D).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Copy the unloaded {sitecode}.csv.gz file from the consolidated server location above so that it can be applied to the new server. You can copy the {sitecode}.csv.gz file to your client computer using the </w:t>
      </w:r>
      <w:r w:rsidDel="00000000" w:rsidR="00000000" w:rsidRPr="00000000">
        <w:rPr>
          <w:b w:val="1"/>
          <w:rtl w:val="0"/>
        </w:rPr>
        <w:t xml:space="preserve">Copier le fichier GZ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comparison purposes later, be sure to copy the unload statistics file {sitecode}.txt, using the button </w:t>
      </w:r>
      <w:r w:rsidDel="00000000" w:rsidR="00000000" w:rsidRPr="00000000">
        <w:rPr>
          <w:b w:val="1"/>
          <w:rtl w:val="0"/>
        </w:rPr>
        <w:t xml:space="preserve">Copier le fichier {sitecode}.txt</w:t>
      </w:r>
      <w:r w:rsidDel="00000000" w:rsidR="00000000" w:rsidRPr="00000000">
        <w:rPr>
          <w:rtl w:val="0"/>
        </w:rPr>
        <w:t xml:space="preserve">. Remember, this file will be empty until the gz file is completely written to disk, so if it is empty, you need to wait longer for the gz file.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E. When logged on to the server to be reloaded, load the new server with the site’s data: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sudo sh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cd /var/www/isante/replication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perl updateTarget.pl --file {sitecode}.csv.gz &gt; {sitecode}.txt 2&gt; {sitecode}errors.txt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load process could take some time, particularly for any site with more than 200 patients.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F. Verify that the load was successful by comparing the {sitecode}.txt file generated on the consolidated site in step C) with the {sitecode}.txt file generated in step E).</w:t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Restoring a site using the consolidated site gz file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sante.ugp.ht/consolidatedId/isante" TargetMode="External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