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C6E0B4"/>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p>
            <w:r>
              <w:rPr>
                <w:rFonts w:ascii="Calibri" w:hAnsi="Calibri" w:cs="Calibri" w:eastAsia="Calibri"/>
                <w:b/>
                <w:i w:val="0"/>
                <w:color w:val="375623"/>
                <w:sz w:val="18"/>
              </w:rPr>
              <w:t>✔ Mi nivel</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val="clear" w:color="auto" w:fill="C6E0B4"/>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p>
            <w:r>
              <w:rPr>
                <w:rFonts w:ascii="Calibri" w:hAnsi="Calibri" w:cs="Calibri" w:eastAsia="Calibri"/>
                <w:b/>
                <w:i w:val="0"/>
                <w:color w:val="375623"/>
                <w:sz w:val="18"/>
              </w:rPr>
              <w:t>✔ Mi nivel</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val="clear" w:color="auto" w:fill="C6E0B4"/>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p>
            <w:r>
              <w:rPr>
                <w:rFonts w:ascii="Calibri" w:hAnsi="Calibri" w:cs="Calibri" w:eastAsia="Calibri"/>
                <w:b/>
                <w:i w:val="0"/>
                <w:color w:val="375623"/>
                <w:sz w:val="18"/>
              </w:rPr>
              <w:t>✔ Mi nivel</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val="clear" w:color="auto" w:fill="C6E0B4"/>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p>
            <w:r>
              <w:rPr>
                <w:rFonts w:ascii="Calibri" w:hAnsi="Calibri" w:cs="Calibri" w:eastAsia="Calibri"/>
                <w:b/>
                <w:i w:val="0"/>
                <w:color w:val="375623"/>
                <w:sz w:val="18"/>
              </w:rPr>
              <w:t>✔ Mi nivel</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val="clear" w:color="auto" w:fill="C6E0B4"/>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p>
            <w:r>
              <w:rPr>
                <w:rFonts w:ascii="Calibri" w:hAnsi="Calibri" w:cs="Calibri" w:eastAsia="Calibri"/>
                <w:b/>
                <w:i w:val="0"/>
                <w:color w:val="375623"/>
                <w:sz w:val="18"/>
              </w:rPr>
              <w:t>✔ Mi nivel</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val="clear" w:color="auto" w:fill="C6E0B4"/>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p>
            <w:r>
              <w:rPr>
                <w:rFonts w:ascii="Calibri" w:hAnsi="Calibri" w:cs="Calibri" w:eastAsia="Calibri"/>
                <w:b/>
                <w:i w:val="0"/>
                <w:color w:val="375623"/>
                <w:sz w:val="18"/>
              </w:rPr>
              <w:t>✔ Mi nivel</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val="clear" w:color="auto" w:fill="C6E0B4"/>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p>
            <w:r>
              <w:rPr>
                <w:rFonts w:ascii="Calibri" w:hAnsi="Calibri" w:cs="Calibri" w:eastAsia="Calibri"/>
                <w:b/>
                <w:i w:val="0"/>
                <w:color w:val="375623"/>
                <w:sz w:val="18"/>
              </w:rPr>
              <w:t>✔ Mi nivel</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val="clear" w:color="auto" w:fill="C6E0B4"/>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p>
            <w:r>
              <w:rPr>
                <w:rFonts w:ascii="Calibri" w:hAnsi="Calibri" w:cs="Calibri" w:eastAsia="Calibri"/>
                <w:b/>
                <w:i w:val="0"/>
                <w:color w:val="375623"/>
                <w:sz w:val="18"/>
              </w:rPr>
              <w:t>✔ Mi nivel</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shd w:val="clear" w:color="auto" w:fill="C6E0B4"/>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p>
            <w:r>
              <w:rPr>
                <w:rFonts w:ascii="Calibri" w:hAnsi="Calibri" w:cs="Calibri" w:eastAsia="Calibri"/>
                <w:b/>
                <w:i w:val="0"/>
                <w:color w:val="375623"/>
                <w:sz w:val="18"/>
              </w:rPr>
              <w:t>✔ Mi nivel</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val="clear" w:color="auto" w:fill="C6E0B4"/>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p>
            <w:r>
              <w:rPr>
                <w:rFonts w:ascii="Calibri" w:hAnsi="Calibri" w:cs="Calibri" w:eastAsia="Calibri"/>
                <w:b/>
                <w:i w:val="0"/>
                <w:color w:val="375623"/>
                <w:sz w:val="18"/>
              </w:rPr>
              <w:t>✔ Mi nivel</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shd w:val="clear" w:color="auto" w:fill="C6E0B4"/>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p>
            <w:r>
              <w:rPr>
                <w:rFonts w:ascii="Calibri" w:hAnsi="Calibri" w:cs="Calibri" w:eastAsia="Calibri"/>
                <w:b/>
                <w:i w:val="0"/>
                <w:color w:val="375623"/>
                <w:sz w:val="18"/>
              </w:rPr>
              <w:t>✔ Mi nivel</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shd w:val="clear" w:color="auto" w:fill="C6E0B4"/>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
              <w:rPr>
                <w:rFonts w:ascii="Calibri" w:hAnsi="Calibri" w:cs="Calibri" w:eastAsia="Calibri"/>
                <w:b/>
                <w:i w:val="0"/>
                <w:color w:val="375623"/>
                <w:sz w:val="18"/>
              </w:rPr>
              <w:t>✔ Mi nivel</w:t>
            </w: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r>
        <w:rPr>
          <w:rFonts w:ascii="Calibri" w:hAnsi="Calibri" w:cs="Calibri" w:eastAsia="Calibri"/>
          <w:b/>
          <w:i w:val="0"/>
          <w:sz w:val="24"/>
        </w:rPr>
        <w:t>Resultado de mi autoevaluación (Cristopher Lobos Martínez)</w:t>
      </w:r>
    </w:p>
    <w:p>
      <w:pPr>
        <w:spacing w:after="120"/>
      </w:pPr>
      <w:r>
        <w:rPr>
          <w:rFonts w:ascii="Calibri" w:hAnsi="Calibri" w:cs="Calibri" w:eastAsia="Calibri"/>
          <w:b w:val="0"/>
          <w:i w:val="0"/>
          <w:sz w:val="22"/>
        </w:rPr>
        <w:t>Puntaje estimado: 96% (indicadores 1 a 11 en Completamente logrado; indicador 12 en Logrado).</w:t>
      </w:r>
    </w:p>
    <w:p>
      <w:pPr>
        <w:spacing w:after="120"/>
      </w:pPr>
      <w:r>
        <w:rPr>
          <w:rFonts w:ascii="Calibri" w:hAnsi="Calibri" w:cs="Calibri" w:eastAsia="Calibri"/>
          <w:b w:val="0"/>
          <w:i w:val="0"/>
          <w:sz w:val="22"/>
        </w:rPr>
        <w:t>Fortalezas: el proyecto está bien fundamentado en una necesidad real de WeStorage, se relaciona con al menos cuatro competencias de especialidad, tiene objetivos medibles, metodología Scrum con roles definidos, plan de trabajo con recursos, responsables, facilitadores y obstaculizadores, y una carta Gantt de 18 semanas.</w:t>
      </w:r>
    </w:p>
    <w:p>
      <w:pPr>
        <w:spacing w:after="120"/>
      </w:pPr>
      <w:r>
        <w:rPr>
          <w:rFonts w:ascii="Calibri" w:hAnsi="Calibri" w:cs="Calibri" w:eastAsia="Calibri"/>
          <w:b w:val="0"/>
          <w:i w:val="0"/>
          <w:sz w:val="22"/>
        </w:rPr>
        <w:t>Aspectos por mejorar antes de la sumativa: (1) validar con el docente y con Ismael las evidencias de avance y final; (2) confirmar con WeStorage las decisiones pendientes que afectan el alcance, en especial la API de Invas (PV-03); (3) revisar ortografía y citas del informe una vez más; (4) seguir practicando la redacción en inglés de las conclusiones y la reflexión; (5) completar la conclusión individual de Jean Carlos.</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