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D906" w14:textId="77777777" w:rsidR="001F5EDC" w:rsidRDefault="001F5EDC" w:rsidP="001F5EDC">
      <w:r>
        <w:t>Procédure de paiement</w:t>
      </w:r>
    </w:p>
    <w:p w14:paraId="65F7A0EE" w14:textId="77777777" w:rsidR="001F5EDC" w:rsidRDefault="001F5EDC" w:rsidP="001F5EDC">
      <w:r>
        <w:t>Le paiement</w:t>
      </w:r>
    </w:p>
    <w:p w14:paraId="67E5BDEC" w14:textId="77777777" w:rsidR="001F5EDC" w:rsidRDefault="001F5EDC" w:rsidP="001F5EDC">
      <w:r>
        <w:t>Le paiement est l'action de verser à l'étudiant boursier en plus des frais de vie et d'entretien (bourse), les services et avantages liés à son statut de boursier (FS/FM/</w:t>
      </w:r>
    </w:p>
    <w:p w14:paraId="73B4036A" w14:textId="77777777" w:rsidR="001F5EDC" w:rsidRDefault="001F5EDC" w:rsidP="001F5EDC">
      <w:r>
        <w:t>Billets d'avion)</w:t>
      </w:r>
    </w:p>
    <w:p w14:paraId="5BF3DCF0" w14:textId="77777777" w:rsidR="001F5EDC" w:rsidRDefault="001F5EDC" w:rsidP="001F5EDC">
      <w:r>
        <w:t>Le paiement des bourses</w:t>
      </w:r>
    </w:p>
    <w:p w14:paraId="356FBE87" w14:textId="77777777" w:rsidR="001F5EDC" w:rsidRDefault="001F5EDC" w:rsidP="001F5EDC">
      <w:r>
        <w:t>L'Agence Nationale des Bourses du Gabon est responsable du paiement des allocations d'études au Gabon et à l'étranger. A cet égard, elle dispose d'une agence</w:t>
      </w:r>
    </w:p>
    <w:p w14:paraId="1AED04A2" w14:textId="77777777" w:rsidR="001F5EDC" w:rsidRDefault="001F5EDC" w:rsidP="001F5EDC">
      <w:r>
        <w:t>comptable chargée de procéder aux règlements des bourses et accessoires de bourses des étudiants.</w:t>
      </w:r>
    </w:p>
    <w:p w14:paraId="11D76830" w14:textId="77777777" w:rsidR="001F5EDC" w:rsidRDefault="001F5EDC" w:rsidP="001F5EDC">
      <w:r>
        <w:t>En règle générale, la bourse est réglée par virement sur le compte bancaire de l'étudiant. Les frais de scolarité et frais médicaux sont également pris en charge.</w:t>
      </w:r>
    </w:p>
    <w:p w14:paraId="0FC4A8CC" w14:textId="77777777" w:rsidR="001F5EDC" w:rsidRDefault="001F5EDC" w:rsidP="001F5EDC">
      <w:r>
        <w:t>Néanmoins, en cas de paiement anticipé par les parents d'un boursier, un remboursement peut être effectué soit par virement sur le compte des intéressés, soit par</w:t>
      </w:r>
    </w:p>
    <w:p w14:paraId="068C45CC" w14:textId="77777777" w:rsidR="001F5EDC" w:rsidRDefault="001F5EDC" w:rsidP="001F5EDC">
      <w:r>
        <w:t>l'édition d'une quittance à toucher au trésor public. Les remboursements (FS/FM/Billets d'avion) doivent faire l'objet d'une demande écrite adressée au Directeur</w:t>
      </w:r>
    </w:p>
    <w:p w14:paraId="4E5E529D" w14:textId="77777777" w:rsidR="001F5EDC" w:rsidRDefault="001F5EDC" w:rsidP="001F5EDC">
      <w:r>
        <w:t>Général de l'ANBG avec les justificatifs y afférents.</w:t>
      </w:r>
    </w:p>
    <w:p w14:paraId="37295A71" w14:textId="15B5D5E5" w:rsidR="001F5EDC" w:rsidRDefault="001F5EDC" w:rsidP="001F5EDC">
      <w:r>
        <w:t>Les allocations d'études sont payées durant DOUZE (12) mois et le paiement s'effectue mensuellement. Le paiement du mois de juillet inclut celui des mois d'août et</w:t>
      </w:r>
      <w:r>
        <w:t xml:space="preserve"> </w:t>
      </w:r>
      <w:r>
        <w:t>septembre.</w:t>
      </w:r>
    </w:p>
    <w:p w14:paraId="487F81C8" w14:textId="77777777" w:rsidR="001F5EDC" w:rsidRDefault="001F5EDC" w:rsidP="001F5EDC">
      <w:r>
        <w:t>Chaque nouvel allocataire devra fournir les éléments suivants :</w:t>
      </w:r>
    </w:p>
    <w:p w14:paraId="5EA2C29A" w14:textId="77777777" w:rsidR="001F5EDC" w:rsidRDefault="001F5EDC" w:rsidP="001F5EDC">
      <w:r>
        <w:t>. Un R.I.B</w:t>
      </w:r>
    </w:p>
    <w:p w14:paraId="25106BD5" w14:textId="52163CCE" w:rsidR="001F5EDC" w:rsidRDefault="001F5EDC" w:rsidP="001F5EDC">
      <w:pPr>
        <w:pStyle w:val="Paragraphedeliste"/>
        <w:numPr>
          <w:ilvl w:val="0"/>
          <w:numId w:val="1"/>
        </w:numPr>
      </w:pPr>
      <w:r>
        <w:t>La photocopie du passeport</w:t>
      </w:r>
    </w:p>
    <w:p w14:paraId="020594B6" w14:textId="53A25FFD" w:rsidR="001F5EDC" w:rsidRDefault="001F5EDC" w:rsidP="001F5EDC">
      <w:pPr>
        <w:pStyle w:val="Paragraphedeliste"/>
        <w:numPr>
          <w:ilvl w:val="0"/>
          <w:numId w:val="1"/>
        </w:numPr>
      </w:pPr>
      <w:r>
        <w:t>L'inscription de l'année en cours</w:t>
      </w:r>
    </w:p>
    <w:p w14:paraId="2B26C4CA" w14:textId="751EA8F6" w:rsidR="001F5EDC" w:rsidRDefault="001F5EDC" w:rsidP="001F5EDC">
      <w:pPr>
        <w:pStyle w:val="Paragraphedeliste"/>
        <w:numPr>
          <w:ilvl w:val="0"/>
          <w:numId w:val="1"/>
        </w:numPr>
      </w:pPr>
      <w:r>
        <w:t xml:space="preserve">Les coordonnées personnelles (téléphones (fixe et/ou mobile), </w:t>
      </w:r>
      <w:proofErr w:type="gramStart"/>
      <w:r>
        <w:t>email</w:t>
      </w:r>
      <w:proofErr w:type="gramEnd"/>
      <w:r>
        <w:t>, adresse de résidence).</w:t>
      </w:r>
    </w:p>
    <w:p w14:paraId="4911CDE0" w14:textId="0958357B" w:rsidR="004A1CBC" w:rsidRDefault="001F5EDC" w:rsidP="001F5EDC">
      <w:r>
        <w:t xml:space="preserve">La modification, même partielle, de ces renseignements pour tout étudiant doit être notifiée également à l'ANBG par </w:t>
      </w:r>
      <w:proofErr w:type="gramStart"/>
      <w:r>
        <w:t>email</w:t>
      </w:r>
      <w:proofErr w:type="gramEnd"/>
      <w:r>
        <w:t>.</w:t>
      </w:r>
    </w:p>
    <w:sectPr w:rsidR="004A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7010A"/>
    <w:multiLevelType w:val="hybridMultilevel"/>
    <w:tmpl w:val="3CACE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E3"/>
    <w:rsid w:val="001355E3"/>
    <w:rsid w:val="001F5EDC"/>
    <w:rsid w:val="004A1CBC"/>
    <w:rsid w:val="00691166"/>
    <w:rsid w:val="0082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6DBA"/>
  <w15:chartTrackingRefBased/>
  <w15:docId w15:val="{828A2055-DFCF-47E0-A1BA-C6425EC4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2024-07-07T17:52:00Z</dcterms:created>
  <dcterms:modified xsi:type="dcterms:W3CDTF">2024-07-07T17:53:00Z</dcterms:modified>
</cp:coreProperties>
</file>