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>Designar a Comissão composta pelos professores {{nome_orientador}} {% if nome_coorientador %}, {{nome_coorientador}} {% endif %}, {{examinadores_externos}}, {{examinadores_internos}} para, sob a presidência do primeiro, examinar o trabalho de defesa de dissertação de mestrado intitulada “</w:t>
      </w:r>
      <w:r>
        <w:rPr>
          <w:b/>
          <w:bCs/>
          <w:lang w:val="pt-PT" w:eastAsia="zh-CN" w:bidi="hi-IN"/>
        </w:rPr>
        <w:t>{{titulo_trabalho}}</w:t>
      </w:r>
      <w:r>
        <w:rPr>
          <w:lang w:val="pt-PT" w:eastAsia="zh-CN" w:bidi="hi-IN"/>
        </w:rPr>
        <w:t xml:space="preserve">", do candidato </w:t>
      </w:r>
      <w:r>
        <w:rPr>
          <w:b/>
          <w:bCs/>
          <w:lang w:val="pt-PT" w:eastAsia="zh-CN" w:bidi="hi-IN"/>
        </w:rPr>
        <w:t>{{nome_discente}},</w:t>
      </w:r>
      <w:r>
        <w:rPr>
          <w:lang w:val="pt-PT" w:eastAsia="zh-CN" w:bidi="hi-IN"/>
        </w:rPr>
        <w:t xml:space="preserve"> que foi apresentado no dia </w:t>
      </w:r>
      <w:r>
        <w:rPr/>
        <w:t xml:space="preserve">{{data_hora}}, </w:t>
      </w:r>
      <w:r>
        <w:rPr>
          <w:lang w:val="pt-PT" w:eastAsia="zh-CN" w:bidi="hi-IN"/>
        </w:rPr>
        <w:t>{% if formato_remoto %}em formato remoto{% else %}em formato presencial, em {{local_defesa}}{% endif %}.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center"/>
        <w:rPr/>
      </w:pPr>
      <w:r>
        <w:rPr>
          <w:lang w:val="pt-PT" w:eastAsia="zh-CN" w:bidi="hi-IN"/>
        </w:rPr>
        <w:t>Recife, {{data}}.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59</Words>
  <Characters>449</Characters>
  <CharactersWithSpaces>506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2026-06-15T18:16:55Z</dcterms:created>
  <dc:creator/>
  <dc:description/>
  <dc:language>en-US</dc:language>
  <cp:lastModifiedBy/>
  <dcterms:modified xsi:type="dcterms:W3CDTF">2026-06-17T16:23:33Z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