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B4E3E" w14:textId="0259D52B" w:rsidR="00205FCD" w:rsidRPr="00570AC3" w:rsidRDefault="00000000" w:rsidP="00570AC3">
      <w:pPr>
        <w:pStyle w:val="Heading1"/>
        <w:rPr>
          <w:lang w:val="pt-PT"/>
        </w:rPr>
      </w:pPr>
      <w:r w:rsidRPr="00570AC3">
        <w:rPr>
          <w:lang w:val="pt-PT"/>
        </w:rPr>
        <w:t>Relatório de Testes de Segurança Web</w:t>
      </w:r>
      <w:r w:rsidR="00570AC3">
        <w:rPr>
          <w:lang w:val="pt-PT"/>
        </w:rPr>
        <w:t xml:space="preserve"> ao SITE do meu Agrupamento</w:t>
      </w:r>
    </w:p>
    <w:p w14:paraId="30D54D8E" w14:textId="77777777" w:rsidR="00205FCD" w:rsidRPr="00570AC3" w:rsidRDefault="00205FCD">
      <w:pPr>
        <w:rPr>
          <w:lang w:val="pt-PT"/>
        </w:rPr>
      </w:pPr>
    </w:p>
    <w:p w14:paraId="020D20CC" w14:textId="77777777" w:rsidR="00205FCD" w:rsidRPr="00570AC3" w:rsidRDefault="00000000" w:rsidP="00570AC3">
      <w:pPr>
        <w:pStyle w:val="Heading2"/>
        <w:rPr>
          <w:lang w:val="pt-PT"/>
        </w:rPr>
      </w:pPr>
      <w:r w:rsidRPr="00570AC3">
        <w:rPr>
          <w:lang w:val="pt-PT"/>
        </w:rPr>
        <w:t>1. Introdução</w:t>
      </w:r>
    </w:p>
    <w:p w14:paraId="1454EE2B" w14:textId="77777777" w:rsidR="00205FCD" w:rsidRPr="00570AC3" w:rsidRDefault="00000000">
      <w:pPr>
        <w:rPr>
          <w:lang w:val="pt-PT"/>
        </w:rPr>
      </w:pPr>
      <w:r w:rsidRPr="00570AC3">
        <w:rPr>
          <w:lang w:val="pt-PT"/>
        </w:rPr>
        <w:t>No âmbito da disciplina de Segurança Web, foi realizada uma análise de vulnerabilidades a uma aplicação web utilizando uma ferramenta automatizada de testes de segurança. O objetivo desta tarefa foi identificar possíveis falhas de segurança e compreender o seu impacto.</w:t>
      </w:r>
    </w:p>
    <w:p w14:paraId="19419FF8" w14:textId="77777777" w:rsidR="00205FCD" w:rsidRPr="00570AC3" w:rsidRDefault="00205FCD">
      <w:pPr>
        <w:rPr>
          <w:lang w:val="pt-PT"/>
        </w:rPr>
      </w:pPr>
    </w:p>
    <w:p w14:paraId="05A2B75A" w14:textId="77777777" w:rsidR="00205FCD" w:rsidRPr="00570AC3" w:rsidRDefault="00000000" w:rsidP="00570AC3">
      <w:pPr>
        <w:pStyle w:val="Heading2"/>
        <w:rPr>
          <w:lang w:val="pt-PT"/>
        </w:rPr>
      </w:pPr>
      <w:r w:rsidRPr="00570AC3">
        <w:rPr>
          <w:lang w:val="pt-PT"/>
        </w:rPr>
        <w:t>2. Ferramenta Utilizada</w:t>
      </w:r>
    </w:p>
    <w:p w14:paraId="6D9C2844" w14:textId="77777777" w:rsidR="00205FCD" w:rsidRPr="00570AC3" w:rsidRDefault="00000000">
      <w:pPr>
        <w:rPr>
          <w:lang w:val="pt-PT"/>
        </w:rPr>
      </w:pPr>
      <w:r w:rsidRPr="00570AC3">
        <w:rPr>
          <w:lang w:val="pt-PT"/>
        </w:rPr>
        <w:t>A ferramenta utilizada foi o OWASP ZAP (Zed Attack Proxy), uma aplicação amplamente utilizada para testes de segurança em aplicações web.</w:t>
      </w:r>
    </w:p>
    <w:p w14:paraId="1AC1AC18" w14:textId="77777777" w:rsidR="00205FCD" w:rsidRPr="00570AC3" w:rsidRDefault="00205FCD">
      <w:pPr>
        <w:rPr>
          <w:lang w:val="pt-PT"/>
        </w:rPr>
      </w:pPr>
    </w:p>
    <w:p w14:paraId="12F3E412" w14:textId="77777777" w:rsidR="00205FCD" w:rsidRPr="00570AC3" w:rsidRDefault="00000000" w:rsidP="00570AC3">
      <w:pPr>
        <w:pStyle w:val="Heading2"/>
        <w:rPr>
          <w:lang w:val="pt-PT"/>
        </w:rPr>
      </w:pPr>
      <w:r w:rsidRPr="00570AC3">
        <w:rPr>
          <w:lang w:val="pt-PT"/>
        </w:rPr>
        <w:t>3. Aplicação Testada</w:t>
      </w:r>
    </w:p>
    <w:p w14:paraId="47A98575" w14:textId="77777777" w:rsidR="00205FCD" w:rsidRPr="00570AC3" w:rsidRDefault="00000000">
      <w:pPr>
        <w:rPr>
          <w:lang w:val="pt-PT"/>
        </w:rPr>
      </w:pPr>
      <w:r w:rsidRPr="00570AC3">
        <w:rPr>
          <w:lang w:val="pt-PT"/>
        </w:rPr>
        <w:t>A análise foi realizada sobre o seguinte alvo:</w:t>
      </w:r>
    </w:p>
    <w:p w14:paraId="1FDFD2C9" w14:textId="77777777" w:rsidR="00205FCD" w:rsidRPr="00570AC3" w:rsidRDefault="00000000">
      <w:pPr>
        <w:rPr>
          <w:lang w:val="pt-PT"/>
        </w:rPr>
      </w:pPr>
      <w:r w:rsidRPr="00570AC3">
        <w:rPr>
          <w:lang w:val="pt-PT"/>
        </w:rPr>
        <w:t>- Aplicação web pública: https://home.tomazpelayo.com/agrupamento-de-escolas-tomaz-pelayo-santo-tirso/</w:t>
      </w:r>
    </w:p>
    <w:p w14:paraId="68A63C7D" w14:textId="77777777" w:rsidR="00205FCD" w:rsidRPr="00570AC3" w:rsidRDefault="00205FCD">
      <w:pPr>
        <w:rPr>
          <w:lang w:val="pt-PT"/>
        </w:rPr>
      </w:pPr>
    </w:p>
    <w:p w14:paraId="4C6B6E96" w14:textId="77777777" w:rsidR="00205FCD" w:rsidRPr="00570AC3" w:rsidRDefault="00000000" w:rsidP="00570AC3">
      <w:pPr>
        <w:pStyle w:val="Heading2"/>
        <w:rPr>
          <w:lang w:val="pt-PT"/>
        </w:rPr>
      </w:pPr>
      <w:r w:rsidRPr="00570AC3">
        <w:rPr>
          <w:lang w:val="pt-PT"/>
        </w:rPr>
        <w:t>4. Metodologia</w:t>
      </w:r>
    </w:p>
    <w:p w14:paraId="18A5C8AA" w14:textId="77777777" w:rsidR="00205FCD" w:rsidRPr="00570AC3" w:rsidRDefault="00000000">
      <w:pPr>
        <w:rPr>
          <w:lang w:val="pt-PT"/>
        </w:rPr>
      </w:pPr>
      <w:r w:rsidRPr="00570AC3">
        <w:rPr>
          <w:lang w:val="pt-PT"/>
        </w:rPr>
        <w:t>Foi utilizado o modo Automated Scan da ferramenta, que permite:</w:t>
      </w:r>
    </w:p>
    <w:p w14:paraId="1BF533A2" w14:textId="77777777" w:rsidR="00205FCD" w:rsidRPr="00570AC3" w:rsidRDefault="00000000">
      <w:pPr>
        <w:rPr>
          <w:lang w:val="pt-PT"/>
        </w:rPr>
      </w:pPr>
      <w:r w:rsidRPr="00570AC3">
        <w:rPr>
          <w:lang w:val="pt-PT"/>
        </w:rPr>
        <w:t>- Exploração automática do website</w:t>
      </w:r>
    </w:p>
    <w:p w14:paraId="28CA829A" w14:textId="77777777" w:rsidR="00205FCD" w:rsidRPr="00570AC3" w:rsidRDefault="00000000">
      <w:pPr>
        <w:rPr>
          <w:lang w:val="pt-PT"/>
        </w:rPr>
      </w:pPr>
      <w:r w:rsidRPr="00570AC3">
        <w:rPr>
          <w:lang w:val="pt-PT"/>
        </w:rPr>
        <w:t>- Identificação de vulnerabilidades</w:t>
      </w:r>
    </w:p>
    <w:p w14:paraId="7C0122FC" w14:textId="77777777" w:rsidR="00205FCD" w:rsidRPr="00570AC3" w:rsidRDefault="00000000">
      <w:pPr>
        <w:rPr>
          <w:lang w:val="pt-PT"/>
        </w:rPr>
      </w:pPr>
      <w:r w:rsidRPr="00570AC3">
        <w:rPr>
          <w:lang w:val="pt-PT"/>
        </w:rPr>
        <w:t>- Geração de relatórios detalhados</w:t>
      </w:r>
    </w:p>
    <w:p w14:paraId="1778B5D7" w14:textId="77777777" w:rsidR="00205FCD" w:rsidRPr="00570AC3" w:rsidRDefault="00000000">
      <w:pPr>
        <w:rPr>
          <w:lang w:val="pt-PT"/>
        </w:rPr>
      </w:pPr>
      <w:r w:rsidRPr="00570AC3">
        <w:rPr>
          <w:lang w:val="pt-PT"/>
        </w:rPr>
        <w:t>Durante o processo foram recolhidas evidências através de capturas de ecrã e exportação de relatório em formato PDF.</w:t>
      </w:r>
    </w:p>
    <w:p w14:paraId="0CE4BD4B" w14:textId="32E59952" w:rsidR="00570AC3" w:rsidRDefault="00570AC3">
      <w:pPr>
        <w:rPr>
          <w:lang w:val="pt-PT"/>
        </w:rPr>
      </w:pPr>
      <w:r>
        <w:rPr>
          <w:lang w:val="pt-PT"/>
        </w:rPr>
        <w:br w:type="page"/>
      </w:r>
    </w:p>
    <w:p w14:paraId="2D37A9B8" w14:textId="77777777" w:rsidR="00205FCD" w:rsidRPr="00570AC3" w:rsidRDefault="00205FCD">
      <w:pPr>
        <w:rPr>
          <w:lang w:val="pt-PT"/>
        </w:rPr>
      </w:pPr>
    </w:p>
    <w:p w14:paraId="3E3EA4F6" w14:textId="77777777" w:rsidR="00205FCD" w:rsidRPr="00570AC3" w:rsidRDefault="00000000" w:rsidP="00570AC3">
      <w:pPr>
        <w:pStyle w:val="Heading2"/>
        <w:rPr>
          <w:lang w:val="pt-PT"/>
        </w:rPr>
      </w:pPr>
      <w:r w:rsidRPr="00570AC3">
        <w:rPr>
          <w:lang w:val="pt-PT"/>
        </w:rPr>
        <w:t>5. Resultados Obtidos</w:t>
      </w:r>
    </w:p>
    <w:p w14:paraId="43B0C2A1" w14:textId="4B76C3E5" w:rsidR="00205FCD" w:rsidRPr="00570AC3" w:rsidRDefault="00000000">
      <w:pPr>
        <w:rPr>
          <w:lang w:val="pt-PT"/>
        </w:rPr>
      </w:pPr>
      <w:r w:rsidRPr="00570AC3">
        <w:rPr>
          <w:lang w:val="pt-PT"/>
        </w:rPr>
        <w:t>Após a execução do scan, foram identificadas várias vulnerabilidades com diferentes níveis de risco:</w:t>
      </w:r>
    </w:p>
    <w:p w14:paraId="6F276F14" w14:textId="77777777" w:rsidR="00205FCD" w:rsidRPr="00570AC3" w:rsidRDefault="00000000">
      <w:pPr>
        <w:rPr>
          <w:lang w:val="pt-PT"/>
        </w:rPr>
      </w:pPr>
      <w:r w:rsidRPr="00570AC3">
        <w:rPr>
          <w:lang w:val="pt-PT"/>
        </w:rPr>
        <w:t>- 1 vulnerabilidade de risco elevado (High)</w:t>
      </w:r>
    </w:p>
    <w:p w14:paraId="56DD553D" w14:textId="77777777" w:rsidR="00205FCD" w:rsidRPr="00570AC3" w:rsidRDefault="00000000">
      <w:pPr>
        <w:rPr>
          <w:lang w:val="pt-PT"/>
        </w:rPr>
      </w:pPr>
      <w:r w:rsidRPr="00570AC3">
        <w:rPr>
          <w:lang w:val="pt-PT"/>
        </w:rPr>
        <w:t>- 6 vulnerabilidades de risco médio (Medium)</w:t>
      </w:r>
    </w:p>
    <w:p w14:paraId="041BF27C" w14:textId="77777777" w:rsidR="00205FCD" w:rsidRPr="00570AC3" w:rsidRDefault="00000000">
      <w:pPr>
        <w:rPr>
          <w:lang w:val="pt-PT"/>
        </w:rPr>
      </w:pPr>
      <w:r w:rsidRPr="00570AC3">
        <w:rPr>
          <w:lang w:val="pt-PT"/>
        </w:rPr>
        <w:t>- 11 vulnerabilidades de risco baixo (Low)</w:t>
      </w:r>
    </w:p>
    <w:p w14:paraId="3F32330C" w14:textId="77777777" w:rsidR="00205FCD" w:rsidRPr="00570AC3" w:rsidRDefault="00000000">
      <w:pPr>
        <w:rPr>
          <w:lang w:val="pt-PT"/>
        </w:rPr>
      </w:pPr>
      <w:r w:rsidRPr="00570AC3">
        <w:rPr>
          <w:lang w:val="pt-PT"/>
        </w:rPr>
        <w:t>- 9 informações (Informational)</w:t>
      </w:r>
    </w:p>
    <w:p w14:paraId="03DD2F73" w14:textId="77777777" w:rsidR="00205FCD" w:rsidRPr="00570AC3" w:rsidRDefault="00205FCD">
      <w:pPr>
        <w:rPr>
          <w:lang w:val="pt-PT"/>
        </w:rPr>
      </w:pPr>
    </w:p>
    <w:p w14:paraId="57720B51" w14:textId="77777777" w:rsidR="00205FCD" w:rsidRPr="00570AC3" w:rsidRDefault="00000000" w:rsidP="00570AC3">
      <w:pPr>
        <w:pStyle w:val="Heading2"/>
        <w:rPr>
          <w:lang w:val="pt-PT"/>
        </w:rPr>
      </w:pPr>
      <w:r w:rsidRPr="00570AC3">
        <w:rPr>
          <w:lang w:val="pt-PT"/>
        </w:rPr>
        <w:t>6. Análise da Vulnerabilidade Crítica</w:t>
      </w:r>
    </w:p>
    <w:p w14:paraId="3CC95BAE" w14:textId="77777777" w:rsidR="00205FCD" w:rsidRPr="00570AC3" w:rsidRDefault="00000000" w:rsidP="00570AC3">
      <w:pPr>
        <w:pStyle w:val="Heading3"/>
        <w:rPr>
          <w:lang w:val="pt-PT"/>
        </w:rPr>
      </w:pPr>
      <w:r w:rsidRPr="00570AC3">
        <w:rPr>
          <w:lang w:val="pt-PT"/>
        </w:rPr>
        <w:t>Vulnerabilidade: Vulnerable JS Library</w:t>
      </w:r>
    </w:p>
    <w:p w14:paraId="4D1366DC" w14:textId="29BAD055" w:rsidR="00205FCD" w:rsidRPr="00570AC3" w:rsidRDefault="00000000">
      <w:pPr>
        <w:rPr>
          <w:lang w:val="pt-PT"/>
        </w:rPr>
      </w:pPr>
      <w:r w:rsidRPr="00570AC3">
        <w:rPr>
          <w:lang w:val="pt-PT"/>
        </w:rPr>
        <w:t>Foi identificada a utilização de uma biblioteca JavaScript desatualizada:</w:t>
      </w:r>
    </w:p>
    <w:p w14:paraId="7C5DE347" w14:textId="77777777" w:rsidR="00205FCD" w:rsidRPr="00570AC3" w:rsidRDefault="00000000">
      <w:pPr>
        <w:rPr>
          <w:lang w:val="pt-PT"/>
        </w:rPr>
      </w:pPr>
      <w:r w:rsidRPr="00570AC3">
        <w:rPr>
          <w:lang w:val="pt-PT"/>
        </w:rPr>
        <w:t>- Biblioteca: pdf.js</w:t>
      </w:r>
    </w:p>
    <w:p w14:paraId="38E5276F" w14:textId="77777777" w:rsidR="00205FCD" w:rsidRPr="00570AC3" w:rsidRDefault="00000000">
      <w:pPr>
        <w:rPr>
          <w:lang w:val="pt-PT"/>
        </w:rPr>
      </w:pPr>
      <w:r w:rsidRPr="00570AC3">
        <w:rPr>
          <w:lang w:val="pt-PT"/>
        </w:rPr>
        <w:t>- Versão: 2.2.228</w:t>
      </w:r>
    </w:p>
    <w:p w14:paraId="4A26A4EA" w14:textId="77777777" w:rsidR="00205FCD" w:rsidRPr="00570AC3" w:rsidRDefault="00000000">
      <w:pPr>
        <w:rPr>
          <w:lang w:val="pt-PT"/>
        </w:rPr>
      </w:pPr>
      <w:r w:rsidRPr="00570AC3">
        <w:rPr>
          <w:lang w:val="pt-PT"/>
        </w:rPr>
        <w:t>- Vulnerabilidade: CVE-2024-4367</w:t>
      </w:r>
    </w:p>
    <w:p w14:paraId="47918BCF" w14:textId="77777777" w:rsidR="00205FCD" w:rsidRPr="00570AC3" w:rsidRDefault="00000000">
      <w:pPr>
        <w:rPr>
          <w:lang w:val="pt-PT"/>
        </w:rPr>
      </w:pPr>
      <w:r w:rsidRPr="00570AC3">
        <w:rPr>
          <w:lang w:val="pt-PT"/>
        </w:rPr>
        <w:t>- Nível de risco: Alto (High)</w:t>
      </w:r>
    </w:p>
    <w:p w14:paraId="35AD6622" w14:textId="77777777" w:rsidR="00205FCD" w:rsidRPr="00570AC3" w:rsidRDefault="00000000">
      <w:pPr>
        <w:rPr>
          <w:lang w:val="pt-PT"/>
        </w:rPr>
      </w:pPr>
      <w:r w:rsidRPr="00570AC3">
        <w:rPr>
          <w:lang w:val="pt-PT"/>
        </w:rPr>
        <w:t>- Confiança: Média</w:t>
      </w:r>
    </w:p>
    <w:p w14:paraId="5833E956" w14:textId="77777777" w:rsidR="00205FCD" w:rsidRPr="00570AC3" w:rsidRDefault="00205FCD">
      <w:pPr>
        <w:rPr>
          <w:lang w:val="pt-PT"/>
        </w:rPr>
      </w:pPr>
    </w:p>
    <w:p w14:paraId="4FBFEF4E" w14:textId="77777777" w:rsidR="00570AC3" w:rsidRDefault="00570AC3">
      <w:pPr>
        <w:rPr>
          <w:rFonts w:asciiTheme="majorHAnsi" w:eastAsiaTheme="majorEastAsia" w:hAnsiTheme="majorHAnsi" w:cstheme="majorBidi"/>
          <w:b/>
          <w:bCs/>
          <w:color w:val="4F81BD" w:themeColor="accent1"/>
          <w:lang w:val="pt-PT"/>
        </w:rPr>
      </w:pPr>
      <w:r>
        <w:rPr>
          <w:lang w:val="pt-PT"/>
        </w:rPr>
        <w:br w:type="page"/>
      </w:r>
    </w:p>
    <w:p w14:paraId="5A8B70EA" w14:textId="134817A6" w:rsidR="00205FCD" w:rsidRPr="00570AC3" w:rsidRDefault="00000000" w:rsidP="00570AC3">
      <w:pPr>
        <w:pStyle w:val="Heading3"/>
        <w:rPr>
          <w:lang w:val="pt-PT"/>
        </w:rPr>
      </w:pPr>
      <w:r w:rsidRPr="00570AC3">
        <w:rPr>
          <w:lang w:val="pt-PT"/>
        </w:rPr>
        <w:lastRenderedPageBreak/>
        <w:t>Descrição</w:t>
      </w:r>
    </w:p>
    <w:p w14:paraId="35CEF6B7" w14:textId="77777777" w:rsidR="00205FCD" w:rsidRPr="00570AC3" w:rsidRDefault="00000000">
      <w:pPr>
        <w:rPr>
          <w:lang w:val="pt-PT"/>
        </w:rPr>
      </w:pPr>
      <w:r w:rsidRPr="00570AC3">
        <w:rPr>
          <w:lang w:val="pt-PT"/>
        </w:rPr>
        <w:t>A biblioteca utilizada apresenta uma vulnerabilidade conhecida que pode ser explorada através do processamento de ficheiros PDF maliciosos.</w:t>
      </w:r>
    </w:p>
    <w:p w14:paraId="061C67E8" w14:textId="77777777" w:rsidR="00205FCD" w:rsidRPr="00570AC3" w:rsidRDefault="00000000" w:rsidP="00570AC3">
      <w:pPr>
        <w:pStyle w:val="Heading3"/>
        <w:rPr>
          <w:lang w:val="pt-PT"/>
        </w:rPr>
      </w:pPr>
      <w:r w:rsidRPr="00570AC3">
        <w:rPr>
          <w:lang w:val="pt-PT"/>
        </w:rPr>
        <w:t>Possível Exploração</w:t>
      </w:r>
    </w:p>
    <w:p w14:paraId="26164AE1" w14:textId="77777777" w:rsidR="00205FCD" w:rsidRPr="00570AC3" w:rsidRDefault="00000000">
      <w:pPr>
        <w:rPr>
          <w:lang w:val="pt-PT"/>
        </w:rPr>
      </w:pPr>
      <w:r w:rsidRPr="00570AC3">
        <w:rPr>
          <w:lang w:val="pt-PT"/>
        </w:rPr>
        <w:t>Um atacante pode explorar esta falha da seguinte forma:</w:t>
      </w:r>
    </w:p>
    <w:p w14:paraId="769BE799" w14:textId="77777777" w:rsidR="00205FCD" w:rsidRPr="00570AC3" w:rsidRDefault="00000000" w:rsidP="00570AC3">
      <w:pPr>
        <w:ind w:left="720"/>
        <w:rPr>
          <w:lang w:val="pt-PT"/>
        </w:rPr>
      </w:pPr>
      <w:r w:rsidRPr="00570AC3">
        <w:rPr>
          <w:lang w:val="pt-PT"/>
        </w:rPr>
        <w:t>1. Criar um ficheiro PDF malicioso</w:t>
      </w:r>
    </w:p>
    <w:p w14:paraId="5610D70F" w14:textId="77777777" w:rsidR="00205FCD" w:rsidRPr="00570AC3" w:rsidRDefault="00000000" w:rsidP="00570AC3">
      <w:pPr>
        <w:ind w:left="720"/>
        <w:rPr>
          <w:lang w:val="pt-PT"/>
        </w:rPr>
      </w:pPr>
      <w:r w:rsidRPr="00570AC3">
        <w:rPr>
          <w:lang w:val="pt-PT"/>
        </w:rPr>
        <w:t>2. Induzir a vítima a abrir esse ficheiro na aplicação</w:t>
      </w:r>
    </w:p>
    <w:p w14:paraId="5F174BAA" w14:textId="77777777" w:rsidR="00205FCD" w:rsidRPr="00570AC3" w:rsidRDefault="00000000" w:rsidP="00570AC3">
      <w:pPr>
        <w:ind w:left="720"/>
        <w:rPr>
          <w:lang w:val="pt-PT"/>
        </w:rPr>
      </w:pPr>
      <w:r w:rsidRPr="00570AC3">
        <w:rPr>
          <w:lang w:val="pt-PT"/>
        </w:rPr>
        <w:t>3. A biblioteca vulnerável processa o conteúdo</w:t>
      </w:r>
    </w:p>
    <w:p w14:paraId="1BBEA435" w14:textId="77777777" w:rsidR="00205FCD" w:rsidRPr="00570AC3" w:rsidRDefault="00000000" w:rsidP="00570AC3">
      <w:pPr>
        <w:ind w:left="720"/>
        <w:rPr>
          <w:lang w:val="pt-PT"/>
        </w:rPr>
      </w:pPr>
      <w:r w:rsidRPr="00570AC3">
        <w:rPr>
          <w:lang w:val="pt-PT"/>
        </w:rPr>
        <w:t>4. Pode ocorrer execução de código não autorizado ou comportamento inesperado</w:t>
      </w:r>
    </w:p>
    <w:p w14:paraId="687AD04E" w14:textId="77777777" w:rsidR="00205FCD" w:rsidRPr="00570AC3" w:rsidRDefault="00000000" w:rsidP="00570AC3">
      <w:pPr>
        <w:pStyle w:val="Heading3"/>
        <w:rPr>
          <w:lang w:val="pt-PT"/>
        </w:rPr>
      </w:pPr>
      <w:r w:rsidRPr="00570AC3">
        <w:rPr>
          <w:lang w:val="pt-PT"/>
        </w:rPr>
        <w:t>Impacto</w:t>
      </w:r>
    </w:p>
    <w:p w14:paraId="012B4053" w14:textId="77777777" w:rsidR="00205FCD" w:rsidRPr="00570AC3" w:rsidRDefault="00000000">
      <w:pPr>
        <w:rPr>
          <w:lang w:val="pt-PT"/>
        </w:rPr>
      </w:pPr>
      <w:r w:rsidRPr="00570AC3">
        <w:rPr>
          <w:lang w:val="pt-PT"/>
        </w:rPr>
        <w:t>- Execução de código malicioso no browser</w:t>
      </w:r>
    </w:p>
    <w:p w14:paraId="734F73A9" w14:textId="77777777" w:rsidR="00205FCD" w:rsidRPr="00570AC3" w:rsidRDefault="00000000">
      <w:pPr>
        <w:rPr>
          <w:lang w:val="pt-PT"/>
        </w:rPr>
      </w:pPr>
      <w:r w:rsidRPr="00570AC3">
        <w:rPr>
          <w:lang w:val="pt-PT"/>
        </w:rPr>
        <w:t>- Comprometimento da segurança da aplicação</w:t>
      </w:r>
    </w:p>
    <w:p w14:paraId="4A150D7C" w14:textId="77777777" w:rsidR="00205FCD" w:rsidRPr="00570AC3" w:rsidRDefault="00000000">
      <w:pPr>
        <w:rPr>
          <w:lang w:val="pt-PT"/>
        </w:rPr>
      </w:pPr>
      <w:r w:rsidRPr="00570AC3">
        <w:rPr>
          <w:lang w:val="pt-PT"/>
        </w:rPr>
        <w:t>- Possível acesso a dados sensíveis</w:t>
      </w:r>
    </w:p>
    <w:p w14:paraId="09C8AD39" w14:textId="77777777" w:rsidR="00205FCD" w:rsidRPr="00570AC3" w:rsidRDefault="00000000" w:rsidP="00570AC3">
      <w:pPr>
        <w:pStyle w:val="Heading3"/>
        <w:rPr>
          <w:lang w:val="pt-PT"/>
        </w:rPr>
      </w:pPr>
      <w:r w:rsidRPr="00570AC3">
        <w:rPr>
          <w:lang w:val="pt-PT"/>
        </w:rPr>
        <w:t>Mitigação</w:t>
      </w:r>
    </w:p>
    <w:p w14:paraId="04D79A44" w14:textId="77777777" w:rsidR="00205FCD" w:rsidRPr="00570AC3" w:rsidRDefault="00000000">
      <w:pPr>
        <w:rPr>
          <w:lang w:val="pt-PT"/>
        </w:rPr>
      </w:pPr>
      <w:r w:rsidRPr="00570AC3">
        <w:rPr>
          <w:lang w:val="pt-PT"/>
        </w:rPr>
        <w:t>- Atualizar a biblioteca para a versão mais recente</w:t>
      </w:r>
    </w:p>
    <w:p w14:paraId="5E45C2FF" w14:textId="77777777" w:rsidR="00205FCD" w:rsidRPr="00570AC3" w:rsidRDefault="00000000">
      <w:pPr>
        <w:rPr>
          <w:lang w:val="pt-PT"/>
        </w:rPr>
      </w:pPr>
      <w:r w:rsidRPr="00570AC3">
        <w:rPr>
          <w:lang w:val="pt-PT"/>
        </w:rPr>
        <w:t>- Manter dependências atualizadas</w:t>
      </w:r>
    </w:p>
    <w:p w14:paraId="3556957E" w14:textId="77777777" w:rsidR="00205FCD" w:rsidRPr="00570AC3" w:rsidRDefault="00000000">
      <w:pPr>
        <w:rPr>
          <w:lang w:val="pt-PT"/>
        </w:rPr>
      </w:pPr>
      <w:r w:rsidRPr="00570AC3">
        <w:rPr>
          <w:lang w:val="pt-PT"/>
        </w:rPr>
        <w:t>- Monitorizar vulnerabilidades conhecidas (CVE)</w:t>
      </w:r>
    </w:p>
    <w:p w14:paraId="20782698" w14:textId="77777777" w:rsidR="00205FCD" w:rsidRPr="00570AC3" w:rsidRDefault="00000000" w:rsidP="00570AC3">
      <w:pPr>
        <w:pStyle w:val="Heading3"/>
        <w:rPr>
          <w:lang w:val="pt-PT"/>
        </w:rPr>
      </w:pPr>
      <w:r w:rsidRPr="00570AC3">
        <w:rPr>
          <w:lang w:val="pt-PT"/>
        </w:rPr>
        <w:t>Classificação OWASP</w:t>
      </w:r>
    </w:p>
    <w:p w14:paraId="484E1D8B" w14:textId="77777777" w:rsidR="00205FCD" w:rsidRPr="00570AC3" w:rsidRDefault="00000000">
      <w:pPr>
        <w:rPr>
          <w:lang w:val="pt-PT"/>
        </w:rPr>
      </w:pPr>
      <w:r w:rsidRPr="00570AC3">
        <w:rPr>
          <w:lang w:val="pt-PT"/>
        </w:rPr>
        <w:t>Esta vulnerabilidade enquadra-se em:</w:t>
      </w:r>
    </w:p>
    <w:p w14:paraId="081604DE" w14:textId="77777777" w:rsidR="00205FCD" w:rsidRPr="00570AC3" w:rsidRDefault="00000000">
      <w:pPr>
        <w:rPr>
          <w:lang w:val="pt-PT"/>
        </w:rPr>
      </w:pPr>
      <w:r w:rsidRPr="00570AC3">
        <w:rPr>
          <w:lang w:val="pt-PT"/>
        </w:rPr>
        <w:t>- OWASP Top 10 A06:2021</w:t>
      </w:r>
    </w:p>
    <w:p w14:paraId="4FC57B1C" w14:textId="77777777" w:rsidR="00205FCD" w:rsidRPr="00570AC3" w:rsidRDefault="00205FCD">
      <w:pPr>
        <w:rPr>
          <w:lang w:val="pt-PT"/>
        </w:rPr>
      </w:pPr>
    </w:p>
    <w:p w14:paraId="39F59524" w14:textId="77777777" w:rsidR="00570AC3" w:rsidRDefault="00570AC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pt-PT"/>
        </w:rPr>
      </w:pPr>
      <w:r>
        <w:rPr>
          <w:lang w:val="pt-PT"/>
        </w:rPr>
        <w:br w:type="page"/>
      </w:r>
    </w:p>
    <w:p w14:paraId="6610BF6E" w14:textId="114C5F6D" w:rsidR="00205FCD" w:rsidRPr="00570AC3" w:rsidRDefault="00000000" w:rsidP="00570AC3">
      <w:pPr>
        <w:pStyle w:val="Heading2"/>
        <w:rPr>
          <w:lang w:val="pt-PT"/>
        </w:rPr>
      </w:pPr>
      <w:r w:rsidRPr="00570AC3">
        <w:rPr>
          <w:lang w:val="pt-PT"/>
        </w:rPr>
        <w:lastRenderedPageBreak/>
        <w:t>7. Conclusão</w:t>
      </w:r>
    </w:p>
    <w:p w14:paraId="538000C7" w14:textId="77777777" w:rsidR="00205FCD" w:rsidRPr="00570AC3" w:rsidRDefault="00000000">
      <w:pPr>
        <w:rPr>
          <w:lang w:val="pt-PT"/>
        </w:rPr>
      </w:pPr>
      <w:r w:rsidRPr="00570AC3">
        <w:rPr>
          <w:lang w:val="pt-PT"/>
        </w:rPr>
        <w:t>A análise realizada permitiu identificar diversas vulnerabilidades, destacando-se a utilização de componentes desatualizados como um dos principais riscos.</w:t>
      </w:r>
    </w:p>
    <w:p w14:paraId="70AAB69F" w14:textId="77777777" w:rsidR="00205FCD" w:rsidRPr="00570AC3" w:rsidRDefault="00205FCD">
      <w:pPr>
        <w:rPr>
          <w:lang w:val="pt-PT"/>
        </w:rPr>
      </w:pPr>
    </w:p>
    <w:p w14:paraId="602CD3EB" w14:textId="77777777" w:rsidR="00205FCD" w:rsidRPr="00570AC3" w:rsidRDefault="00000000">
      <w:pPr>
        <w:rPr>
          <w:lang w:val="pt-PT"/>
        </w:rPr>
      </w:pPr>
      <w:r w:rsidRPr="00570AC3">
        <w:rPr>
          <w:lang w:val="pt-PT"/>
        </w:rPr>
        <w:t>A utilização de ferramentas como o OWASP ZAP revela-se fundamental para a deteção precoce de falhas de segurança, permitindo a sua correção antes que possam ser exploradas.</w:t>
      </w:r>
    </w:p>
    <w:p w14:paraId="32CAB66A" w14:textId="77777777" w:rsidR="00205FCD" w:rsidRPr="00570AC3" w:rsidRDefault="00205FCD">
      <w:pPr>
        <w:rPr>
          <w:lang w:val="pt-PT"/>
        </w:rPr>
      </w:pPr>
    </w:p>
    <w:p w14:paraId="25C4C465" w14:textId="77777777" w:rsidR="00205FCD" w:rsidRPr="00570AC3" w:rsidRDefault="00000000">
      <w:pPr>
        <w:rPr>
          <w:lang w:val="pt-PT"/>
        </w:rPr>
      </w:pPr>
      <w:r w:rsidRPr="00570AC3">
        <w:rPr>
          <w:lang w:val="pt-PT"/>
        </w:rPr>
        <w:t>A atualização contínua de bibliotecas e boas práticas de desenvolvimento são essenciais para garantir a segurança das aplicações web.</w:t>
      </w:r>
    </w:p>
    <w:p w14:paraId="08AF1FE6" w14:textId="77777777" w:rsidR="00205FCD" w:rsidRPr="00570AC3" w:rsidRDefault="00205FCD">
      <w:pPr>
        <w:rPr>
          <w:lang w:val="pt-PT"/>
        </w:rPr>
      </w:pPr>
    </w:p>
    <w:p w14:paraId="41677FCA" w14:textId="77777777" w:rsidR="00205FCD" w:rsidRPr="00570AC3" w:rsidRDefault="00000000" w:rsidP="00570AC3">
      <w:pPr>
        <w:pStyle w:val="Heading3"/>
        <w:rPr>
          <w:lang w:val="pt-PT"/>
        </w:rPr>
      </w:pPr>
      <w:r w:rsidRPr="00570AC3">
        <w:rPr>
          <w:lang w:val="pt-PT"/>
        </w:rPr>
        <w:t>8. Evidências</w:t>
      </w:r>
    </w:p>
    <w:p w14:paraId="636DE13E" w14:textId="77777777" w:rsidR="00205FCD" w:rsidRPr="00570AC3" w:rsidRDefault="00000000">
      <w:pPr>
        <w:rPr>
          <w:lang w:val="pt-PT"/>
        </w:rPr>
      </w:pPr>
      <w:r w:rsidRPr="00570AC3">
        <w:rPr>
          <w:lang w:val="pt-PT"/>
        </w:rPr>
        <w:t>Foram anexadas as seguintes evidências:</w:t>
      </w:r>
    </w:p>
    <w:p w14:paraId="4AF1BDAE" w14:textId="77777777" w:rsidR="00205FCD" w:rsidRPr="00570AC3" w:rsidRDefault="00000000">
      <w:pPr>
        <w:rPr>
          <w:lang w:val="pt-PT"/>
        </w:rPr>
      </w:pPr>
      <w:r w:rsidRPr="00570AC3">
        <w:rPr>
          <w:lang w:val="pt-PT"/>
        </w:rPr>
        <w:t>- Captura de ecrã do processo de scan</w:t>
      </w:r>
    </w:p>
    <w:p w14:paraId="14B12BA3" w14:textId="6C539A0C" w:rsidR="00205FCD" w:rsidRPr="00570AC3" w:rsidRDefault="00000000">
      <w:pPr>
        <w:rPr>
          <w:lang w:val="pt-PT"/>
        </w:rPr>
      </w:pPr>
      <w:r w:rsidRPr="00570AC3">
        <w:rPr>
          <w:lang w:val="pt-PT"/>
        </w:rPr>
        <w:t>- Relatório completo exportado em PDF (OWASP ZAP)</w:t>
      </w:r>
    </w:p>
    <w:p w14:paraId="6BE3C2D6" w14:textId="77777777" w:rsidR="00205FCD" w:rsidRPr="00570AC3" w:rsidRDefault="00205FCD">
      <w:pPr>
        <w:rPr>
          <w:lang w:val="pt-PT"/>
        </w:rPr>
      </w:pPr>
    </w:p>
    <w:sectPr w:rsidR="00205FCD" w:rsidRPr="00570AC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3074886">
    <w:abstractNumId w:val="8"/>
  </w:num>
  <w:num w:numId="2" w16cid:durableId="37434840">
    <w:abstractNumId w:val="6"/>
  </w:num>
  <w:num w:numId="3" w16cid:durableId="1912305278">
    <w:abstractNumId w:val="5"/>
  </w:num>
  <w:num w:numId="4" w16cid:durableId="1737195463">
    <w:abstractNumId w:val="4"/>
  </w:num>
  <w:num w:numId="5" w16cid:durableId="1800608169">
    <w:abstractNumId w:val="7"/>
  </w:num>
  <w:num w:numId="6" w16cid:durableId="1275750413">
    <w:abstractNumId w:val="3"/>
  </w:num>
  <w:num w:numId="7" w16cid:durableId="928540657">
    <w:abstractNumId w:val="2"/>
  </w:num>
  <w:num w:numId="8" w16cid:durableId="1570189620">
    <w:abstractNumId w:val="1"/>
  </w:num>
  <w:num w:numId="9" w16cid:durableId="942297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5FCD"/>
    <w:rsid w:val="0029639D"/>
    <w:rsid w:val="00326F90"/>
    <w:rsid w:val="00570AC3"/>
    <w:rsid w:val="006B6A1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675AB3"/>
  <w14:defaultImageDpi w14:val="300"/>
  <w15:docId w15:val="{18A91D9B-F235-4C6E-8CAD-3E1E60009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443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JeanJacques</cp:lastModifiedBy>
  <cp:revision>2</cp:revision>
  <dcterms:created xsi:type="dcterms:W3CDTF">2013-12-23T23:15:00Z</dcterms:created>
  <dcterms:modified xsi:type="dcterms:W3CDTF">2026-04-21T18:52:00Z</dcterms:modified>
  <cp:category/>
</cp:coreProperties>
</file>