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19DAB" w14:textId="77777777" w:rsidR="000909D2" w:rsidRDefault="000909D2" w:rsidP="000909D2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>YOUTH CHALLENGE 2019-2020</w:t>
      </w:r>
    </w:p>
    <w:p w14:paraId="225A8DE7" w14:textId="77777777" w:rsidR="000909D2" w:rsidRPr="00B9774B" w:rsidRDefault="000909D2" w:rsidP="000909D2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 xml:space="preserve">Fiche d’orientation pour le facilitateur </w:t>
      </w:r>
    </w:p>
    <w:tbl>
      <w:tblPr>
        <w:tblpPr w:leftFromText="141" w:rightFromText="141" w:vertAnchor="page" w:horzAnchor="margin" w:tblpXSpec="center" w:tblpY="2318"/>
        <w:tblW w:w="10360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ayout w:type="fixed"/>
        <w:tblLook w:val="0600" w:firstRow="0" w:lastRow="0" w:firstColumn="0" w:lastColumn="0" w:noHBand="1" w:noVBand="1"/>
      </w:tblPr>
      <w:tblGrid>
        <w:gridCol w:w="10360"/>
      </w:tblGrid>
      <w:tr w:rsidR="000909D2" w:rsidRPr="00B9774B" w14:paraId="09476210" w14:textId="77777777" w:rsidTr="009D3264">
        <w:trPr>
          <w:trHeight w:val="330"/>
        </w:trPr>
        <w:tc>
          <w:tcPr>
            <w:tcW w:w="10360" w:type="dxa"/>
            <w:shd w:val="clear" w:color="auto" w:fill="4472C4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9629" w14:textId="27BDBBEE" w:rsidR="000909D2" w:rsidRPr="00A03121" w:rsidRDefault="000909D2" w:rsidP="009D3264">
            <w:pP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 xml:space="preserve">Thème/Séance : </w:t>
            </w:r>
            <w:r w:rsidR="00010996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Les méthodes</w:t>
            </w:r>
            <w:bookmarkStart w:id="0" w:name="_GoBack"/>
            <w:bookmarkEnd w:id="0"/>
            <w:r w:rsidR="00010996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 xml:space="preserve"> de prototypages</w:t>
            </w:r>
          </w:p>
        </w:tc>
      </w:tr>
      <w:tr w:rsidR="000909D2" w:rsidRPr="00B9774B" w14:paraId="66DA0316" w14:textId="77777777" w:rsidTr="009D3264">
        <w:trPr>
          <w:trHeight w:val="1041"/>
        </w:trPr>
        <w:tc>
          <w:tcPr>
            <w:tcW w:w="10360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9B803" w14:textId="77777777" w:rsidR="000909D2" w:rsidRPr="00A03121" w:rsidRDefault="000909D2" w:rsidP="009D3264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Objectif :</w:t>
            </w:r>
          </w:p>
          <w:p w14:paraId="48650768" w14:textId="14DD5BDA" w:rsidR="000909D2" w:rsidRPr="0041454B" w:rsidRDefault="00E06216" w:rsidP="009D326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Les participants seront en mesure d'identifier et de déployer des méthodes appropriées pour le prototypage de composants clés de leur solution.</w:t>
            </w:r>
          </w:p>
        </w:tc>
      </w:tr>
      <w:tr w:rsidR="000909D2" w:rsidRPr="00B9774B" w14:paraId="513ED2E7" w14:textId="77777777" w:rsidTr="009D3264">
        <w:trPr>
          <w:trHeight w:val="9559"/>
        </w:trPr>
        <w:tc>
          <w:tcPr>
            <w:tcW w:w="10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548D2" w14:textId="77777777" w:rsidR="000909D2" w:rsidRPr="00FE2607" w:rsidRDefault="000909D2" w:rsidP="009D3264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9774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Lignes directrices :</w:t>
            </w:r>
          </w:p>
          <w:p w14:paraId="63DD5D48" w14:textId="77777777" w:rsidR="00E06216" w:rsidRPr="00E06216" w:rsidRDefault="00E06216" w:rsidP="00E06216">
            <w:pPr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</w:pPr>
            <w:r w:rsidRPr="00E06216"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  <w:t>&lt;Temps: 1 heure&gt;</w:t>
            </w:r>
          </w:p>
          <w:p w14:paraId="3E508AE4" w14:textId="77777777" w:rsidR="00E06216" w:rsidRPr="00032370" w:rsidRDefault="00E06216" w:rsidP="00E06216">
            <w:pPr>
              <w:numPr>
                <w:ilvl w:val="0"/>
                <w:numId w:val="6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Expliquez à l'équipe qui, pour chaque « catégorie » de composants, il existe des méthodes qui conviennent le mieux pour le prototypage et les tests de composants.</w:t>
            </w:r>
          </w:p>
          <w:p w14:paraId="32ED30B5" w14:textId="77777777" w:rsidR="00E06216" w:rsidRPr="00032370" w:rsidRDefault="00E06216" w:rsidP="00E06216">
            <w:pPr>
              <w:numPr>
                <w:ilvl w:val="0"/>
                <w:numId w:val="6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Distribuez les feuilles Méthodes Prototype à l'équipe.</w:t>
            </w:r>
          </w:p>
          <w:p w14:paraId="50726E76" w14:textId="77777777" w:rsidR="00E06216" w:rsidRPr="00032370" w:rsidRDefault="00E06216" w:rsidP="00E06216">
            <w:pPr>
              <w:numPr>
                <w:ilvl w:val="0"/>
                <w:numId w:val="6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Revoyez les catégories de composants et leurs méthodes correspondantes</w:t>
            </w:r>
          </w:p>
          <w:p w14:paraId="5104957C" w14:textId="77777777" w:rsidR="00E06216" w:rsidRPr="00032370" w:rsidRDefault="00E06216" w:rsidP="00E06216">
            <w:pPr>
              <w:numPr>
                <w:ilvl w:val="1"/>
                <w:numId w:val="6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hyperlink w:anchor="n7cyw0bcd2lx">
              <w:r w:rsidRPr="00032370"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Le jeu de rôle pour les interactions</w:t>
              </w:r>
            </w:hyperlink>
          </w:p>
          <w:p w14:paraId="37E7901D" w14:textId="77777777" w:rsidR="00E06216" w:rsidRPr="00032370" w:rsidRDefault="00E06216" w:rsidP="00E06216">
            <w:pPr>
              <w:numPr>
                <w:ilvl w:val="1"/>
                <w:numId w:val="6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hyperlink w:anchor="fzm5uzsda83m">
              <w:r w:rsidRPr="00032370"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Conseils d'histoire pour les services</w:t>
              </w:r>
            </w:hyperlink>
          </w:p>
          <w:p w14:paraId="499068C0" w14:textId="77777777" w:rsidR="00E06216" w:rsidRPr="00032370" w:rsidRDefault="00E06216" w:rsidP="00E06216">
            <w:pPr>
              <w:numPr>
                <w:ilvl w:val="1"/>
                <w:numId w:val="6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hyperlink w:anchor="gmkl0m32bnn5">
              <w:r w:rsidRPr="00032370"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Prototypes papier pour les outils numériques</w:t>
              </w:r>
            </w:hyperlink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, Matériel de sensibilisation, ou des instruments de collecte de données</w:t>
            </w:r>
          </w:p>
          <w:p w14:paraId="440F5AC7" w14:textId="77777777" w:rsidR="00E06216" w:rsidRPr="00032370" w:rsidRDefault="00E06216" w:rsidP="00E06216">
            <w:pPr>
              <w:numPr>
                <w:ilvl w:val="1"/>
                <w:numId w:val="6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hyperlink w:anchor="ch7n7i6y5i4k">
              <w:r w:rsidRPr="00032370">
                <w:rPr>
                  <w:rFonts w:ascii="Montserrat" w:eastAsia="Montserrat" w:hAnsi="Montserrat" w:cs="Montserrat"/>
                  <w:color w:val="1155CC"/>
                  <w:sz w:val="20"/>
                  <w:szCs w:val="20"/>
                  <w:u w:val="single"/>
                </w:rPr>
                <w:t>Modèles physiques pour les produits physiques, tangibles</w:t>
              </w:r>
            </w:hyperlink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. </w:t>
            </w:r>
          </w:p>
          <w:p w14:paraId="1C1A53A5" w14:textId="7AF9855E" w:rsidR="00E06216" w:rsidRPr="00032370" w:rsidRDefault="00E06216" w:rsidP="00E06216">
            <w:pPr>
              <w:numPr>
                <w:ilvl w:val="0"/>
                <w:numId w:val="5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Demandez à l'équipe pour examiner les </w:t>
            </w:r>
            <w:r w:rsidR="007C0D0A">
              <w:rPr>
                <w:rFonts w:ascii="Montserrat" w:eastAsia="Montserrat" w:hAnsi="Montserrat" w:cs="Montserrat"/>
                <w:sz w:val="20"/>
                <w:szCs w:val="20"/>
              </w:rPr>
              <w:t>composantes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qu'ils ont identifié</w:t>
            </w:r>
            <w:r w:rsidR="007C0D0A">
              <w:rPr>
                <w:rFonts w:ascii="Montserrat" w:eastAsia="Montserrat" w:hAnsi="Montserrat" w:cs="Montserrat"/>
                <w:sz w:val="20"/>
                <w:szCs w:val="20"/>
              </w:rPr>
              <w:t>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s et priorisé</w:t>
            </w:r>
            <w:r w:rsidR="007C0D0A">
              <w:rPr>
                <w:rFonts w:ascii="Montserrat" w:eastAsia="Montserrat" w:hAnsi="Montserrat" w:cs="Montserrat"/>
                <w:sz w:val="20"/>
                <w:szCs w:val="20"/>
              </w:rPr>
              <w:t>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s pour le prototypage, et de choisir la méthode qui correspond à la « catégorie » de ce composant.</w:t>
            </w:r>
          </w:p>
          <w:p w14:paraId="3907A221" w14:textId="7C71B03E" w:rsidR="00E06216" w:rsidRPr="00032370" w:rsidRDefault="00E06216" w:rsidP="00E06216">
            <w:pPr>
              <w:numPr>
                <w:ilvl w:val="0"/>
                <w:numId w:val="5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Mettez de côté les cartes restantes. </w:t>
            </w:r>
            <w:r w:rsidR="007C0D0A">
              <w:rPr>
                <w:rFonts w:ascii="Montserrat" w:eastAsia="Montserrat" w:hAnsi="Montserrat" w:cs="Montserrat"/>
                <w:sz w:val="20"/>
                <w:szCs w:val="20"/>
              </w:rPr>
              <w:t>L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es équipe</w:t>
            </w:r>
            <w:r w:rsidR="007C0D0A"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peuvent les revoir plus tard si elles ont le temps de prototype</w:t>
            </w:r>
            <w:r w:rsidR="007C0D0A">
              <w:rPr>
                <w:rFonts w:ascii="Montserrat" w:eastAsia="Montserrat" w:hAnsi="Montserrat" w:cs="Montserrat"/>
                <w:sz w:val="20"/>
                <w:szCs w:val="20"/>
              </w:rPr>
              <w:t>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une autre composante de leur solution.</w:t>
            </w:r>
          </w:p>
          <w:p w14:paraId="74E3A6E0" w14:textId="2BD2C83A" w:rsidR="00E06216" w:rsidRPr="00032370" w:rsidRDefault="007C0D0A" w:rsidP="00E06216">
            <w:pPr>
              <w:numPr>
                <w:ilvl w:val="0"/>
                <w:numId w:val="5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Laissez les équipes travailler sur</w:t>
            </w:r>
            <w:r w:rsidR="00E06216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es</w:t>
            </w:r>
            <w:r w:rsidR="00E06216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exercices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sur le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Prototyp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age </w:t>
            </w:r>
            <w:r w:rsidR="00E06216" w:rsidRPr="00032370">
              <w:rPr>
                <w:rFonts w:ascii="Montserrat" w:eastAsia="Montserrat" w:hAnsi="Montserrat" w:cs="Montserrat"/>
                <w:sz w:val="20"/>
                <w:szCs w:val="20"/>
              </w:rPr>
              <w:t>pour l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a</w:t>
            </w:r>
            <w:r w:rsidR="00E06216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composant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e qu’ils ont priorisée</w:t>
            </w:r>
            <w:r w:rsidR="00E06216" w:rsidRPr="00032370">
              <w:rPr>
                <w:rFonts w:ascii="Montserrat" w:eastAsia="Montserrat" w:hAnsi="Montserrat" w:cs="Montserrat"/>
                <w:sz w:val="20"/>
                <w:szCs w:val="20"/>
              </w:rPr>
              <w:t>. Encourage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z</w:t>
            </w:r>
            <w:r w:rsidR="00E06216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les équipes à se référer à leurs histoires d'utilisateur pour assurer que les fonctions prioritaires, les besoins et les contraintes sont représentées dans leurs prototypes. À la fin, les équipes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pourr</w:t>
            </w:r>
            <w:r w:rsidR="00E06216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ont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avoir </w:t>
            </w:r>
            <w:r w:rsidR="00E06216" w:rsidRPr="00032370">
              <w:rPr>
                <w:rFonts w:ascii="Montserrat" w:eastAsia="Montserrat" w:hAnsi="Montserrat" w:cs="Montserrat"/>
                <w:sz w:val="20"/>
                <w:szCs w:val="20"/>
              </w:rPr>
              <w:t>soit un jeu de rôle, story-board, prototype de papier, ou d'un modèle physique (en fonction de la nature d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e la</w:t>
            </w:r>
            <w:r w:rsidR="00E06216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composant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e qu’</w:t>
            </w:r>
            <w:r w:rsidR="00E06216" w:rsidRPr="00032370">
              <w:rPr>
                <w:rFonts w:ascii="Montserrat" w:eastAsia="Montserrat" w:hAnsi="Montserrat" w:cs="Montserrat"/>
                <w:sz w:val="20"/>
                <w:szCs w:val="20"/>
              </w:rPr>
              <w:t>ils ont choisi de prototype).</w:t>
            </w:r>
          </w:p>
          <w:p w14:paraId="5C85C5E0" w14:textId="75786DA6" w:rsidR="00E06216" w:rsidRPr="00032370" w:rsidRDefault="007C0D0A" w:rsidP="00E06216">
            <w:pPr>
              <w:numPr>
                <w:ilvl w:val="0"/>
                <w:numId w:val="5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Si l</w:t>
            </w:r>
            <w:r w:rsidR="00E06216" w:rsidRPr="00032370">
              <w:rPr>
                <w:rFonts w:ascii="Montserrat" w:eastAsia="Montserrat" w:hAnsi="Montserrat" w:cs="Montserrat"/>
                <w:sz w:val="20"/>
                <w:szCs w:val="20"/>
              </w:rPr>
              <w:t>e temps le permet,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laisse</w:t>
            </w:r>
            <w:r w:rsidR="00010996">
              <w:rPr>
                <w:rFonts w:ascii="Montserrat" w:eastAsia="Montserrat" w:hAnsi="Montserrat" w:cs="Montserrat"/>
                <w:sz w:val="20"/>
                <w:szCs w:val="20"/>
              </w:rPr>
              <w:t>z</w:t>
            </w:r>
            <w:r w:rsidR="00E06216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010996">
              <w:rPr>
                <w:rFonts w:ascii="Montserrat" w:eastAsia="Montserrat" w:hAnsi="Montserrat" w:cs="Montserrat"/>
                <w:sz w:val="20"/>
                <w:szCs w:val="20"/>
              </w:rPr>
              <w:t>l</w:t>
            </w:r>
            <w:r w:rsidR="00E06216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es équipes </w:t>
            </w:r>
            <w:r w:rsidR="00010996">
              <w:rPr>
                <w:rFonts w:ascii="Montserrat" w:eastAsia="Montserrat" w:hAnsi="Montserrat" w:cs="Montserrat"/>
                <w:sz w:val="20"/>
                <w:szCs w:val="20"/>
              </w:rPr>
              <w:t>faire l’exercice de prototypage sur les</w:t>
            </w:r>
            <w:r w:rsidR="00E06216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composant</w:t>
            </w:r>
            <w:r w:rsidR="00010996">
              <w:rPr>
                <w:rFonts w:ascii="Montserrat" w:eastAsia="Montserrat" w:hAnsi="Montserrat" w:cs="Montserrat"/>
                <w:sz w:val="20"/>
                <w:szCs w:val="20"/>
              </w:rPr>
              <w:t>e</w:t>
            </w:r>
            <w:r w:rsidR="00E06216" w:rsidRPr="00032370">
              <w:rPr>
                <w:rFonts w:ascii="Montserrat" w:eastAsia="Montserrat" w:hAnsi="Montserrat" w:cs="Montserrat"/>
                <w:sz w:val="20"/>
                <w:szCs w:val="20"/>
              </w:rPr>
              <w:t>s qu'ils ont priorisées.</w:t>
            </w:r>
          </w:p>
          <w:p w14:paraId="13050ECD" w14:textId="0821C399" w:rsidR="00E06216" w:rsidRPr="00032370" w:rsidRDefault="00E06216" w:rsidP="00E06216">
            <w:pPr>
              <w:numPr>
                <w:ilvl w:val="0"/>
                <w:numId w:val="5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Demandez aux équipes de réfléchir </w:t>
            </w:r>
            <w:r w:rsidR="00010996">
              <w:rPr>
                <w:rFonts w:ascii="Montserrat" w:eastAsia="Montserrat" w:hAnsi="Montserrat" w:cs="Montserrat"/>
                <w:sz w:val="20"/>
                <w:szCs w:val="20"/>
              </w:rPr>
              <w:t>sur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ce qu'ils ont construit. Est-ce que ce</w:t>
            </w:r>
            <w:r w:rsidR="00010996">
              <w:rPr>
                <w:rFonts w:ascii="Montserrat" w:eastAsia="Montserrat" w:hAnsi="Montserrat" w:cs="Montserrat"/>
                <w:sz w:val="20"/>
                <w:szCs w:val="20"/>
              </w:rPr>
              <w:t>la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compte pour les besoins de leur Persona? Sera-ce accessible à </w:t>
            </w:r>
            <w:r w:rsidR="00010996" w:rsidRPr="00032370">
              <w:rPr>
                <w:rFonts w:ascii="Montserrat" w:eastAsia="Montserrat" w:hAnsi="Montserrat" w:cs="Montserrat"/>
                <w:sz w:val="20"/>
                <w:szCs w:val="20"/>
              </w:rPr>
              <w:t>lui ?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Est-il approprié compte tenu du </w:t>
            </w:r>
            <w:r w:rsidR="00010996" w:rsidRPr="00032370">
              <w:rPr>
                <w:rFonts w:ascii="Montserrat" w:eastAsia="Montserrat" w:hAnsi="Montserrat" w:cs="Montserrat"/>
                <w:sz w:val="20"/>
                <w:szCs w:val="20"/>
              </w:rPr>
              <w:t>contexte ?</w:t>
            </w:r>
          </w:p>
          <w:p w14:paraId="44157B94" w14:textId="55DF46C7" w:rsidR="00E06216" w:rsidRPr="00032370" w:rsidRDefault="00E06216" w:rsidP="00E06216">
            <w:pPr>
              <w:numPr>
                <w:ilvl w:val="0"/>
                <w:numId w:val="5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Demandez aux équipes de réfléchir sur la façon dont ils peuvent découvrir si leur prototype fonctionne. Utilisez le questionnement pour les orienter vers la </w:t>
            </w:r>
            <w:r w:rsidR="00010996" w:rsidRPr="00032370">
              <w:rPr>
                <w:rFonts w:ascii="Montserrat" w:eastAsia="Montserrat" w:hAnsi="Montserrat" w:cs="Montserrat"/>
                <w:sz w:val="20"/>
                <w:szCs w:val="20"/>
              </w:rPr>
              <w:t>réponse :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010996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essai avec les utilisateurs</w:t>
            </w:r>
            <w:r w:rsidR="00010996">
              <w:rPr>
                <w:rFonts w:ascii="Montserrat" w:eastAsia="Montserrat" w:hAnsi="Montserrat" w:cs="Montserrat"/>
                <w:sz w:val="20"/>
                <w:szCs w:val="20"/>
              </w:rPr>
              <w:t>(Phase Test)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!</w:t>
            </w:r>
          </w:p>
          <w:p w14:paraId="58F0014C" w14:textId="77777777" w:rsidR="000909D2" w:rsidRPr="00032370" w:rsidRDefault="000909D2" w:rsidP="009D3264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A6EA1B8" w14:textId="77777777" w:rsidR="000909D2" w:rsidRPr="00465361" w:rsidRDefault="000909D2" w:rsidP="009D3264">
            <w:pPr>
              <w:ind w:left="720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7E525E85" w14:textId="77777777" w:rsidR="00AD02E7" w:rsidRDefault="00AD02E7"/>
    <w:sectPr w:rsidR="00AD02E7" w:rsidSect="0088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B47BD"/>
    <w:multiLevelType w:val="multilevel"/>
    <w:tmpl w:val="DF60E45A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5D7DED"/>
    <w:multiLevelType w:val="multilevel"/>
    <w:tmpl w:val="8CA04E3C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6257A9"/>
    <w:multiLevelType w:val="multilevel"/>
    <w:tmpl w:val="8FF2D876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495EBD"/>
    <w:multiLevelType w:val="multilevel"/>
    <w:tmpl w:val="A470DFBC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1005F5"/>
    <w:multiLevelType w:val="multilevel"/>
    <w:tmpl w:val="53AEBD32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1442A6"/>
    <w:multiLevelType w:val="multilevel"/>
    <w:tmpl w:val="2A7E7AE4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9D2"/>
    <w:rsid w:val="00010996"/>
    <w:rsid w:val="000909D2"/>
    <w:rsid w:val="00690DF1"/>
    <w:rsid w:val="007C0D0A"/>
    <w:rsid w:val="008831CA"/>
    <w:rsid w:val="00AD02E7"/>
    <w:rsid w:val="00E06216"/>
    <w:rsid w:val="00EB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39120"/>
  <w15:chartTrackingRefBased/>
  <w15:docId w15:val="{EE37220A-F614-4F22-B4C6-52B40D291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0909D2"/>
    <w:pPr>
      <w:spacing w:after="0" w:line="276" w:lineRule="auto"/>
    </w:pPr>
    <w:rPr>
      <w:rFonts w:ascii="Arial" w:eastAsia="Arial" w:hAnsi="Arial" w:cs="Arial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909D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09D2"/>
    <w:rPr>
      <w:rFonts w:ascii="Segoe UI" w:eastAsia="Arial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FB25F87A214FA2E7385F0486B896" ma:contentTypeVersion="13" ma:contentTypeDescription="Create a new document." ma:contentTypeScope="" ma:versionID="4c24761a4c6b47533b32f25160e9efc5">
  <xsd:schema xmlns:xsd="http://www.w3.org/2001/XMLSchema" xmlns:xs="http://www.w3.org/2001/XMLSchema" xmlns:p="http://schemas.microsoft.com/office/2006/metadata/properties" xmlns:ns3="c1f50904-8607-4ba8-9e6f-5858f49c3e0f" xmlns:ns4="4c4e7e09-8f0c-4fd6-a95d-d8a3336315eb" targetNamespace="http://schemas.microsoft.com/office/2006/metadata/properties" ma:root="true" ma:fieldsID="005256143d1e10560b63b491b55a3606" ns3:_="" ns4:_="">
    <xsd:import namespace="c1f50904-8607-4ba8-9e6f-5858f49c3e0f"/>
    <xsd:import namespace="4c4e7e09-8f0c-4fd6-a95d-d8a3336315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50904-8607-4ba8-9e6f-5858f49c3e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e7e09-8f0c-4fd6-a95d-d8a333631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956BF5-7356-46C2-9636-04417FF2B7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50904-8607-4ba8-9e6f-5858f49c3e0f"/>
    <ds:schemaRef ds:uri="4c4e7e09-8f0c-4fd6-a95d-d8a3336315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0AF151-FC17-4A03-B3B9-D9541BF73B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FB8EEA-5D33-4B94-96CC-FE05D1384F9A}">
  <ds:schemaRefs>
    <ds:schemaRef ds:uri="http://purl.org/dc/terms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purl.org/dc/dcmitype/"/>
    <ds:schemaRef ds:uri="c1f50904-8607-4ba8-9e6f-5858f49c3e0f"/>
    <ds:schemaRef ds:uri="http://schemas.microsoft.com/office/2006/documentManagement/types"/>
    <ds:schemaRef ds:uri="http://schemas.openxmlformats.org/package/2006/metadata/core-properties"/>
    <ds:schemaRef ds:uri="4c4e7e09-8f0c-4fd6-a95d-d8a3336315e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358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1</cp:revision>
  <dcterms:created xsi:type="dcterms:W3CDTF">2020-03-01T08:19:00Z</dcterms:created>
  <dcterms:modified xsi:type="dcterms:W3CDTF">2020-03-01T08:57:00Z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0x01010094ECFB25F87A214FA2E7385F0486B896</vt:lpwstr>
  </property>
</Properties>
</file>