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66AEC9" w14:textId="345F37F4" w:rsidR="003F330E" w:rsidRPr="00653230" w:rsidRDefault="003F330E" w:rsidP="00653230">
      <w:pPr>
        <w:pStyle w:val="Title"/>
        <w:rPr>
          <w:sz w:val="48"/>
          <w:szCs w:val="48"/>
          <w:lang w:val="fr-FR"/>
        </w:rPr>
      </w:pPr>
      <w:r w:rsidRPr="00653230">
        <w:rPr>
          <w:sz w:val="48"/>
          <w:szCs w:val="48"/>
          <w:lang w:val="fr-FR"/>
        </w:rPr>
        <w:t>Incubation locale (mentorat et financement de démarrage)</w:t>
      </w:r>
    </w:p>
    <w:p w14:paraId="5A5EC341" w14:textId="44548CF8" w:rsidR="003F330E" w:rsidRPr="00653230" w:rsidRDefault="003F330E" w:rsidP="11001D5A">
      <w:pPr>
        <w:rPr>
          <w:bCs/>
          <w:lang w:val="fr-FR"/>
        </w:rPr>
      </w:pPr>
      <w:r w:rsidRPr="00653230">
        <w:rPr>
          <w:bCs/>
          <w:lang w:val="fr-FR"/>
        </w:rPr>
        <w:t>Après le bootcamp, le pays hôte sélectionnera 5 équipes pour la phase d’incubation. Le processus d'incubation se déroule sur une période plus longue que les autres parties du youth. Le soutien aux équipes est davantage axé sur la construction d'un modèle d'</w:t>
      </w:r>
      <w:r w:rsidR="00653230" w:rsidRPr="00653230">
        <w:rPr>
          <w:bCs/>
          <w:lang w:val="fr-FR"/>
        </w:rPr>
        <w:t>opération</w:t>
      </w:r>
      <w:r w:rsidRPr="00653230">
        <w:rPr>
          <w:bCs/>
          <w:lang w:val="fr-FR"/>
        </w:rPr>
        <w:t xml:space="preserve"> viable et la validation des hypothèses émises lors du bootcamp dans le monde réel. Avec un petit montant de financement (équivalent à 1 000 USD) et un mentorat continu, les équipes devraient prendre des </w:t>
      </w:r>
      <w:r w:rsidR="00653230">
        <w:rPr>
          <w:bCs/>
          <w:lang w:val="fr-FR"/>
        </w:rPr>
        <w:t>progrès</w:t>
      </w:r>
      <w:r w:rsidRPr="00653230">
        <w:rPr>
          <w:bCs/>
          <w:lang w:val="fr-FR"/>
        </w:rPr>
        <w:t xml:space="preserve"> spécifiques à petite échelle pour devenir une véritable entreprise ou organisation.</w:t>
      </w:r>
    </w:p>
    <w:p w14:paraId="5B66E33A" w14:textId="475F76D9" w:rsidR="00C85EC1" w:rsidRPr="00653230" w:rsidRDefault="00653230" w:rsidP="008D4977">
      <w:pPr>
        <w:rPr>
          <w:lang w:val="fr-FR"/>
        </w:rPr>
      </w:pPr>
      <w:r w:rsidRPr="00653230">
        <w:rPr>
          <w:lang w:val="fr-FR"/>
        </w:rPr>
        <w:t>Bien que le processus de jugement mondial ait lieu en juin 2020, lorsque certaines équipes ne mettront plus que 2 à 3 mois dans leur incubation locale, il est suggéré que les pays hôtes essaient de continuer à incuber pendant 6 mois ou plus en fonction de leur capacité.</w:t>
      </w:r>
    </w:p>
    <w:p w14:paraId="1D690AE0" w14:textId="5DC21238" w:rsidR="00653230" w:rsidRPr="00653230" w:rsidRDefault="00653230" w:rsidP="008D4977">
      <w:pPr>
        <w:rPr>
          <w:b/>
          <w:bCs/>
          <w:i/>
          <w:lang w:val="fr-FR"/>
        </w:rPr>
      </w:pPr>
      <w:r w:rsidRPr="00653230">
        <w:rPr>
          <w:b/>
          <w:bCs/>
          <w:i/>
          <w:lang w:val="fr-FR"/>
        </w:rPr>
        <w:t>Qu'est-ce qui n'est pas négociable ?</w:t>
      </w:r>
    </w:p>
    <w:p w14:paraId="04D0C77D" w14:textId="207D850B" w:rsidR="00653230" w:rsidRPr="00653230" w:rsidRDefault="00653230" w:rsidP="00653230">
      <w:pPr>
        <w:rPr>
          <w:bCs/>
          <w:lang w:val="fr-FR"/>
        </w:rPr>
      </w:pPr>
      <w:r w:rsidRPr="00653230">
        <w:rPr>
          <w:bCs/>
          <w:lang w:val="fr-FR"/>
        </w:rPr>
        <w:t xml:space="preserve">• L'incubation doit être une expérience positive, habilitante et de renforcement des compétences pour </w:t>
      </w:r>
      <w:r w:rsidR="00A02A49" w:rsidRPr="00653230">
        <w:rPr>
          <w:bCs/>
          <w:lang w:val="fr-FR"/>
        </w:rPr>
        <w:t>tous</w:t>
      </w:r>
      <w:r w:rsidRPr="00653230">
        <w:rPr>
          <w:bCs/>
          <w:lang w:val="fr-FR"/>
        </w:rPr>
        <w:t xml:space="preserve"> les jeunes qui participent</w:t>
      </w:r>
    </w:p>
    <w:p w14:paraId="5881AD99" w14:textId="77777777" w:rsidR="00653230" w:rsidRPr="00653230" w:rsidRDefault="00653230" w:rsidP="00653230">
      <w:pPr>
        <w:rPr>
          <w:bCs/>
          <w:lang w:val="fr-FR"/>
        </w:rPr>
      </w:pPr>
      <w:r w:rsidRPr="00653230">
        <w:rPr>
          <w:bCs/>
          <w:lang w:val="fr-FR"/>
        </w:rPr>
        <w:t>• Il doit y avoir au moins 5 équipes sélectionnées selon des critères mondiaux pour passer à la phase d'incubation locale.</w:t>
      </w:r>
    </w:p>
    <w:p w14:paraId="01EDA05A" w14:textId="60660D32" w:rsidR="00653230" w:rsidRPr="00653230" w:rsidRDefault="00653230" w:rsidP="00653230">
      <w:pPr>
        <w:rPr>
          <w:bCs/>
          <w:lang w:val="fr-FR"/>
        </w:rPr>
      </w:pPr>
      <w:r w:rsidRPr="00653230">
        <w:rPr>
          <w:bCs/>
          <w:lang w:val="fr-FR"/>
        </w:rPr>
        <w:t xml:space="preserve">• L'équipe doit recevoir </w:t>
      </w:r>
      <w:r w:rsidR="00A02A49">
        <w:rPr>
          <w:bCs/>
          <w:lang w:val="fr-FR"/>
        </w:rPr>
        <w:t xml:space="preserve">un équivalent de </w:t>
      </w:r>
      <w:r w:rsidRPr="00653230">
        <w:rPr>
          <w:bCs/>
          <w:lang w:val="fr-FR"/>
        </w:rPr>
        <w:t xml:space="preserve">1 000 USD </w:t>
      </w:r>
      <w:r w:rsidR="00A02A49">
        <w:rPr>
          <w:bCs/>
          <w:lang w:val="fr-FR"/>
        </w:rPr>
        <w:t>en monnaie</w:t>
      </w:r>
      <w:r w:rsidRPr="00653230">
        <w:rPr>
          <w:bCs/>
          <w:lang w:val="fr-FR"/>
        </w:rPr>
        <w:t xml:space="preserve"> loca</w:t>
      </w:r>
      <w:r w:rsidR="00A02A49">
        <w:rPr>
          <w:bCs/>
          <w:lang w:val="fr-FR"/>
        </w:rPr>
        <w:t>le</w:t>
      </w:r>
      <w:r w:rsidRPr="00653230">
        <w:rPr>
          <w:bCs/>
          <w:lang w:val="fr-FR"/>
        </w:rPr>
        <w:t>, conformément aux directives de financement mondiales et locales.</w:t>
      </w:r>
    </w:p>
    <w:p w14:paraId="142D410A" w14:textId="77777777" w:rsidR="00653230" w:rsidRPr="00653230" w:rsidRDefault="00653230" w:rsidP="00653230">
      <w:pPr>
        <w:rPr>
          <w:bCs/>
          <w:lang w:val="fr-FR"/>
        </w:rPr>
      </w:pPr>
      <w:r w:rsidRPr="00653230">
        <w:rPr>
          <w:bCs/>
          <w:lang w:val="fr-FR"/>
        </w:rPr>
        <w:t>• Ces fonds ne sont pas un prix pour l'équipe, ils sont un investissement dans le développement et le test de leur idée</w:t>
      </w:r>
    </w:p>
    <w:p w14:paraId="2724D3C9" w14:textId="70966605" w:rsidR="00653230" w:rsidRPr="00653230" w:rsidRDefault="00653230" w:rsidP="00653230">
      <w:pPr>
        <w:rPr>
          <w:bCs/>
          <w:lang w:val="fr-FR"/>
        </w:rPr>
      </w:pPr>
      <w:r w:rsidRPr="00653230">
        <w:rPr>
          <w:bCs/>
          <w:lang w:val="fr-FR"/>
        </w:rPr>
        <w:t>• Les équipes doivent avoir un mentor, idéalement le même que lors du bootcamp, qui les rencontrera périodiquement et soutiendra leur développement. (</w:t>
      </w:r>
      <w:r w:rsidR="00A02A49" w:rsidRPr="00653230">
        <w:rPr>
          <w:bCs/>
          <w:lang w:val="fr-FR"/>
        </w:rPr>
        <w:t>Au</w:t>
      </w:r>
      <w:r w:rsidRPr="00653230">
        <w:rPr>
          <w:bCs/>
          <w:lang w:val="fr-FR"/>
        </w:rPr>
        <w:t xml:space="preserve"> moins 1 heure toutes les 2 semaines pendant la </w:t>
      </w:r>
      <w:r w:rsidR="00A02A49">
        <w:rPr>
          <w:bCs/>
          <w:lang w:val="fr-FR"/>
        </w:rPr>
        <w:t>période</w:t>
      </w:r>
      <w:r w:rsidRPr="00653230">
        <w:rPr>
          <w:bCs/>
          <w:lang w:val="fr-FR"/>
        </w:rPr>
        <w:t xml:space="preserve"> de l'incubation)</w:t>
      </w:r>
    </w:p>
    <w:p w14:paraId="5046DCDA" w14:textId="21C75B17" w:rsidR="00927B3D" w:rsidRPr="00653230" w:rsidRDefault="00653230" w:rsidP="00653230">
      <w:pPr>
        <w:rPr>
          <w:bCs/>
          <w:lang w:val="fr-FR"/>
        </w:rPr>
      </w:pPr>
      <w:r w:rsidRPr="00653230">
        <w:rPr>
          <w:bCs/>
          <w:lang w:val="fr-FR"/>
        </w:rPr>
        <w:t xml:space="preserve">• Le mentor devra soutenir l'équipe pour accéder au soutien technique et commercial d'autres personnes et organisations, </w:t>
      </w:r>
      <w:r w:rsidR="00A02A49">
        <w:rPr>
          <w:bCs/>
          <w:lang w:val="fr-FR"/>
        </w:rPr>
        <w:t>en cas</w:t>
      </w:r>
      <w:r w:rsidRPr="00653230">
        <w:rPr>
          <w:bCs/>
          <w:lang w:val="fr-FR"/>
        </w:rPr>
        <w:t xml:space="preserve"> besoin</w:t>
      </w:r>
    </w:p>
    <w:p w14:paraId="65EC3F63" w14:textId="547BCA85" w:rsidR="00612490" w:rsidRPr="00653230" w:rsidRDefault="00612490" w:rsidP="00F915FA">
      <w:pPr>
        <w:rPr>
          <w:b/>
          <w:bCs/>
          <w:lang w:val="fr-FR"/>
        </w:rPr>
      </w:pPr>
      <w:r w:rsidRPr="00612490">
        <w:rPr>
          <w:b/>
          <w:bCs/>
          <w:lang w:val="fr-FR"/>
        </w:rPr>
        <w:t>Que doit-il se passer pendant la période d’incubation ?</w:t>
      </w:r>
    </w:p>
    <w:p w14:paraId="4995F932" w14:textId="198A79F1" w:rsidR="003B2742" w:rsidRPr="003B2742" w:rsidRDefault="003B2742" w:rsidP="003B2742">
      <w:pPr>
        <w:ind w:left="360"/>
        <w:rPr>
          <w:lang w:val="fr-FR"/>
        </w:rPr>
      </w:pPr>
      <w:r w:rsidRPr="003B2742">
        <w:rPr>
          <w:lang w:val="fr-FR"/>
        </w:rPr>
        <w:t>• Les équipes doivent être soutenues pour tester leur produit / service dans le monde réel. L</w:t>
      </w:r>
      <w:r>
        <w:rPr>
          <w:lang w:val="fr-FR"/>
        </w:rPr>
        <w:t xml:space="preserve">e pays </w:t>
      </w:r>
      <w:r w:rsidRPr="003B2742">
        <w:rPr>
          <w:lang w:val="fr-FR"/>
        </w:rPr>
        <w:t xml:space="preserve">hôte </w:t>
      </w:r>
      <w:r>
        <w:rPr>
          <w:lang w:val="fr-FR"/>
        </w:rPr>
        <w:t xml:space="preserve">s’arrangera pour </w:t>
      </w:r>
      <w:r w:rsidRPr="003B2742">
        <w:rPr>
          <w:lang w:val="fr-FR"/>
        </w:rPr>
        <w:t xml:space="preserve">organiser </w:t>
      </w:r>
      <w:r>
        <w:rPr>
          <w:lang w:val="fr-FR"/>
        </w:rPr>
        <w:t xml:space="preserve">des </w:t>
      </w:r>
      <w:r w:rsidRPr="003B2742">
        <w:rPr>
          <w:lang w:val="fr-FR"/>
        </w:rPr>
        <w:t>formation</w:t>
      </w:r>
      <w:r>
        <w:rPr>
          <w:lang w:val="fr-FR"/>
        </w:rPr>
        <w:t>s</w:t>
      </w:r>
      <w:r w:rsidRPr="003B2742">
        <w:rPr>
          <w:lang w:val="fr-FR"/>
        </w:rPr>
        <w:t xml:space="preserve"> supplémentaires et</w:t>
      </w:r>
      <w:r>
        <w:rPr>
          <w:lang w:val="fr-FR"/>
        </w:rPr>
        <w:t xml:space="preserve"> programme de</w:t>
      </w:r>
      <w:r w:rsidRPr="003B2742">
        <w:rPr>
          <w:lang w:val="fr-FR"/>
        </w:rPr>
        <w:t xml:space="preserve"> développement des compétences sur des sujets généraux qui bénéficieront à toutes les équipes (par exemple, gestion de</w:t>
      </w:r>
      <w:r>
        <w:rPr>
          <w:lang w:val="fr-FR"/>
        </w:rPr>
        <w:t>s</w:t>
      </w:r>
      <w:r w:rsidRPr="003B2742">
        <w:rPr>
          <w:lang w:val="fr-FR"/>
        </w:rPr>
        <w:t xml:space="preserve"> projet</w:t>
      </w:r>
      <w:r>
        <w:rPr>
          <w:lang w:val="fr-FR"/>
        </w:rPr>
        <w:t>s</w:t>
      </w:r>
      <w:r w:rsidRPr="003B2742">
        <w:rPr>
          <w:lang w:val="fr-FR"/>
        </w:rPr>
        <w:t xml:space="preserve">, </w:t>
      </w:r>
      <w:r w:rsidR="00F13395">
        <w:rPr>
          <w:lang w:val="fr-FR"/>
        </w:rPr>
        <w:t>littérature</w:t>
      </w:r>
      <w:r w:rsidRPr="003B2742">
        <w:rPr>
          <w:lang w:val="fr-FR"/>
        </w:rPr>
        <w:t xml:space="preserve"> financière) et aux besoins techniques spécifiques au projet (par exemple, génie logiciel, marketing en ligne).</w:t>
      </w:r>
    </w:p>
    <w:p w14:paraId="1985CC8E" w14:textId="46FA2F5D" w:rsidR="003B2742" w:rsidRPr="003B2742" w:rsidRDefault="003B2742" w:rsidP="003B2742">
      <w:pPr>
        <w:ind w:left="360"/>
        <w:rPr>
          <w:lang w:val="fr-FR"/>
        </w:rPr>
      </w:pPr>
      <w:r w:rsidRPr="003B2742">
        <w:rPr>
          <w:lang w:val="fr-FR"/>
        </w:rPr>
        <w:t>• La section 5 de la boîte à outils</w:t>
      </w:r>
      <w:r>
        <w:rPr>
          <w:lang w:val="fr-FR"/>
        </w:rPr>
        <w:t xml:space="preserve"> (Y</w:t>
      </w:r>
      <w:r w:rsidR="00372890">
        <w:rPr>
          <w:lang w:val="fr-FR"/>
        </w:rPr>
        <w:t>o</w:t>
      </w:r>
      <w:r>
        <w:rPr>
          <w:lang w:val="fr-FR"/>
        </w:rPr>
        <w:t>uth Challenge Lite 2.)</w:t>
      </w:r>
      <w:r w:rsidRPr="003B2742">
        <w:rPr>
          <w:lang w:val="fr-FR"/>
        </w:rPr>
        <w:t xml:space="preserve"> donne un aperçu de base d'un programme de 16 semaines et des documents d'orientation spécifiques sont fournis dans le référentiel de documents du Liban et du Monténégro, entre autres.</w:t>
      </w:r>
    </w:p>
    <w:p w14:paraId="495C0660" w14:textId="3D0531D0" w:rsidR="003B2742" w:rsidRPr="003B2742" w:rsidRDefault="003B2742" w:rsidP="003B2742">
      <w:pPr>
        <w:ind w:left="360"/>
        <w:rPr>
          <w:lang w:val="fr-FR"/>
        </w:rPr>
      </w:pPr>
      <w:r w:rsidRPr="003B2742">
        <w:rPr>
          <w:lang w:val="fr-FR"/>
        </w:rPr>
        <w:t>• Au début de la période d'incubation, les équipes devraient fixer des jalons avec le pays hôte et d'autres partenaires comme points de contrôle intégrés pour leur développement.</w:t>
      </w:r>
    </w:p>
    <w:p w14:paraId="1CD54D3C" w14:textId="78C2A4B5" w:rsidR="00372890" w:rsidRPr="00653230" w:rsidRDefault="00372890" w:rsidP="00F915FA">
      <w:pPr>
        <w:rPr>
          <w:b/>
          <w:bCs/>
          <w:lang w:val="fr-FR"/>
        </w:rPr>
      </w:pPr>
      <w:r w:rsidRPr="00372890">
        <w:rPr>
          <w:b/>
          <w:bCs/>
          <w:lang w:val="fr-FR"/>
        </w:rPr>
        <w:t>Quelle doit être la durée de l’incubation ? Combien d'équipes peuvent participer ?</w:t>
      </w:r>
    </w:p>
    <w:p w14:paraId="10BAE660" w14:textId="4645B823" w:rsidR="00372890" w:rsidRPr="00372890" w:rsidRDefault="00372890" w:rsidP="00372890">
      <w:pPr>
        <w:ind w:left="360"/>
        <w:rPr>
          <w:lang w:val="fr-FR"/>
        </w:rPr>
      </w:pPr>
      <w:r w:rsidRPr="00372890">
        <w:rPr>
          <w:lang w:val="fr-FR"/>
        </w:rPr>
        <w:lastRenderedPageBreak/>
        <w:t xml:space="preserve">• Les projets peuvent prendre beaucoup de temps à se développer et les </w:t>
      </w:r>
      <w:r>
        <w:rPr>
          <w:lang w:val="fr-FR"/>
        </w:rPr>
        <w:t xml:space="preserve">pays </w:t>
      </w:r>
      <w:r w:rsidRPr="00372890">
        <w:rPr>
          <w:lang w:val="fr-FR"/>
        </w:rPr>
        <w:t xml:space="preserve">hôtes devraient accorder le plus de temps possible aux jeunes. Un programme typique peut durer de 6 à 12 mois, selon la capacité des partenaires à fournir </w:t>
      </w:r>
      <w:r>
        <w:rPr>
          <w:lang w:val="fr-FR"/>
        </w:rPr>
        <w:t>du</w:t>
      </w:r>
      <w:r w:rsidRPr="00372890">
        <w:rPr>
          <w:lang w:val="fr-FR"/>
        </w:rPr>
        <w:t xml:space="preserve"> soutien. Le soutien minimum est le temps entre le bootcamp </w:t>
      </w:r>
      <w:r>
        <w:rPr>
          <w:lang w:val="fr-FR"/>
        </w:rPr>
        <w:t xml:space="preserve">au du niveau </w:t>
      </w:r>
      <w:r w:rsidRPr="00372890">
        <w:rPr>
          <w:lang w:val="fr-FR"/>
        </w:rPr>
        <w:t>pays et la finalisation du processus de jugement global, environ 3 à 6 mois.</w:t>
      </w:r>
    </w:p>
    <w:p w14:paraId="07052C5A" w14:textId="6D2499DC" w:rsidR="00372890" w:rsidRPr="00372890" w:rsidRDefault="00372890" w:rsidP="00372890">
      <w:pPr>
        <w:ind w:left="360"/>
        <w:rPr>
          <w:lang w:val="fr-FR"/>
        </w:rPr>
      </w:pPr>
      <w:r w:rsidRPr="00372890">
        <w:rPr>
          <w:lang w:val="fr-FR"/>
        </w:rPr>
        <w:t>• Le Youth Challenge requiert que 5 équipes soient sélectionnées pour l'incubation. Un pays hôte peut sélectionner plus que cela si la capacité d'incubation est disponible (financement de démarrage, mentors, installations, etc.).</w:t>
      </w:r>
    </w:p>
    <w:p w14:paraId="1940BF8D" w14:textId="2A7BA6C3" w:rsidR="006D1C7C" w:rsidRPr="00653230" w:rsidRDefault="00001B5E" w:rsidP="008D4977">
      <w:pPr>
        <w:rPr>
          <w:b/>
          <w:bCs/>
          <w:lang w:val="fr-FR"/>
        </w:rPr>
      </w:pPr>
      <w:r w:rsidRPr="00001B5E">
        <w:rPr>
          <w:b/>
          <w:bCs/>
          <w:lang w:val="fr-FR"/>
        </w:rPr>
        <w:t xml:space="preserve">Quels matériaux et </w:t>
      </w:r>
      <w:r>
        <w:rPr>
          <w:b/>
          <w:bCs/>
          <w:lang w:val="fr-FR"/>
        </w:rPr>
        <w:t>type de facilitations</w:t>
      </w:r>
      <w:r w:rsidRPr="00001B5E">
        <w:rPr>
          <w:b/>
          <w:bCs/>
          <w:lang w:val="fr-FR"/>
        </w:rPr>
        <w:t xml:space="preserve"> sont nécessaires pour </w:t>
      </w:r>
      <w:r w:rsidR="0073020A" w:rsidRPr="00001B5E">
        <w:rPr>
          <w:b/>
          <w:bCs/>
          <w:lang w:val="fr-FR"/>
        </w:rPr>
        <w:t>l’incubation ?</w:t>
      </w:r>
    </w:p>
    <w:p w14:paraId="0349F897" w14:textId="77777777" w:rsidR="00B23752" w:rsidRPr="00B23752" w:rsidRDefault="00B23752" w:rsidP="00B23752">
      <w:pPr>
        <w:ind w:left="360"/>
        <w:rPr>
          <w:lang w:val="fr-FR"/>
        </w:rPr>
      </w:pPr>
      <w:r w:rsidRPr="00B23752">
        <w:rPr>
          <w:lang w:val="fr-FR"/>
        </w:rPr>
        <w:t>• Le matériel, les coaches / conseillers, les facilitateurs sont tous très variables selon les besoins des équipes dans l'incubation. Certaines équipes auront besoin de peu de coaching mais d'autres équipes, en particulier celles qui sont très marginalisées, auront probablement besoin de plus de soutien pour obtenir des résultats.</w:t>
      </w:r>
    </w:p>
    <w:p w14:paraId="47D25C5F" w14:textId="4713A104" w:rsidR="00B23752" w:rsidRPr="00B23752" w:rsidRDefault="00B23752" w:rsidP="00B23752">
      <w:pPr>
        <w:ind w:left="360"/>
        <w:rPr>
          <w:lang w:val="fr-FR"/>
        </w:rPr>
      </w:pPr>
      <w:r w:rsidRPr="00B23752">
        <w:rPr>
          <w:lang w:val="fr-FR"/>
        </w:rPr>
        <w:t xml:space="preserve">• En général, il est suggéré que l'incubation commence par une formation de base sur les tâches administratives typiques (contrats, planification, budgétisation) qui seront nécessaires à l'équipe pour recevoir leurs fonds et faire </w:t>
      </w:r>
      <w:r w:rsidR="00EB333A">
        <w:rPr>
          <w:lang w:val="fr-FR"/>
        </w:rPr>
        <w:t xml:space="preserve">le </w:t>
      </w:r>
      <w:r w:rsidRPr="00B23752">
        <w:rPr>
          <w:lang w:val="fr-FR"/>
        </w:rPr>
        <w:t>rapport sur les progrès.</w:t>
      </w:r>
    </w:p>
    <w:p w14:paraId="19293279" w14:textId="6C2E8619" w:rsidR="00B23752" w:rsidRPr="00B23752" w:rsidRDefault="00B23752" w:rsidP="00B23752">
      <w:pPr>
        <w:ind w:left="360"/>
        <w:rPr>
          <w:lang w:val="fr-FR"/>
        </w:rPr>
      </w:pPr>
      <w:r w:rsidRPr="00B23752">
        <w:rPr>
          <w:lang w:val="fr-FR"/>
        </w:rPr>
        <w:t>• Après la formation générale, les mentors, les équipes et le pays hôte doivent élaborer un plan personnalisé sur lequel l'équipe pourra travailler jusqu'au prochain jalon.</w:t>
      </w:r>
    </w:p>
    <w:p w14:paraId="38AE9CF2" w14:textId="5CA1B846" w:rsidR="005949DE" w:rsidRPr="00653230" w:rsidRDefault="005949DE" w:rsidP="008D4977">
      <w:pPr>
        <w:rPr>
          <w:b/>
          <w:bCs/>
          <w:lang w:val="fr-FR"/>
        </w:rPr>
      </w:pPr>
      <w:r w:rsidRPr="005949DE">
        <w:rPr>
          <w:b/>
          <w:bCs/>
          <w:lang w:val="fr-FR"/>
        </w:rPr>
        <w:t>Comment protégeons-nous les jeunes pendant l'incubation?</w:t>
      </w:r>
    </w:p>
    <w:p w14:paraId="1CB3BA84" w14:textId="1335302B" w:rsidR="00A86FAE" w:rsidRPr="00653230" w:rsidRDefault="19F97E7A" w:rsidP="00F915FA">
      <w:pPr>
        <w:rPr>
          <w:lang w:val="fr-FR"/>
        </w:rPr>
      </w:pPr>
      <w:r w:rsidRPr="00653230">
        <w:rPr>
          <w:lang w:val="fr-FR"/>
        </w:rPr>
        <w:t xml:space="preserve">There are a few practical issues that need to be considered from a safeguarding perspective to ensure that young people’s experiences of participation in the </w:t>
      </w:r>
      <w:r w:rsidR="1EA208D7" w:rsidRPr="00653230">
        <w:rPr>
          <w:lang w:val="fr-FR"/>
        </w:rPr>
        <w:t xml:space="preserve">incubation </w:t>
      </w:r>
      <w:r w:rsidR="328A8D97" w:rsidRPr="00653230">
        <w:rPr>
          <w:lang w:val="fr-FR"/>
        </w:rPr>
        <w:t xml:space="preserve">process </w:t>
      </w:r>
      <w:r w:rsidRPr="00653230">
        <w:rPr>
          <w:lang w:val="fr-FR"/>
        </w:rPr>
        <w:t xml:space="preserve">is safe and personally beneficial to the young people involved. </w:t>
      </w:r>
    </w:p>
    <w:p w14:paraId="526B8F62" w14:textId="2EE3F60D" w:rsidR="00A86FAE" w:rsidRPr="00653230" w:rsidRDefault="19F97E7A" w:rsidP="00F915FA">
      <w:pPr>
        <w:ind w:left="360"/>
        <w:rPr>
          <w:b/>
          <w:bCs/>
          <w:i/>
          <w:iCs/>
          <w:lang w:val="fr-FR"/>
        </w:rPr>
      </w:pPr>
      <w:r w:rsidRPr="00653230">
        <w:rPr>
          <w:b/>
          <w:bCs/>
          <w:i/>
          <w:iCs/>
          <w:lang w:val="fr-FR"/>
        </w:rPr>
        <w:t>Practical to-do list for Planning</w:t>
      </w:r>
    </w:p>
    <w:p w14:paraId="38CD72E0" w14:textId="420EA65B" w:rsidR="00A86FAE" w:rsidRPr="00653230" w:rsidRDefault="19F97E7A" w:rsidP="00F915FA">
      <w:pPr>
        <w:pStyle w:val="ListParagraph"/>
        <w:numPr>
          <w:ilvl w:val="0"/>
          <w:numId w:val="13"/>
        </w:numPr>
        <w:rPr>
          <w:lang w:val="fr-FR"/>
        </w:rPr>
      </w:pPr>
      <w:r w:rsidRPr="00653230">
        <w:rPr>
          <w:lang w:val="fr-FR"/>
        </w:rPr>
        <w:t xml:space="preserve">Specifically consider whether the young person is likely to be filmed, photographed or their stories published and whether this presents risks to them.  </w:t>
      </w:r>
    </w:p>
    <w:p w14:paraId="1CE23CC7" w14:textId="56740CCD" w:rsidR="00A86FAE" w:rsidRPr="00653230" w:rsidRDefault="19F97E7A" w:rsidP="00F915FA">
      <w:pPr>
        <w:pStyle w:val="ListParagraph"/>
        <w:numPr>
          <w:ilvl w:val="0"/>
          <w:numId w:val="13"/>
        </w:numPr>
        <w:rPr>
          <w:lang w:val="fr-FR"/>
        </w:rPr>
      </w:pPr>
      <w:r w:rsidRPr="00653230">
        <w:rPr>
          <w:lang w:val="fr-FR"/>
        </w:rPr>
        <w:t>Consider any additional practical support young people may need especially where they have additional needs.</w:t>
      </w:r>
    </w:p>
    <w:p w14:paraId="4B8FD79F" w14:textId="6D08DD3D" w:rsidR="00A86FAE" w:rsidRPr="00653230" w:rsidRDefault="19F97E7A" w:rsidP="00F915FA">
      <w:pPr>
        <w:pStyle w:val="ListParagraph"/>
        <w:numPr>
          <w:ilvl w:val="0"/>
          <w:numId w:val="13"/>
        </w:numPr>
        <w:rPr>
          <w:lang w:val="fr-FR"/>
        </w:rPr>
      </w:pPr>
      <w:r w:rsidRPr="00653230">
        <w:rPr>
          <w:lang w:val="fr-FR"/>
        </w:rPr>
        <w:t xml:space="preserve">Ensure young people and their care-givers are provided with clear information about the nature and content of the </w:t>
      </w:r>
      <w:r w:rsidR="1728D832" w:rsidRPr="00653230">
        <w:rPr>
          <w:lang w:val="fr-FR"/>
        </w:rPr>
        <w:t>incubation</w:t>
      </w:r>
      <w:r w:rsidRPr="00653230">
        <w:rPr>
          <w:lang w:val="fr-FR"/>
        </w:rPr>
        <w:t xml:space="preserve">. </w:t>
      </w:r>
    </w:p>
    <w:p w14:paraId="3C0E2DAF" w14:textId="09D29B72" w:rsidR="00A86FAE" w:rsidRPr="00653230" w:rsidRDefault="19F97E7A" w:rsidP="00F915FA">
      <w:pPr>
        <w:pStyle w:val="ListParagraph"/>
        <w:numPr>
          <w:ilvl w:val="0"/>
          <w:numId w:val="13"/>
        </w:numPr>
        <w:rPr>
          <w:lang w:val="fr-FR"/>
        </w:rPr>
      </w:pPr>
      <w:r w:rsidRPr="00653230">
        <w:rPr>
          <w:lang w:val="fr-FR"/>
        </w:rPr>
        <w:t xml:space="preserve">Obtain written consent from the care-givers and young people about their involvement, including any images or publication of stories following </w:t>
      </w:r>
      <w:r w:rsidR="79CA6B9E" w:rsidRPr="00653230">
        <w:rPr>
          <w:lang w:val="fr-FR"/>
        </w:rPr>
        <w:t>incubation [if not provided at the bootcamp]</w:t>
      </w:r>
    </w:p>
    <w:p w14:paraId="300018E3" w14:textId="081C6187" w:rsidR="00A86FAE" w:rsidRPr="00653230" w:rsidRDefault="19F97E7A" w:rsidP="00F915FA">
      <w:pPr>
        <w:pStyle w:val="ListParagraph"/>
        <w:numPr>
          <w:ilvl w:val="0"/>
          <w:numId w:val="13"/>
        </w:numPr>
        <w:rPr>
          <w:lang w:val="fr-FR"/>
        </w:rPr>
      </w:pPr>
      <w:r w:rsidRPr="00653230">
        <w:rPr>
          <w:lang w:val="fr-FR"/>
        </w:rPr>
        <w:t xml:space="preserve">Ensure support for the young people involved is built into the planning and identify a named person to act as their support person </w:t>
      </w:r>
      <w:r w:rsidR="297C9AC3" w:rsidRPr="00653230">
        <w:rPr>
          <w:lang w:val="fr-FR"/>
        </w:rPr>
        <w:t>during</w:t>
      </w:r>
      <w:r w:rsidRPr="00653230">
        <w:rPr>
          <w:lang w:val="fr-FR"/>
        </w:rPr>
        <w:t xml:space="preserve"> </w:t>
      </w:r>
      <w:r w:rsidR="297C9AC3" w:rsidRPr="00653230">
        <w:rPr>
          <w:lang w:val="fr-FR"/>
        </w:rPr>
        <w:t xml:space="preserve">activities where they need </w:t>
      </w:r>
      <w:r w:rsidR="5EA22BD6" w:rsidRPr="00653230">
        <w:rPr>
          <w:lang w:val="fr-FR"/>
        </w:rPr>
        <w:t>it.</w:t>
      </w:r>
      <w:r w:rsidR="297C9AC3" w:rsidRPr="00653230">
        <w:rPr>
          <w:lang w:val="fr-FR"/>
        </w:rPr>
        <w:t xml:space="preserve"> </w:t>
      </w:r>
    </w:p>
    <w:p w14:paraId="078ABF1B" w14:textId="0AD4990B" w:rsidR="00A86FAE" w:rsidRPr="00653230" w:rsidRDefault="19F97E7A" w:rsidP="00F915FA">
      <w:pPr>
        <w:pStyle w:val="ListParagraph"/>
        <w:numPr>
          <w:ilvl w:val="0"/>
          <w:numId w:val="13"/>
        </w:numPr>
        <w:rPr>
          <w:lang w:val="fr-FR"/>
        </w:rPr>
      </w:pPr>
      <w:r w:rsidRPr="00653230">
        <w:rPr>
          <w:lang w:val="fr-FR"/>
        </w:rPr>
        <w:t xml:space="preserve">Ensure everyone is aware of your safeguarding protocols for </w:t>
      </w:r>
      <w:r w:rsidR="5EA22BD6" w:rsidRPr="00653230">
        <w:rPr>
          <w:lang w:val="fr-FR"/>
        </w:rPr>
        <w:t xml:space="preserve">duration of incubation </w:t>
      </w:r>
      <w:r w:rsidRPr="00653230">
        <w:rPr>
          <w:lang w:val="fr-FR"/>
        </w:rPr>
        <w:t xml:space="preserve">and who the Designated Safeguarding Person will be. Make sure safeguarding is included in </w:t>
      </w:r>
      <w:r w:rsidR="5EA22BD6" w:rsidRPr="00653230">
        <w:rPr>
          <w:lang w:val="fr-FR"/>
        </w:rPr>
        <w:t>inc</w:t>
      </w:r>
      <w:r w:rsidR="3A69E753" w:rsidRPr="00653230">
        <w:rPr>
          <w:lang w:val="fr-FR"/>
        </w:rPr>
        <w:t xml:space="preserve">ubation </w:t>
      </w:r>
      <w:r w:rsidRPr="00653230">
        <w:rPr>
          <w:lang w:val="fr-FR"/>
        </w:rPr>
        <w:t>briefing</w:t>
      </w:r>
      <w:r w:rsidR="3A69E753" w:rsidRPr="00653230">
        <w:rPr>
          <w:lang w:val="fr-FR"/>
        </w:rPr>
        <w:t>s</w:t>
      </w:r>
      <w:r w:rsidRPr="00653230">
        <w:rPr>
          <w:lang w:val="fr-FR"/>
        </w:rPr>
        <w:t xml:space="preserve">. </w:t>
      </w:r>
    </w:p>
    <w:p w14:paraId="24D63313" w14:textId="77D1AC69" w:rsidR="00A86FAE" w:rsidRDefault="19F97E7A" w:rsidP="00F915FA">
      <w:pPr>
        <w:pStyle w:val="ListParagraph"/>
        <w:numPr>
          <w:ilvl w:val="0"/>
          <w:numId w:val="13"/>
        </w:numPr>
        <w:rPr>
          <w:lang w:val="fr-FR"/>
        </w:rPr>
      </w:pPr>
      <w:r w:rsidRPr="00653230">
        <w:rPr>
          <w:lang w:val="fr-FR"/>
        </w:rPr>
        <w:t xml:space="preserve">Ensure all external adults helping to run </w:t>
      </w:r>
      <w:r w:rsidR="3A69E753" w:rsidRPr="00653230">
        <w:rPr>
          <w:lang w:val="fr-FR"/>
        </w:rPr>
        <w:t>incubation</w:t>
      </w:r>
      <w:r w:rsidRPr="00653230">
        <w:rPr>
          <w:lang w:val="fr-FR"/>
        </w:rPr>
        <w:t xml:space="preserve"> on behalf of Generation Unlimited have signed a Safeguarding Statement for events</w:t>
      </w:r>
      <w:r w:rsidR="3A69E753" w:rsidRPr="00653230">
        <w:rPr>
          <w:lang w:val="fr-FR"/>
        </w:rPr>
        <w:t>/activities.</w:t>
      </w:r>
    </w:p>
    <w:p w14:paraId="52160B0E" w14:textId="1E00F587" w:rsidR="00C81154" w:rsidRPr="00C81154" w:rsidRDefault="00C81154" w:rsidP="00C81154">
      <w:pPr>
        <w:ind w:left="360"/>
        <w:rPr>
          <w:lang w:val="fr-FR"/>
        </w:rPr>
      </w:pPr>
      <w:r w:rsidRPr="00C81154">
        <w:rPr>
          <w:lang w:val="fr-FR"/>
        </w:rPr>
        <w:t xml:space="preserve">Il y a quelques </w:t>
      </w:r>
      <w:r w:rsidR="00340299">
        <w:rPr>
          <w:lang w:val="fr-FR"/>
        </w:rPr>
        <w:t>élément</w:t>
      </w:r>
      <w:r w:rsidR="00340299" w:rsidRPr="00C81154">
        <w:rPr>
          <w:lang w:val="fr-FR"/>
        </w:rPr>
        <w:t>s</w:t>
      </w:r>
      <w:r w:rsidRPr="00C81154">
        <w:rPr>
          <w:lang w:val="fr-FR"/>
        </w:rPr>
        <w:t xml:space="preserve"> pratiques qui doivent être prises en compte dans une perspective de </w:t>
      </w:r>
      <w:r w:rsidR="00586AEC" w:rsidRPr="00C81154">
        <w:rPr>
          <w:lang w:val="fr-FR"/>
        </w:rPr>
        <w:t>protection</w:t>
      </w:r>
      <w:r w:rsidRPr="00C81154">
        <w:rPr>
          <w:lang w:val="fr-FR"/>
        </w:rPr>
        <w:t xml:space="preserve"> pour garantir que les expériences de participation des jeunes au processus d'incubation sont sûres et personnellement bénéfiques pour les jeunes impliqués.</w:t>
      </w:r>
    </w:p>
    <w:p w14:paraId="32B2FBF7" w14:textId="77777777" w:rsidR="00C81154" w:rsidRPr="00C81154" w:rsidRDefault="00C81154" w:rsidP="00C81154">
      <w:pPr>
        <w:ind w:left="360"/>
        <w:rPr>
          <w:lang w:val="fr-FR"/>
        </w:rPr>
      </w:pPr>
      <w:r w:rsidRPr="00C81154">
        <w:rPr>
          <w:lang w:val="fr-FR"/>
        </w:rPr>
        <w:lastRenderedPageBreak/>
        <w:t>Liste de tâches pratiques pour la planification</w:t>
      </w:r>
    </w:p>
    <w:p w14:paraId="17791171" w14:textId="77777777" w:rsidR="00C81154" w:rsidRPr="00C81154" w:rsidRDefault="00C81154" w:rsidP="00C81154">
      <w:pPr>
        <w:ind w:left="360"/>
        <w:rPr>
          <w:lang w:val="fr-FR"/>
        </w:rPr>
      </w:pPr>
      <w:r w:rsidRPr="00C81154">
        <w:rPr>
          <w:lang w:val="fr-FR"/>
        </w:rPr>
        <w:t>• Examiner spécifiquement si le jeune est susceptible d'être filmé, photographié ou si ses histoires sont publiées et si cela présente des risques pour lui.</w:t>
      </w:r>
    </w:p>
    <w:p w14:paraId="1A9EE64F" w14:textId="77777777" w:rsidR="00C81154" w:rsidRPr="00C81154" w:rsidRDefault="00C81154" w:rsidP="00C81154">
      <w:pPr>
        <w:ind w:left="360"/>
        <w:rPr>
          <w:lang w:val="fr-FR"/>
        </w:rPr>
      </w:pPr>
      <w:r w:rsidRPr="00C81154">
        <w:rPr>
          <w:lang w:val="fr-FR"/>
        </w:rPr>
        <w:t>• Envisagez tout soutien pratique supplémentaire dont les jeunes pourraient avoir besoin, en particulier lorsqu'ils ont des besoins supplémentaires.</w:t>
      </w:r>
    </w:p>
    <w:p w14:paraId="5CF61866" w14:textId="78564D93" w:rsidR="00C81154" w:rsidRPr="00C81154" w:rsidRDefault="00C81154" w:rsidP="00C81154">
      <w:pPr>
        <w:ind w:left="360"/>
        <w:rPr>
          <w:lang w:val="fr-FR"/>
        </w:rPr>
      </w:pPr>
      <w:r w:rsidRPr="00C81154">
        <w:rPr>
          <w:lang w:val="fr-FR"/>
        </w:rPr>
        <w:t xml:space="preserve">• Veiller à ce que les jeunes et leurs </w:t>
      </w:r>
      <w:r w:rsidR="004E5BF2">
        <w:rPr>
          <w:lang w:val="fr-FR"/>
        </w:rPr>
        <w:t>parents</w:t>
      </w:r>
      <w:r w:rsidR="003D039B">
        <w:rPr>
          <w:lang w:val="fr-FR"/>
        </w:rPr>
        <w:t>/</w:t>
      </w:r>
      <w:r w:rsidR="004E5BF2">
        <w:rPr>
          <w:lang w:val="fr-FR"/>
        </w:rPr>
        <w:t>tuteurs</w:t>
      </w:r>
      <w:r w:rsidRPr="00C81154">
        <w:rPr>
          <w:lang w:val="fr-FR"/>
        </w:rPr>
        <w:t xml:space="preserve"> reçoivent des informations claires sur la nature et le contenu de l'incubation.</w:t>
      </w:r>
    </w:p>
    <w:p w14:paraId="6812E7A1" w14:textId="08A95883" w:rsidR="00C81154" w:rsidRPr="00C81154" w:rsidRDefault="00C81154" w:rsidP="00C81154">
      <w:pPr>
        <w:ind w:left="360"/>
        <w:rPr>
          <w:lang w:val="fr-FR"/>
        </w:rPr>
      </w:pPr>
      <w:r w:rsidRPr="00C81154">
        <w:rPr>
          <w:lang w:val="fr-FR"/>
        </w:rPr>
        <w:t xml:space="preserve">• Obtenir le consentement écrit des </w:t>
      </w:r>
      <w:r w:rsidR="003D039B">
        <w:rPr>
          <w:lang w:val="fr-FR"/>
        </w:rPr>
        <w:t>parents/tuteurs</w:t>
      </w:r>
      <w:r w:rsidRPr="00C81154">
        <w:rPr>
          <w:lang w:val="fr-FR"/>
        </w:rPr>
        <w:t xml:space="preserve"> et des jeunes concernant leur implication, y compris toute image ou publication d'histoires après l'incubation [si non fournie au bootcamp]</w:t>
      </w:r>
    </w:p>
    <w:p w14:paraId="384CFEE1" w14:textId="77777777" w:rsidR="00C81154" w:rsidRPr="00C81154" w:rsidRDefault="00C81154" w:rsidP="00C81154">
      <w:pPr>
        <w:ind w:left="360"/>
        <w:rPr>
          <w:lang w:val="fr-FR"/>
        </w:rPr>
      </w:pPr>
      <w:r w:rsidRPr="00C81154">
        <w:rPr>
          <w:lang w:val="fr-FR"/>
        </w:rPr>
        <w:t>• Veiller à ce que le soutien aux jeunes impliqués soit intégré dans la planification et identifier une personne nommée pour agir en tant que personne de soutien lors des activités où ils en ont besoin.</w:t>
      </w:r>
    </w:p>
    <w:p w14:paraId="7CDACD15" w14:textId="32EDFAE1" w:rsidR="00C81154" w:rsidRPr="00C81154" w:rsidRDefault="00C81154" w:rsidP="00C81154">
      <w:pPr>
        <w:ind w:left="360"/>
        <w:rPr>
          <w:lang w:val="fr-FR"/>
        </w:rPr>
      </w:pPr>
      <w:r w:rsidRPr="00C81154">
        <w:rPr>
          <w:lang w:val="fr-FR"/>
        </w:rPr>
        <w:t xml:space="preserve">• Assurez-vous que tout le monde connaît vos protocoles de </w:t>
      </w:r>
      <w:r w:rsidR="00F86B66">
        <w:rPr>
          <w:lang w:val="fr-FR"/>
        </w:rPr>
        <w:t>protection</w:t>
      </w:r>
      <w:r w:rsidRPr="00C81154">
        <w:rPr>
          <w:lang w:val="fr-FR"/>
        </w:rPr>
        <w:t xml:space="preserve"> pour la durée de l'incubation et qui sera la personne désignée pour la </w:t>
      </w:r>
      <w:r w:rsidR="00237157">
        <w:rPr>
          <w:lang w:val="fr-FR"/>
        </w:rPr>
        <w:t>protection</w:t>
      </w:r>
      <w:r w:rsidRPr="00C81154">
        <w:rPr>
          <w:lang w:val="fr-FR"/>
        </w:rPr>
        <w:t xml:space="preserve">. Assurez-vous que la </w:t>
      </w:r>
      <w:r w:rsidR="00BD6D69">
        <w:rPr>
          <w:lang w:val="fr-FR"/>
        </w:rPr>
        <w:t>protection</w:t>
      </w:r>
      <w:r w:rsidRPr="00C81154">
        <w:rPr>
          <w:lang w:val="fr-FR"/>
        </w:rPr>
        <w:t xml:space="preserve"> est incluse dans les séances d'incubation.</w:t>
      </w:r>
    </w:p>
    <w:p w14:paraId="41D03DE4" w14:textId="19CB0D42" w:rsidR="00C81154" w:rsidRPr="00C81154" w:rsidRDefault="00C81154" w:rsidP="00C81154">
      <w:pPr>
        <w:ind w:left="360"/>
        <w:rPr>
          <w:lang w:val="fr-FR"/>
        </w:rPr>
      </w:pPr>
      <w:r w:rsidRPr="00C81154">
        <w:rPr>
          <w:lang w:val="fr-FR"/>
        </w:rPr>
        <w:t xml:space="preserve">• S'assurer que tous les adultes externes aidant à exécuter l'incubation au nom de Generation Unlimited ont signé une déclaration de </w:t>
      </w:r>
      <w:r w:rsidR="00BD6D69">
        <w:rPr>
          <w:lang w:val="fr-FR"/>
        </w:rPr>
        <w:t>protection</w:t>
      </w:r>
      <w:r w:rsidRPr="00C81154">
        <w:rPr>
          <w:lang w:val="fr-FR"/>
        </w:rPr>
        <w:t xml:space="preserve"> pour les événements / activités.</w:t>
      </w:r>
    </w:p>
    <w:p w14:paraId="5E6EC433" w14:textId="77777777" w:rsidR="008C1CF6" w:rsidRPr="00A85BBD" w:rsidRDefault="008C1CF6" w:rsidP="008C1CF6">
      <w:pPr>
        <w:ind w:left="360"/>
        <w:rPr>
          <w:b/>
          <w:bCs/>
          <w:lang w:val="fr-FR"/>
        </w:rPr>
      </w:pPr>
      <w:bookmarkStart w:id="0" w:name="_GoBack"/>
      <w:bookmarkEnd w:id="0"/>
      <w:r w:rsidRPr="00A85BBD">
        <w:rPr>
          <w:b/>
          <w:bCs/>
          <w:lang w:val="fr-FR"/>
        </w:rPr>
        <w:t>Liste de tâches pratiques pour les événements / activités sécuritaires</w:t>
      </w:r>
    </w:p>
    <w:p w14:paraId="5A69B8A9" w14:textId="13FA4C95" w:rsidR="008C1CF6" w:rsidRPr="008C1CF6" w:rsidRDefault="008C1CF6" w:rsidP="008C1CF6">
      <w:pPr>
        <w:ind w:left="360"/>
        <w:rPr>
          <w:lang w:val="fr-FR"/>
        </w:rPr>
      </w:pPr>
      <w:r w:rsidRPr="008C1CF6">
        <w:rPr>
          <w:lang w:val="fr-FR"/>
        </w:rPr>
        <w:t xml:space="preserve">• Assurez-vous que les enfants, leurs </w:t>
      </w:r>
      <w:r w:rsidR="002E00E7">
        <w:rPr>
          <w:lang w:val="fr-FR"/>
        </w:rPr>
        <w:t>parents</w:t>
      </w:r>
      <w:r w:rsidR="00981F6C">
        <w:rPr>
          <w:lang w:val="fr-FR"/>
        </w:rPr>
        <w:t>/tuteurs</w:t>
      </w:r>
      <w:r w:rsidRPr="008C1CF6">
        <w:rPr>
          <w:lang w:val="fr-FR"/>
        </w:rPr>
        <w:t xml:space="preserve"> et le personnel concerné de Generation Unlimited assistent à une séance d'information au début de l'incubation et avant les activités pertinentes afin que tout le monde soit clair sur les plans et puisse poser des questions.</w:t>
      </w:r>
    </w:p>
    <w:p w14:paraId="24DE06F5" w14:textId="77777777" w:rsidR="008C1CF6" w:rsidRPr="008C1CF6" w:rsidRDefault="008C1CF6" w:rsidP="008C1CF6">
      <w:pPr>
        <w:ind w:left="360"/>
        <w:rPr>
          <w:lang w:val="fr-FR"/>
        </w:rPr>
      </w:pPr>
      <w:r w:rsidRPr="008C1CF6">
        <w:rPr>
          <w:lang w:val="fr-FR"/>
        </w:rPr>
        <w:t>• Lorsque les jeunes prennent la parole lors d'événements, assurez-vous qu'ils disposent d'un espace sûr et d'un soutien émotionnel et psychologique pour faire leur présentation.</w:t>
      </w:r>
    </w:p>
    <w:p w14:paraId="74BDBD7E" w14:textId="4D9E4C82" w:rsidR="008C1CF6" w:rsidRPr="008C1CF6" w:rsidRDefault="008C1CF6" w:rsidP="008C1CF6">
      <w:pPr>
        <w:ind w:left="360"/>
        <w:rPr>
          <w:lang w:val="fr-FR"/>
        </w:rPr>
      </w:pPr>
      <w:r w:rsidRPr="008C1CF6">
        <w:rPr>
          <w:lang w:val="fr-FR"/>
        </w:rPr>
        <w:t xml:space="preserve">• Assurez-vous que toutes les personnes impliquées sont informées des coordonnées de la personne désignée pour la </w:t>
      </w:r>
      <w:r w:rsidR="00FD299C">
        <w:rPr>
          <w:lang w:val="fr-FR"/>
        </w:rPr>
        <w:t>protection</w:t>
      </w:r>
      <w:r w:rsidRPr="008C1CF6">
        <w:rPr>
          <w:lang w:val="fr-FR"/>
        </w:rPr>
        <w:t xml:space="preserve"> en cas de problème.</w:t>
      </w:r>
    </w:p>
    <w:p w14:paraId="2E1B7878" w14:textId="77777777" w:rsidR="008C1CF6" w:rsidRPr="008C1CF6" w:rsidRDefault="008C1CF6" w:rsidP="008C1CF6">
      <w:pPr>
        <w:ind w:left="360"/>
        <w:rPr>
          <w:lang w:val="fr-FR"/>
        </w:rPr>
      </w:pPr>
      <w:r w:rsidRPr="008C1CF6">
        <w:rPr>
          <w:lang w:val="fr-FR"/>
        </w:rPr>
        <w:t>• N'oubliez pas que toute photographie ou film de quiconque durant les activités d'incubation doit être réalisé de manière respectueuse et sûre.</w:t>
      </w:r>
    </w:p>
    <w:p w14:paraId="4C8BDF24" w14:textId="6EE96A6F" w:rsidR="00E641F3" w:rsidRPr="008C1CF6" w:rsidRDefault="008C1CF6" w:rsidP="008C1CF6">
      <w:pPr>
        <w:ind w:left="360"/>
        <w:rPr>
          <w:lang w:val="fr-FR"/>
        </w:rPr>
      </w:pPr>
      <w:r w:rsidRPr="008C1CF6">
        <w:rPr>
          <w:lang w:val="fr-FR"/>
        </w:rPr>
        <w:t>• Conversations sensibles: toutes nos interactions avec les jeunes doivent être menées avec leur bien-être au premier plan de nos esprits.</w:t>
      </w:r>
    </w:p>
    <w:p w14:paraId="030D4AF1" w14:textId="77777777" w:rsidR="00C85EC1" w:rsidRPr="00653230" w:rsidRDefault="00C85EC1" w:rsidP="008D4977">
      <w:pPr>
        <w:rPr>
          <w:b/>
          <w:bCs/>
          <w:lang w:val="fr-FR"/>
        </w:rPr>
      </w:pPr>
      <w:r w:rsidRPr="00653230">
        <w:rPr>
          <w:b/>
          <w:bCs/>
          <w:lang w:val="fr-FR"/>
        </w:rPr>
        <w:t xml:space="preserve">What type of M&amp;E </w:t>
      </w:r>
      <w:r w:rsidR="00C979E2" w:rsidRPr="00653230">
        <w:rPr>
          <w:b/>
          <w:bCs/>
          <w:lang w:val="fr-FR"/>
        </w:rPr>
        <w:t xml:space="preserve">data </w:t>
      </w:r>
      <w:r w:rsidRPr="00653230">
        <w:rPr>
          <w:b/>
          <w:bCs/>
          <w:lang w:val="fr-FR"/>
        </w:rPr>
        <w:t xml:space="preserve">do we need to </w:t>
      </w:r>
      <w:r w:rsidR="00C979E2" w:rsidRPr="00653230">
        <w:rPr>
          <w:b/>
          <w:bCs/>
          <w:lang w:val="fr-FR"/>
        </w:rPr>
        <w:t>gather</w:t>
      </w:r>
      <w:r w:rsidRPr="00653230">
        <w:rPr>
          <w:b/>
          <w:bCs/>
          <w:lang w:val="fr-FR"/>
        </w:rPr>
        <w:t>?</w:t>
      </w:r>
    </w:p>
    <w:p w14:paraId="101CD545" w14:textId="77D2C014" w:rsidR="000023B9" w:rsidRPr="00653230" w:rsidRDefault="3C85FE00" w:rsidP="00F915FA">
      <w:pPr>
        <w:rPr>
          <w:lang w:val="fr-FR"/>
        </w:rPr>
      </w:pPr>
      <w:r w:rsidRPr="00653230">
        <w:rPr>
          <w:lang w:val="fr-FR"/>
        </w:rPr>
        <w:t>T</w:t>
      </w:r>
      <w:r w:rsidR="3F903C99" w:rsidRPr="00653230">
        <w:rPr>
          <w:lang w:val="fr-FR"/>
        </w:rPr>
        <w:t xml:space="preserve">he information that needs to be collected during the </w:t>
      </w:r>
      <w:r w:rsidR="3B39500E" w:rsidRPr="00653230">
        <w:rPr>
          <w:lang w:val="fr-FR"/>
        </w:rPr>
        <w:t xml:space="preserve">incubation </w:t>
      </w:r>
      <w:r w:rsidR="3F903C99" w:rsidRPr="00653230">
        <w:rPr>
          <w:lang w:val="fr-FR"/>
        </w:rPr>
        <w:t>is the following:</w:t>
      </w:r>
      <w:r w:rsidR="000023B9" w:rsidRPr="00653230">
        <w:rPr>
          <w:lang w:val="fr-FR"/>
        </w:rPr>
        <w:t xml:space="preserve"> Fill in Country Host Implementation Tracking Form (On Sharepoint) – Support sheet and Incubation sheet</w:t>
      </w:r>
    </w:p>
    <w:p w14:paraId="3D2E816C" w14:textId="77777777" w:rsidR="000023B9" w:rsidRPr="00653230" w:rsidRDefault="000023B9" w:rsidP="00F915FA">
      <w:pPr>
        <w:rPr>
          <w:b/>
          <w:bCs/>
          <w:lang w:val="fr-FR"/>
        </w:rPr>
      </w:pPr>
      <w:r w:rsidRPr="00653230">
        <w:rPr>
          <w:b/>
          <w:bCs/>
          <w:lang w:val="fr-FR"/>
        </w:rPr>
        <w:t>Support</w:t>
      </w:r>
    </w:p>
    <w:p w14:paraId="3C27DF68" w14:textId="77777777" w:rsidR="000023B9" w:rsidRPr="00653230" w:rsidRDefault="000023B9" w:rsidP="00F915FA">
      <w:pPr>
        <w:pStyle w:val="ListParagraph"/>
        <w:numPr>
          <w:ilvl w:val="0"/>
          <w:numId w:val="15"/>
        </w:numPr>
        <w:rPr>
          <w:lang w:val="fr-FR"/>
        </w:rPr>
      </w:pPr>
      <w:r w:rsidRPr="00653230">
        <w:rPr>
          <w:lang w:val="fr-FR"/>
        </w:rPr>
        <w:t>Volunteers</w:t>
      </w:r>
    </w:p>
    <w:p w14:paraId="60B26415" w14:textId="77777777" w:rsidR="000023B9" w:rsidRPr="00653230" w:rsidRDefault="000023B9" w:rsidP="00F915FA">
      <w:pPr>
        <w:pStyle w:val="ListParagraph"/>
        <w:numPr>
          <w:ilvl w:val="0"/>
          <w:numId w:val="15"/>
        </w:numPr>
        <w:rPr>
          <w:lang w:val="fr-FR"/>
        </w:rPr>
      </w:pPr>
      <w:r w:rsidRPr="00653230">
        <w:rPr>
          <w:lang w:val="fr-FR"/>
        </w:rPr>
        <w:t>Financial Support</w:t>
      </w:r>
    </w:p>
    <w:p w14:paraId="36B66886" w14:textId="6F3D0585" w:rsidR="000023B9" w:rsidRDefault="000023B9" w:rsidP="00F915FA">
      <w:pPr>
        <w:pStyle w:val="ListParagraph"/>
        <w:numPr>
          <w:ilvl w:val="0"/>
          <w:numId w:val="15"/>
        </w:numPr>
        <w:rPr>
          <w:lang w:val="fr-FR"/>
        </w:rPr>
      </w:pPr>
      <w:r w:rsidRPr="00653230">
        <w:rPr>
          <w:lang w:val="fr-FR"/>
        </w:rPr>
        <w:t>Other types of Support</w:t>
      </w:r>
    </w:p>
    <w:p w14:paraId="2397D92E" w14:textId="5F63466C" w:rsidR="00936B32" w:rsidRPr="00936B32" w:rsidRDefault="00936B32" w:rsidP="00936B32">
      <w:pPr>
        <w:rPr>
          <w:b/>
          <w:bCs/>
          <w:lang w:val="fr-FR"/>
        </w:rPr>
      </w:pPr>
      <w:r w:rsidRPr="00936B32">
        <w:rPr>
          <w:b/>
          <w:bCs/>
          <w:lang w:val="fr-FR"/>
        </w:rPr>
        <w:t>Quel type de données de S&amp;E devons-nous collecter ?</w:t>
      </w:r>
    </w:p>
    <w:p w14:paraId="1373726F" w14:textId="1F5D49DF" w:rsidR="00936B32" w:rsidRPr="00936B32" w:rsidRDefault="00936B32" w:rsidP="00936B32">
      <w:pPr>
        <w:rPr>
          <w:lang w:val="fr-FR"/>
        </w:rPr>
      </w:pPr>
      <w:r w:rsidRPr="00936B32">
        <w:rPr>
          <w:lang w:val="fr-FR"/>
        </w:rPr>
        <w:lastRenderedPageBreak/>
        <w:t xml:space="preserve">Les informations à collecter pendant l'incubation sont les suivantes: Remplir le formulaire de suivi de la mise en œuvre du pays hôte (sur Sharepoint) </w:t>
      </w:r>
      <w:r w:rsidR="001B2B5B">
        <w:rPr>
          <w:lang w:val="fr-FR"/>
        </w:rPr>
        <w:t>,</w:t>
      </w:r>
      <w:r w:rsidRPr="00936B32">
        <w:rPr>
          <w:lang w:val="fr-FR"/>
        </w:rPr>
        <w:t xml:space="preserve"> Fiche d</w:t>
      </w:r>
      <w:r w:rsidR="000F6D3A">
        <w:rPr>
          <w:lang w:val="fr-FR"/>
        </w:rPr>
        <w:t>’appui</w:t>
      </w:r>
      <w:r w:rsidRPr="00936B32">
        <w:rPr>
          <w:lang w:val="fr-FR"/>
        </w:rPr>
        <w:t xml:space="preserve"> et Fiche d'incubation</w:t>
      </w:r>
    </w:p>
    <w:p w14:paraId="4EF9D30E" w14:textId="77777777" w:rsidR="00936B32" w:rsidRPr="00936B32" w:rsidRDefault="00936B32" w:rsidP="00936B32">
      <w:pPr>
        <w:rPr>
          <w:lang w:val="fr-FR"/>
        </w:rPr>
      </w:pPr>
      <w:r w:rsidRPr="00936B32">
        <w:rPr>
          <w:lang w:val="fr-FR"/>
        </w:rPr>
        <w:t>Soutien</w:t>
      </w:r>
    </w:p>
    <w:p w14:paraId="6122ABE8" w14:textId="77777777" w:rsidR="00936B32" w:rsidRPr="00936B32" w:rsidRDefault="00936B32" w:rsidP="00936B32">
      <w:pPr>
        <w:rPr>
          <w:lang w:val="fr-FR"/>
        </w:rPr>
      </w:pPr>
      <w:r w:rsidRPr="00936B32">
        <w:rPr>
          <w:lang w:val="fr-FR"/>
        </w:rPr>
        <w:t>•</w:t>
      </w:r>
      <w:r w:rsidRPr="00936B32">
        <w:rPr>
          <w:lang w:val="fr-FR"/>
        </w:rPr>
        <w:tab/>
        <w:t>Bénévoles</w:t>
      </w:r>
    </w:p>
    <w:p w14:paraId="0A29CBBC" w14:textId="77777777" w:rsidR="00936B32" w:rsidRPr="00936B32" w:rsidRDefault="00936B32" w:rsidP="00936B32">
      <w:pPr>
        <w:rPr>
          <w:lang w:val="fr-FR"/>
        </w:rPr>
      </w:pPr>
      <w:r w:rsidRPr="00936B32">
        <w:rPr>
          <w:lang w:val="fr-FR"/>
        </w:rPr>
        <w:t>•</w:t>
      </w:r>
      <w:r w:rsidRPr="00936B32">
        <w:rPr>
          <w:lang w:val="fr-FR"/>
        </w:rPr>
        <w:tab/>
        <w:t>Aide financière</w:t>
      </w:r>
    </w:p>
    <w:p w14:paraId="1309A359" w14:textId="0079A6B8" w:rsidR="00456F2C" w:rsidRPr="00456F2C" w:rsidRDefault="00936B32" w:rsidP="00936B32">
      <w:pPr>
        <w:rPr>
          <w:lang w:val="fr-FR"/>
        </w:rPr>
      </w:pPr>
      <w:r w:rsidRPr="00936B32">
        <w:rPr>
          <w:lang w:val="fr-FR"/>
        </w:rPr>
        <w:t>• Autres types de support</w:t>
      </w:r>
    </w:p>
    <w:p w14:paraId="0ED4AFEE" w14:textId="77777777" w:rsidR="000023B9" w:rsidRPr="00653230" w:rsidRDefault="000023B9" w:rsidP="00F915FA">
      <w:pPr>
        <w:rPr>
          <w:b/>
          <w:bCs/>
          <w:lang w:val="fr-FR"/>
        </w:rPr>
      </w:pPr>
      <w:r w:rsidRPr="00653230">
        <w:rPr>
          <w:b/>
          <w:bCs/>
          <w:lang w:val="fr-FR"/>
        </w:rPr>
        <w:t>Incubation</w:t>
      </w:r>
    </w:p>
    <w:p w14:paraId="106DE95F" w14:textId="77777777" w:rsidR="000023B9" w:rsidRPr="00653230" w:rsidRDefault="000023B9" w:rsidP="00F915FA">
      <w:pPr>
        <w:pStyle w:val="ListParagraph"/>
        <w:numPr>
          <w:ilvl w:val="0"/>
          <w:numId w:val="14"/>
        </w:numPr>
        <w:rPr>
          <w:lang w:val="fr-FR"/>
        </w:rPr>
      </w:pPr>
      <w:r w:rsidRPr="00653230">
        <w:rPr>
          <w:lang w:val="fr-FR"/>
        </w:rPr>
        <w:t>Total number of youth/teams who received seed funding and/or mentorship to develop their projects</w:t>
      </w:r>
    </w:p>
    <w:p w14:paraId="639EA5EB" w14:textId="77777777" w:rsidR="000023B9" w:rsidRPr="00653230" w:rsidRDefault="000023B9" w:rsidP="00F915FA">
      <w:pPr>
        <w:pStyle w:val="ListParagraph"/>
        <w:numPr>
          <w:ilvl w:val="0"/>
          <w:numId w:val="14"/>
        </w:numPr>
        <w:rPr>
          <w:lang w:val="fr-FR"/>
        </w:rPr>
      </w:pPr>
      <w:r w:rsidRPr="00653230">
        <w:rPr>
          <w:lang w:val="fr-FR"/>
        </w:rPr>
        <w:t>Number of adolescents aged 14-18; Number of youth aged 19-24</w:t>
      </w:r>
    </w:p>
    <w:p w14:paraId="5850225A" w14:textId="77777777" w:rsidR="000023B9" w:rsidRPr="00653230" w:rsidRDefault="000023B9" w:rsidP="00F915FA">
      <w:pPr>
        <w:pStyle w:val="ListParagraph"/>
        <w:numPr>
          <w:ilvl w:val="0"/>
          <w:numId w:val="14"/>
        </w:numPr>
        <w:rPr>
          <w:lang w:val="fr-FR"/>
        </w:rPr>
      </w:pPr>
      <w:r w:rsidRPr="00653230">
        <w:rPr>
          <w:lang w:val="fr-FR"/>
        </w:rPr>
        <w:t>Number of boys/men; Number of girls/women</w:t>
      </w:r>
    </w:p>
    <w:p w14:paraId="1542CBD0" w14:textId="77777777" w:rsidR="000023B9" w:rsidRPr="00653230" w:rsidRDefault="000023B9" w:rsidP="00F915FA">
      <w:pPr>
        <w:pStyle w:val="ListParagraph"/>
        <w:numPr>
          <w:ilvl w:val="0"/>
          <w:numId w:val="14"/>
        </w:numPr>
        <w:rPr>
          <w:lang w:val="fr-FR"/>
        </w:rPr>
      </w:pPr>
      <w:r w:rsidRPr="00653230">
        <w:rPr>
          <w:lang w:val="fr-FR"/>
        </w:rPr>
        <w:t>Number of young people who identify as other gender</w:t>
      </w:r>
    </w:p>
    <w:p w14:paraId="3E919A5E" w14:textId="77777777" w:rsidR="000023B9" w:rsidRPr="00653230" w:rsidRDefault="000023B9" w:rsidP="00F915FA">
      <w:pPr>
        <w:pStyle w:val="ListParagraph"/>
        <w:numPr>
          <w:ilvl w:val="0"/>
          <w:numId w:val="14"/>
        </w:numPr>
        <w:rPr>
          <w:shd w:val="clear" w:color="auto" w:fill="E6E6E6"/>
          <w:lang w:val="fr-FR"/>
        </w:rPr>
      </w:pPr>
      <w:r w:rsidRPr="00653230">
        <w:rPr>
          <w:lang w:val="fr-FR"/>
        </w:rPr>
        <w:t>Number of youth with a disability</w:t>
      </w:r>
    </w:p>
    <w:p w14:paraId="575F2CE9" w14:textId="6A05E938" w:rsidR="00C85EC1" w:rsidRPr="00653230" w:rsidRDefault="00C85EC1" w:rsidP="008D4977">
      <w:pPr>
        <w:rPr>
          <w:b/>
          <w:bCs/>
          <w:lang w:val="fr-FR"/>
        </w:rPr>
      </w:pPr>
      <w:r w:rsidRPr="00653230">
        <w:rPr>
          <w:b/>
          <w:bCs/>
          <w:lang w:val="fr-FR"/>
        </w:rPr>
        <w:t>Capturing communication materials</w:t>
      </w:r>
    </w:p>
    <w:p w14:paraId="7E7F78B9" w14:textId="7CC05707" w:rsidR="00EB5C8F" w:rsidRPr="00653230" w:rsidRDefault="00EB5C8F" w:rsidP="00EB5C8F">
      <w:pPr>
        <w:pStyle w:val="ListParagraph"/>
        <w:numPr>
          <w:ilvl w:val="0"/>
          <w:numId w:val="16"/>
        </w:numPr>
        <w:rPr>
          <w:lang w:val="fr-FR"/>
        </w:rPr>
      </w:pPr>
      <w:r w:rsidRPr="00653230">
        <w:rPr>
          <w:lang w:val="fr-FR"/>
        </w:rPr>
        <w:t>Team updates and major events – Once a month frequency if you can.</w:t>
      </w:r>
    </w:p>
    <w:p w14:paraId="7B47402C" w14:textId="42300BDE" w:rsidR="00EB5C8F" w:rsidRPr="00653230" w:rsidRDefault="00EB5C8F" w:rsidP="00EB5C8F">
      <w:pPr>
        <w:pStyle w:val="ListParagraph"/>
        <w:numPr>
          <w:ilvl w:val="0"/>
          <w:numId w:val="16"/>
        </w:numPr>
        <w:rPr>
          <w:lang w:val="fr-FR"/>
        </w:rPr>
      </w:pPr>
      <w:r w:rsidRPr="00653230">
        <w:rPr>
          <w:lang w:val="fr-FR"/>
        </w:rPr>
        <w:t>Blog posts and videos – consistently throughout the incubation period</w:t>
      </w:r>
    </w:p>
    <w:p w14:paraId="7775D8A2" w14:textId="77777777" w:rsidR="00EB5C8F" w:rsidRPr="00653230" w:rsidRDefault="00EB5C8F" w:rsidP="00EB5C8F">
      <w:pPr>
        <w:pStyle w:val="ListParagraph"/>
        <w:numPr>
          <w:ilvl w:val="0"/>
          <w:numId w:val="16"/>
        </w:numPr>
        <w:rPr>
          <w:lang w:val="fr-FR"/>
        </w:rPr>
      </w:pPr>
      <w:r w:rsidRPr="00653230">
        <w:rPr>
          <w:lang w:val="fr-FR"/>
        </w:rPr>
        <w:t>To be posted on the GenU website and shared through social media </w:t>
      </w:r>
    </w:p>
    <w:p w14:paraId="7F04BA68" w14:textId="77777777" w:rsidR="00EB5C8F" w:rsidRPr="00653230" w:rsidRDefault="00EB5C8F" w:rsidP="00EB5C8F">
      <w:pPr>
        <w:pStyle w:val="ListParagraph"/>
        <w:numPr>
          <w:ilvl w:val="0"/>
          <w:numId w:val="16"/>
        </w:numPr>
        <w:rPr>
          <w:lang w:val="fr-FR"/>
        </w:rPr>
      </w:pPr>
      <w:r w:rsidRPr="00653230">
        <w:rPr>
          <w:lang w:val="fr-FR"/>
        </w:rPr>
        <w:t>Tag Generation Unlimited on social media</w:t>
      </w:r>
    </w:p>
    <w:p w14:paraId="794AD011" w14:textId="6EBE38E9" w:rsidR="00E7084C" w:rsidRPr="00653230" w:rsidRDefault="00EB5C8F" w:rsidP="00EB5C8F">
      <w:pPr>
        <w:pStyle w:val="ListParagraph"/>
        <w:numPr>
          <w:ilvl w:val="0"/>
          <w:numId w:val="16"/>
        </w:numPr>
        <w:rPr>
          <w:lang w:val="fr-FR"/>
        </w:rPr>
      </w:pPr>
      <w:r w:rsidRPr="00653230">
        <w:rPr>
          <w:lang w:val="fr-FR"/>
        </w:rPr>
        <w:t>Comms contacts: Trevor Gowan </w:t>
      </w:r>
      <w:hyperlink r:id="rId10" w:history="1">
        <w:r w:rsidRPr="00653230">
          <w:rPr>
            <w:rStyle w:val="Hyperlink"/>
            <w:lang w:val="fr-FR"/>
          </w:rPr>
          <w:t>tgowan@unicef.org</w:t>
        </w:r>
      </w:hyperlink>
      <w:r w:rsidRPr="00653230">
        <w:rPr>
          <w:lang w:val="fr-FR"/>
        </w:rPr>
        <w:t xml:space="preserve">  and Leila Puutio </w:t>
      </w:r>
      <w:hyperlink r:id="rId11" w:history="1">
        <w:r w:rsidRPr="00653230">
          <w:rPr>
            <w:rStyle w:val="Hyperlink"/>
            <w:lang w:val="fr-FR"/>
          </w:rPr>
          <w:t>lpuutio@unicef.org</w:t>
        </w:r>
      </w:hyperlink>
      <w:r w:rsidRPr="00653230">
        <w:rPr>
          <w:lang w:val="fr-FR"/>
        </w:rPr>
        <w:t xml:space="preserve">   </w:t>
      </w:r>
    </w:p>
    <w:sectPr w:rsidR="00E7084C" w:rsidRPr="00653230" w:rsidSect="009D650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37ED1F" w14:textId="77777777" w:rsidR="005B2AD3" w:rsidRDefault="005B2AD3">
      <w:pPr>
        <w:spacing w:after="0" w:line="240" w:lineRule="auto"/>
      </w:pPr>
      <w:r>
        <w:separator/>
      </w:r>
    </w:p>
  </w:endnote>
  <w:endnote w:type="continuationSeparator" w:id="0">
    <w:p w14:paraId="0D614106" w14:textId="77777777" w:rsidR="005B2AD3" w:rsidRDefault="005B2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Calibri"/>
    <w:panose1 w:val="00000000000000000000"/>
    <w:charset w:val="00"/>
    <w:family w:val="roman"/>
    <w:notTrueType/>
    <w:pitch w:val="default"/>
  </w:font>
  <w:font w:name="Arial,Sans-Serif">
    <w:altName w:val="Arial"/>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8A664C" w14:textId="77777777" w:rsidR="005B2AD3" w:rsidRDefault="005B2AD3">
      <w:pPr>
        <w:spacing w:after="0" w:line="240" w:lineRule="auto"/>
      </w:pPr>
      <w:r>
        <w:separator/>
      </w:r>
    </w:p>
  </w:footnote>
  <w:footnote w:type="continuationSeparator" w:id="0">
    <w:p w14:paraId="25C273B6" w14:textId="77777777" w:rsidR="005B2AD3" w:rsidRDefault="005B2A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594B94"/>
    <w:multiLevelType w:val="hybridMultilevel"/>
    <w:tmpl w:val="B47A64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C903BE"/>
    <w:multiLevelType w:val="hybridMultilevel"/>
    <w:tmpl w:val="5F5E1972"/>
    <w:lvl w:ilvl="0" w:tplc="AEB4D4D6">
      <w:start w:val="1"/>
      <w:numFmt w:val="bullet"/>
      <w:lvlText w:val=""/>
      <w:lvlJc w:val="left"/>
      <w:pPr>
        <w:ind w:left="720" w:hanging="360"/>
      </w:pPr>
      <w:rPr>
        <w:rFonts w:ascii="Symbol" w:hAnsi="Symbol" w:hint="default"/>
      </w:rPr>
    </w:lvl>
    <w:lvl w:ilvl="1" w:tplc="8CD0A860">
      <w:start w:val="1"/>
      <w:numFmt w:val="bullet"/>
      <w:lvlText w:val="o"/>
      <w:lvlJc w:val="left"/>
      <w:pPr>
        <w:ind w:left="1440" w:hanging="360"/>
      </w:pPr>
      <w:rPr>
        <w:rFonts w:ascii="Courier New" w:hAnsi="Courier New" w:hint="default"/>
      </w:rPr>
    </w:lvl>
    <w:lvl w:ilvl="2" w:tplc="F43AEAAE">
      <w:start w:val="1"/>
      <w:numFmt w:val="bullet"/>
      <w:lvlText w:val=""/>
      <w:lvlJc w:val="left"/>
      <w:pPr>
        <w:ind w:left="2160" w:hanging="360"/>
      </w:pPr>
      <w:rPr>
        <w:rFonts w:ascii="Wingdings" w:hAnsi="Wingdings" w:hint="default"/>
      </w:rPr>
    </w:lvl>
    <w:lvl w:ilvl="3" w:tplc="ABD6A23E">
      <w:start w:val="1"/>
      <w:numFmt w:val="bullet"/>
      <w:lvlText w:val=""/>
      <w:lvlJc w:val="left"/>
      <w:pPr>
        <w:ind w:left="2880" w:hanging="360"/>
      </w:pPr>
      <w:rPr>
        <w:rFonts w:ascii="Symbol" w:hAnsi="Symbol" w:hint="default"/>
      </w:rPr>
    </w:lvl>
    <w:lvl w:ilvl="4" w:tplc="AF6075EC">
      <w:start w:val="1"/>
      <w:numFmt w:val="bullet"/>
      <w:lvlText w:val="o"/>
      <w:lvlJc w:val="left"/>
      <w:pPr>
        <w:ind w:left="3600" w:hanging="360"/>
      </w:pPr>
      <w:rPr>
        <w:rFonts w:ascii="Courier New" w:hAnsi="Courier New" w:hint="default"/>
      </w:rPr>
    </w:lvl>
    <w:lvl w:ilvl="5" w:tplc="5FCCA1F6">
      <w:start w:val="1"/>
      <w:numFmt w:val="bullet"/>
      <w:lvlText w:val=""/>
      <w:lvlJc w:val="left"/>
      <w:pPr>
        <w:ind w:left="4320" w:hanging="360"/>
      </w:pPr>
      <w:rPr>
        <w:rFonts w:ascii="Wingdings" w:hAnsi="Wingdings" w:hint="default"/>
      </w:rPr>
    </w:lvl>
    <w:lvl w:ilvl="6" w:tplc="E5B632F4">
      <w:start w:val="1"/>
      <w:numFmt w:val="bullet"/>
      <w:lvlText w:val=""/>
      <w:lvlJc w:val="left"/>
      <w:pPr>
        <w:ind w:left="5040" w:hanging="360"/>
      </w:pPr>
      <w:rPr>
        <w:rFonts w:ascii="Symbol" w:hAnsi="Symbol" w:hint="default"/>
      </w:rPr>
    </w:lvl>
    <w:lvl w:ilvl="7" w:tplc="0F02236E">
      <w:start w:val="1"/>
      <w:numFmt w:val="bullet"/>
      <w:lvlText w:val="o"/>
      <w:lvlJc w:val="left"/>
      <w:pPr>
        <w:ind w:left="5760" w:hanging="360"/>
      </w:pPr>
      <w:rPr>
        <w:rFonts w:ascii="Courier New" w:hAnsi="Courier New" w:hint="default"/>
      </w:rPr>
    </w:lvl>
    <w:lvl w:ilvl="8" w:tplc="A8D2FCE0">
      <w:start w:val="1"/>
      <w:numFmt w:val="bullet"/>
      <w:lvlText w:val=""/>
      <w:lvlJc w:val="left"/>
      <w:pPr>
        <w:ind w:left="6480" w:hanging="360"/>
      </w:pPr>
      <w:rPr>
        <w:rFonts w:ascii="Wingdings" w:hAnsi="Wingdings" w:hint="default"/>
      </w:rPr>
    </w:lvl>
  </w:abstractNum>
  <w:abstractNum w:abstractNumId="2" w15:restartNumberingAfterBreak="0">
    <w:nsid w:val="1723523F"/>
    <w:multiLevelType w:val="hybridMultilevel"/>
    <w:tmpl w:val="E42E75CA"/>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B35C1C"/>
    <w:multiLevelType w:val="hybridMultilevel"/>
    <w:tmpl w:val="EE641D74"/>
    <w:lvl w:ilvl="0" w:tplc="42F88DA2">
      <w:start w:val="1"/>
      <w:numFmt w:val="bullet"/>
      <w:lvlText w:val="●"/>
      <w:lvlJc w:val="left"/>
      <w:pPr>
        <w:tabs>
          <w:tab w:val="num" w:pos="720"/>
        </w:tabs>
        <w:ind w:left="720" w:hanging="360"/>
      </w:pPr>
      <w:rPr>
        <w:rFonts w:ascii="Montserrat" w:hAnsi="Montserrat" w:hint="default"/>
      </w:rPr>
    </w:lvl>
    <w:lvl w:ilvl="1" w:tplc="1C4877A6">
      <w:numFmt w:val="bullet"/>
      <w:lvlText w:val="•"/>
      <w:lvlJc w:val="left"/>
      <w:pPr>
        <w:tabs>
          <w:tab w:val="num" w:pos="1440"/>
        </w:tabs>
        <w:ind w:left="1440" w:hanging="360"/>
      </w:pPr>
      <w:rPr>
        <w:rFonts w:ascii="Arial,Sans-Serif" w:hAnsi="Arial,Sans-Serif" w:hint="default"/>
      </w:rPr>
    </w:lvl>
    <w:lvl w:ilvl="2" w:tplc="7DEA06F0" w:tentative="1">
      <w:start w:val="1"/>
      <w:numFmt w:val="bullet"/>
      <w:lvlText w:val="●"/>
      <w:lvlJc w:val="left"/>
      <w:pPr>
        <w:tabs>
          <w:tab w:val="num" w:pos="2160"/>
        </w:tabs>
        <w:ind w:left="2160" w:hanging="360"/>
      </w:pPr>
      <w:rPr>
        <w:rFonts w:ascii="Montserrat" w:hAnsi="Montserrat" w:hint="default"/>
      </w:rPr>
    </w:lvl>
    <w:lvl w:ilvl="3" w:tplc="67E404E2" w:tentative="1">
      <w:start w:val="1"/>
      <w:numFmt w:val="bullet"/>
      <w:lvlText w:val="●"/>
      <w:lvlJc w:val="left"/>
      <w:pPr>
        <w:tabs>
          <w:tab w:val="num" w:pos="2880"/>
        </w:tabs>
        <w:ind w:left="2880" w:hanging="360"/>
      </w:pPr>
      <w:rPr>
        <w:rFonts w:ascii="Montserrat" w:hAnsi="Montserrat" w:hint="default"/>
      </w:rPr>
    </w:lvl>
    <w:lvl w:ilvl="4" w:tplc="B27CC438" w:tentative="1">
      <w:start w:val="1"/>
      <w:numFmt w:val="bullet"/>
      <w:lvlText w:val="●"/>
      <w:lvlJc w:val="left"/>
      <w:pPr>
        <w:tabs>
          <w:tab w:val="num" w:pos="3600"/>
        </w:tabs>
        <w:ind w:left="3600" w:hanging="360"/>
      </w:pPr>
      <w:rPr>
        <w:rFonts w:ascii="Montserrat" w:hAnsi="Montserrat" w:hint="default"/>
      </w:rPr>
    </w:lvl>
    <w:lvl w:ilvl="5" w:tplc="54800FFE" w:tentative="1">
      <w:start w:val="1"/>
      <w:numFmt w:val="bullet"/>
      <w:lvlText w:val="●"/>
      <w:lvlJc w:val="left"/>
      <w:pPr>
        <w:tabs>
          <w:tab w:val="num" w:pos="4320"/>
        </w:tabs>
        <w:ind w:left="4320" w:hanging="360"/>
      </w:pPr>
      <w:rPr>
        <w:rFonts w:ascii="Montserrat" w:hAnsi="Montserrat" w:hint="default"/>
      </w:rPr>
    </w:lvl>
    <w:lvl w:ilvl="6" w:tplc="F2C29A6A" w:tentative="1">
      <w:start w:val="1"/>
      <w:numFmt w:val="bullet"/>
      <w:lvlText w:val="●"/>
      <w:lvlJc w:val="left"/>
      <w:pPr>
        <w:tabs>
          <w:tab w:val="num" w:pos="5040"/>
        </w:tabs>
        <w:ind w:left="5040" w:hanging="360"/>
      </w:pPr>
      <w:rPr>
        <w:rFonts w:ascii="Montserrat" w:hAnsi="Montserrat" w:hint="default"/>
      </w:rPr>
    </w:lvl>
    <w:lvl w:ilvl="7" w:tplc="54BE7F34" w:tentative="1">
      <w:start w:val="1"/>
      <w:numFmt w:val="bullet"/>
      <w:lvlText w:val="●"/>
      <w:lvlJc w:val="left"/>
      <w:pPr>
        <w:tabs>
          <w:tab w:val="num" w:pos="5760"/>
        </w:tabs>
        <w:ind w:left="5760" w:hanging="360"/>
      </w:pPr>
      <w:rPr>
        <w:rFonts w:ascii="Montserrat" w:hAnsi="Montserrat" w:hint="default"/>
      </w:rPr>
    </w:lvl>
    <w:lvl w:ilvl="8" w:tplc="584CE3B2" w:tentative="1">
      <w:start w:val="1"/>
      <w:numFmt w:val="bullet"/>
      <w:lvlText w:val="●"/>
      <w:lvlJc w:val="left"/>
      <w:pPr>
        <w:tabs>
          <w:tab w:val="num" w:pos="6480"/>
        </w:tabs>
        <w:ind w:left="6480" w:hanging="360"/>
      </w:pPr>
      <w:rPr>
        <w:rFonts w:ascii="Montserrat" w:hAnsi="Montserrat" w:hint="default"/>
      </w:rPr>
    </w:lvl>
  </w:abstractNum>
  <w:abstractNum w:abstractNumId="4" w15:restartNumberingAfterBreak="0">
    <w:nsid w:val="1B7348BB"/>
    <w:multiLevelType w:val="hybridMultilevel"/>
    <w:tmpl w:val="DBF84020"/>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0461EB"/>
    <w:multiLevelType w:val="hybridMultilevel"/>
    <w:tmpl w:val="5FF816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1A5EE8"/>
    <w:multiLevelType w:val="multilevel"/>
    <w:tmpl w:val="7570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52F5A"/>
    <w:multiLevelType w:val="hybridMultilevel"/>
    <w:tmpl w:val="EF44BAAC"/>
    <w:lvl w:ilvl="0" w:tplc="FFFFFFFF">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6E4F13"/>
    <w:multiLevelType w:val="hybridMultilevel"/>
    <w:tmpl w:val="C5027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2F1719"/>
    <w:multiLevelType w:val="hybridMultilevel"/>
    <w:tmpl w:val="90325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5D57B2"/>
    <w:multiLevelType w:val="hybridMultilevel"/>
    <w:tmpl w:val="F0BAB524"/>
    <w:lvl w:ilvl="0" w:tplc="FFFFFFFF">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942A35"/>
    <w:multiLevelType w:val="hybridMultilevel"/>
    <w:tmpl w:val="C81C5816"/>
    <w:lvl w:ilvl="0" w:tplc="99329150">
      <w:start w:val="1"/>
      <w:numFmt w:val="bullet"/>
      <w:lvlText w:val=""/>
      <w:lvlJc w:val="left"/>
      <w:pPr>
        <w:ind w:left="720" w:hanging="360"/>
      </w:pPr>
      <w:rPr>
        <w:rFonts w:ascii="Symbol" w:hAnsi="Symbol" w:hint="default"/>
      </w:rPr>
    </w:lvl>
    <w:lvl w:ilvl="1" w:tplc="4442E97C">
      <w:start w:val="1"/>
      <w:numFmt w:val="bullet"/>
      <w:lvlText w:val="o"/>
      <w:lvlJc w:val="left"/>
      <w:pPr>
        <w:ind w:left="1440" w:hanging="360"/>
      </w:pPr>
      <w:rPr>
        <w:rFonts w:ascii="Courier New" w:hAnsi="Courier New" w:hint="default"/>
      </w:rPr>
    </w:lvl>
    <w:lvl w:ilvl="2" w:tplc="F9CA6B38">
      <w:start w:val="1"/>
      <w:numFmt w:val="bullet"/>
      <w:lvlText w:val=""/>
      <w:lvlJc w:val="left"/>
      <w:pPr>
        <w:ind w:left="2160" w:hanging="360"/>
      </w:pPr>
      <w:rPr>
        <w:rFonts w:ascii="Wingdings" w:hAnsi="Wingdings" w:hint="default"/>
      </w:rPr>
    </w:lvl>
    <w:lvl w:ilvl="3" w:tplc="DA9C3EFC">
      <w:start w:val="1"/>
      <w:numFmt w:val="bullet"/>
      <w:lvlText w:val=""/>
      <w:lvlJc w:val="left"/>
      <w:pPr>
        <w:ind w:left="2880" w:hanging="360"/>
      </w:pPr>
      <w:rPr>
        <w:rFonts w:ascii="Symbol" w:hAnsi="Symbol" w:hint="default"/>
      </w:rPr>
    </w:lvl>
    <w:lvl w:ilvl="4" w:tplc="B92C48D6">
      <w:start w:val="1"/>
      <w:numFmt w:val="bullet"/>
      <w:lvlText w:val="o"/>
      <w:lvlJc w:val="left"/>
      <w:pPr>
        <w:ind w:left="3600" w:hanging="360"/>
      </w:pPr>
      <w:rPr>
        <w:rFonts w:ascii="Courier New" w:hAnsi="Courier New" w:hint="default"/>
      </w:rPr>
    </w:lvl>
    <w:lvl w:ilvl="5" w:tplc="BFA48D12">
      <w:start w:val="1"/>
      <w:numFmt w:val="bullet"/>
      <w:lvlText w:val=""/>
      <w:lvlJc w:val="left"/>
      <w:pPr>
        <w:ind w:left="4320" w:hanging="360"/>
      </w:pPr>
      <w:rPr>
        <w:rFonts w:ascii="Wingdings" w:hAnsi="Wingdings" w:hint="default"/>
      </w:rPr>
    </w:lvl>
    <w:lvl w:ilvl="6" w:tplc="8B6053BE">
      <w:start w:val="1"/>
      <w:numFmt w:val="bullet"/>
      <w:lvlText w:val=""/>
      <w:lvlJc w:val="left"/>
      <w:pPr>
        <w:ind w:left="5040" w:hanging="360"/>
      </w:pPr>
      <w:rPr>
        <w:rFonts w:ascii="Symbol" w:hAnsi="Symbol" w:hint="default"/>
      </w:rPr>
    </w:lvl>
    <w:lvl w:ilvl="7" w:tplc="07D24D02">
      <w:start w:val="1"/>
      <w:numFmt w:val="bullet"/>
      <w:lvlText w:val="o"/>
      <w:lvlJc w:val="left"/>
      <w:pPr>
        <w:ind w:left="5760" w:hanging="360"/>
      </w:pPr>
      <w:rPr>
        <w:rFonts w:ascii="Courier New" w:hAnsi="Courier New" w:hint="default"/>
      </w:rPr>
    </w:lvl>
    <w:lvl w:ilvl="8" w:tplc="BE347BA0">
      <w:start w:val="1"/>
      <w:numFmt w:val="bullet"/>
      <w:lvlText w:val=""/>
      <w:lvlJc w:val="left"/>
      <w:pPr>
        <w:ind w:left="6480" w:hanging="360"/>
      </w:pPr>
      <w:rPr>
        <w:rFonts w:ascii="Wingdings" w:hAnsi="Wingdings" w:hint="default"/>
      </w:rPr>
    </w:lvl>
  </w:abstractNum>
  <w:abstractNum w:abstractNumId="12" w15:restartNumberingAfterBreak="0">
    <w:nsid w:val="48BA5856"/>
    <w:multiLevelType w:val="hybridMultilevel"/>
    <w:tmpl w:val="2E4C7D96"/>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5B3933"/>
    <w:multiLevelType w:val="hybridMultilevel"/>
    <w:tmpl w:val="106EA424"/>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B90232"/>
    <w:multiLevelType w:val="hybridMultilevel"/>
    <w:tmpl w:val="D722D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A283E7B"/>
    <w:multiLevelType w:val="hybridMultilevel"/>
    <w:tmpl w:val="64D6D628"/>
    <w:lvl w:ilvl="0" w:tplc="6A965F80">
      <w:start w:val="1"/>
      <w:numFmt w:val="bullet"/>
      <w:lvlText w:val=""/>
      <w:lvlJc w:val="left"/>
      <w:pPr>
        <w:ind w:left="720" w:hanging="360"/>
      </w:pPr>
      <w:rPr>
        <w:rFonts w:ascii="Symbol" w:hAnsi="Symbol" w:hint="default"/>
      </w:rPr>
    </w:lvl>
    <w:lvl w:ilvl="1" w:tplc="24AE6E04">
      <w:start w:val="1"/>
      <w:numFmt w:val="bullet"/>
      <w:lvlText w:val="o"/>
      <w:lvlJc w:val="left"/>
      <w:pPr>
        <w:ind w:left="1440" w:hanging="360"/>
      </w:pPr>
      <w:rPr>
        <w:rFonts w:ascii="Courier New" w:hAnsi="Courier New" w:hint="default"/>
      </w:rPr>
    </w:lvl>
    <w:lvl w:ilvl="2" w:tplc="14A09360">
      <w:start w:val="1"/>
      <w:numFmt w:val="bullet"/>
      <w:lvlText w:val=""/>
      <w:lvlJc w:val="left"/>
      <w:pPr>
        <w:ind w:left="2160" w:hanging="360"/>
      </w:pPr>
      <w:rPr>
        <w:rFonts w:ascii="Wingdings" w:hAnsi="Wingdings" w:hint="default"/>
      </w:rPr>
    </w:lvl>
    <w:lvl w:ilvl="3" w:tplc="722A3822">
      <w:start w:val="1"/>
      <w:numFmt w:val="bullet"/>
      <w:lvlText w:val=""/>
      <w:lvlJc w:val="left"/>
      <w:pPr>
        <w:ind w:left="2880" w:hanging="360"/>
      </w:pPr>
      <w:rPr>
        <w:rFonts w:ascii="Symbol" w:hAnsi="Symbol" w:hint="default"/>
      </w:rPr>
    </w:lvl>
    <w:lvl w:ilvl="4" w:tplc="E8AC929E">
      <w:start w:val="1"/>
      <w:numFmt w:val="bullet"/>
      <w:lvlText w:val="o"/>
      <w:lvlJc w:val="left"/>
      <w:pPr>
        <w:ind w:left="3600" w:hanging="360"/>
      </w:pPr>
      <w:rPr>
        <w:rFonts w:ascii="Courier New" w:hAnsi="Courier New" w:hint="default"/>
      </w:rPr>
    </w:lvl>
    <w:lvl w:ilvl="5" w:tplc="49440368">
      <w:start w:val="1"/>
      <w:numFmt w:val="bullet"/>
      <w:lvlText w:val=""/>
      <w:lvlJc w:val="left"/>
      <w:pPr>
        <w:ind w:left="4320" w:hanging="360"/>
      </w:pPr>
      <w:rPr>
        <w:rFonts w:ascii="Wingdings" w:hAnsi="Wingdings" w:hint="default"/>
      </w:rPr>
    </w:lvl>
    <w:lvl w:ilvl="6" w:tplc="E604CBAC">
      <w:start w:val="1"/>
      <w:numFmt w:val="bullet"/>
      <w:lvlText w:val=""/>
      <w:lvlJc w:val="left"/>
      <w:pPr>
        <w:ind w:left="5040" w:hanging="360"/>
      </w:pPr>
      <w:rPr>
        <w:rFonts w:ascii="Symbol" w:hAnsi="Symbol" w:hint="default"/>
      </w:rPr>
    </w:lvl>
    <w:lvl w:ilvl="7" w:tplc="1C5E9E5E">
      <w:start w:val="1"/>
      <w:numFmt w:val="bullet"/>
      <w:lvlText w:val="o"/>
      <w:lvlJc w:val="left"/>
      <w:pPr>
        <w:ind w:left="5760" w:hanging="360"/>
      </w:pPr>
      <w:rPr>
        <w:rFonts w:ascii="Courier New" w:hAnsi="Courier New" w:hint="default"/>
      </w:rPr>
    </w:lvl>
    <w:lvl w:ilvl="8" w:tplc="E23829A2">
      <w:start w:val="1"/>
      <w:numFmt w:val="bullet"/>
      <w:lvlText w:val=""/>
      <w:lvlJc w:val="left"/>
      <w:pPr>
        <w:ind w:left="6480" w:hanging="360"/>
      </w:pPr>
      <w:rPr>
        <w:rFonts w:ascii="Wingdings" w:hAnsi="Wingdings" w:hint="default"/>
      </w:rPr>
    </w:lvl>
  </w:abstractNum>
  <w:num w:numId="1">
    <w:abstractNumId w:val="1"/>
  </w:num>
  <w:num w:numId="2">
    <w:abstractNumId w:val="15"/>
  </w:num>
  <w:num w:numId="3">
    <w:abstractNumId w:val="11"/>
  </w:num>
  <w:num w:numId="4">
    <w:abstractNumId w:val="6"/>
  </w:num>
  <w:num w:numId="5">
    <w:abstractNumId w:val="0"/>
  </w:num>
  <w:num w:numId="6">
    <w:abstractNumId w:val="8"/>
  </w:num>
  <w:num w:numId="7">
    <w:abstractNumId w:val="5"/>
  </w:num>
  <w:num w:numId="8">
    <w:abstractNumId w:val="14"/>
  </w:num>
  <w:num w:numId="9">
    <w:abstractNumId w:val="10"/>
  </w:num>
  <w:num w:numId="10">
    <w:abstractNumId w:val="7"/>
  </w:num>
  <w:num w:numId="11">
    <w:abstractNumId w:val="3"/>
  </w:num>
  <w:num w:numId="12">
    <w:abstractNumId w:val="9"/>
  </w:num>
  <w:num w:numId="13">
    <w:abstractNumId w:val="12"/>
  </w:num>
  <w:num w:numId="14">
    <w:abstractNumId w:val="4"/>
  </w:num>
  <w:num w:numId="15">
    <w:abstractNumId w:val="13"/>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977"/>
    <w:rsid w:val="00001B5E"/>
    <w:rsid w:val="000023B9"/>
    <w:rsid w:val="000276D0"/>
    <w:rsid w:val="000F6D3A"/>
    <w:rsid w:val="0013617F"/>
    <w:rsid w:val="001B2B5B"/>
    <w:rsid w:val="001C3B6F"/>
    <w:rsid w:val="001C635A"/>
    <w:rsid w:val="00237157"/>
    <w:rsid w:val="002E00E7"/>
    <w:rsid w:val="00340299"/>
    <w:rsid w:val="00372890"/>
    <w:rsid w:val="003B2742"/>
    <w:rsid w:val="003B5417"/>
    <w:rsid w:val="003D039B"/>
    <w:rsid w:val="003F330E"/>
    <w:rsid w:val="00456F2C"/>
    <w:rsid w:val="004E5BF2"/>
    <w:rsid w:val="00586AEC"/>
    <w:rsid w:val="005949DE"/>
    <w:rsid w:val="005B2AD3"/>
    <w:rsid w:val="00612490"/>
    <w:rsid w:val="00653230"/>
    <w:rsid w:val="006A3BE2"/>
    <w:rsid w:val="006D1C7C"/>
    <w:rsid w:val="0073020A"/>
    <w:rsid w:val="00780072"/>
    <w:rsid w:val="007A6F88"/>
    <w:rsid w:val="007C263E"/>
    <w:rsid w:val="007F728A"/>
    <w:rsid w:val="00802D53"/>
    <w:rsid w:val="008C1CF6"/>
    <w:rsid w:val="008D4977"/>
    <w:rsid w:val="00927B3D"/>
    <w:rsid w:val="00936B32"/>
    <w:rsid w:val="00981F6C"/>
    <w:rsid w:val="0099241A"/>
    <w:rsid w:val="009B228A"/>
    <w:rsid w:val="009D4B32"/>
    <w:rsid w:val="009D6505"/>
    <w:rsid w:val="00A02A49"/>
    <w:rsid w:val="00A53F57"/>
    <w:rsid w:val="00A85BBD"/>
    <w:rsid w:val="00A86FAE"/>
    <w:rsid w:val="00B23752"/>
    <w:rsid w:val="00BD6D69"/>
    <w:rsid w:val="00C741B2"/>
    <w:rsid w:val="00C81154"/>
    <w:rsid w:val="00C85EC1"/>
    <w:rsid w:val="00C979E2"/>
    <w:rsid w:val="00D551E8"/>
    <w:rsid w:val="00E026C4"/>
    <w:rsid w:val="00E641F3"/>
    <w:rsid w:val="00EB333A"/>
    <w:rsid w:val="00EB5C8F"/>
    <w:rsid w:val="00EC037D"/>
    <w:rsid w:val="00F13395"/>
    <w:rsid w:val="00F471DB"/>
    <w:rsid w:val="00F86B66"/>
    <w:rsid w:val="00F915FA"/>
    <w:rsid w:val="00F97B61"/>
    <w:rsid w:val="00FD299C"/>
    <w:rsid w:val="00FE7404"/>
    <w:rsid w:val="0197315E"/>
    <w:rsid w:val="01C07F8E"/>
    <w:rsid w:val="03363DC6"/>
    <w:rsid w:val="03B0E766"/>
    <w:rsid w:val="05881B04"/>
    <w:rsid w:val="065D8261"/>
    <w:rsid w:val="0A9A7ED6"/>
    <w:rsid w:val="11001D5A"/>
    <w:rsid w:val="13F4E4A7"/>
    <w:rsid w:val="1638FD81"/>
    <w:rsid w:val="1728D832"/>
    <w:rsid w:val="189D206F"/>
    <w:rsid w:val="19A48857"/>
    <w:rsid w:val="19F97E7A"/>
    <w:rsid w:val="1A5826C7"/>
    <w:rsid w:val="1A69A4CF"/>
    <w:rsid w:val="1A7616DF"/>
    <w:rsid w:val="1A8DF3A6"/>
    <w:rsid w:val="1CAAE05A"/>
    <w:rsid w:val="1EA208D7"/>
    <w:rsid w:val="1FE33C24"/>
    <w:rsid w:val="1FECDA68"/>
    <w:rsid w:val="214B4BB1"/>
    <w:rsid w:val="215C42A4"/>
    <w:rsid w:val="232C8C14"/>
    <w:rsid w:val="233E8BEF"/>
    <w:rsid w:val="25ED0949"/>
    <w:rsid w:val="26056D39"/>
    <w:rsid w:val="297C9AC3"/>
    <w:rsid w:val="2AE9A7D9"/>
    <w:rsid w:val="2B2DC828"/>
    <w:rsid w:val="2D051278"/>
    <w:rsid w:val="2D4D0B72"/>
    <w:rsid w:val="2D981ADB"/>
    <w:rsid w:val="31007418"/>
    <w:rsid w:val="320077DC"/>
    <w:rsid w:val="320A9D67"/>
    <w:rsid w:val="328A8D97"/>
    <w:rsid w:val="32A51C53"/>
    <w:rsid w:val="33246BEF"/>
    <w:rsid w:val="34ED3F70"/>
    <w:rsid w:val="37CA5BE5"/>
    <w:rsid w:val="380F5437"/>
    <w:rsid w:val="3869C72E"/>
    <w:rsid w:val="38BEB650"/>
    <w:rsid w:val="39E6A481"/>
    <w:rsid w:val="3A69E753"/>
    <w:rsid w:val="3B39500E"/>
    <w:rsid w:val="3C85FE00"/>
    <w:rsid w:val="3DF32FCC"/>
    <w:rsid w:val="3F903C99"/>
    <w:rsid w:val="4470F4D7"/>
    <w:rsid w:val="484BA09D"/>
    <w:rsid w:val="4901CE67"/>
    <w:rsid w:val="493AC2FA"/>
    <w:rsid w:val="49FF1D52"/>
    <w:rsid w:val="4D99BF07"/>
    <w:rsid w:val="4DFE3747"/>
    <w:rsid w:val="4E0A6C5B"/>
    <w:rsid w:val="4E6C6899"/>
    <w:rsid w:val="50EF8DB7"/>
    <w:rsid w:val="52BC51B4"/>
    <w:rsid w:val="53AEB8CA"/>
    <w:rsid w:val="54CD0792"/>
    <w:rsid w:val="55A652D1"/>
    <w:rsid w:val="5618E66B"/>
    <w:rsid w:val="581A0932"/>
    <w:rsid w:val="58AA4027"/>
    <w:rsid w:val="5D64A6BB"/>
    <w:rsid w:val="5EA22BD6"/>
    <w:rsid w:val="606F7E16"/>
    <w:rsid w:val="62801955"/>
    <w:rsid w:val="63C9081B"/>
    <w:rsid w:val="674CBEEC"/>
    <w:rsid w:val="6779A428"/>
    <w:rsid w:val="67925114"/>
    <w:rsid w:val="67D5A2BA"/>
    <w:rsid w:val="68172304"/>
    <w:rsid w:val="6B9B9911"/>
    <w:rsid w:val="6C31878C"/>
    <w:rsid w:val="6D9B1068"/>
    <w:rsid w:val="6E6E3528"/>
    <w:rsid w:val="7832D257"/>
    <w:rsid w:val="79CA6B9E"/>
    <w:rsid w:val="7A205D27"/>
    <w:rsid w:val="7D0B7D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78FEE"/>
  <w15:chartTrackingRefBased/>
  <w15:docId w15:val="{CB68275F-556A-4439-96DF-EECFF5537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D4977"/>
    <w:rPr>
      <w:color w:val="0563C1" w:themeColor="hyperlink"/>
      <w:u w:val="single"/>
    </w:rPr>
  </w:style>
  <w:style w:type="character" w:styleId="UnresolvedMention">
    <w:name w:val="Unresolved Mention"/>
    <w:basedOn w:val="DefaultParagraphFont"/>
    <w:uiPriority w:val="99"/>
    <w:semiHidden/>
    <w:unhideWhenUsed/>
    <w:rsid w:val="008D4977"/>
    <w:rPr>
      <w:color w:val="605E5C"/>
      <w:shd w:val="clear" w:color="auto" w:fill="E1DFDD"/>
    </w:rPr>
  </w:style>
  <w:style w:type="paragraph" w:styleId="ListParagraph">
    <w:name w:val="List Paragraph"/>
    <w:basedOn w:val="Normal"/>
    <w:uiPriority w:val="34"/>
    <w:qFormat/>
    <w:rsid w:val="008D4977"/>
    <w:pPr>
      <w:ind w:left="720"/>
      <w:contextualSpacing/>
    </w:pPr>
  </w:style>
  <w:style w:type="character" w:styleId="FollowedHyperlink">
    <w:name w:val="FollowedHyperlink"/>
    <w:basedOn w:val="DefaultParagraphFont"/>
    <w:uiPriority w:val="99"/>
    <w:semiHidden/>
    <w:unhideWhenUsed/>
    <w:rsid w:val="00C85EC1"/>
    <w:rPr>
      <w:color w:val="954F72" w:themeColor="followedHyperlink"/>
      <w:u w:val="single"/>
    </w:rPr>
  </w:style>
  <w:style w:type="paragraph" w:styleId="BalloonText">
    <w:name w:val="Balloon Text"/>
    <w:basedOn w:val="Normal"/>
    <w:link w:val="BalloonTextChar"/>
    <w:uiPriority w:val="99"/>
    <w:semiHidden/>
    <w:unhideWhenUsed/>
    <w:rsid w:val="001361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617F"/>
    <w:rPr>
      <w:rFonts w:ascii="Segoe UI" w:hAnsi="Segoe UI" w:cs="Segoe UI"/>
      <w:sz w:val="18"/>
      <w:szCs w:val="18"/>
    </w:rPr>
  </w:style>
  <w:style w:type="character" w:styleId="CommentReference">
    <w:name w:val="annotation reference"/>
    <w:basedOn w:val="DefaultParagraphFont"/>
    <w:uiPriority w:val="99"/>
    <w:semiHidden/>
    <w:unhideWhenUsed/>
    <w:rsid w:val="007C263E"/>
    <w:rPr>
      <w:sz w:val="16"/>
      <w:szCs w:val="16"/>
    </w:rPr>
  </w:style>
  <w:style w:type="paragraph" w:styleId="CommentText">
    <w:name w:val="annotation text"/>
    <w:basedOn w:val="Normal"/>
    <w:link w:val="CommentTextChar"/>
    <w:uiPriority w:val="99"/>
    <w:semiHidden/>
    <w:unhideWhenUsed/>
    <w:rsid w:val="007C263E"/>
    <w:pPr>
      <w:spacing w:line="240" w:lineRule="auto"/>
    </w:pPr>
    <w:rPr>
      <w:sz w:val="20"/>
      <w:szCs w:val="20"/>
    </w:rPr>
  </w:style>
  <w:style w:type="character" w:customStyle="1" w:styleId="CommentTextChar">
    <w:name w:val="Comment Text Char"/>
    <w:basedOn w:val="DefaultParagraphFont"/>
    <w:link w:val="CommentText"/>
    <w:uiPriority w:val="99"/>
    <w:semiHidden/>
    <w:rsid w:val="007C263E"/>
    <w:rPr>
      <w:sz w:val="20"/>
      <w:szCs w:val="20"/>
    </w:rPr>
  </w:style>
  <w:style w:type="paragraph" w:styleId="CommentSubject">
    <w:name w:val="annotation subject"/>
    <w:basedOn w:val="CommentText"/>
    <w:next w:val="CommentText"/>
    <w:link w:val="CommentSubjectChar"/>
    <w:uiPriority w:val="99"/>
    <w:semiHidden/>
    <w:unhideWhenUsed/>
    <w:rsid w:val="007C263E"/>
    <w:rPr>
      <w:b/>
      <w:bCs/>
    </w:rPr>
  </w:style>
  <w:style w:type="character" w:customStyle="1" w:styleId="CommentSubjectChar">
    <w:name w:val="Comment Subject Char"/>
    <w:basedOn w:val="CommentTextChar"/>
    <w:link w:val="CommentSubject"/>
    <w:uiPriority w:val="99"/>
    <w:semiHidden/>
    <w:rsid w:val="007C263E"/>
    <w:rPr>
      <w:b/>
      <w:bCs/>
      <w:sz w:val="20"/>
      <w:szCs w:val="20"/>
    </w:rPr>
  </w:style>
  <w:style w:type="character" w:styleId="Mention">
    <w:name w:val="Mention"/>
    <w:basedOn w:val="DefaultParagraphFont"/>
    <w:uiPriority w:val="99"/>
    <w:unhideWhenUsed/>
    <w:rPr>
      <w:color w:val="2B579A"/>
      <w:shd w:val="clear" w:color="auto" w:fill="E6E6E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paragraph" w:styleId="Title">
    <w:name w:val="Title"/>
    <w:basedOn w:val="Normal"/>
    <w:next w:val="Normal"/>
    <w:link w:val="TitleChar"/>
    <w:uiPriority w:val="10"/>
    <w:qFormat/>
    <w:rsid w:val="000023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3B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645797">
      <w:bodyDiv w:val="1"/>
      <w:marLeft w:val="0"/>
      <w:marRight w:val="0"/>
      <w:marTop w:val="0"/>
      <w:marBottom w:val="0"/>
      <w:divBdr>
        <w:top w:val="none" w:sz="0" w:space="0" w:color="auto"/>
        <w:left w:val="none" w:sz="0" w:space="0" w:color="auto"/>
        <w:bottom w:val="none" w:sz="0" w:space="0" w:color="auto"/>
        <w:right w:val="none" w:sz="0" w:space="0" w:color="auto"/>
      </w:divBdr>
      <w:divsChild>
        <w:div w:id="353309788">
          <w:marLeft w:val="720"/>
          <w:marRight w:val="0"/>
          <w:marTop w:val="0"/>
          <w:marBottom w:val="0"/>
          <w:divBdr>
            <w:top w:val="none" w:sz="0" w:space="0" w:color="auto"/>
            <w:left w:val="none" w:sz="0" w:space="0" w:color="auto"/>
            <w:bottom w:val="none" w:sz="0" w:space="0" w:color="auto"/>
            <w:right w:val="none" w:sz="0" w:space="0" w:color="auto"/>
          </w:divBdr>
        </w:div>
        <w:div w:id="867064770">
          <w:marLeft w:val="720"/>
          <w:marRight w:val="0"/>
          <w:marTop w:val="0"/>
          <w:marBottom w:val="0"/>
          <w:divBdr>
            <w:top w:val="none" w:sz="0" w:space="0" w:color="auto"/>
            <w:left w:val="none" w:sz="0" w:space="0" w:color="auto"/>
            <w:bottom w:val="none" w:sz="0" w:space="0" w:color="auto"/>
            <w:right w:val="none" w:sz="0" w:space="0" w:color="auto"/>
          </w:divBdr>
        </w:div>
        <w:div w:id="2057465081">
          <w:marLeft w:val="1541"/>
          <w:marRight w:val="0"/>
          <w:marTop w:val="80"/>
          <w:marBottom w:val="0"/>
          <w:divBdr>
            <w:top w:val="none" w:sz="0" w:space="0" w:color="auto"/>
            <w:left w:val="none" w:sz="0" w:space="0" w:color="auto"/>
            <w:bottom w:val="none" w:sz="0" w:space="0" w:color="auto"/>
            <w:right w:val="none" w:sz="0" w:space="0" w:color="auto"/>
          </w:divBdr>
        </w:div>
        <w:div w:id="407271882">
          <w:marLeft w:val="1541"/>
          <w:marRight w:val="0"/>
          <w:marTop w:val="80"/>
          <w:marBottom w:val="0"/>
          <w:divBdr>
            <w:top w:val="none" w:sz="0" w:space="0" w:color="auto"/>
            <w:left w:val="none" w:sz="0" w:space="0" w:color="auto"/>
            <w:bottom w:val="none" w:sz="0" w:space="0" w:color="auto"/>
            <w:right w:val="none" w:sz="0" w:space="0" w:color="auto"/>
          </w:divBdr>
        </w:div>
        <w:div w:id="1017853627">
          <w:marLeft w:val="1541"/>
          <w:marRight w:val="0"/>
          <w:marTop w:val="80"/>
          <w:marBottom w:val="0"/>
          <w:divBdr>
            <w:top w:val="none" w:sz="0" w:space="0" w:color="auto"/>
            <w:left w:val="none" w:sz="0" w:space="0" w:color="auto"/>
            <w:bottom w:val="none" w:sz="0" w:space="0" w:color="auto"/>
            <w:right w:val="none" w:sz="0" w:space="0" w:color="auto"/>
          </w:divBdr>
        </w:div>
        <w:div w:id="778066835">
          <w:marLeft w:val="720"/>
          <w:marRight w:val="0"/>
          <w:marTop w:val="0"/>
          <w:marBottom w:val="0"/>
          <w:divBdr>
            <w:top w:val="none" w:sz="0" w:space="0" w:color="auto"/>
            <w:left w:val="none" w:sz="0" w:space="0" w:color="auto"/>
            <w:bottom w:val="none" w:sz="0" w:space="0" w:color="auto"/>
            <w:right w:val="none" w:sz="0" w:space="0" w:color="auto"/>
          </w:divBdr>
        </w:div>
        <w:div w:id="2069062053">
          <w:marLeft w:val="1541"/>
          <w:marRight w:val="0"/>
          <w:marTop w:val="80"/>
          <w:marBottom w:val="0"/>
          <w:divBdr>
            <w:top w:val="none" w:sz="0" w:space="0" w:color="auto"/>
            <w:left w:val="none" w:sz="0" w:space="0" w:color="auto"/>
            <w:bottom w:val="none" w:sz="0" w:space="0" w:color="auto"/>
            <w:right w:val="none" w:sz="0" w:space="0" w:color="auto"/>
          </w:divBdr>
        </w:div>
        <w:div w:id="1384527680">
          <w:marLeft w:val="1541"/>
          <w:marRight w:val="0"/>
          <w:marTop w:val="80"/>
          <w:marBottom w:val="0"/>
          <w:divBdr>
            <w:top w:val="none" w:sz="0" w:space="0" w:color="auto"/>
            <w:left w:val="none" w:sz="0" w:space="0" w:color="auto"/>
            <w:bottom w:val="none" w:sz="0" w:space="0" w:color="auto"/>
            <w:right w:val="none" w:sz="0" w:space="0" w:color="auto"/>
          </w:divBdr>
        </w:div>
        <w:div w:id="1290475972">
          <w:marLeft w:val="1541"/>
          <w:marRight w:val="0"/>
          <w:marTop w:val="80"/>
          <w:marBottom w:val="0"/>
          <w:divBdr>
            <w:top w:val="none" w:sz="0" w:space="0" w:color="auto"/>
            <w:left w:val="none" w:sz="0" w:space="0" w:color="auto"/>
            <w:bottom w:val="none" w:sz="0" w:space="0" w:color="auto"/>
            <w:right w:val="none" w:sz="0" w:space="0" w:color="auto"/>
          </w:divBdr>
        </w:div>
        <w:div w:id="556551567">
          <w:marLeft w:val="1541"/>
          <w:marRight w:val="0"/>
          <w:marTop w:val="80"/>
          <w:marBottom w:val="0"/>
          <w:divBdr>
            <w:top w:val="none" w:sz="0" w:space="0" w:color="auto"/>
            <w:left w:val="none" w:sz="0" w:space="0" w:color="auto"/>
            <w:bottom w:val="none" w:sz="0" w:space="0" w:color="auto"/>
            <w:right w:val="none" w:sz="0" w:space="0" w:color="auto"/>
          </w:divBdr>
        </w:div>
        <w:div w:id="177161791">
          <w:marLeft w:val="1541"/>
          <w:marRight w:val="0"/>
          <w:marTop w:val="80"/>
          <w:marBottom w:val="0"/>
          <w:divBdr>
            <w:top w:val="none" w:sz="0" w:space="0" w:color="auto"/>
            <w:left w:val="none" w:sz="0" w:space="0" w:color="auto"/>
            <w:bottom w:val="none" w:sz="0" w:space="0" w:color="auto"/>
            <w:right w:val="none" w:sz="0" w:space="0" w:color="auto"/>
          </w:divBdr>
        </w:div>
      </w:divsChild>
    </w:div>
    <w:div w:id="734160464">
      <w:bodyDiv w:val="1"/>
      <w:marLeft w:val="0"/>
      <w:marRight w:val="0"/>
      <w:marTop w:val="0"/>
      <w:marBottom w:val="0"/>
      <w:divBdr>
        <w:top w:val="none" w:sz="0" w:space="0" w:color="auto"/>
        <w:left w:val="none" w:sz="0" w:space="0" w:color="auto"/>
        <w:bottom w:val="none" w:sz="0" w:space="0" w:color="auto"/>
        <w:right w:val="none" w:sz="0" w:space="0" w:color="auto"/>
      </w:divBdr>
    </w:div>
    <w:div w:id="209042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lpuutio@unicef.org" TargetMode="External"/><Relationship Id="rId5" Type="http://schemas.openxmlformats.org/officeDocument/2006/relationships/styles" Target="styles.xml"/><Relationship Id="rId10" Type="http://schemas.openxmlformats.org/officeDocument/2006/relationships/hyperlink" Target="mailto:tgowan@unicef.org"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ECFB25F87A214FA2E7385F0486B896" ma:contentTypeVersion="13" ma:contentTypeDescription="Create a new document." ma:contentTypeScope="" ma:versionID="4c24761a4c6b47533b32f25160e9efc5">
  <xsd:schema xmlns:xsd="http://www.w3.org/2001/XMLSchema" xmlns:xs="http://www.w3.org/2001/XMLSchema" xmlns:p="http://schemas.microsoft.com/office/2006/metadata/properties" xmlns:ns3="c1f50904-8607-4ba8-9e6f-5858f49c3e0f" xmlns:ns4="4c4e7e09-8f0c-4fd6-a95d-d8a3336315eb" targetNamespace="http://schemas.microsoft.com/office/2006/metadata/properties" ma:root="true" ma:fieldsID="005256143d1e10560b63b491b55a3606" ns3:_="" ns4:_="">
    <xsd:import namespace="c1f50904-8607-4ba8-9e6f-5858f49c3e0f"/>
    <xsd:import namespace="4c4e7e09-8f0c-4fd6-a95d-d8a3336315e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f50904-8607-4ba8-9e6f-5858f49c3e0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4e7e09-8f0c-4fd6-a95d-d8a3336315e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c1f50904-8607-4ba8-9e6f-5858f49c3e0f">
      <UserInfo>
        <DisplayName>Katherine Crisp</DisplayName>
        <AccountId>28</AccountId>
        <AccountType/>
      </UserInfo>
      <UserInfo>
        <DisplayName>Hana Sahatqia</DisplayName>
        <AccountId>24</AccountId>
        <AccountType/>
      </UserInfo>
    </SharedWithUsers>
  </documentManagement>
</p:properties>
</file>

<file path=customXml/itemProps1.xml><?xml version="1.0" encoding="utf-8"?>
<ds:datastoreItem xmlns:ds="http://schemas.openxmlformats.org/officeDocument/2006/customXml" ds:itemID="{74C7739D-D902-4F5F-8187-61D87C064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f50904-8607-4ba8-9e6f-5858f49c3e0f"/>
    <ds:schemaRef ds:uri="4c4e7e09-8f0c-4fd6-a95d-d8a3336315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9E28DA-0A1A-4D74-B7C0-B41FABAE20B0}">
  <ds:schemaRefs>
    <ds:schemaRef ds:uri="http://schemas.microsoft.com/sharepoint/v3/contenttype/forms"/>
  </ds:schemaRefs>
</ds:datastoreItem>
</file>

<file path=customXml/itemProps3.xml><?xml version="1.0" encoding="utf-8"?>
<ds:datastoreItem xmlns:ds="http://schemas.openxmlformats.org/officeDocument/2006/customXml" ds:itemID="{AB20AF4B-9D64-4241-85B2-1A668F866348}">
  <ds:schemaRefs>
    <ds:schemaRef ds:uri="http://schemas.microsoft.com/office/2006/metadata/properties"/>
    <ds:schemaRef ds:uri="http://schemas.microsoft.com/office/infopath/2007/PartnerControls"/>
    <ds:schemaRef ds:uri="c1f50904-8607-4ba8-9e6f-5858f49c3e0f"/>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4</Pages>
  <Words>1464</Words>
  <Characters>8057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Crisp</dc:creator>
  <cp:keywords/>
  <dc:description/>
  <cp:lastModifiedBy>Jean Junior Niyonkuru</cp:lastModifiedBy>
  <cp:revision>33</cp:revision>
  <dcterms:created xsi:type="dcterms:W3CDTF">2020-03-11T09:54:00Z</dcterms:created>
  <dcterms:modified xsi:type="dcterms:W3CDTF">2020-05-26T09:42:00Z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Topic">
    <vt:lpwstr/>
  </property>
  <property fmtid="{D5CDD505-2E9C-101B-9397-08002B2CF9AE}" pid="4" name="ContentTypeId">
    <vt:lpwstr>0x01010094ECFB25F87A214FA2E7385F0486B896</vt:lpwstr>
  </property>
  <property fmtid="{D5CDD505-2E9C-101B-9397-08002B2CF9AE}" pid="5" name="OfficeDivision">
    <vt:lpwstr>3;#Office of Global Innovation-240B|a38e29fd-ea29-4c98-a7c2-ed22641cac42</vt:lpwstr>
  </property>
  <property fmtid="{D5CDD505-2E9C-101B-9397-08002B2CF9AE}" pid="6" name="ComplianceAssetId">
    <vt:lpwstr/>
  </property>
  <property fmtid="{D5CDD505-2E9C-101B-9397-08002B2CF9AE}" pid="7" name="_dlc_DocIdItemGuid">
    <vt:lpwstr>84154be4-302b-42ad-9a6a-23e885bc5c01</vt:lpwstr>
  </property>
  <property fmtid="{D5CDD505-2E9C-101B-9397-08002B2CF9AE}" pid="8" name="DocumentType">
    <vt:lpwstr/>
  </property>
  <property fmtid="{D5CDD505-2E9C-101B-9397-08002B2CF9AE}" pid="9" name="GeographicScope">
    <vt:lpwstr/>
  </property>
</Properties>
</file>