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98" w:rsidRDefault="005125B9">
      <w:r>
        <w:t xml:space="preserve">Vous pouvez retrouvez le projet 1 de la formation DEV WEB JUNIOR de Jean Lefebvre sur </w:t>
      </w:r>
    </w:p>
    <w:p w:rsidR="005125B9" w:rsidRDefault="005125B9">
      <w:hyperlink r:id="rId4" w:history="1">
        <w:r>
          <w:rPr>
            <w:rStyle w:val="Lienhypertexte"/>
          </w:rPr>
          <w:t>https://jeanlefebvre.000webhostapp.com</w:t>
        </w:r>
      </w:hyperlink>
    </w:p>
    <w:p w:rsidR="005125B9" w:rsidRDefault="005125B9">
      <w:r>
        <w:t>merci</w:t>
      </w:r>
    </w:p>
    <w:sectPr w:rsidR="005125B9" w:rsidSect="00214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25B9"/>
    <w:rsid w:val="00214598"/>
    <w:rsid w:val="005125B9"/>
    <w:rsid w:val="00B716FE"/>
    <w:rsid w:val="00E4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125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anlefebvre.000webhostapp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2019-10-02T21:10:00Z</dcterms:created>
  <dcterms:modified xsi:type="dcterms:W3CDTF">2019-10-02T21:12:00Z</dcterms:modified>
</cp:coreProperties>
</file>