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6851"/>
      </w:tblGrid>
      <w:tr w:rsidR="00C72C9A" w:rsidRPr="00857759" w14:paraId="1254D313" w14:textId="77777777" w:rsidTr="003C1964">
        <w:trPr>
          <w:trHeight w:val="1418"/>
        </w:trPr>
        <w:tc>
          <w:tcPr>
            <w:tcW w:w="2925" w:type="dxa"/>
          </w:tcPr>
          <w:p w14:paraId="362B7A1C" w14:textId="77777777" w:rsidR="00C72C9A" w:rsidRPr="00857759" w:rsidRDefault="00C72C9A" w:rsidP="00857759">
            <w:pPr>
              <w:pStyle w:val="Pieddepage"/>
              <w:tabs>
                <w:tab w:val="clear" w:pos="4536"/>
                <w:tab w:val="clear" w:pos="9072"/>
              </w:tabs>
              <w:overflowPunct/>
              <w:adjustRightInd/>
              <w:textAlignment w:val="auto"/>
              <w:rPr>
                <w:rFonts w:cs="Arial"/>
              </w:rPr>
            </w:pPr>
            <w:r w:rsidRPr="00857759">
              <w:rPr>
                <w:rFonts w:cs="Arial"/>
              </w:rPr>
              <w:object w:dxaOrig="2760" w:dyaOrig="1470" w14:anchorId="1A582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75pt;height:73.25pt" o:ole="">
                  <v:imagedata r:id="rId8" o:title=""/>
                </v:shape>
                <o:OLEObject Type="Embed" ProgID="PBrush" ShapeID="_x0000_i1025" DrawAspect="Content" ObjectID="_1648835191" r:id="rId9"/>
              </w:object>
            </w:r>
          </w:p>
        </w:tc>
        <w:tc>
          <w:tcPr>
            <w:tcW w:w="6851" w:type="dxa"/>
          </w:tcPr>
          <w:p w14:paraId="3CF85C10" w14:textId="77777777" w:rsidR="00C72C9A" w:rsidRPr="00857759" w:rsidRDefault="00C72C9A" w:rsidP="00857759">
            <w:pPr>
              <w:ind w:left="1348"/>
              <w:rPr>
                <w:rFonts w:cs="Arial"/>
                <w:b/>
                <w:bCs/>
                <w:i/>
                <w:iCs/>
                <w:sz w:val="18"/>
              </w:rPr>
            </w:pPr>
          </w:p>
          <w:p w14:paraId="1EF0AE20" w14:textId="77777777" w:rsidR="00C72C9A" w:rsidRPr="00857759" w:rsidRDefault="00C72C9A" w:rsidP="00857759">
            <w:pPr>
              <w:ind w:left="1348"/>
              <w:rPr>
                <w:rFonts w:cs="Arial"/>
                <w:b/>
                <w:bCs/>
              </w:rPr>
            </w:pPr>
          </w:p>
        </w:tc>
      </w:tr>
    </w:tbl>
    <w:p w14:paraId="5B324463" w14:textId="5F0422A4" w:rsidR="00C72C9A" w:rsidRPr="00857759" w:rsidRDefault="00C72C9A" w:rsidP="00857759">
      <w:pPr>
        <w:pBdr>
          <w:top w:val="single" w:sz="8" w:space="10" w:color="FFCC00"/>
        </w:pBdr>
        <w:tabs>
          <w:tab w:val="left" w:pos="7088"/>
        </w:tabs>
        <w:spacing w:before="240"/>
        <w:rPr>
          <w:rFonts w:cs="Arial"/>
        </w:rPr>
      </w:pPr>
      <w:r w:rsidRPr="00857759">
        <w:rPr>
          <w:rFonts w:cs="Arial"/>
        </w:rPr>
        <w:t xml:space="preserve">Domaine : </w:t>
      </w:r>
      <w:r w:rsidRPr="00857759">
        <w:rPr>
          <w:rFonts w:cs="Arial"/>
          <w:color w:val="808080"/>
        </w:rPr>
        <w:t>Clients institutionnels</w:t>
      </w:r>
      <w:r w:rsidRPr="00857759">
        <w:rPr>
          <w:rFonts w:cs="Arial"/>
        </w:rPr>
        <w:tab/>
        <w:t xml:space="preserve">Le </w:t>
      </w:r>
      <w:r w:rsidR="00D9538B" w:rsidRPr="00857759">
        <w:rPr>
          <w:rFonts w:cs="Arial"/>
        </w:rPr>
        <w:t>01</w:t>
      </w:r>
      <w:r w:rsidRPr="00857759">
        <w:rPr>
          <w:rFonts w:cs="Arial"/>
        </w:rPr>
        <w:t xml:space="preserve"> avril 20</w:t>
      </w:r>
      <w:r w:rsidR="00D9538B" w:rsidRPr="00857759">
        <w:rPr>
          <w:rFonts w:cs="Arial"/>
        </w:rPr>
        <w:t>20</w:t>
      </w:r>
    </w:p>
    <w:p w14:paraId="3276648E" w14:textId="77777777" w:rsidR="00C72C9A" w:rsidRPr="00857759" w:rsidRDefault="00C72C9A" w:rsidP="00857759">
      <w:pPr>
        <w:tabs>
          <w:tab w:val="left" w:pos="7371"/>
        </w:tabs>
        <w:rPr>
          <w:rFonts w:cs="Arial"/>
        </w:rPr>
      </w:pPr>
      <w:r w:rsidRPr="00857759">
        <w:rPr>
          <w:rFonts w:cs="Arial"/>
        </w:rPr>
        <w:t xml:space="preserve">Projet : </w:t>
      </w:r>
      <w:r w:rsidRPr="00857759">
        <w:rPr>
          <w:rFonts w:cs="Arial"/>
          <w:color w:val="808080"/>
        </w:rPr>
        <w:t>Informatisation</w:t>
      </w:r>
    </w:p>
    <w:p w14:paraId="02FC6638" w14:textId="77777777" w:rsidR="00C72C9A" w:rsidRPr="00857759" w:rsidRDefault="00C72C9A" w:rsidP="00857759">
      <w:pPr>
        <w:tabs>
          <w:tab w:val="left" w:pos="7371"/>
        </w:tabs>
        <w:rPr>
          <w:rFonts w:cs="Arial"/>
        </w:rPr>
      </w:pPr>
    </w:p>
    <w:p w14:paraId="27EA2286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  <w:tab w:val="left" w:pos="7371"/>
        </w:tabs>
        <w:overflowPunct/>
        <w:adjustRightInd/>
        <w:textAlignment w:val="auto"/>
        <w:rPr>
          <w:rFonts w:cs="Arial"/>
        </w:rPr>
      </w:pPr>
      <w:r w:rsidRPr="00857759">
        <w:rPr>
          <w:rFonts w:cs="Arial"/>
        </w:rPr>
        <w:tab/>
      </w:r>
    </w:p>
    <w:p w14:paraId="5C3B40A7" w14:textId="1FE681B4" w:rsidR="00C72C9A" w:rsidRPr="00857759" w:rsidRDefault="00857759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3AEFF" wp14:editId="2E60B916">
                <wp:simplePos x="0" y="0"/>
                <wp:positionH relativeFrom="column">
                  <wp:posOffset>-175895</wp:posOffset>
                </wp:positionH>
                <wp:positionV relativeFrom="paragraph">
                  <wp:posOffset>162560</wp:posOffset>
                </wp:positionV>
                <wp:extent cx="6477000" cy="93599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0" cy="935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0B268" w14:textId="77777777" w:rsidR="003C1964" w:rsidRDefault="003C1964" w:rsidP="00C72C9A">
                            <w:pPr>
                              <w:shd w:val="clear" w:color="auto" w:fill="F3F3F3"/>
                              <w:jc w:val="right"/>
                              <w:rPr>
                                <w:b/>
                                <w:bCs/>
                                <w:color w:val="808080"/>
                                <w:sz w:val="36"/>
                              </w:rPr>
                            </w:pPr>
                          </w:p>
                          <w:p w14:paraId="06E91085" w14:textId="2D6C0632" w:rsidR="003C1964" w:rsidRDefault="003C1964" w:rsidP="00857759">
                            <w:pPr>
                              <w:shd w:val="clear" w:color="auto" w:fill="F3F3F3"/>
                              <w:ind w:firstLine="708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Cahier des charges</w:t>
                            </w:r>
                            <w:r w:rsidR="00D9538B">
                              <w:rPr>
                                <w:b/>
                                <w:bCs/>
                                <w:sz w:val="40"/>
                              </w:rPr>
                              <w:t xml:space="preserve"> / Société PILAF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3AEFF" id="Rectangle 14" o:spid="_x0000_s1026" style="position:absolute;left:0;text-align:left;margin-left:-13.85pt;margin-top:12.8pt;width:510pt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" filled="f" fillcolor="silver" stroked="f">
                <v:stroke dashstyle="1 1" endcap="round"/>
                <v:textbox>
                  <w:txbxContent>
                    <w:p w14:paraId="43A0B268" w14:textId="77777777" w:rsidR="003C1964" w:rsidRDefault="003C1964" w:rsidP="00C72C9A">
                      <w:pPr>
                        <w:shd w:val="clear" w:color="auto" w:fill="F3F3F3"/>
                        <w:jc w:val="right"/>
                        <w:rPr>
                          <w:b/>
                          <w:bCs/>
                          <w:color w:val="808080"/>
                          <w:sz w:val="36"/>
                        </w:rPr>
                      </w:pPr>
                    </w:p>
                    <w:p w14:paraId="06E91085" w14:textId="2D6C0632" w:rsidR="003C1964" w:rsidRDefault="003C1964" w:rsidP="00857759">
                      <w:pPr>
                        <w:shd w:val="clear" w:color="auto" w:fill="F3F3F3"/>
                        <w:ind w:firstLine="708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Cahier des charges</w:t>
                      </w:r>
                      <w:r w:rsidR="00D9538B">
                        <w:rPr>
                          <w:b/>
                          <w:bCs/>
                          <w:sz w:val="40"/>
                        </w:rPr>
                        <w:t xml:space="preserve"> / Société PILAF</w:t>
                      </w:r>
                    </w:p>
                  </w:txbxContent>
                </v:textbox>
              </v:rect>
            </w:pict>
          </mc:Fallback>
        </mc:AlternateContent>
      </w:r>
    </w:p>
    <w:p w14:paraId="682C2C91" w14:textId="4F84420B" w:rsidR="00C72C9A" w:rsidRPr="00857759" w:rsidRDefault="00C72C9A" w:rsidP="00857759">
      <w:pPr>
        <w:rPr>
          <w:rFonts w:cs="Arial"/>
        </w:rPr>
      </w:pPr>
    </w:p>
    <w:p w14:paraId="01B6B815" w14:textId="77777777" w:rsidR="00C72C9A" w:rsidRPr="00857759" w:rsidRDefault="00C72C9A" w:rsidP="00857759">
      <w:pPr>
        <w:rPr>
          <w:rFonts w:cs="Arial"/>
        </w:rPr>
      </w:pPr>
    </w:p>
    <w:p w14:paraId="59C0A557" w14:textId="77777777" w:rsidR="00C72C9A" w:rsidRPr="00857759" w:rsidRDefault="00C72C9A" w:rsidP="00857759">
      <w:pPr>
        <w:rPr>
          <w:rFonts w:cs="Arial"/>
          <w:b/>
          <w:bCs/>
          <w:sz w:val="36"/>
        </w:rPr>
      </w:pPr>
    </w:p>
    <w:p w14:paraId="4E93DEC9" w14:textId="77777777" w:rsidR="00C72C9A" w:rsidRPr="00857759" w:rsidRDefault="00C72C9A" w:rsidP="00857759">
      <w:pPr>
        <w:rPr>
          <w:rFonts w:cs="Arial"/>
          <w:iCs/>
        </w:rPr>
      </w:pPr>
    </w:p>
    <w:p w14:paraId="19D6B03F" w14:textId="77777777" w:rsidR="00C72C9A" w:rsidRPr="00857759" w:rsidRDefault="00C72C9A" w:rsidP="00857759">
      <w:pPr>
        <w:rPr>
          <w:rFonts w:cs="Arial"/>
          <w:iCs/>
        </w:rPr>
      </w:pPr>
    </w:p>
    <w:p w14:paraId="5C341197" w14:textId="77777777" w:rsidR="00C72C9A" w:rsidRPr="00857759" w:rsidRDefault="00C72C9A" w:rsidP="00857759">
      <w:pPr>
        <w:rPr>
          <w:rFonts w:cs="Arial"/>
        </w:rPr>
      </w:pPr>
    </w:p>
    <w:p w14:paraId="3FF6E4F0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i/>
          <w:iCs/>
          <w:color w:val="808080"/>
        </w:rPr>
        <w:t>Version 1.0</w:t>
      </w:r>
    </w:p>
    <w:p w14:paraId="7DB9B1E9" w14:textId="77777777" w:rsidR="00C72C9A" w:rsidRPr="00857759" w:rsidRDefault="00C72C9A" w:rsidP="00857759">
      <w:pPr>
        <w:rPr>
          <w:rFonts w:cs="Arial"/>
        </w:rPr>
      </w:pPr>
    </w:p>
    <w:p w14:paraId="57EB38F8" w14:textId="77777777" w:rsidR="00C72C9A" w:rsidRPr="00857759" w:rsidRDefault="00C72C9A" w:rsidP="00857759">
      <w:pPr>
        <w:rPr>
          <w:rFonts w:cs="Arial"/>
          <w:b/>
          <w:i/>
          <w:iCs/>
          <w:color w:val="808080"/>
        </w:rPr>
      </w:pP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  <w:r w:rsidRPr="00857759">
        <w:rPr>
          <w:rFonts w:cs="Arial"/>
          <w:b/>
        </w:rPr>
        <w:tab/>
      </w:r>
    </w:p>
    <w:p w14:paraId="75F56FB6" w14:textId="77777777" w:rsidR="00C72C9A" w:rsidRPr="00857759" w:rsidRDefault="00C72C9A" w:rsidP="00857759">
      <w:pPr>
        <w:rPr>
          <w:rFonts w:cs="Arial"/>
          <w:b/>
          <w:i/>
          <w:iCs/>
          <w:color w:val="808080"/>
        </w:rPr>
      </w:pPr>
    </w:p>
    <w:p w14:paraId="63CB8F5A" w14:textId="6906621B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t xml:space="preserve">Nom du projet ou de </w:t>
      </w:r>
      <w:r w:rsidR="00E9094C" w:rsidRPr="00857759">
        <w:rPr>
          <w:rFonts w:cs="Arial"/>
          <w:b/>
        </w:rPr>
        <w:t>l’application :</w:t>
      </w:r>
      <w:r w:rsidRPr="00857759">
        <w:rPr>
          <w:rFonts w:cs="Arial"/>
          <w:b/>
        </w:rPr>
        <w:t xml:space="preserve"> </w:t>
      </w:r>
      <w:r w:rsidR="00D614B1" w:rsidRPr="00857759">
        <w:rPr>
          <w:rFonts w:cs="Arial"/>
          <w:b/>
        </w:rPr>
        <w:t>Site internet M. PILAF</w:t>
      </w:r>
    </w:p>
    <w:p w14:paraId="134761D0" w14:textId="4D11418A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t>Référence : Consultation du 15 février 20</w:t>
      </w:r>
      <w:r w:rsidR="00D9538B" w:rsidRPr="00857759">
        <w:rPr>
          <w:rFonts w:cs="Arial"/>
          <w:b/>
        </w:rPr>
        <w:t>20</w:t>
      </w:r>
      <w:r w:rsidRPr="00857759">
        <w:rPr>
          <w:rFonts w:cs="Arial"/>
          <w:b/>
        </w:rPr>
        <w:t>.</w:t>
      </w:r>
    </w:p>
    <w:p w14:paraId="3480348A" w14:textId="77777777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fldChar w:fldCharType="begin"/>
      </w:r>
      <w:r w:rsidRPr="00857759">
        <w:rPr>
          <w:rFonts w:cs="Arial"/>
          <w:b/>
        </w:rPr>
        <w:instrText xml:space="preserve">  </w:instrText>
      </w:r>
      <w:r w:rsidRPr="00857759">
        <w:rPr>
          <w:rFonts w:cs="Arial"/>
          <w:b/>
        </w:rPr>
        <w:fldChar w:fldCharType="end"/>
      </w:r>
    </w:p>
    <w:p w14:paraId="356C7304" w14:textId="77777777" w:rsidR="00C72C9A" w:rsidRPr="00857759" w:rsidRDefault="00C72C9A" w:rsidP="00857759">
      <w:pPr>
        <w:rPr>
          <w:rFonts w:cs="Arial"/>
          <w:b/>
        </w:rPr>
      </w:pPr>
      <w:r w:rsidRPr="00857759">
        <w:rPr>
          <w:rFonts w:cs="Arial"/>
          <w:b/>
        </w:rPr>
        <w:fldChar w:fldCharType="begin"/>
      </w:r>
      <w:r w:rsidRPr="00857759">
        <w:rPr>
          <w:rFonts w:cs="Arial"/>
          <w:b/>
        </w:rPr>
        <w:instrText xml:space="preserve">  </w:instrText>
      </w:r>
      <w:r w:rsidRPr="00857759">
        <w:rPr>
          <w:rFonts w:cs="Arial"/>
          <w:b/>
        </w:rPr>
        <w:fldChar w:fldCharType="end"/>
      </w:r>
    </w:p>
    <w:p w14:paraId="1C8534FA" w14:textId="77777777" w:rsidR="00C72C9A" w:rsidRPr="00857759" w:rsidRDefault="00C72C9A" w:rsidP="00857759">
      <w:pPr>
        <w:rPr>
          <w:rFonts w:cs="Arial"/>
        </w:rPr>
      </w:pPr>
    </w:p>
    <w:p w14:paraId="3D4E0A1A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u w:val="single"/>
        </w:rPr>
        <w:t>Version(s) :</w:t>
      </w:r>
    </w:p>
    <w:p w14:paraId="75E65285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3119"/>
        <w:gridCol w:w="992"/>
        <w:gridCol w:w="3969"/>
      </w:tblGrid>
      <w:tr w:rsidR="00C72C9A" w:rsidRPr="00857759" w14:paraId="134E20C5" w14:textId="77777777" w:rsidTr="003C1964">
        <w:tc>
          <w:tcPr>
            <w:tcW w:w="851" w:type="dxa"/>
            <w:vAlign w:val="center"/>
          </w:tcPr>
          <w:p w14:paraId="1FF8B8AC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</w:p>
          <w:p w14:paraId="23D157CE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  <w:r w:rsidRPr="00857759">
              <w:rPr>
                <w:rFonts w:cs="Arial"/>
                <w:sz w:val="16"/>
              </w:rPr>
              <w:t>Version</w:t>
            </w:r>
          </w:p>
        </w:tc>
        <w:tc>
          <w:tcPr>
            <w:tcW w:w="992" w:type="dxa"/>
            <w:vAlign w:val="center"/>
          </w:tcPr>
          <w:p w14:paraId="312251F4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0CAEC87F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Date</w:t>
            </w:r>
          </w:p>
        </w:tc>
        <w:tc>
          <w:tcPr>
            <w:tcW w:w="3119" w:type="dxa"/>
          </w:tcPr>
          <w:p w14:paraId="284E753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64F3D15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Rédacteur(s)</w:t>
            </w:r>
          </w:p>
        </w:tc>
        <w:tc>
          <w:tcPr>
            <w:tcW w:w="992" w:type="dxa"/>
          </w:tcPr>
          <w:p w14:paraId="78B1E072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5AFC7551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 xml:space="preserve">Statut </w:t>
            </w:r>
          </w:p>
        </w:tc>
        <w:tc>
          <w:tcPr>
            <w:tcW w:w="3969" w:type="dxa"/>
          </w:tcPr>
          <w:p w14:paraId="222D80A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  <w:p w14:paraId="46ADC43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Commentaires</w:t>
            </w:r>
          </w:p>
        </w:tc>
      </w:tr>
      <w:tr w:rsidR="00C72C9A" w:rsidRPr="00857759" w14:paraId="58FE1A80" w14:textId="77777777" w:rsidTr="003C1964">
        <w:tc>
          <w:tcPr>
            <w:tcW w:w="851" w:type="dxa"/>
            <w:vAlign w:val="center"/>
          </w:tcPr>
          <w:p w14:paraId="374BD96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>1.0</w:t>
            </w:r>
          </w:p>
        </w:tc>
        <w:tc>
          <w:tcPr>
            <w:tcW w:w="992" w:type="dxa"/>
            <w:vAlign w:val="center"/>
          </w:tcPr>
          <w:p w14:paraId="73E0AC05" w14:textId="227E5488" w:rsidR="00C72C9A" w:rsidRPr="00857759" w:rsidRDefault="00027048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Avril 2020</w:t>
            </w:r>
          </w:p>
        </w:tc>
        <w:tc>
          <w:tcPr>
            <w:tcW w:w="3119" w:type="dxa"/>
          </w:tcPr>
          <w:p w14:paraId="0D3426F8" w14:textId="1DCD9A40" w:rsidR="00C72C9A" w:rsidRPr="00857759" w:rsidRDefault="00B30685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Jean. LAURENT</w:t>
            </w:r>
          </w:p>
        </w:tc>
        <w:tc>
          <w:tcPr>
            <w:tcW w:w="992" w:type="dxa"/>
          </w:tcPr>
          <w:p w14:paraId="24C7A1FB" w14:textId="5B8FDD60" w:rsidR="00C72C9A" w:rsidRPr="00857759" w:rsidRDefault="00F604D5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</w:t>
            </w:r>
            <w:r w:rsidR="00C72C9A" w:rsidRPr="00857759">
              <w:rPr>
                <w:rFonts w:cs="Arial"/>
                <w:sz w:val="18"/>
              </w:rPr>
              <w:t>alid</w:t>
            </w:r>
            <w:r>
              <w:rPr>
                <w:rFonts w:cs="Arial"/>
                <w:sz w:val="18"/>
              </w:rPr>
              <w:t>é</w:t>
            </w:r>
          </w:p>
        </w:tc>
        <w:tc>
          <w:tcPr>
            <w:tcW w:w="3969" w:type="dxa"/>
          </w:tcPr>
          <w:p w14:paraId="199DE244" w14:textId="1FABDEB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  <w:r w:rsidRPr="00857759">
              <w:rPr>
                <w:rFonts w:cs="Arial"/>
                <w:sz w:val="18"/>
              </w:rPr>
              <w:t xml:space="preserve">Version </w:t>
            </w:r>
            <w:r w:rsidR="003B02DB">
              <w:rPr>
                <w:rFonts w:cs="Arial"/>
                <w:sz w:val="18"/>
              </w:rPr>
              <w:t>finale</w:t>
            </w:r>
          </w:p>
        </w:tc>
      </w:tr>
      <w:tr w:rsidR="00C72C9A" w:rsidRPr="00857759" w14:paraId="2DAFF520" w14:textId="77777777" w:rsidTr="003C1964">
        <w:tc>
          <w:tcPr>
            <w:tcW w:w="851" w:type="dxa"/>
            <w:vAlign w:val="center"/>
          </w:tcPr>
          <w:p w14:paraId="274B8B8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18336FA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084F8F2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6F3355B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1F6CD83A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5C838494" w14:textId="77777777" w:rsidTr="003C1964">
        <w:tc>
          <w:tcPr>
            <w:tcW w:w="851" w:type="dxa"/>
            <w:vAlign w:val="center"/>
          </w:tcPr>
          <w:p w14:paraId="525B8E1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1D67BEF0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3014ACD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2437A207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054FABEE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3D21CB70" w14:textId="77777777" w:rsidTr="003C1964">
        <w:tc>
          <w:tcPr>
            <w:tcW w:w="851" w:type="dxa"/>
            <w:vAlign w:val="center"/>
          </w:tcPr>
          <w:p w14:paraId="3C8207A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  <w:vAlign w:val="center"/>
          </w:tcPr>
          <w:p w14:paraId="636D062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119" w:type="dxa"/>
          </w:tcPr>
          <w:p w14:paraId="689220F8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992" w:type="dxa"/>
          </w:tcPr>
          <w:p w14:paraId="4907AE4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3969" w:type="dxa"/>
          </w:tcPr>
          <w:p w14:paraId="46B587A6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</w:tbl>
    <w:p w14:paraId="54866340" w14:textId="77777777" w:rsidR="00C72C9A" w:rsidRPr="00857759" w:rsidRDefault="00C72C9A" w:rsidP="00857759">
      <w:pPr>
        <w:rPr>
          <w:rFonts w:cs="Arial"/>
        </w:rPr>
      </w:pPr>
    </w:p>
    <w:p w14:paraId="429A66BE" w14:textId="77777777" w:rsidR="00C72C9A" w:rsidRPr="00857759" w:rsidRDefault="00C72C9A" w:rsidP="00857759">
      <w:pPr>
        <w:rPr>
          <w:rFonts w:cs="Arial"/>
        </w:rPr>
      </w:pPr>
    </w:p>
    <w:p w14:paraId="38644E5B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u w:val="single"/>
        </w:rPr>
        <w:t>Diffusion :</w:t>
      </w:r>
    </w:p>
    <w:p w14:paraId="7B1ECFE6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tbl>
      <w:tblPr>
        <w:tblW w:w="9923" w:type="dxa"/>
        <w:tblInd w:w="-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7229"/>
      </w:tblGrid>
      <w:tr w:rsidR="00C72C9A" w:rsidRPr="00857759" w14:paraId="6A3641B9" w14:textId="77777777" w:rsidTr="003C1964">
        <w:tc>
          <w:tcPr>
            <w:tcW w:w="2694" w:type="dxa"/>
            <w:vAlign w:val="center"/>
          </w:tcPr>
          <w:p w14:paraId="681A9866" w14:textId="77777777" w:rsidR="00C72C9A" w:rsidRPr="00857759" w:rsidRDefault="00C72C9A" w:rsidP="00857759">
            <w:pPr>
              <w:spacing w:after="80"/>
              <w:rPr>
                <w:rFonts w:cs="Arial"/>
                <w:sz w:val="16"/>
              </w:rPr>
            </w:pPr>
            <w:r w:rsidRPr="00857759">
              <w:rPr>
                <w:rFonts w:cs="Arial"/>
                <w:sz w:val="16"/>
              </w:rPr>
              <w:t>Direction générale</w:t>
            </w:r>
          </w:p>
        </w:tc>
        <w:tc>
          <w:tcPr>
            <w:tcW w:w="7229" w:type="dxa"/>
            <w:vAlign w:val="center"/>
          </w:tcPr>
          <w:p w14:paraId="5F5565FB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68B22944" w14:textId="77777777" w:rsidTr="003C1964">
        <w:tc>
          <w:tcPr>
            <w:tcW w:w="2694" w:type="dxa"/>
            <w:vAlign w:val="center"/>
          </w:tcPr>
          <w:p w14:paraId="3E84337E" w14:textId="224E6EA0" w:rsidR="00C72C9A" w:rsidRPr="00857759" w:rsidRDefault="00A4264C" w:rsidP="00857759">
            <w:pPr>
              <w:spacing w:after="80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Groupe G1A DUT Informatique</w:t>
            </w:r>
          </w:p>
        </w:tc>
        <w:tc>
          <w:tcPr>
            <w:tcW w:w="7229" w:type="dxa"/>
            <w:vAlign w:val="center"/>
          </w:tcPr>
          <w:p w14:paraId="70B84814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75D3AFB3" w14:textId="77777777" w:rsidTr="003C1964">
        <w:tc>
          <w:tcPr>
            <w:tcW w:w="2694" w:type="dxa"/>
            <w:vAlign w:val="center"/>
          </w:tcPr>
          <w:p w14:paraId="15E5F53D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1FDEF57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  <w:tr w:rsidR="00C72C9A" w:rsidRPr="00857759" w14:paraId="18FAA995" w14:textId="77777777" w:rsidTr="003C1964">
        <w:tc>
          <w:tcPr>
            <w:tcW w:w="2694" w:type="dxa"/>
            <w:vAlign w:val="center"/>
          </w:tcPr>
          <w:p w14:paraId="550850B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  <w:tc>
          <w:tcPr>
            <w:tcW w:w="7229" w:type="dxa"/>
            <w:vAlign w:val="center"/>
          </w:tcPr>
          <w:p w14:paraId="3B0DBC39" w14:textId="77777777" w:rsidR="00C72C9A" w:rsidRPr="00857759" w:rsidRDefault="00C72C9A" w:rsidP="00857759">
            <w:pPr>
              <w:spacing w:after="80"/>
              <w:rPr>
                <w:rFonts w:cs="Arial"/>
                <w:sz w:val="18"/>
              </w:rPr>
            </w:pPr>
          </w:p>
        </w:tc>
      </w:tr>
    </w:tbl>
    <w:p w14:paraId="6348688F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  <w:r w:rsidRPr="00857759">
        <w:rPr>
          <w:rFonts w:cs="Arial"/>
        </w:rPr>
        <w:br w:type="page"/>
      </w:r>
    </w:p>
    <w:p w14:paraId="6BE00EF6" w14:textId="77777777" w:rsidR="00C72C9A" w:rsidRPr="00857759" w:rsidRDefault="00C72C9A" w:rsidP="00857759">
      <w:pPr>
        <w:pStyle w:val="TM1"/>
        <w:jc w:val="both"/>
        <w:rPr>
          <w:rFonts w:cs="Arial"/>
          <w:sz w:val="28"/>
        </w:rPr>
      </w:pPr>
      <w:r w:rsidRPr="00857759">
        <w:rPr>
          <w:rFonts w:cs="Arial"/>
          <w:sz w:val="28"/>
        </w:rPr>
        <w:lastRenderedPageBreak/>
        <w:t>SOMMAIRE</w:t>
      </w:r>
    </w:p>
    <w:p w14:paraId="0DAAEB7B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711887C0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400893F1" w14:textId="00B9F7B9" w:rsidR="00C92592" w:rsidRDefault="00C72C9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r w:rsidRPr="00857759">
        <w:rPr>
          <w:rFonts w:cs="Arial"/>
          <w:b w:val="0"/>
          <w:iCs w:val="0"/>
        </w:rPr>
        <w:fldChar w:fldCharType="begin"/>
      </w:r>
      <w:r w:rsidRPr="00857759">
        <w:rPr>
          <w:rFonts w:cs="Arial"/>
          <w:b w:val="0"/>
          <w:iCs w:val="0"/>
        </w:rPr>
        <w:instrText xml:space="preserve"> TOC \o "1-3" \h \z </w:instrText>
      </w:r>
      <w:r w:rsidRPr="00857759">
        <w:rPr>
          <w:rFonts w:cs="Arial"/>
          <w:b w:val="0"/>
          <w:iCs w:val="0"/>
        </w:rPr>
        <w:fldChar w:fldCharType="separate"/>
      </w:r>
      <w:hyperlink w:anchor="_Toc38219697" w:history="1">
        <w:r w:rsidR="00C92592" w:rsidRPr="00BB4C0A">
          <w:rPr>
            <w:rStyle w:val="Lienhypertexte"/>
            <w:noProof/>
          </w:rPr>
          <w:t>1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Contexte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_Toc38219697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24204BE2" w14:textId="65640725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698" w:history="1">
        <w:r w:rsidR="00C92592" w:rsidRPr="00BB4C0A">
          <w:rPr>
            <w:rStyle w:val="Lienhypertexte"/>
            <w:noProof/>
          </w:rPr>
          <w:t>1.1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Faits générateurs et descriptif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_Toc38219698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060BF3F3" w14:textId="5DC89A2A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699" w:history="1">
        <w:r w:rsidR="00C92592" w:rsidRPr="00BB4C0A">
          <w:rPr>
            <w:rStyle w:val="Lienhypertexte"/>
            <w:noProof/>
          </w:rPr>
          <w:t>1.2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Objectifs et apports attendus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_Toc38219699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139A5266" w14:textId="6EF47ADE" w:rsidR="00C92592" w:rsidRDefault="00B6240A">
      <w:pPr>
        <w:pStyle w:val="TM3"/>
        <w:tabs>
          <w:tab w:val="left" w:pos="132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0" w:history="1">
        <w:r w:rsidR="00C92592" w:rsidRPr="00BB4C0A">
          <w:rPr>
            <w:rStyle w:val="Lienhypertexte"/>
            <w:b/>
            <w:noProof/>
          </w:rPr>
          <w:t>1.2.1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b/>
            <w:noProof/>
          </w:rPr>
          <w:t>Objectifs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_Toc38219700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2257D179" w14:textId="778DA3CE" w:rsidR="00C92592" w:rsidRDefault="00B6240A">
      <w:pPr>
        <w:pStyle w:val="TM3"/>
        <w:tabs>
          <w:tab w:val="left" w:pos="132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1" w:history="1">
        <w:r w:rsidR="00C92592" w:rsidRPr="00BB4C0A">
          <w:rPr>
            <w:rStyle w:val="Lienhypertexte"/>
            <w:b/>
            <w:noProof/>
          </w:rPr>
          <w:t>1.2.2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b/>
            <w:noProof/>
          </w:rPr>
          <w:t>Les apports attendus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_Toc38219701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1E0BCE33" w14:textId="0A4DE7D4" w:rsidR="00C92592" w:rsidRDefault="00B6240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2" w:history="1">
        <w:r w:rsidR="00C92592" w:rsidRPr="00BB4C0A">
          <w:rPr>
            <w:rStyle w:val="Lienhypertexte"/>
            <w:noProof/>
          </w:rPr>
          <w:t>2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Description générale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_Toc38219702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45F239B1" w14:textId="07E0C98B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3" w:history="1">
        <w:r w:rsidR="00C92592" w:rsidRPr="00BB4C0A">
          <w:rPr>
            <w:rStyle w:val="Lienhypertexte"/>
            <w:noProof/>
          </w:rPr>
          <w:t>2.1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Rappel de l’existant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_Toc38219703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789C19DB" w14:textId="0CA8CE7C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4" w:history="1">
        <w:r w:rsidR="00C92592" w:rsidRPr="00BB4C0A">
          <w:rPr>
            <w:rStyle w:val="Lienhypertexte"/>
            <w:noProof/>
          </w:rPr>
          <w:t>2.2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Périmètre et limites du projet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_Toc38219704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3</w:t>
        </w:r>
        <w:r w:rsidR="00C92592">
          <w:rPr>
            <w:noProof/>
            <w:webHidden/>
          </w:rPr>
          <w:fldChar w:fldCharType="end"/>
        </w:r>
      </w:hyperlink>
    </w:p>
    <w:p w14:paraId="1798EF9B" w14:textId="5CBF6CFF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5" w:history="1">
        <w:r w:rsidR="00C92592" w:rsidRPr="00BB4C0A">
          <w:rPr>
            <w:rStyle w:val="Lienhypertexte"/>
            <w:noProof/>
          </w:rPr>
          <w:t>2.3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Les grandes fonctionnalités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_Toc38219705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4</w:t>
        </w:r>
        <w:r w:rsidR="00C92592">
          <w:rPr>
            <w:noProof/>
            <w:webHidden/>
          </w:rPr>
          <w:fldChar w:fldCharType="end"/>
        </w:r>
      </w:hyperlink>
    </w:p>
    <w:p w14:paraId="612CC953" w14:textId="4D18F334" w:rsidR="00C92592" w:rsidRDefault="00B6240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6" w:history="1">
        <w:r w:rsidR="00C92592" w:rsidRPr="00BB4C0A">
          <w:rPr>
            <w:rStyle w:val="Lienhypertexte"/>
            <w:noProof/>
          </w:rPr>
          <w:t>3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Description détaillée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_Toc38219706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5</w:t>
        </w:r>
        <w:r w:rsidR="00C92592">
          <w:rPr>
            <w:noProof/>
            <w:webHidden/>
          </w:rPr>
          <w:fldChar w:fldCharType="end"/>
        </w:r>
      </w:hyperlink>
    </w:p>
    <w:p w14:paraId="0E3461F4" w14:textId="43855087" w:rsidR="00C92592" w:rsidRDefault="00B6240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7" w:history="1"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_Toc38219707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5</w:t>
        </w:r>
        <w:r w:rsidR="00C92592">
          <w:rPr>
            <w:noProof/>
            <w:webHidden/>
          </w:rPr>
          <w:fldChar w:fldCharType="end"/>
        </w:r>
      </w:hyperlink>
    </w:p>
    <w:p w14:paraId="0A9E773B" w14:textId="7E8DA7C7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08" w:history="1">
        <w:r w:rsidR="00C92592" w:rsidRPr="00BB4C0A">
          <w:rPr>
            <w:rStyle w:val="Lienhypertexte"/>
            <w:noProof/>
          </w:rPr>
          <w:t>3.1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Description des attentes et des fonctionnalités :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_Toc38219708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5</w:t>
        </w:r>
        <w:r w:rsidR="00C92592">
          <w:rPr>
            <w:noProof/>
            <w:webHidden/>
          </w:rPr>
          <w:fldChar w:fldCharType="end"/>
        </w:r>
      </w:hyperlink>
    </w:p>
    <w:p w14:paraId="7C50BEA3" w14:textId="6134ADAC" w:rsidR="00C92592" w:rsidRDefault="00B6240A">
      <w:pPr>
        <w:pStyle w:val="TM1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</w:rPr>
      </w:pPr>
      <w:hyperlink w:anchor="_Toc38219709" w:history="1">
        <w:r w:rsidR="00C92592" w:rsidRPr="00BB4C0A">
          <w:rPr>
            <w:rStyle w:val="Lienhypertexte"/>
            <w:noProof/>
          </w:rPr>
          <w:t>4</w:t>
        </w:r>
        <w:r w:rsidR="00C92592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Calendrier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_Toc38219709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6</w:t>
        </w:r>
        <w:r w:rsidR="00C92592">
          <w:rPr>
            <w:noProof/>
            <w:webHidden/>
          </w:rPr>
          <w:fldChar w:fldCharType="end"/>
        </w:r>
      </w:hyperlink>
    </w:p>
    <w:p w14:paraId="40AE79DC" w14:textId="0023B23B" w:rsidR="00C92592" w:rsidRDefault="00B6240A">
      <w:pPr>
        <w:pStyle w:val="TM2"/>
        <w:tabs>
          <w:tab w:val="left" w:pos="88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219710" w:history="1">
        <w:r w:rsidR="00C92592" w:rsidRPr="00BB4C0A">
          <w:rPr>
            <w:rStyle w:val="Lienhypertexte"/>
            <w:noProof/>
          </w:rPr>
          <w:t>4.1</w:t>
        </w:r>
        <w:r w:rsidR="00C9259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92592" w:rsidRPr="00BB4C0A">
          <w:rPr>
            <w:rStyle w:val="Lienhypertexte"/>
            <w:noProof/>
          </w:rPr>
          <w:t>Documents de référence</w:t>
        </w:r>
        <w:r w:rsidR="00C92592">
          <w:rPr>
            <w:noProof/>
            <w:webHidden/>
          </w:rPr>
          <w:tab/>
        </w:r>
        <w:r w:rsidR="00C92592">
          <w:rPr>
            <w:noProof/>
            <w:webHidden/>
          </w:rPr>
          <w:fldChar w:fldCharType="begin"/>
        </w:r>
        <w:r w:rsidR="00C92592">
          <w:rPr>
            <w:noProof/>
            <w:webHidden/>
          </w:rPr>
          <w:instrText xml:space="preserve"> PAGEREF _Toc38219710 \h </w:instrText>
        </w:r>
        <w:r w:rsidR="00C92592">
          <w:rPr>
            <w:noProof/>
            <w:webHidden/>
          </w:rPr>
        </w:r>
        <w:r w:rsidR="00C92592">
          <w:rPr>
            <w:noProof/>
            <w:webHidden/>
          </w:rPr>
          <w:fldChar w:fldCharType="separate"/>
        </w:r>
        <w:r w:rsidR="00C11909">
          <w:rPr>
            <w:noProof/>
            <w:webHidden/>
          </w:rPr>
          <w:t>6</w:t>
        </w:r>
        <w:r w:rsidR="00C92592">
          <w:rPr>
            <w:noProof/>
            <w:webHidden/>
          </w:rPr>
          <w:fldChar w:fldCharType="end"/>
        </w:r>
      </w:hyperlink>
    </w:p>
    <w:p w14:paraId="35FDCF44" w14:textId="540E2C8B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iCs/>
        </w:rPr>
        <w:fldChar w:fldCharType="end"/>
      </w:r>
    </w:p>
    <w:p w14:paraId="65053A3E" w14:textId="77777777" w:rsidR="00C72C9A" w:rsidRPr="00857759" w:rsidRDefault="00C72C9A" w:rsidP="00857759">
      <w:pPr>
        <w:rPr>
          <w:rFonts w:cs="Arial"/>
        </w:rPr>
      </w:pPr>
    </w:p>
    <w:p w14:paraId="149854DC" w14:textId="77777777" w:rsidR="00C72C9A" w:rsidRPr="00857759" w:rsidRDefault="00C72C9A" w:rsidP="00857759">
      <w:pPr>
        <w:rPr>
          <w:rFonts w:cs="Arial"/>
        </w:rPr>
      </w:pPr>
    </w:p>
    <w:p w14:paraId="32FC4AD3" w14:textId="77777777" w:rsidR="00C72C9A" w:rsidRPr="00857759" w:rsidRDefault="00C72C9A" w:rsidP="00857759">
      <w:pPr>
        <w:rPr>
          <w:rFonts w:cs="Arial"/>
        </w:rPr>
      </w:pPr>
    </w:p>
    <w:p w14:paraId="13CF3E65" w14:textId="77777777" w:rsidR="00C72C9A" w:rsidRPr="00857759" w:rsidRDefault="00C72C9A" w:rsidP="00857759">
      <w:pPr>
        <w:rPr>
          <w:rFonts w:cs="Arial"/>
        </w:rPr>
      </w:pPr>
    </w:p>
    <w:p w14:paraId="109975F2" w14:textId="77777777" w:rsidR="00C72C9A" w:rsidRPr="00857759" w:rsidRDefault="00C72C9A" w:rsidP="00857759">
      <w:pPr>
        <w:rPr>
          <w:rFonts w:cs="Arial"/>
        </w:rPr>
      </w:pPr>
    </w:p>
    <w:p w14:paraId="6A4E82CD" w14:textId="77777777" w:rsidR="00C72C9A" w:rsidRPr="00857759" w:rsidRDefault="00C72C9A" w:rsidP="00857759">
      <w:pPr>
        <w:rPr>
          <w:rFonts w:cs="Arial"/>
        </w:rPr>
      </w:pPr>
    </w:p>
    <w:p w14:paraId="60FCF406" w14:textId="77777777" w:rsidR="00C72C9A" w:rsidRPr="00857759" w:rsidRDefault="00C72C9A" w:rsidP="00857759">
      <w:pPr>
        <w:pStyle w:val="TM1"/>
        <w:jc w:val="both"/>
        <w:rPr>
          <w:rFonts w:cs="Arial"/>
        </w:rPr>
      </w:pPr>
    </w:p>
    <w:p w14:paraId="632A6631" w14:textId="77777777" w:rsidR="00C72C9A" w:rsidRPr="00857759" w:rsidRDefault="00C72C9A" w:rsidP="00857759">
      <w:pPr>
        <w:rPr>
          <w:rFonts w:cs="Arial"/>
        </w:rPr>
      </w:pPr>
    </w:p>
    <w:p w14:paraId="6C9F41BC" w14:textId="77777777" w:rsidR="00C72C9A" w:rsidRPr="00857759" w:rsidRDefault="00C72C9A" w:rsidP="00857759">
      <w:pPr>
        <w:pStyle w:val="Titre1"/>
        <w:numPr>
          <w:ilvl w:val="0"/>
          <w:numId w:val="0"/>
        </w:numPr>
        <w:jc w:val="both"/>
      </w:pPr>
    </w:p>
    <w:p w14:paraId="34A9C4A1" w14:textId="77777777" w:rsidR="00C72C9A" w:rsidRPr="00857759" w:rsidRDefault="00C72C9A" w:rsidP="00857759">
      <w:pPr>
        <w:rPr>
          <w:rFonts w:cs="Arial"/>
        </w:rPr>
      </w:pPr>
      <w:r w:rsidRPr="00857759">
        <w:rPr>
          <w:rFonts w:cs="Arial"/>
        </w:rPr>
        <w:br w:type="page"/>
      </w:r>
    </w:p>
    <w:p w14:paraId="6FE92DBA" w14:textId="77777777" w:rsidR="00C72C9A" w:rsidRPr="00857759" w:rsidRDefault="00C72C9A" w:rsidP="00857759">
      <w:pPr>
        <w:pStyle w:val="Titre1"/>
        <w:jc w:val="both"/>
      </w:pPr>
      <w:bookmarkStart w:id="0" w:name="_Toc38219697"/>
      <w:r w:rsidRPr="00857759">
        <w:lastRenderedPageBreak/>
        <w:t>Contexte du projet</w:t>
      </w:r>
      <w:bookmarkEnd w:id="0"/>
      <w:r w:rsidRPr="00857759">
        <w:t xml:space="preserve">   </w:t>
      </w:r>
    </w:p>
    <w:p w14:paraId="5F8C1F38" w14:textId="65B55334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D3279" wp14:editId="5F80A7E1">
                <wp:simplePos x="0" y="0"/>
                <wp:positionH relativeFrom="column">
                  <wp:posOffset>-21590</wp:posOffset>
                </wp:positionH>
                <wp:positionV relativeFrom="paragraph">
                  <wp:posOffset>1270</wp:posOffset>
                </wp:positionV>
                <wp:extent cx="6019800" cy="0"/>
                <wp:effectExtent l="12700" t="9525" r="6350" b="9525"/>
                <wp:wrapNone/>
                <wp:docPr id="13" name="Connecteur droi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6F325" id="Connecteur droit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.1pt" to="472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" strokecolor="#f90"/>
            </w:pict>
          </mc:Fallback>
        </mc:AlternateContent>
      </w:r>
    </w:p>
    <w:p w14:paraId="1D96A1DB" w14:textId="77777777" w:rsidR="00C72C9A" w:rsidRPr="00857759" w:rsidRDefault="00C72C9A" w:rsidP="00857759">
      <w:pPr>
        <w:rPr>
          <w:rFonts w:cs="Arial"/>
        </w:rPr>
      </w:pPr>
    </w:p>
    <w:p w14:paraId="36CC015C" w14:textId="77777777" w:rsidR="00C72C9A" w:rsidRPr="00857759" w:rsidRDefault="00C72C9A" w:rsidP="00857759">
      <w:pPr>
        <w:pStyle w:val="Titre2"/>
      </w:pPr>
      <w:bookmarkStart w:id="1" w:name="_Toc38219698"/>
      <w:r w:rsidRPr="00857759">
        <w:t>Faits générateurs et descriptif du projet</w:t>
      </w:r>
      <w:bookmarkEnd w:id="1"/>
    </w:p>
    <w:p w14:paraId="4B5D061B" w14:textId="77777777" w:rsidR="00C72C9A" w:rsidRPr="00857759" w:rsidRDefault="00C72C9A" w:rsidP="00857759">
      <w:pPr>
        <w:rPr>
          <w:rFonts w:cs="Arial"/>
        </w:rPr>
      </w:pPr>
    </w:p>
    <w:p w14:paraId="4AC011ED" w14:textId="77777777" w:rsidR="00C72C9A" w:rsidRPr="00857759" w:rsidRDefault="00C72C9A" w:rsidP="00857759">
      <w:pPr>
        <w:pStyle w:val="paragraph"/>
        <w:ind w:left="142" w:firstLine="566"/>
        <w:jc w:val="both"/>
        <w:textAlignment w:val="baseline"/>
        <w:rPr>
          <w:rStyle w:val="contextualspellingandgrammarerror"/>
          <w:rFonts w:ascii="Arial" w:hAnsi="Arial" w:cs="Arial"/>
          <w:sz w:val="22"/>
          <w:szCs w:val="22"/>
        </w:rPr>
      </w:pPr>
      <w:r w:rsidRPr="00857759">
        <w:rPr>
          <w:rStyle w:val="normaltextrun"/>
          <w:rFonts w:ascii="Arial" w:hAnsi="Arial" w:cs="Arial"/>
          <w:sz w:val="22"/>
          <w:szCs w:val="22"/>
        </w:rPr>
        <w:t xml:space="preserve">M. PILAF possède un petit magasin de vente BIO à Limoges. Aujourd’hui, ce commerce possède un niveau d’informatisation </w:t>
      </w:r>
      <w:r w:rsidRPr="00857759">
        <w:rPr>
          <w:rStyle w:val="contextualspellingandgrammarerror"/>
          <w:rFonts w:ascii="Arial" w:hAnsi="Arial" w:cs="Arial"/>
          <w:sz w:val="22"/>
          <w:szCs w:val="22"/>
        </w:rPr>
        <w:t>très faible, ce qui ne permet pas un fonctionnement optimal de cette entreprise.</w:t>
      </w:r>
    </w:p>
    <w:p w14:paraId="457C7BF3" w14:textId="13A8D737" w:rsidR="00C72C9A" w:rsidRPr="00857759" w:rsidRDefault="00C72C9A" w:rsidP="00857759">
      <w:pPr>
        <w:pStyle w:val="paragraph"/>
        <w:ind w:left="142" w:firstLine="566"/>
        <w:jc w:val="both"/>
        <w:textAlignment w:val="baseline"/>
        <w:rPr>
          <w:rFonts w:ascii="Arial" w:hAnsi="Arial" w:cs="Arial"/>
          <w:sz w:val="22"/>
          <w:szCs w:val="22"/>
        </w:rPr>
      </w:pPr>
      <w:r w:rsidRPr="00857759">
        <w:rPr>
          <w:rStyle w:val="normaltextrun"/>
          <w:rFonts w:ascii="Arial" w:hAnsi="Arial" w:cs="Arial"/>
          <w:sz w:val="22"/>
          <w:szCs w:val="22"/>
        </w:rPr>
        <w:t>C’est donc dans le but de régler ces lacunes que M. PILAF a fait appel à nous afin de créer un système d’informatisation pour mettre à niveau son magasin.</w:t>
      </w:r>
      <w:r w:rsidRPr="00857759">
        <w:rPr>
          <w:rStyle w:val="eop"/>
          <w:rFonts w:ascii="Arial" w:hAnsi="Arial" w:cs="Arial"/>
          <w:sz w:val="22"/>
          <w:szCs w:val="22"/>
        </w:rPr>
        <w:t> </w:t>
      </w:r>
    </w:p>
    <w:p w14:paraId="53AC04B9" w14:textId="77777777" w:rsidR="00C72C9A" w:rsidRPr="00857759" w:rsidRDefault="00C72C9A" w:rsidP="00857759">
      <w:pPr>
        <w:rPr>
          <w:rFonts w:cs="Arial"/>
        </w:rPr>
      </w:pPr>
    </w:p>
    <w:p w14:paraId="093E192F" w14:textId="77777777" w:rsidR="00C72C9A" w:rsidRPr="00857759" w:rsidRDefault="00C72C9A" w:rsidP="00857759">
      <w:pPr>
        <w:pStyle w:val="Titre2"/>
      </w:pPr>
      <w:bookmarkStart w:id="2" w:name="_Toc38219699"/>
      <w:r w:rsidRPr="00857759">
        <w:t>Objectifs et apports attendus</w:t>
      </w:r>
      <w:bookmarkEnd w:id="2"/>
    </w:p>
    <w:p w14:paraId="2E58C9BC" w14:textId="77777777" w:rsidR="00C72C9A" w:rsidRPr="00857759" w:rsidRDefault="00C72C9A" w:rsidP="00857759">
      <w:pPr>
        <w:rPr>
          <w:rFonts w:cs="Arial"/>
        </w:rPr>
      </w:pPr>
    </w:p>
    <w:p w14:paraId="1F400AD7" w14:textId="77777777" w:rsidR="00C72C9A" w:rsidRPr="00857759" w:rsidRDefault="00C72C9A" w:rsidP="00857759">
      <w:pPr>
        <w:pStyle w:val="Titre3"/>
        <w:ind w:hanging="11"/>
        <w:jc w:val="both"/>
        <w:rPr>
          <w:b/>
          <w:bCs w:val="0"/>
          <w:color w:val="000000"/>
        </w:rPr>
      </w:pPr>
      <w:bookmarkStart w:id="3" w:name="_Toc38219700"/>
      <w:r w:rsidRPr="00857759">
        <w:rPr>
          <w:b/>
          <w:bCs w:val="0"/>
          <w:color w:val="000000"/>
        </w:rPr>
        <w:t>Objectifs</w:t>
      </w:r>
      <w:bookmarkEnd w:id="3"/>
    </w:p>
    <w:p w14:paraId="76EC8FE7" w14:textId="77777777" w:rsidR="00C72C9A" w:rsidRPr="00857759" w:rsidRDefault="00C72C9A" w:rsidP="00857759">
      <w:pPr>
        <w:rPr>
          <w:rFonts w:cs="Arial"/>
        </w:rPr>
      </w:pPr>
    </w:p>
    <w:p w14:paraId="6C597ACA" w14:textId="20CFE492" w:rsidR="00C72C9A" w:rsidRPr="00857759" w:rsidRDefault="00C72C9A" w:rsidP="00857759">
      <w:pPr>
        <w:ind w:left="142" w:firstLine="566"/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 xml:space="preserve">Avoir un site internet accessible par tous les salariés de l’entreprise permettant de centraliser plusieurs fonctions pour simplifier la tâche de l’administration de </w:t>
      </w:r>
      <w:r w:rsidR="00857759">
        <w:rPr>
          <w:rFonts w:cs="Arial"/>
          <w:sz w:val="22"/>
          <w:szCs w:val="22"/>
        </w:rPr>
        <w:t>l’entreprise</w:t>
      </w:r>
      <w:r w:rsidRPr="00857759">
        <w:rPr>
          <w:rFonts w:cs="Arial"/>
          <w:sz w:val="22"/>
          <w:szCs w:val="22"/>
        </w:rPr>
        <w:t>.</w:t>
      </w:r>
    </w:p>
    <w:p w14:paraId="3FC88A8C" w14:textId="2DA620CC" w:rsidR="00C72C9A" w:rsidRPr="00857759" w:rsidRDefault="00C72C9A" w:rsidP="00857759">
      <w:pPr>
        <w:ind w:left="142" w:firstLine="566"/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 xml:space="preserve">Celui-ci permettra en outre de simplifier toutes les saisies informatiques de l’entreprise grâce à ces diverses fonctions, cela aura pour but d’aider </w:t>
      </w:r>
      <w:r w:rsidR="00C01315" w:rsidRPr="00857759">
        <w:rPr>
          <w:rFonts w:cs="Arial"/>
          <w:sz w:val="22"/>
          <w:szCs w:val="22"/>
        </w:rPr>
        <w:t>à</w:t>
      </w:r>
      <w:r w:rsidRPr="00857759">
        <w:rPr>
          <w:rFonts w:cs="Arial"/>
          <w:sz w:val="22"/>
          <w:szCs w:val="22"/>
        </w:rPr>
        <w:t xml:space="preserve"> la croissance de ce petit magasin en simplifiant et en fluidifiant les diverses requêtes informatiques que les employés rencontre</w:t>
      </w:r>
      <w:r w:rsidR="00857759">
        <w:rPr>
          <w:rFonts w:cs="Arial"/>
          <w:sz w:val="22"/>
          <w:szCs w:val="22"/>
        </w:rPr>
        <w:t>nt</w:t>
      </w:r>
      <w:r w:rsidRPr="00857759">
        <w:rPr>
          <w:rFonts w:cs="Arial"/>
          <w:sz w:val="22"/>
          <w:szCs w:val="22"/>
        </w:rPr>
        <w:t xml:space="preserve"> tous les jours.</w:t>
      </w:r>
    </w:p>
    <w:p w14:paraId="0B77FDBF" w14:textId="77777777" w:rsidR="00C72C9A" w:rsidRPr="00857759" w:rsidRDefault="00C72C9A" w:rsidP="00857759">
      <w:pPr>
        <w:ind w:left="709"/>
        <w:rPr>
          <w:rFonts w:cs="Arial"/>
          <w:i/>
          <w:iCs/>
        </w:rPr>
      </w:pPr>
    </w:p>
    <w:p w14:paraId="154E368C" w14:textId="77777777" w:rsidR="00C72C9A" w:rsidRPr="00857759" w:rsidRDefault="00C72C9A" w:rsidP="00857759">
      <w:pPr>
        <w:pStyle w:val="Titre3"/>
        <w:ind w:hanging="11"/>
        <w:jc w:val="both"/>
        <w:rPr>
          <w:b/>
          <w:bCs w:val="0"/>
        </w:rPr>
      </w:pPr>
      <w:bookmarkStart w:id="4" w:name="_Toc38219701"/>
      <w:r w:rsidRPr="00857759">
        <w:rPr>
          <w:b/>
          <w:bCs w:val="0"/>
        </w:rPr>
        <w:t>Les apports attendus</w:t>
      </w:r>
      <w:bookmarkEnd w:id="4"/>
    </w:p>
    <w:p w14:paraId="748F4823" w14:textId="77777777" w:rsidR="00C72C9A" w:rsidRPr="00857759" w:rsidRDefault="00C72C9A" w:rsidP="00857759">
      <w:pPr>
        <w:rPr>
          <w:rFonts w:cs="Arial"/>
        </w:rPr>
      </w:pPr>
    </w:p>
    <w:p w14:paraId="37CF5828" w14:textId="77777777" w:rsidR="00C72C9A" w:rsidRPr="00857759" w:rsidRDefault="00C72C9A" w:rsidP="00857759">
      <w:pPr>
        <w:rPr>
          <w:rFonts w:cs="Arial"/>
        </w:rPr>
      </w:pPr>
    </w:p>
    <w:p w14:paraId="2875D0AC" w14:textId="77777777" w:rsidR="00C72C9A" w:rsidRPr="00857759" w:rsidRDefault="00C72C9A" w:rsidP="00857759">
      <w:p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Le projet a plusieurs objectifs :</w:t>
      </w:r>
    </w:p>
    <w:p w14:paraId="4AD31DAA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2025F207" w14:textId="59450D25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Simplifier la saisie des produits par les caissières</w:t>
      </w:r>
      <w:r w:rsidR="00857759">
        <w:rPr>
          <w:rFonts w:cs="Arial"/>
          <w:sz w:val="22"/>
          <w:szCs w:val="22"/>
        </w:rPr>
        <w:t>,</w:t>
      </w:r>
    </w:p>
    <w:p w14:paraId="6AC2C644" w14:textId="491638E1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catalogue complet comportant les différents produits du magasin</w:t>
      </w:r>
      <w:r w:rsidR="00857759">
        <w:rPr>
          <w:rFonts w:cs="Arial"/>
          <w:sz w:val="22"/>
          <w:szCs w:val="22"/>
        </w:rPr>
        <w:t>,</w:t>
      </w:r>
      <w:r w:rsidRPr="00857759">
        <w:rPr>
          <w:rFonts w:cs="Arial"/>
          <w:sz w:val="22"/>
          <w:szCs w:val="22"/>
        </w:rPr>
        <w:t xml:space="preserve"> </w:t>
      </w:r>
    </w:p>
    <w:p w14:paraId="4D3D02BB" w14:textId="7490F3EA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système de gestion des stocks</w:t>
      </w:r>
      <w:r w:rsidR="00857759">
        <w:rPr>
          <w:rFonts w:cs="Arial"/>
          <w:sz w:val="22"/>
          <w:szCs w:val="22"/>
        </w:rPr>
        <w:t>,</w:t>
      </w:r>
    </w:p>
    <w:p w14:paraId="389EAC95" w14:textId="77EA5296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Proposer un système plus rapide et plus facile pour la gestion des heures de travail</w:t>
      </w:r>
      <w:r w:rsidR="00857759">
        <w:rPr>
          <w:rFonts w:cs="Arial"/>
          <w:sz w:val="22"/>
          <w:szCs w:val="22"/>
        </w:rPr>
        <w:t>,</w:t>
      </w:r>
      <w:r w:rsidRPr="00857759">
        <w:rPr>
          <w:rFonts w:cs="Arial"/>
          <w:sz w:val="22"/>
          <w:szCs w:val="22"/>
        </w:rPr>
        <w:t xml:space="preserve"> </w:t>
      </w:r>
    </w:p>
    <w:p w14:paraId="3A4F9224" w14:textId="736F4AFC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Assurer la commande des stocks auprès des fournisseurs</w:t>
      </w:r>
      <w:r w:rsidR="00857759">
        <w:rPr>
          <w:rFonts w:cs="Arial"/>
          <w:sz w:val="22"/>
          <w:szCs w:val="22"/>
        </w:rPr>
        <w:t>,</w:t>
      </w:r>
    </w:p>
    <w:p w14:paraId="19A649E5" w14:textId="143C9EE2" w:rsidR="00C72C9A" w:rsidRPr="00857759" w:rsidRDefault="00C72C9A" w:rsidP="00857759">
      <w:pPr>
        <w:numPr>
          <w:ilvl w:val="0"/>
          <w:numId w:val="26"/>
        </w:numPr>
        <w:rPr>
          <w:rFonts w:cs="Arial"/>
          <w:sz w:val="22"/>
          <w:szCs w:val="22"/>
        </w:rPr>
      </w:pPr>
      <w:r w:rsidRPr="00857759">
        <w:rPr>
          <w:rFonts w:cs="Arial"/>
          <w:sz w:val="22"/>
          <w:szCs w:val="22"/>
        </w:rPr>
        <w:t>Permettre la gestion des fiches de salaires simplement</w:t>
      </w:r>
      <w:r w:rsidR="009A3163">
        <w:rPr>
          <w:rFonts w:cs="Arial"/>
          <w:sz w:val="22"/>
          <w:szCs w:val="22"/>
        </w:rPr>
        <w:t>.</w:t>
      </w:r>
    </w:p>
    <w:p w14:paraId="1B6D8F5D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5521ACF7" w14:textId="77777777" w:rsidR="00C72C9A" w:rsidRPr="00857759" w:rsidRDefault="00C72C9A" w:rsidP="00857759">
      <w:pPr>
        <w:rPr>
          <w:rFonts w:cs="Arial"/>
          <w:sz w:val="22"/>
          <w:szCs w:val="22"/>
        </w:rPr>
      </w:pPr>
    </w:p>
    <w:p w14:paraId="07F552D4" w14:textId="77777777" w:rsidR="00C72C9A" w:rsidRPr="00857759" w:rsidRDefault="00C72C9A" w:rsidP="00857759">
      <w:pPr>
        <w:ind w:firstLine="360"/>
        <w:rPr>
          <w:rFonts w:cs="Arial"/>
        </w:rPr>
      </w:pPr>
    </w:p>
    <w:p w14:paraId="69775359" w14:textId="77777777" w:rsidR="00C72C9A" w:rsidRPr="00857759" w:rsidRDefault="00C72C9A" w:rsidP="00857759">
      <w:pPr>
        <w:pStyle w:val="Pieddepage"/>
        <w:tabs>
          <w:tab w:val="clear" w:pos="4536"/>
          <w:tab w:val="clear" w:pos="9072"/>
        </w:tabs>
        <w:overflowPunct/>
        <w:adjustRightInd/>
        <w:textAlignment w:val="auto"/>
        <w:rPr>
          <w:rFonts w:cs="Arial"/>
        </w:rPr>
      </w:pPr>
    </w:p>
    <w:p w14:paraId="21C57059" w14:textId="77777777" w:rsidR="00C72C9A" w:rsidRPr="00857759" w:rsidRDefault="00C72C9A" w:rsidP="00857759">
      <w:pPr>
        <w:pStyle w:val="Titre1"/>
        <w:jc w:val="both"/>
      </w:pPr>
      <w:bookmarkStart w:id="5" w:name="_Toc38219702"/>
      <w:r w:rsidRPr="00857759">
        <w:t>Description générale du projet</w:t>
      </w:r>
      <w:bookmarkEnd w:id="5"/>
      <w:r w:rsidRPr="00857759">
        <w:t xml:space="preserve">  </w:t>
      </w:r>
    </w:p>
    <w:p w14:paraId="2E73D934" w14:textId="41B54788" w:rsidR="00C72C9A" w:rsidRPr="00857759" w:rsidRDefault="00C72C9A" w:rsidP="00857759">
      <w:pPr>
        <w:rPr>
          <w:rFonts w:cs="Arial"/>
        </w:rPr>
      </w:pPr>
      <w:r w:rsidRPr="00857759">
        <w:rPr>
          <w:rFonts w:cs="Arial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60A87" wp14:editId="3F768ABD">
                <wp:simplePos x="0" y="0"/>
                <wp:positionH relativeFrom="column">
                  <wp:posOffset>-20320</wp:posOffset>
                </wp:positionH>
                <wp:positionV relativeFrom="paragraph">
                  <wp:posOffset>-1905</wp:posOffset>
                </wp:positionV>
                <wp:extent cx="6019800" cy="0"/>
                <wp:effectExtent l="13970" t="10795" r="5080" b="8255"/>
                <wp:wrapNone/>
                <wp:docPr id="12" name="Connecteur droi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EECE4" id="Connecteur droit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-.15pt" to="472.4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" strokecolor="#f90"/>
            </w:pict>
          </mc:Fallback>
        </mc:AlternateContent>
      </w:r>
    </w:p>
    <w:p w14:paraId="2D6075AF" w14:textId="77777777" w:rsidR="00C72C9A" w:rsidRPr="00857759" w:rsidRDefault="00C72C9A" w:rsidP="00857759">
      <w:pPr>
        <w:pStyle w:val="Titre2"/>
      </w:pPr>
      <w:bookmarkStart w:id="6" w:name="_Toc38219703"/>
      <w:r w:rsidRPr="00857759">
        <w:t>Rappel de l’existant</w:t>
      </w:r>
      <w:bookmarkEnd w:id="6"/>
      <w:r w:rsidRPr="00857759">
        <w:t xml:space="preserve"> </w:t>
      </w:r>
    </w:p>
    <w:p w14:paraId="688F9396" w14:textId="77777777" w:rsidR="00C72C9A" w:rsidRPr="00857759" w:rsidRDefault="00C72C9A" w:rsidP="00857759">
      <w:pPr>
        <w:ind w:left="709"/>
        <w:rPr>
          <w:rFonts w:cs="Arial"/>
        </w:rPr>
      </w:pPr>
    </w:p>
    <w:p w14:paraId="671DD99A" w14:textId="35878A1E" w:rsidR="00C72C9A" w:rsidRPr="009A3163" w:rsidRDefault="00C72C9A" w:rsidP="00857759">
      <w:pPr>
        <w:ind w:left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L’entreprise n’avait auparavant pratiquement aucun système de saisie informatique, en effet le seul logiciel mis à disposition des employés ét</w:t>
      </w:r>
      <w:r w:rsidR="009A3163">
        <w:rPr>
          <w:rFonts w:cs="Arial"/>
          <w:sz w:val="22"/>
          <w:szCs w:val="22"/>
        </w:rPr>
        <w:t>ait</w:t>
      </w:r>
      <w:r w:rsidRPr="009A3163">
        <w:rPr>
          <w:rFonts w:cs="Arial"/>
          <w:sz w:val="22"/>
          <w:szCs w:val="22"/>
        </w:rPr>
        <w:t xml:space="preserve"> un système o</w:t>
      </w:r>
      <w:r w:rsidR="009A3163">
        <w:rPr>
          <w:rFonts w:cs="Arial"/>
          <w:sz w:val="22"/>
          <w:szCs w:val="22"/>
        </w:rPr>
        <w:t>ù</w:t>
      </w:r>
      <w:r w:rsidRPr="009A3163">
        <w:rPr>
          <w:rFonts w:cs="Arial"/>
          <w:sz w:val="22"/>
          <w:szCs w:val="22"/>
        </w:rPr>
        <w:t xml:space="preserve"> les caissières devai</w:t>
      </w:r>
      <w:r w:rsidR="009A3163">
        <w:rPr>
          <w:rFonts w:cs="Arial"/>
          <w:sz w:val="22"/>
          <w:szCs w:val="22"/>
        </w:rPr>
        <w:t>en</w:t>
      </w:r>
      <w:r w:rsidRPr="009A3163">
        <w:rPr>
          <w:rFonts w:cs="Arial"/>
          <w:sz w:val="22"/>
          <w:szCs w:val="22"/>
        </w:rPr>
        <w:t>t saisir à la main les différents code</w:t>
      </w:r>
      <w:r w:rsidR="009A3163">
        <w:rPr>
          <w:rFonts w:cs="Arial"/>
          <w:sz w:val="22"/>
          <w:szCs w:val="22"/>
        </w:rPr>
        <w:t>-</w:t>
      </w:r>
      <w:r w:rsidRPr="009A3163">
        <w:rPr>
          <w:rFonts w:cs="Arial"/>
          <w:sz w:val="22"/>
          <w:szCs w:val="22"/>
        </w:rPr>
        <w:t>barre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. C’est donc dans un souci d’optimisation que nous n’allons pas réutiliser ce système.  </w:t>
      </w:r>
    </w:p>
    <w:p w14:paraId="7F31C94D" w14:textId="77777777" w:rsidR="00C72C9A" w:rsidRPr="00857759" w:rsidRDefault="00C72C9A" w:rsidP="00857759">
      <w:pPr>
        <w:ind w:left="142"/>
        <w:rPr>
          <w:rFonts w:cs="Arial"/>
        </w:rPr>
      </w:pPr>
    </w:p>
    <w:p w14:paraId="34047F71" w14:textId="77777777" w:rsidR="00C72C9A" w:rsidRPr="00857759" w:rsidRDefault="00C72C9A" w:rsidP="00857759">
      <w:pPr>
        <w:ind w:left="142"/>
        <w:rPr>
          <w:rFonts w:cs="Arial"/>
        </w:rPr>
      </w:pPr>
    </w:p>
    <w:p w14:paraId="2B99DE41" w14:textId="77777777" w:rsidR="00C72C9A" w:rsidRPr="00857759" w:rsidRDefault="00C72C9A" w:rsidP="00857759">
      <w:pPr>
        <w:ind w:left="142"/>
        <w:rPr>
          <w:rFonts w:cs="Arial"/>
        </w:rPr>
      </w:pPr>
    </w:p>
    <w:p w14:paraId="48F03309" w14:textId="77777777" w:rsidR="00C72C9A" w:rsidRPr="00857759" w:rsidRDefault="00C72C9A" w:rsidP="00857759">
      <w:pPr>
        <w:ind w:left="142"/>
        <w:rPr>
          <w:rFonts w:cs="Arial"/>
        </w:rPr>
      </w:pPr>
    </w:p>
    <w:p w14:paraId="41E2CECA" w14:textId="77777777" w:rsidR="00C72C9A" w:rsidRPr="00857759" w:rsidRDefault="00C72C9A" w:rsidP="00857759">
      <w:pPr>
        <w:ind w:left="142"/>
        <w:rPr>
          <w:rFonts w:cs="Arial"/>
        </w:rPr>
      </w:pPr>
    </w:p>
    <w:p w14:paraId="3523F227" w14:textId="77777777" w:rsidR="00C72C9A" w:rsidRPr="00857759" w:rsidRDefault="00C72C9A" w:rsidP="00857759">
      <w:pPr>
        <w:ind w:left="142"/>
        <w:rPr>
          <w:rFonts w:cs="Arial"/>
        </w:rPr>
      </w:pPr>
    </w:p>
    <w:p w14:paraId="3F0D82AE" w14:textId="77777777" w:rsidR="00C72C9A" w:rsidRPr="00857759" w:rsidRDefault="00C72C9A" w:rsidP="00857759">
      <w:pPr>
        <w:pStyle w:val="Titre2"/>
      </w:pPr>
      <w:bookmarkStart w:id="7" w:name="_Toc38219704"/>
      <w:r w:rsidRPr="00857759">
        <w:t>Périmètre et limites du projet</w:t>
      </w:r>
      <w:bookmarkEnd w:id="7"/>
      <w:r w:rsidRPr="00857759">
        <w:t xml:space="preserve">   </w:t>
      </w:r>
    </w:p>
    <w:p w14:paraId="045B361D" w14:textId="77777777" w:rsidR="00C72C9A" w:rsidRPr="00857759" w:rsidRDefault="00C72C9A" w:rsidP="00857759">
      <w:pPr>
        <w:rPr>
          <w:rFonts w:cs="Arial"/>
        </w:rPr>
      </w:pPr>
    </w:p>
    <w:p w14:paraId="3A37B567" w14:textId="77777777" w:rsidR="00C72C9A" w:rsidRPr="00857759" w:rsidRDefault="00C72C9A" w:rsidP="00857759">
      <w:pPr>
        <w:ind w:left="142"/>
        <w:rPr>
          <w:rFonts w:cs="Arial"/>
          <w:sz w:val="22"/>
          <w:szCs w:val="22"/>
        </w:rPr>
      </w:pPr>
    </w:p>
    <w:p w14:paraId="0636F31C" w14:textId="7777777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lastRenderedPageBreak/>
        <w:t xml:space="preserve">L’étude porte sur l’informatisation et la mise en place d’un système informatique pour l’entreprise de M. PILAF.  </w:t>
      </w:r>
    </w:p>
    <w:p w14:paraId="05191F9D" w14:textId="7777777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Cette première version doit permettre la gestion des stocks, des ventes mais aussi de tout ce qui concerne la rémunération des salariés de l’entreprise.</w:t>
      </w:r>
    </w:p>
    <w:p w14:paraId="2FDE847B" w14:textId="77777777" w:rsidR="00C72C9A" w:rsidRPr="00857759" w:rsidRDefault="00C72C9A" w:rsidP="00857759">
      <w:pPr>
        <w:autoSpaceDE/>
        <w:autoSpaceDN/>
        <w:ind w:left="720"/>
        <w:rPr>
          <w:rFonts w:cs="Arial"/>
        </w:rPr>
      </w:pPr>
    </w:p>
    <w:p w14:paraId="068D303D" w14:textId="77777777" w:rsidR="00C72C9A" w:rsidRPr="00857759" w:rsidRDefault="00C72C9A" w:rsidP="00857759">
      <w:pPr>
        <w:autoSpaceDE/>
        <w:autoSpaceDN/>
        <w:ind w:left="720"/>
        <w:rPr>
          <w:rFonts w:cs="Arial"/>
        </w:rPr>
      </w:pPr>
    </w:p>
    <w:p w14:paraId="7180478F" w14:textId="77777777" w:rsidR="00C72C9A" w:rsidRPr="00857759" w:rsidRDefault="00C72C9A" w:rsidP="00857759">
      <w:pPr>
        <w:pStyle w:val="Titre2"/>
      </w:pPr>
      <w:bookmarkStart w:id="8" w:name="_Toc38219705"/>
      <w:r w:rsidRPr="00857759">
        <w:t>Les grandes fonctionnalités</w:t>
      </w:r>
      <w:bookmarkEnd w:id="8"/>
    </w:p>
    <w:p w14:paraId="61462A04" w14:textId="77777777" w:rsidR="00C72C9A" w:rsidRPr="00857759" w:rsidRDefault="00C72C9A" w:rsidP="00857759">
      <w:pPr>
        <w:rPr>
          <w:rFonts w:cs="Arial"/>
        </w:rPr>
      </w:pPr>
    </w:p>
    <w:p w14:paraId="5A39664E" w14:textId="77777777" w:rsidR="008D0AA0" w:rsidRPr="009A3163" w:rsidRDefault="008D0AA0" w:rsidP="00857759">
      <w:pPr>
        <w:pStyle w:val="Corpsdetexte"/>
        <w:ind w:left="360"/>
        <w:rPr>
          <w:rFonts w:cs="Arial"/>
        </w:rPr>
      </w:pPr>
      <w:r w:rsidRPr="009A3163">
        <w:rPr>
          <w:rFonts w:cs="Arial"/>
        </w:rPr>
        <w:t xml:space="preserve">Les principales fonctionnalités sont : </w:t>
      </w:r>
    </w:p>
    <w:p w14:paraId="6716AB0E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clients</w:t>
      </w:r>
    </w:p>
    <w:p w14:paraId="6BAD276D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bons de commandes</w:t>
      </w:r>
    </w:p>
    <w:p w14:paraId="6CCE7DA7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fournisseurs</w:t>
      </w:r>
    </w:p>
    <w:p w14:paraId="48B74FA7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achats</w:t>
      </w:r>
    </w:p>
    <w:p w14:paraId="3B77875F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Simplifier la gestion des stocks</w:t>
      </w:r>
    </w:p>
    <w:p w14:paraId="739108D9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Gérer les horaires des employés </w:t>
      </w:r>
    </w:p>
    <w:p w14:paraId="1E0D55A9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la paye des employés</w:t>
      </w:r>
    </w:p>
    <w:p w14:paraId="009BEC5F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Gérer les employés </w:t>
      </w:r>
    </w:p>
    <w:p w14:paraId="78C79FEC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Gérer les produits</w:t>
      </w:r>
    </w:p>
    <w:p w14:paraId="1D4F0F68" w14:textId="77777777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>Simplifier le passage en caisse</w:t>
      </w:r>
    </w:p>
    <w:p w14:paraId="7D0ED2BB" w14:textId="60352CCC" w:rsidR="008D0AA0" w:rsidRPr="009A3163" w:rsidRDefault="008D0AA0" w:rsidP="00857759">
      <w:pPr>
        <w:pStyle w:val="Corpsdetexte"/>
        <w:numPr>
          <w:ilvl w:val="0"/>
          <w:numId w:val="27"/>
        </w:numPr>
        <w:rPr>
          <w:rFonts w:cs="Arial"/>
        </w:rPr>
      </w:pPr>
      <w:r w:rsidRPr="009A3163">
        <w:rPr>
          <w:rFonts w:cs="Arial"/>
        </w:rPr>
        <w:t xml:space="preserve">Enregistrer </w:t>
      </w:r>
      <w:r w:rsidR="00F34EF9" w:rsidRPr="009A3163">
        <w:rPr>
          <w:rFonts w:cs="Arial"/>
        </w:rPr>
        <w:t>les ventes effectuées</w:t>
      </w:r>
      <w:r w:rsidR="009A3163">
        <w:rPr>
          <w:rFonts w:cs="Arial"/>
        </w:rPr>
        <w:t>.</w:t>
      </w:r>
    </w:p>
    <w:p w14:paraId="64A56CB7" w14:textId="77777777" w:rsidR="00C72C9A" w:rsidRPr="00857759" w:rsidRDefault="00C72C9A" w:rsidP="00857759">
      <w:pPr>
        <w:pStyle w:val="Titre1"/>
        <w:jc w:val="both"/>
      </w:pPr>
      <w:r w:rsidRPr="00857759">
        <w:br w:type="page"/>
      </w:r>
      <w:bookmarkStart w:id="9" w:name="_Toc38219706"/>
      <w:r w:rsidRPr="00857759">
        <w:lastRenderedPageBreak/>
        <w:t>Description détaillée</w:t>
      </w:r>
      <w:bookmarkEnd w:id="9"/>
    </w:p>
    <w:bookmarkStart w:id="10" w:name="_Toc247538062"/>
    <w:bookmarkStart w:id="11" w:name="_Toc248021649"/>
    <w:bookmarkStart w:id="12" w:name="_Toc248021684"/>
    <w:bookmarkStart w:id="13" w:name="_Toc248021774"/>
    <w:bookmarkStart w:id="14" w:name="_Toc248143094"/>
    <w:bookmarkStart w:id="15" w:name="_Toc248143980"/>
    <w:bookmarkStart w:id="16" w:name="_Toc248197038"/>
    <w:bookmarkStart w:id="17" w:name="_Toc38116899"/>
    <w:bookmarkStart w:id="18" w:name="_Toc38219707"/>
    <w:p w14:paraId="3948901B" w14:textId="0936D172" w:rsidR="00C72C9A" w:rsidRPr="00857759" w:rsidRDefault="00C72C9A" w:rsidP="00857759">
      <w:pPr>
        <w:pStyle w:val="Titre1"/>
        <w:numPr>
          <w:ilvl w:val="0"/>
          <w:numId w:val="0"/>
        </w:numPr>
        <w:jc w:val="both"/>
      </w:pPr>
      <w:r w:rsidRPr="00857759"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E83DC" wp14:editId="6AF662BD">
                <wp:simplePos x="0" y="0"/>
                <wp:positionH relativeFrom="column">
                  <wp:posOffset>-20320</wp:posOffset>
                </wp:positionH>
                <wp:positionV relativeFrom="paragraph">
                  <wp:posOffset>10160</wp:posOffset>
                </wp:positionV>
                <wp:extent cx="6019800" cy="0"/>
                <wp:effectExtent l="13970" t="5715" r="5080" b="13335"/>
                <wp:wrapNone/>
                <wp:docPr id="11" name="Connecteur droi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44A75" id="Connecteur droit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.8pt" to="472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" strokecolor="#f90"/>
            </w:pict>
          </mc:Fallback>
        </mc:AlternateConten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2FCD3DAB" w14:textId="77777777" w:rsidR="00C72C9A" w:rsidRPr="00857759" w:rsidRDefault="00C72C9A" w:rsidP="00857759">
      <w:pPr>
        <w:pStyle w:val="Titre2"/>
      </w:pPr>
      <w:bookmarkStart w:id="19" w:name="_Toc38219708"/>
      <w:r w:rsidRPr="00857759">
        <w:t>Description des attentes et des fonctionnalités :</w:t>
      </w:r>
      <w:bookmarkEnd w:id="19"/>
    </w:p>
    <w:p w14:paraId="6FC38523" w14:textId="77777777" w:rsidR="00C72C9A" w:rsidRPr="00857759" w:rsidRDefault="00C72C9A" w:rsidP="00857759">
      <w:pPr>
        <w:rPr>
          <w:rFonts w:cs="Arial"/>
        </w:rPr>
      </w:pPr>
    </w:p>
    <w:p w14:paraId="3AD77C83" w14:textId="6092BBD7" w:rsidR="00C72C9A" w:rsidRPr="009A3163" w:rsidRDefault="00C72C9A" w:rsidP="00857759">
      <w:pPr>
        <w:ind w:firstLine="142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Le site internet permettra à l’entreprise de gérer de multiple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chose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dans le but de simplifier la gestion du personnel, la gestion des produits et des stocks mais également les rapports avec les clients.</w:t>
      </w:r>
    </w:p>
    <w:p w14:paraId="1077479F" w14:textId="144D493B" w:rsidR="009663FD" w:rsidRPr="00857759" w:rsidRDefault="00C72C9A" w:rsidP="00857759">
      <w:pPr>
        <w:rPr>
          <w:rFonts w:cs="Arial"/>
          <w:sz w:val="24"/>
          <w:szCs w:val="24"/>
        </w:rPr>
      </w:pPr>
      <w:r w:rsidRPr="00857759">
        <w:rPr>
          <w:rFonts w:cs="Arial"/>
          <w:sz w:val="24"/>
          <w:szCs w:val="24"/>
        </w:rPr>
        <w:t xml:space="preserve"> </w:t>
      </w:r>
    </w:p>
    <w:p w14:paraId="4B03699D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 xml:space="preserve">Créer un bon de commande </w:t>
      </w:r>
    </w:p>
    <w:p w14:paraId="5CF7977B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217B35A8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>Cette fonction permet au gestionnaire et au commercial de créer un bon de commande afin de réapprovisionner les stocks.</w:t>
      </w:r>
    </w:p>
    <w:p w14:paraId="0EC63E0F" w14:textId="77777777" w:rsidR="009663FD" w:rsidRPr="00857759" w:rsidRDefault="009663FD" w:rsidP="00857759">
      <w:pPr>
        <w:rPr>
          <w:rFonts w:cs="Arial"/>
          <w:sz w:val="24"/>
          <w:szCs w:val="24"/>
        </w:rPr>
      </w:pPr>
      <w:r w:rsidRPr="00857759">
        <w:rPr>
          <w:rFonts w:cs="Arial"/>
          <w:sz w:val="24"/>
          <w:szCs w:val="24"/>
        </w:rPr>
        <w:t xml:space="preserve"> </w:t>
      </w:r>
    </w:p>
    <w:p w14:paraId="664778A0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produit</w:t>
      </w:r>
    </w:p>
    <w:p w14:paraId="5EEB6E49" w14:textId="77777777" w:rsidR="009663FD" w:rsidRPr="009A3163" w:rsidRDefault="009663FD" w:rsidP="00857759">
      <w:pPr>
        <w:rPr>
          <w:rFonts w:cs="Arial"/>
          <w:sz w:val="22"/>
          <w:szCs w:val="22"/>
        </w:rPr>
      </w:pPr>
    </w:p>
    <w:p w14:paraId="08F2D066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produit. </w:t>
      </w:r>
      <w:r w:rsidRPr="009A3163">
        <w:rPr>
          <w:rFonts w:cs="Arial"/>
          <w:sz w:val="22"/>
          <w:szCs w:val="22"/>
        </w:rPr>
        <w:t>Lorsqu’un produit est enregistré, il est automatiquement mis dans le catalogue des produits.</w:t>
      </w:r>
    </w:p>
    <w:p w14:paraId="66317F6A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13F205B7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client</w:t>
      </w:r>
    </w:p>
    <w:p w14:paraId="46D1E8CA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7DDC66C5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client. </w:t>
      </w:r>
      <w:r w:rsidRPr="009A3163">
        <w:rPr>
          <w:rFonts w:cs="Arial"/>
          <w:sz w:val="22"/>
          <w:szCs w:val="22"/>
        </w:rPr>
        <w:t>Lorsqu’un client est enregistré, il est automatiquement mis dans la liste des clients.</w:t>
      </w:r>
    </w:p>
    <w:p w14:paraId="0B5F8829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6AF7324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Créer un Fournisseur</w:t>
      </w:r>
    </w:p>
    <w:p w14:paraId="2850E680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42A7772B" w14:textId="77777777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 xml:space="preserve">Cette fonction permet l’enregistrement d’un nouveau fournisseur. </w:t>
      </w:r>
      <w:r w:rsidRPr="009A3163">
        <w:rPr>
          <w:rFonts w:cs="Arial"/>
          <w:sz w:val="22"/>
          <w:szCs w:val="22"/>
        </w:rPr>
        <w:t>Lorsqu’un fournisseur est enregistré, il est automatiquement mis dans la liste des fournisseurs.</w:t>
      </w:r>
    </w:p>
    <w:p w14:paraId="2D938F14" w14:textId="77777777" w:rsidR="009663FD" w:rsidRPr="00857759" w:rsidRDefault="009663FD" w:rsidP="00857759">
      <w:pPr>
        <w:rPr>
          <w:rFonts w:cs="Arial"/>
          <w:sz w:val="22"/>
          <w:szCs w:val="22"/>
        </w:rPr>
      </w:pPr>
    </w:p>
    <w:p w14:paraId="10E4BFAB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achats</w:t>
      </w:r>
    </w:p>
    <w:p w14:paraId="3299CEF3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51A51339" w14:textId="04351A6C" w:rsidR="009663FD" w:rsidRPr="009A3163" w:rsidRDefault="009663FD" w:rsidP="00857759">
      <w:pPr>
        <w:ind w:firstLine="708"/>
        <w:rPr>
          <w:rFonts w:cs="Arial"/>
          <w:sz w:val="22"/>
          <w:szCs w:val="22"/>
        </w:rPr>
      </w:pPr>
      <w:r w:rsidRPr="009A3163">
        <w:rPr>
          <w:rFonts w:cs="Arial"/>
          <w:bCs/>
          <w:sz w:val="22"/>
          <w:szCs w:val="22"/>
        </w:rPr>
        <w:t>Cette fonction permet la gestion des achats effectué</w:t>
      </w:r>
      <w:r w:rsidR="009A3163">
        <w:rPr>
          <w:rFonts w:cs="Arial"/>
          <w:bCs/>
          <w:sz w:val="22"/>
          <w:szCs w:val="22"/>
        </w:rPr>
        <w:t>s</w:t>
      </w:r>
      <w:r w:rsidRPr="009A3163">
        <w:rPr>
          <w:rFonts w:cs="Arial"/>
          <w:bCs/>
          <w:sz w:val="22"/>
          <w:szCs w:val="22"/>
        </w:rPr>
        <w:t xml:space="preserve"> par les clients. </w:t>
      </w:r>
      <w:r w:rsidRPr="009A3163">
        <w:rPr>
          <w:rFonts w:cs="Arial"/>
          <w:sz w:val="22"/>
          <w:szCs w:val="22"/>
        </w:rPr>
        <w:t>Lorsqu’un achat est enregistré, il est automatiquement mis dans la liste des ventes.</w:t>
      </w:r>
    </w:p>
    <w:p w14:paraId="44DF4E78" w14:textId="77777777" w:rsidR="009663FD" w:rsidRPr="00857759" w:rsidRDefault="009663FD" w:rsidP="00857759">
      <w:pPr>
        <w:rPr>
          <w:rFonts w:cs="Arial"/>
          <w:sz w:val="24"/>
          <w:szCs w:val="24"/>
        </w:rPr>
      </w:pPr>
    </w:p>
    <w:p w14:paraId="45D2267D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stocks</w:t>
      </w:r>
    </w:p>
    <w:p w14:paraId="2A1B5B89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76934D3D" w14:textId="19C98BBB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gestion de tous les mouvements concernant l’entré</w:t>
      </w:r>
      <w:r w:rsidR="009A3163">
        <w:rPr>
          <w:rFonts w:cs="Arial"/>
          <w:bCs/>
          <w:sz w:val="22"/>
          <w:szCs w:val="22"/>
        </w:rPr>
        <w:t>e</w:t>
      </w:r>
      <w:r w:rsidRPr="009A3163">
        <w:rPr>
          <w:rFonts w:cs="Arial"/>
          <w:bCs/>
          <w:sz w:val="22"/>
          <w:szCs w:val="22"/>
        </w:rPr>
        <w:t xml:space="preserve"> et la sortie des produits.</w:t>
      </w:r>
    </w:p>
    <w:p w14:paraId="0C071F64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</w:p>
    <w:p w14:paraId="084BE71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Enregistrer une vente</w:t>
      </w:r>
    </w:p>
    <w:p w14:paraId="62EE2EA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6681BFAC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consiste à enregistrer les ventes de produits depuis la caisse.</w:t>
      </w:r>
    </w:p>
    <w:p w14:paraId="1AA309FF" w14:textId="77777777" w:rsidR="009663FD" w:rsidRPr="00857759" w:rsidRDefault="009663FD" w:rsidP="00857759">
      <w:pPr>
        <w:rPr>
          <w:rFonts w:cs="Arial"/>
          <w:bCs/>
          <w:sz w:val="24"/>
          <w:szCs w:val="24"/>
        </w:rPr>
      </w:pPr>
    </w:p>
    <w:p w14:paraId="1F910A0B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Gestion des payes</w:t>
      </w:r>
    </w:p>
    <w:p w14:paraId="1A3B1374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6765F93E" w14:textId="77777777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gestion des fiches de salaires des employés.</w:t>
      </w:r>
    </w:p>
    <w:p w14:paraId="4E17B0E4" w14:textId="64025568" w:rsidR="009663FD" w:rsidRDefault="009663FD" w:rsidP="00857759">
      <w:pPr>
        <w:rPr>
          <w:rFonts w:cs="Arial"/>
          <w:bCs/>
          <w:sz w:val="24"/>
          <w:szCs w:val="24"/>
        </w:rPr>
      </w:pPr>
    </w:p>
    <w:p w14:paraId="489353C4" w14:textId="77777777" w:rsidR="009A3163" w:rsidRPr="00857759" w:rsidRDefault="009A3163" w:rsidP="00857759">
      <w:pPr>
        <w:rPr>
          <w:rFonts w:cs="Arial"/>
          <w:bCs/>
          <w:sz w:val="24"/>
          <w:szCs w:val="24"/>
        </w:rPr>
      </w:pPr>
    </w:p>
    <w:p w14:paraId="7DE9EDD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 xml:space="preserve">Gestion des employés  </w:t>
      </w:r>
    </w:p>
    <w:p w14:paraId="12568191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1BB5422A" w14:textId="6893495E" w:rsidR="009663FD" w:rsidRDefault="009663FD" w:rsidP="00857759">
      <w:pPr>
        <w:rPr>
          <w:rFonts w:cs="Arial"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 xml:space="preserve">Cette fonction permet la création et la gestion des employés. </w:t>
      </w:r>
      <w:r w:rsidRPr="009A3163">
        <w:rPr>
          <w:rFonts w:cs="Arial"/>
          <w:sz w:val="22"/>
          <w:szCs w:val="22"/>
        </w:rPr>
        <w:t>Lorsqu’un employé est enregistré, il est automatiquement mis dans la liste des employés.</w:t>
      </w:r>
    </w:p>
    <w:p w14:paraId="75729BF2" w14:textId="48D59C55" w:rsidR="003570A3" w:rsidRDefault="003570A3" w:rsidP="00857759">
      <w:pPr>
        <w:rPr>
          <w:rFonts w:cs="Arial"/>
          <w:sz w:val="22"/>
          <w:szCs w:val="22"/>
        </w:rPr>
      </w:pPr>
    </w:p>
    <w:p w14:paraId="45DB47D0" w14:textId="77777777" w:rsidR="003570A3" w:rsidRPr="009A3163" w:rsidRDefault="003570A3" w:rsidP="00857759">
      <w:pPr>
        <w:rPr>
          <w:rFonts w:cs="Arial"/>
          <w:bCs/>
          <w:sz w:val="22"/>
          <w:szCs w:val="22"/>
        </w:rPr>
      </w:pPr>
    </w:p>
    <w:p w14:paraId="13B7F85D" w14:textId="77777777" w:rsidR="009663FD" w:rsidRPr="00857759" w:rsidRDefault="009663FD" w:rsidP="00857759">
      <w:pPr>
        <w:rPr>
          <w:rFonts w:cs="Arial"/>
          <w:bCs/>
          <w:sz w:val="24"/>
          <w:szCs w:val="24"/>
        </w:rPr>
      </w:pPr>
    </w:p>
    <w:p w14:paraId="13BFB69E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lastRenderedPageBreak/>
        <w:t xml:space="preserve">Gestion des passages en caisse  </w:t>
      </w:r>
    </w:p>
    <w:p w14:paraId="3CCD9308" w14:textId="77777777" w:rsidR="009663FD" w:rsidRPr="00857759" w:rsidRDefault="009663FD" w:rsidP="00857759">
      <w:pPr>
        <w:rPr>
          <w:rFonts w:cs="Arial"/>
          <w:b/>
          <w:sz w:val="24"/>
          <w:szCs w:val="24"/>
        </w:rPr>
      </w:pPr>
    </w:p>
    <w:p w14:paraId="358E6642" w14:textId="15E70403" w:rsidR="009663FD" w:rsidRPr="009A3163" w:rsidRDefault="009663FD" w:rsidP="00857759">
      <w:pPr>
        <w:rPr>
          <w:rFonts w:cs="Arial"/>
          <w:bCs/>
          <w:sz w:val="22"/>
          <w:szCs w:val="22"/>
        </w:rPr>
      </w:pPr>
      <w:r w:rsidRPr="009A3163">
        <w:rPr>
          <w:rFonts w:cs="Arial"/>
          <w:b/>
          <w:sz w:val="22"/>
          <w:szCs w:val="22"/>
        </w:rPr>
        <w:tab/>
      </w:r>
      <w:r w:rsidRPr="009A3163">
        <w:rPr>
          <w:rFonts w:cs="Arial"/>
          <w:bCs/>
          <w:sz w:val="22"/>
          <w:szCs w:val="22"/>
        </w:rPr>
        <w:t>Cette fonction permet la simplification des passages en caisse</w:t>
      </w:r>
      <w:r w:rsidRPr="009A3163">
        <w:rPr>
          <w:rFonts w:cs="Arial"/>
          <w:sz w:val="22"/>
          <w:szCs w:val="22"/>
        </w:rPr>
        <w:t xml:space="preserve">. Celle-ci consiste </w:t>
      </w:r>
      <w:r w:rsidR="009A3163">
        <w:rPr>
          <w:rFonts w:cs="Arial"/>
          <w:sz w:val="22"/>
          <w:szCs w:val="22"/>
        </w:rPr>
        <w:t>à</w:t>
      </w:r>
      <w:r w:rsidRPr="009A3163">
        <w:rPr>
          <w:rFonts w:cs="Arial"/>
          <w:sz w:val="22"/>
          <w:szCs w:val="22"/>
        </w:rPr>
        <w:t xml:space="preserve"> automatiser </w:t>
      </w:r>
      <w:r w:rsidR="003570A3" w:rsidRPr="009A3163">
        <w:rPr>
          <w:rFonts w:cs="Arial"/>
          <w:sz w:val="22"/>
          <w:szCs w:val="22"/>
        </w:rPr>
        <w:t>le</w:t>
      </w:r>
      <w:r w:rsidR="003570A3">
        <w:rPr>
          <w:rFonts w:cs="Arial"/>
          <w:sz w:val="22"/>
          <w:szCs w:val="22"/>
        </w:rPr>
        <w:t xml:space="preserve"> </w:t>
      </w:r>
      <w:r w:rsidR="003570A3" w:rsidRPr="009A3163">
        <w:rPr>
          <w:rFonts w:cs="Arial"/>
          <w:sz w:val="22"/>
          <w:szCs w:val="22"/>
        </w:rPr>
        <w:t>passage</w:t>
      </w:r>
      <w:r w:rsidRPr="009A3163">
        <w:rPr>
          <w:rFonts w:cs="Arial"/>
          <w:sz w:val="22"/>
          <w:szCs w:val="22"/>
        </w:rPr>
        <w:t xml:space="preserve"> en caisse avec une simplification des saisie</w:t>
      </w:r>
      <w:r w:rsidR="009A3163">
        <w:rPr>
          <w:rFonts w:cs="Arial"/>
          <w:sz w:val="22"/>
          <w:szCs w:val="22"/>
        </w:rPr>
        <w:t>s</w:t>
      </w:r>
      <w:r w:rsidRPr="009A3163">
        <w:rPr>
          <w:rFonts w:cs="Arial"/>
          <w:sz w:val="22"/>
          <w:szCs w:val="22"/>
        </w:rPr>
        <w:t xml:space="preserve"> des code-barres des produits.</w:t>
      </w:r>
    </w:p>
    <w:p w14:paraId="1B8DC9C2" w14:textId="77777777" w:rsidR="00F114AB" w:rsidRDefault="00F114AB" w:rsidP="00857759">
      <w:pPr>
        <w:rPr>
          <w:rFonts w:cs="Arial"/>
        </w:rPr>
      </w:pPr>
    </w:p>
    <w:p w14:paraId="2981D931" w14:textId="77777777" w:rsidR="00F114AB" w:rsidRPr="00857759" w:rsidRDefault="00F114AB" w:rsidP="00F114AB">
      <w:pPr>
        <w:rPr>
          <w:rFonts w:cs="Arial"/>
          <w:b/>
          <w:sz w:val="24"/>
          <w:szCs w:val="24"/>
        </w:rPr>
      </w:pPr>
      <w:r w:rsidRPr="00857759">
        <w:rPr>
          <w:rFonts w:cs="Arial"/>
          <w:b/>
          <w:sz w:val="24"/>
          <w:szCs w:val="24"/>
        </w:rPr>
        <w:t>Enregistrement des horaires</w:t>
      </w:r>
    </w:p>
    <w:p w14:paraId="7575EBBD" w14:textId="77777777" w:rsidR="00F114AB" w:rsidRPr="00857759" w:rsidRDefault="00F114AB" w:rsidP="00F114AB">
      <w:pPr>
        <w:rPr>
          <w:rFonts w:cs="Arial"/>
          <w:sz w:val="24"/>
          <w:szCs w:val="24"/>
        </w:rPr>
      </w:pPr>
    </w:p>
    <w:p w14:paraId="020AC82B" w14:textId="77777777" w:rsidR="0079407E" w:rsidRDefault="00F114AB" w:rsidP="000457B2">
      <w:pPr>
        <w:ind w:firstLine="576"/>
        <w:rPr>
          <w:rFonts w:cs="Arial"/>
          <w:sz w:val="22"/>
          <w:szCs w:val="22"/>
        </w:rPr>
      </w:pPr>
      <w:r w:rsidRPr="009A3163">
        <w:rPr>
          <w:rFonts w:cs="Arial"/>
          <w:sz w:val="22"/>
          <w:szCs w:val="22"/>
        </w:rPr>
        <w:t xml:space="preserve">Cette fonction permet aux employés d’enregistrer leurs heures de travail à la journée. Ils peuvent saisir précisément leurs heures à partir de leur poste de travail. </w:t>
      </w:r>
    </w:p>
    <w:p w14:paraId="3517181F" w14:textId="18FB28FD" w:rsidR="000457B2" w:rsidRPr="00C11909" w:rsidRDefault="002A1818" w:rsidP="003D29FF">
      <w:pPr>
        <w:rPr>
          <w:rFonts w:cs="Arial"/>
          <w:sz w:val="22"/>
          <w:szCs w:val="22"/>
          <w:lang w:val="en-GB"/>
        </w:rPr>
      </w:pPr>
      <w:r w:rsidRPr="00C11909">
        <w:rPr>
          <w:rFonts w:cs="Arial"/>
          <w:sz w:val="22"/>
          <w:szCs w:val="22"/>
          <w:lang w:val="en-GB"/>
        </w:rPr>
        <w:t>(Cf</w:t>
      </w:r>
      <w:r w:rsidR="00C95AFF" w:rsidRPr="00C11909">
        <w:rPr>
          <w:rFonts w:cs="Arial"/>
          <w:sz w:val="22"/>
          <w:szCs w:val="22"/>
          <w:lang w:val="en-GB"/>
        </w:rPr>
        <w:t> :</w:t>
      </w:r>
      <w:r w:rsidR="0030097F" w:rsidRPr="00C11909">
        <w:rPr>
          <w:rFonts w:cs="Arial"/>
          <w:sz w:val="22"/>
          <w:szCs w:val="22"/>
          <w:lang w:val="en-GB"/>
        </w:rPr>
        <w:t xml:space="preserve"> Use_Case_Enregistrement_horaires.pdf</w:t>
      </w:r>
      <w:r w:rsidR="00CF5B4F" w:rsidRPr="00C11909">
        <w:rPr>
          <w:rFonts w:cs="Arial"/>
          <w:sz w:val="22"/>
          <w:szCs w:val="22"/>
          <w:lang w:val="en-GB"/>
        </w:rPr>
        <w:t xml:space="preserve"> )</w:t>
      </w:r>
    </w:p>
    <w:p w14:paraId="2D8A0D55" w14:textId="77777777" w:rsidR="000457B2" w:rsidRPr="00C11909" w:rsidRDefault="000457B2" w:rsidP="000457B2">
      <w:pPr>
        <w:ind w:firstLine="576"/>
        <w:rPr>
          <w:rFonts w:cs="Arial"/>
          <w:sz w:val="22"/>
          <w:szCs w:val="22"/>
          <w:lang w:val="en-GB"/>
        </w:rPr>
      </w:pPr>
    </w:p>
    <w:p w14:paraId="67857C3F" w14:textId="27C85AF7" w:rsidR="00C72C9A" w:rsidRPr="00C11909" w:rsidRDefault="00C72C9A" w:rsidP="00857759">
      <w:pPr>
        <w:rPr>
          <w:rFonts w:cs="Arial"/>
          <w:lang w:val="en-GB"/>
        </w:rPr>
      </w:pPr>
    </w:p>
    <w:p w14:paraId="4C567259" w14:textId="77777777" w:rsidR="002A1818" w:rsidRPr="00C11909" w:rsidRDefault="002A1818" w:rsidP="00857759">
      <w:pPr>
        <w:rPr>
          <w:rFonts w:cs="Arial"/>
          <w:color w:val="000000"/>
          <w:lang w:val="en-GB"/>
        </w:rPr>
      </w:pPr>
    </w:p>
    <w:p w14:paraId="06FC7826" w14:textId="77777777" w:rsidR="00C72C9A" w:rsidRPr="00857759" w:rsidRDefault="00C72C9A" w:rsidP="00857759">
      <w:pPr>
        <w:pStyle w:val="Titre1"/>
        <w:jc w:val="both"/>
      </w:pPr>
      <w:bookmarkStart w:id="20" w:name="_Toc38219709"/>
      <w:r w:rsidRPr="00857759">
        <w:t>Calendrier</w:t>
      </w:r>
      <w:bookmarkEnd w:id="20"/>
    </w:p>
    <w:p w14:paraId="136E7227" w14:textId="1AB3BD61" w:rsidR="00C72C9A" w:rsidRDefault="00C72C9A" w:rsidP="00857759">
      <w:pPr>
        <w:rPr>
          <w:rFonts w:cs="Arial"/>
        </w:rPr>
      </w:pPr>
      <w:r w:rsidRPr="008577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1565C6" wp14:editId="25B91560">
                <wp:simplePos x="0" y="0"/>
                <wp:positionH relativeFrom="column">
                  <wp:posOffset>-21590</wp:posOffset>
                </wp:positionH>
                <wp:positionV relativeFrom="paragraph">
                  <wp:posOffset>20955</wp:posOffset>
                </wp:positionV>
                <wp:extent cx="6019800" cy="0"/>
                <wp:effectExtent l="12700" t="6985" r="6350" b="12065"/>
                <wp:wrapNone/>
                <wp:docPr id="9" name="Connecteur droi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99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B8C76" id="Connecteur droit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pt,1.65pt" to="472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" strokecolor="#f90"/>
            </w:pict>
          </mc:Fallback>
        </mc:AlternateContent>
      </w:r>
    </w:p>
    <w:p w14:paraId="1AF24BDE" w14:textId="77777777" w:rsidR="0005438E" w:rsidRPr="00857759" w:rsidRDefault="0005438E" w:rsidP="0005438E">
      <w:pPr>
        <w:pStyle w:val="Titre2"/>
      </w:pPr>
      <w:bookmarkStart w:id="21" w:name="_Toc38219710"/>
      <w:r w:rsidRPr="00857759">
        <w:t>Documents de référence</w:t>
      </w:r>
      <w:bookmarkEnd w:id="21"/>
    </w:p>
    <w:p w14:paraId="11ADC975" w14:textId="77777777" w:rsidR="00144B05" w:rsidRDefault="00144B05" w:rsidP="00144B05">
      <w:pPr>
        <w:ind w:firstLine="576"/>
        <w:rPr>
          <w:rFonts w:cs="Arial"/>
        </w:rPr>
      </w:pPr>
    </w:p>
    <w:p w14:paraId="69B6DEB3" w14:textId="3E2E4F87" w:rsidR="00C72C9A" w:rsidRPr="00857759" w:rsidRDefault="00C72C9A" w:rsidP="00144B05">
      <w:pPr>
        <w:ind w:firstLine="576"/>
        <w:rPr>
          <w:rFonts w:cs="Arial"/>
        </w:rPr>
      </w:pPr>
      <w:r w:rsidRPr="00857759">
        <w:rPr>
          <w:rFonts w:cs="Arial"/>
        </w:rPr>
        <w:t xml:space="preserve">Le calendrier </w:t>
      </w:r>
      <w:r w:rsidR="0034390D">
        <w:rPr>
          <w:rFonts w:cs="Arial"/>
        </w:rPr>
        <w:t xml:space="preserve">est </w:t>
      </w:r>
      <w:r w:rsidR="002A1818">
        <w:rPr>
          <w:rFonts w:cs="Arial"/>
        </w:rPr>
        <w:t>fourni</w:t>
      </w:r>
      <w:r w:rsidR="0034390D">
        <w:rPr>
          <w:rFonts w:cs="Arial"/>
        </w:rPr>
        <w:t xml:space="preserve"> dans les ressources dans le document « </w:t>
      </w:r>
      <w:r w:rsidR="002A1818" w:rsidRPr="0034390D">
        <w:rPr>
          <w:rFonts w:cs="Arial"/>
        </w:rPr>
        <w:t>Planification</w:t>
      </w:r>
      <w:r w:rsidR="0034390D" w:rsidRPr="0034390D">
        <w:rPr>
          <w:rFonts w:cs="Arial"/>
        </w:rPr>
        <w:t xml:space="preserve"> UC Saisie des horaires</w:t>
      </w:r>
      <w:r w:rsidR="0034390D">
        <w:rPr>
          <w:rFonts w:cs="Arial"/>
        </w:rPr>
        <w:t xml:space="preserve">.pdf » </w:t>
      </w:r>
    </w:p>
    <w:p w14:paraId="278A5EB5" w14:textId="77777777" w:rsidR="00C72C9A" w:rsidRPr="00857759" w:rsidRDefault="00C72C9A" w:rsidP="00857759">
      <w:pPr>
        <w:rPr>
          <w:rFonts w:cs="Arial"/>
        </w:rPr>
      </w:pPr>
    </w:p>
    <w:p w14:paraId="1153DC53" w14:textId="77777777" w:rsidR="00462EB0" w:rsidRPr="00857759" w:rsidRDefault="00462EB0" w:rsidP="00857759">
      <w:pPr>
        <w:rPr>
          <w:rFonts w:cs="Arial"/>
        </w:rPr>
      </w:pPr>
    </w:p>
    <w:sectPr w:rsidR="00462EB0" w:rsidRPr="00857759" w:rsidSect="003C1964">
      <w:headerReference w:type="default" r:id="rId10"/>
      <w:footerReference w:type="default" r:id="rId11"/>
      <w:pgSz w:w="11906" w:h="16838"/>
      <w:pgMar w:top="1276" w:right="1276" w:bottom="1134" w:left="1134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20C17" w14:textId="77777777" w:rsidR="00B6240A" w:rsidRDefault="00B6240A">
      <w:r>
        <w:separator/>
      </w:r>
    </w:p>
  </w:endnote>
  <w:endnote w:type="continuationSeparator" w:id="0">
    <w:p w14:paraId="1D9F1786" w14:textId="77777777" w:rsidR="00B6240A" w:rsidRDefault="00B6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D2367" w14:textId="164035E0" w:rsidR="003C1964" w:rsidRDefault="003C1964">
    <w:pPr>
      <w:pStyle w:val="Pieddepage"/>
    </w:pPr>
    <w:r>
      <w:rPr>
        <w:sz w:val="16"/>
      </w:rPr>
      <w:tab/>
    </w:r>
    <w:r>
      <w:rPr>
        <w:sz w:val="16"/>
      </w:rPr>
      <w:tab/>
      <w:t>Cahier des charges / Société PILAF</w:t>
    </w:r>
    <w:r>
      <w:tab/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B80A0" w14:textId="77777777" w:rsidR="00B6240A" w:rsidRDefault="00B6240A">
      <w:r>
        <w:separator/>
      </w:r>
    </w:p>
  </w:footnote>
  <w:footnote w:type="continuationSeparator" w:id="0">
    <w:p w14:paraId="44FE196E" w14:textId="77777777" w:rsidR="00B6240A" w:rsidRDefault="00B62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A5DBC" w14:textId="77777777" w:rsidR="003C1964" w:rsidRDefault="003C1964">
    <w:pPr>
      <w:pStyle w:val="En-tte"/>
      <w:rPr>
        <w:i/>
        <w:iCs/>
        <w:sz w:val="16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A87"/>
    <w:multiLevelType w:val="hybridMultilevel"/>
    <w:tmpl w:val="7266511C"/>
    <w:lvl w:ilvl="0" w:tplc="442CC620">
      <w:start w:val="10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31269FA"/>
    <w:multiLevelType w:val="hybridMultilevel"/>
    <w:tmpl w:val="B8E49A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34184"/>
    <w:multiLevelType w:val="hybridMultilevel"/>
    <w:tmpl w:val="6E0AF8F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997"/>
    <w:multiLevelType w:val="hybridMultilevel"/>
    <w:tmpl w:val="88244628"/>
    <w:lvl w:ilvl="0" w:tplc="91643D34">
      <w:start w:val="1"/>
      <w:numFmt w:val="decimal"/>
      <w:lvlText w:val="%1."/>
      <w:lvlJc w:val="left"/>
      <w:pPr>
        <w:tabs>
          <w:tab w:val="num" w:pos="3227"/>
        </w:tabs>
        <w:ind w:left="3227" w:hanging="6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4" w15:restartNumberingAfterBreak="0">
    <w:nsid w:val="1DBD24DC"/>
    <w:multiLevelType w:val="hybridMultilevel"/>
    <w:tmpl w:val="28E8A1DE"/>
    <w:lvl w:ilvl="0" w:tplc="D40EB47A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5" w15:restartNumberingAfterBreak="0">
    <w:nsid w:val="1F9017E3"/>
    <w:multiLevelType w:val="hybridMultilevel"/>
    <w:tmpl w:val="0C5A4C56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7C9714E"/>
    <w:multiLevelType w:val="hybridMultilevel"/>
    <w:tmpl w:val="32DEF0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039FB"/>
    <w:multiLevelType w:val="hybridMultilevel"/>
    <w:tmpl w:val="2B70ABB4"/>
    <w:lvl w:ilvl="0" w:tplc="F442282A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3632"/>
        </w:tabs>
        <w:ind w:left="363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4352"/>
        </w:tabs>
        <w:ind w:left="435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792"/>
        </w:tabs>
        <w:ind w:left="579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512"/>
        </w:tabs>
        <w:ind w:left="651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952"/>
        </w:tabs>
        <w:ind w:left="795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672"/>
        </w:tabs>
        <w:ind w:left="8672" w:hanging="180"/>
      </w:pPr>
    </w:lvl>
  </w:abstractNum>
  <w:abstractNum w:abstractNumId="8" w15:restartNumberingAfterBreak="0">
    <w:nsid w:val="38490BFF"/>
    <w:multiLevelType w:val="hybridMultilevel"/>
    <w:tmpl w:val="CA5EF09E"/>
    <w:lvl w:ilvl="0" w:tplc="04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1186C85"/>
    <w:multiLevelType w:val="hybridMultilevel"/>
    <w:tmpl w:val="03123DC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70C27"/>
    <w:multiLevelType w:val="multilevel"/>
    <w:tmpl w:val="9362923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411"/>
        </w:tabs>
        <w:ind w:left="3411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2B02BED"/>
    <w:multiLevelType w:val="hybridMultilevel"/>
    <w:tmpl w:val="A8007FD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70911"/>
    <w:multiLevelType w:val="hybridMultilevel"/>
    <w:tmpl w:val="19D8C4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2753E"/>
    <w:multiLevelType w:val="hybridMultilevel"/>
    <w:tmpl w:val="597C51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966C3"/>
    <w:multiLevelType w:val="hybridMultilevel"/>
    <w:tmpl w:val="1B669CB2"/>
    <w:lvl w:ilvl="0" w:tplc="D40EB47A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4C7E3F99"/>
    <w:multiLevelType w:val="hybridMultilevel"/>
    <w:tmpl w:val="34BEB2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5429C"/>
    <w:multiLevelType w:val="hybridMultilevel"/>
    <w:tmpl w:val="560A178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1379DF"/>
    <w:multiLevelType w:val="hybridMultilevel"/>
    <w:tmpl w:val="7F4A98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6032E"/>
    <w:multiLevelType w:val="hybridMultilevel"/>
    <w:tmpl w:val="34C248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82782"/>
    <w:multiLevelType w:val="hybridMultilevel"/>
    <w:tmpl w:val="A5009F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D6EA2"/>
    <w:multiLevelType w:val="hybridMultilevel"/>
    <w:tmpl w:val="9842C94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1C980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E656A"/>
    <w:multiLevelType w:val="hybridMultilevel"/>
    <w:tmpl w:val="E55A6D2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2656B"/>
    <w:multiLevelType w:val="hybridMultilevel"/>
    <w:tmpl w:val="0628775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307F3"/>
    <w:multiLevelType w:val="hybridMultilevel"/>
    <w:tmpl w:val="0BFAEE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4651B"/>
    <w:multiLevelType w:val="hybridMultilevel"/>
    <w:tmpl w:val="F13C2BEE"/>
    <w:lvl w:ilvl="0" w:tplc="040C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4"/>
  </w:num>
  <w:num w:numId="5">
    <w:abstractNumId w:val="6"/>
  </w:num>
  <w:num w:numId="6">
    <w:abstractNumId w:val="1"/>
  </w:num>
  <w:num w:numId="7">
    <w:abstractNumId w:val="15"/>
  </w:num>
  <w:num w:numId="8">
    <w:abstractNumId w:val="2"/>
  </w:num>
  <w:num w:numId="9">
    <w:abstractNumId w:val="18"/>
  </w:num>
  <w:num w:numId="10">
    <w:abstractNumId w:val="17"/>
  </w:num>
  <w:num w:numId="11">
    <w:abstractNumId w:val="21"/>
  </w:num>
  <w:num w:numId="12">
    <w:abstractNumId w:val="16"/>
  </w:num>
  <w:num w:numId="13">
    <w:abstractNumId w:val="5"/>
  </w:num>
  <w:num w:numId="14">
    <w:abstractNumId w:val="11"/>
  </w:num>
  <w:num w:numId="15">
    <w:abstractNumId w:val="19"/>
  </w:num>
  <w:num w:numId="16">
    <w:abstractNumId w:val="12"/>
  </w:num>
  <w:num w:numId="17">
    <w:abstractNumId w:val="13"/>
  </w:num>
  <w:num w:numId="18">
    <w:abstractNumId w:val="20"/>
  </w:num>
  <w:num w:numId="19">
    <w:abstractNumId w:val="22"/>
  </w:num>
  <w:num w:numId="20">
    <w:abstractNumId w:val="9"/>
  </w:num>
  <w:num w:numId="21">
    <w:abstractNumId w:val="7"/>
  </w:num>
  <w:num w:numId="22">
    <w:abstractNumId w:val="3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23"/>
  </w:num>
  <w:num w:numId="2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9"/>
    <w:rsid w:val="00017538"/>
    <w:rsid w:val="000230BB"/>
    <w:rsid w:val="00024BAA"/>
    <w:rsid w:val="00025FBC"/>
    <w:rsid w:val="00027048"/>
    <w:rsid w:val="000457B2"/>
    <w:rsid w:val="0005438E"/>
    <w:rsid w:val="00071F09"/>
    <w:rsid w:val="000A34AB"/>
    <w:rsid w:val="000D0FBB"/>
    <w:rsid w:val="000D7B5C"/>
    <w:rsid w:val="00122471"/>
    <w:rsid w:val="00131140"/>
    <w:rsid w:val="00144B05"/>
    <w:rsid w:val="00146743"/>
    <w:rsid w:val="00181619"/>
    <w:rsid w:val="001A7CEF"/>
    <w:rsid w:val="001D1929"/>
    <w:rsid w:val="001E2FAB"/>
    <w:rsid w:val="00201DA4"/>
    <w:rsid w:val="0020278D"/>
    <w:rsid w:val="00220497"/>
    <w:rsid w:val="002257F2"/>
    <w:rsid w:val="0024145A"/>
    <w:rsid w:val="00252000"/>
    <w:rsid w:val="00260ADD"/>
    <w:rsid w:val="00294C4D"/>
    <w:rsid w:val="002A1818"/>
    <w:rsid w:val="0030097F"/>
    <w:rsid w:val="00316C9D"/>
    <w:rsid w:val="00337F31"/>
    <w:rsid w:val="0034390D"/>
    <w:rsid w:val="003461C2"/>
    <w:rsid w:val="003570A3"/>
    <w:rsid w:val="00385080"/>
    <w:rsid w:val="003A2429"/>
    <w:rsid w:val="003A4099"/>
    <w:rsid w:val="003B02DB"/>
    <w:rsid w:val="003C1964"/>
    <w:rsid w:val="003C2324"/>
    <w:rsid w:val="003C6B75"/>
    <w:rsid w:val="003D29FF"/>
    <w:rsid w:val="00404565"/>
    <w:rsid w:val="00405AF3"/>
    <w:rsid w:val="00453BE2"/>
    <w:rsid w:val="00462EB0"/>
    <w:rsid w:val="00464B8F"/>
    <w:rsid w:val="0051572E"/>
    <w:rsid w:val="0052446C"/>
    <w:rsid w:val="005729C8"/>
    <w:rsid w:val="00582DF4"/>
    <w:rsid w:val="005D66A3"/>
    <w:rsid w:val="005E298B"/>
    <w:rsid w:val="005E7B76"/>
    <w:rsid w:val="00610389"/>
    <w:rsid w:val="00613E43"/>
    <w:rsid w:val="0062448C"/>
    <w:rsid w:val="006335CB"/>
    <w:rsid w:val="006840E0"/>
    <w:rsid w:val="006B4ECE"/>
    <w:rsid w:val="006B61E1"/>
    <w:rsid w:val="006E68E8"/>
    <w:rsid w:val="006E7157"/>
    <w:rsid w:val="00717AA8"/>
    <w:rsid w:val="00732BA7"/>
    <w:rsid w:val="00742369"/>
    <w:rsid w:val="007446E0"/>
    <w:rsid w:val="00752D89"/>
    <w:rsid w:val="007759B7"/>
    <w:rsid w:val="0078576F"/>
    <w:rsid w:val="00785A16"/>
    <w:rsid w:val="0079407E"/>
    <w:rsid w:val="007B3E07"/>
    <w:rsid w:val="007C23E8"/>
    <w:rsid w:val="007D151B"/>
    <w:rsid w:val="0082295E"/>
    <w:rsid w:val="00833619"/>
    <w:rsid w:val="00857759"/>
    <w:rsid w:val="00880B60"/>
    <w:rsid w:val="00894D10"/>
    <w:rsid w:val="008B1446"/>
    <w:rsid w:val="008C1530"/>
    <w:rsid w:val="008D0AA0"/>
    <w:rsid w:val="009261BF"/>
    <w:rsid w:val="00930D5F"/>
    <w:rsid w:val="009334E8"/>
    <w:rsid w:val="00935763"/>
    <w:rsid w:val="009663FD"/>
    <w:rsid w:val="009A2C1D"/>
    <w:rsid w:val="009A3163"/>
    <w:rsid w:val="009A523B"/>
    <w:rsid w:val="009A6057"/>
    <w:rsid w:val="009B2AF0"/>
    <w:rsid w:val="009B2E04"/>
    <w:rsid w:val="009E3D39"/>
    <w:rsid w:val="00A00CEA"/>
    <w:rsid w:val="00A240E0"/>
    <w:rsid w:val="00A41C72"/>
    <w:rsid w:val="00A4264C"/>
    <w:rsid w:val="00A53F5D"/>
    <w:rsid w:val="00A71253"/>
    <w:rsid w:val="00A80661"/>
    <w:rsid w:val="00A94599"/>
    <w:rsid w:val="00AF58B7"/>
    <w:rsid w:val="00B30685"/>
    <w:rsid w:val="00B334B6"/>
    <w:rsid w:val="00B56372"/>
    <w:rsid w:val="00B6240A"/>
    <w:rsid w:val="00BA280D"/>
    <w:rsid w:val="00BF46C2"/>
    <w:rsid w:val="00C01315"/>
    <w:rsid w:val="00C11909"/>
    <w:rsid w:val="00C31427"/>
    <w:rsid w:val="00C3675C"/>
    <w:rsid w:val="00C56DF0"/>
    <w:rsid w:val="00C6244D"/>
    <w:rsid w:val="00C65373"/>
    <w:rsid w:val="00C72C9A"/>
    <w:rsid w:val="00C92592"/>
    <w:rsid w:val="00C93D18"/>
    <w:rsid w:val="00C95AFF"/>
    <w:rsid w:val="00CE4516"/>
    <w:rsid w:val="00CF5B4F"/>
    <w:rsid w:val="00D10B60"/>
    <w:rsid w:val="00D122B0"/>
    <w:rsid w:val="00D32ED1"/>
    <w:rsid w:val="00D55D61"/>
    <w:rsid w:val="00D614B1"/>
    <w:rsid w:val="00D719FC"/>
    <w:rsid w:val="00D8307B"/>
    <w:rsid w:val="00D9538B"/>
    <w:rsid w:val="00E10A8C"/>
    <w:rsid w:val="00E35C8D"/>
    <w:rsid w:val="00E770CA"/>
    <w:rsid w:val="00E9094C"/>
    <w:rsid w:val="00EA3CF6"/>
    <w:rsid w:val="00EB0409"/>
    <w:rsid w:val="00EB763C"/>
    <w:rsid w:val="00EC5DA5"/>
    <w:rsid w:val="00EC7D40"/>
    <w:rsid w:val="00EE0FE3"/>
    <w:rsid w:val="00EF7AA2"/>
    <w:rsid w:val="00F06FF8"/>
    <w:rsid w:val="00F114AB"/>
    <w:rsid w:val="00F34EF9"/>
    <w:rsid w:val="00F604D5"/>
    <w:rsid w:val="00F62DDD"/>
    <w:rsid w:val="00F854A2"/>
    <w:rsid w:val="00FB798F"/>
    <w:rsid w:val="00FC0431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f"/>
    </o:shapedefaults>
    <o:shapelayout v:ext="edit">
      <o:idmap v:ext="edit" data="1"/>
    </o:shapelayout>
  </w:shapeDefaults>
  <w:decimalSymbol w:val=","/>
  <w:listSeparator w:val=";"/>
  <w14:docId w14:val="31541D4D"/>
  <w15:chartTrackingRefBased/>
  <w15:docId w15:val="{18856B96-C4FC-4635-AA91-5518C3F0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30"/>
    <w:pPr>
      <w:autoSpaceDE w:val="0"/>
      <w:autoSpaceDN w:val="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autoRedefine/>
    <w:qFormat/>
    <w:rsid w:val="008C1530"/>
    <w:pPr>
      <w:keepNext/>
      <w:numPr>
        <w:numId w:val="3"/>
      </w:numPr>
      <w:jc w:val="left"/>
      <w:outlineLvl w:val="0"/>
    </w:pPr>
    <w:rPr>
      <w:rFonts w:cs="Arial"/>
      <w:b/>
      <w:bCs/>
      <w:color w:val="000000"/>
      <w:spacing w:val="-20"/>
      <w:sz w:val="28"/>
    </w:rPr>
  </w:style>
  <w:style w:type="paragraph" w:styleId="Titre2">
    <w:name w:val="heading 2"/>
    <w:basedOn w:val="Normal"/>
    <w:next w:val="Normal"/>
    <w:autoRedefine/>
    <w:qFormat/>
    <w:rsid w:val="008C1530"/>
    <w:pPr>
      <w:keepNext/>
      <w:numPr>
        <w:ilvl w:val="1"/>
        <w:numId w:val="3"/>
      </w:numPr>
      <w:tabs>
        <w:tab w:val="clear" w:pos="3411"/>
        <w:tab w:val="num" w:pos="576"/>
      </w:tabs>
      <w:ind w:left="576" w:hanging="434"/>
      <w:outlineLvl w:val="1"/>
    </w:pPr>
    <w:rPr>
      <w:rFonts w:cs="Arial"/>
      <w:b/>
      <w:bCs/>
      <w:color w:val="000000"/>
      <w:sz w:val="24"/>
    </w:rPr>
  </w:style>
  <w:style w:type="paragraph" w:styleId="Titre3">
    <w:name w:val="heading 3"/>
    <w:basedOn w:val="Normal"/>
    <w:next w:val="Normal"/>
    <w:qFormat/>
    <w:rsid w:val="008C1530"/>
    <w:pPr>
      <w:keepNext/>
      <w:numPr>
        <w:ilvl w:val="2"/>
        <w:numId w:val="3"/>
      </w:numPr>
      <w:jc w:val="left"/>
      <w:outlineLvl w:val="2"/>
    </w:pPr>
    <w:rPr>
      <w:rFonts w:cs="Arial"/>
      <w:bCs/>
      <w:szCs w:val="22"/>
    </w:rPr>
  </w:style>
  <w:style w:type="paragraph" w:styleId="Titre4">
    <w:name w:val="heading 4"/>
    <w:basedOn w:val="Normal"/>
    <w:next w:val="Normal"/>
    <w:qFormat/>
    <w:rsid w:val="008C1530"/>
    <w:pPr>
      <w:keepNext/>
      <w:numPr>
        <w:ilvl w:val="3"/>
        <w:numId w:val="3"/>
      </w:numPr>
      <w:outlineLvl w:val="3"/>
    </w:pPr>
    <w:rPr>
      <w:bCs/>
      <w:iCs/>
    </w:rPr>
  </w:style>
  <w:style w:type="paragraph" w:styleId="Titre5">
    <w:name w:val="heading 5"/>
    <w:basedOn w:val="Normal"/>
    <w:next w:val="Normal"/>
    <w:qFormat/>
    <w:rsid w:val="008C1530"/>
    <w:pPr>
      <w:keepNext/>
      <w:numPr>
        <w:ilvl w:val="4"/>
        <w:numId w:val="3"/>
      </w:numPr>
      <w:autoSpaceDE/>
      <w:autoSpaceDN/>
      <w:jc w:val="center"/>
      <w:outlineLvl w:val="4"/>
    </w:pPr>
    <w:rPr>
      <w:rFonts w:cs="Arial"/>
      <w:b/>
      <w:sz w:val="24"/>
      <w:szCs w:val="24"/>
    </w:rPr>
  </w:style>
  <w:style w:type="paragraph" w:styleId="Titre6">
    <w:name w:val="heading 6"/>
    <w:basedOn w:val="Normal"/>
    <w:next w:val="Normal"/>
    <w:qFormat/>
    <w:rsid w:val="008C1530"/>
    <w:pPr>
      <w:keepNext/>
      <w:numPr>
        <w:ilvl w:val="5"/>
        <w:numId w:val="3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qFormat/>
    <w:rsid w:val="008C1530"/>
    <w:pPr>
      <w:keepNext/>
      <w:numPr>
        <w:ilvl w:val="6"/>
        <w:numId w:val="3"/>
      </w:numPr>
      <w:outlineLvl w:val="6"/>
    </w:pPr>
    <w:rPr>
      <w:rFonts w:cs="Arial"/>
      <w:i/>
      <w:iCs/>
    </w:rPr>
  </w:style>
  <w:style w:type="paragraph" w:styleId="Titre8">
    <w:name w:val="heading 8"/>
    <w:basedOn w:val="Normal"/>
    <w:next w:val="Normal"/>
    <w:qFormat/>
    <w:rsid w:val="008C1530"/>
    <w:pPr>
      <w:keepNext/>
      <w:numPr>
        <w:ilvl w:val="7"/>
        <w:numId w:val="3"/>
      </w:numPr>
      <w:outlineLvl w:val="7"/>
    </w:pPr>
    <w:rPr>
      <w:b/>
      <w:bCs/>
      <w:sz w:val="32"/>
    </w:rPr>
  </w:style>
  <w:style w:type="paragraph" w:styleId="Titre9">
    <w:name w:val="heading 9"/>
    <w:basedOn w:val="Normal"/>
    <w:next w:val="Normal"/>
    <w:qFormat/>
    <w:rsid w:val="008C1530"/>
    <w:pPr>
      <w:keepNext/>
      <w:numPr>
        <w:ilvl w:val="8"/>
        <w:numId w:val="3"/>
      </w:numPr>
      <w:outlineLvl w:val="8"/>
    </w:pPr>
    <w:rPr>
      <w:b/>
      <w:bCs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sid w:val="008C1530"/>
    <w:rPr>
      <w:sz w:val="22"/>
      <w:szCs w:val="22"/>
    </w:rPr>
  </w:style>
  <w:style w:type="paragraph" w:styleId="Retraitcorpsdetexte">
    <w:name w:val="Body Text Indent"/>
    <w:basedOn w:val="Normal"/>
    <w:semiHidden/>
    <w:rsid w:val="008C1530"/>
  </w:style>
  <w:style w:type="paragraph" w:styleId="Corpsdetexte2">
    <w:name w:val="Body Text 2"/>
    <w:basedOn w:val="Normal"/>
    <w:semiHidden/>
    <w:rsid w:val="008C1530"/>
    <w:pPr>
      <w:adjustRightInd w:val="0"/>
      <w:spacing w:line="240" w:lineRule="atLeast"/>
    </w:pPr>
    <w:rPr>
      <w:rFonts w:ascii="Helv" w:hAnsi="Helv"/>
      <w:color w:val="000000"/>
      <w:sz w:val="22"/>
    </w:rPr>
  </w:style>
  <w:style w:type="paragraph" w:styleId="Pieddepage">
    <w:name w:val="footer"/>
    <w:basedOn w:val="Normal"/>
    <w:semiHidden/>
    <w:rsid w:val="008C1530"/>
    <w:pPr>
      <w:tabs>
        <w:tab w:val="center" w:pos="4536"/>
        <w:tab w:val="right" w:pos="9072"/>
      </w:tabs>
      <w:overflowPunct w:val="0"/>
      <w:adjustRightInd w:val="0"/>
      <w:textAlignment w:val="baseline"/>
    </w:pPr>
  </w:style>
  <w:style w:type="character" w:styleId="Numrodepage">
    <w:name w:val="page number"/>
    <w:basedOn w:val="Policepardfaut"/>
    <w:semiHidden/>
    <w:rsid w:val="008C1530"/>
  </w:style>
  <w:style w:type="paragraph" w:styleId="En-tte">
    <w:name w:val="header"/>
    <w:basedOn w:val="Normal"/>
    <w:semiHidden/>
    <w:rsid w:val="008C1530"/>
    <w:pPr>
      <w:tabs>
        <w:tab w:val="center" w:pos="4536"/>
        <w:tab w:val="right" w:pos="9072"/>
      </w:tabs>
    </w:pPr>
  </w:style>
  <w:style w:type="paragraph" w:customStyle="1" w:styleId="pa">
    <w:name w:val="pa"/>
    <w:basedOn w:val="Normal"/>
    <w:rsid w:val="008C1530"/>
    <w:pPr>
      <w:overflowPunct w:val="0"/>
      <w:adjustRightInd w:val="0"/>
      <w:spacing w:before="120" w:after="120"/>
      <w:ind w:left="993" w:hanging="709"/>
      <w:textAlignment w:val="baseline"/>
    </w:pPr>
    <w:rPr>
      <w:rFonts w:ascii="Times New Roman" w:hAnsi="Times New Roman"/>
      <w:b/>
    </w:rPr>
  </w:style>
  <w:style w:type="paragraph" w:styleId="TM1">
    <w:name w:val="toc 1"/>
    <w:basedOn w:val="Normal"/>
    <w:next w:val="Normal"/>
    <w:autoRedefine/>
    <w:uiPriority w:val="39"/>
    <w:rsid w:val="008C1530"/>
    <w:pPr>
      <w:tabs>
        <w:tab w:val="left" w:pos="440"/>
        <w:tab w:val="right" w:leader="dot" w:pos="9488"/>
      </w:tabs>
      <w:jc w:val="left"/>
    </w:pPr>
    <w:rPr>
      <w:b/>
      <w:iCs/>
      <w:sz w:val="24"/>
    </w:rPr>
  </w:style>
  <w:style w:type="paragraph" w:styleId="TM2">
    <w:name w:val="toc 2"/>
    <w:basedOn w:val="Normal"/>
    <w:next w:val="Normal"/>
    <w:autoRedefine/>
    <w:uiPriority w:val="39"/>
    <w:rsid w:val="008C1530"/>
    <w:pPr>
      <w:ind w:left="220"/>
    </w:pPr>
  </w:style>
  <w:style w:type="paragraph" w:styleId="TM3">
    <w:name w:val="toc 3"/>
    <w:basedOn w:val="Normal"/>
    <w:next w:val="Normal"/>
    <w:autoRedefine/>
    <w:uiPriority w:val="39"/>
    <w:rsid w:val="008C1530"/>
    <w:pPr>
      <w:ind w:left="440"/>
    </w:pPr>
  </w:style>
  <w:style w:type="paragraph" w:styleId="TM4">
    <w:name w:val="toc 4"/>
    <w:basedOn w:val="Normal"/>
    <w:next w:val="Normal"/>
    <w:autoRedefine/>
    <w:semiHidden/>
    <w:rsid w:val="008C1530"/>
    <w:pPr>
      <w:ind w:left="660"/>
    </w:pPr>
  </w:style>
  <w:style w:type="paragraph" w:styleId="TM5">
    <w:name w:val="toc 5"/>
    <w:basedOn w:val="Normal"/>
    <w:next w:val="Normal"/>
    <w:autoRedefine/>
    <w:semiHidden/>
    <w:rsid w:val="008C1530"/>
    <w:pPr>
      <w:ind w:left="880"/>
    </w:pPr>
  </w:style>
  <w:style w:type="paragraph" w:styleId="TM6">
    <w:name w:val="toc 6"/>
    <w:basedOn w:val="Normal"/>
    <w:next w:val="Normal"/>
    <w:autoRedefine/>
    <w:semiHidden/>
    <w:rsid w:val="008C1530"/>
    <w:pPr>
      <w:ind w:left="1100"/>
    </w:pPr>
  </w:style>
  <w:style w:type="paragraph" w:styleId="TM7">
    <w:name w:val="toc 7"/>
    <w:basedOn w:val="Normal"/>
    <w:next w:val="Normal"/>
    <w:autoRedefine/>
    <w:semiHidden/>
    <w:rsid w:val="008C1530"/>
    <w:pPr>
      <w:ind w:left="1320"/>
    </w:pPr>
  </w:style>
  <w:style w:type="paragraph" w:styleId="TM8">
    <w:name w:val="toc 8"/>
    <w:basedOn w:val="Normal"/>
    <w:next w:val="Normal"/>
    <w:autoRedefine/>
    <w:semiHidden/>
    <w:rsid w:val="008C1530"/>
    <w:pPr>
      <w:ind w:left="1540"/>
    </w:pPr>
  </w:style>
  <w:style w:type="paragraph" w:styleId="TM9">
    <w:name w:val="toc 9"/>
    <w:basedOn w:val="Normal"/>
    <w:next w:val="Normal"/>
    <w:autoRedefine/>
    <w:semiHidden/>
    <w:rsid w:val="008C1530"/>
    <w:pPr>
      <w:ind w:left="1760"/>
    </w:pPr>
  </w:style>
  <w:style w:type="character" w:styleId="Lienhypertexte">
    <w:name w:val="Hyperlink"/>
    <w:basedOn w:val="Policepardfaut"/>
    <w:uiPriority w:val="99"/>
    <w:rsid w:val="008C1530"/>
    <w:rPr>
      <w:color w:val="0000FF"/>
      <w:u w:val="single"/>
    </w:rPr>
  </w:style>
  <w:style w:type="paragraph" w:styleId="Notedebasdepage">
    <w:name w:val="footnote text"/>
    <w:basedOn w:val="Normal"/>
    <w:semiHidden/>
    <w:rsid w:val="008C1530"/>
  </w:style>
  <w:style w:type="character" w:styleId="Appelnotedebasdep">
    <w:name w:val="footnote reference"/>
    <w:basedOn w:val="Policepardfaut"/>
    <w:semiHidden/>
    <w:rsid w:val="008C1530"/>
    <w:rPr>
      <w:vertAlign w:val="superscript"/>
    </w:rPr>
  </w:style>
  <w:style w:type="paragraph" w:styleId="Retraitcorpsdetexte2">
    <w:name w:val="Body Text Indent 2"/>
    <w:basedOn w:val="Normal"/>
    <w:semiHidden/>
    <w:rsid w:val="008C1530"/>
    <w:pPr>
      <w:ind w:left="709" w:firstLine="709"/>
    </w:pPr>
    <w:rPr>
      <w:rFonts w:cs="Arial"/>
      <w:color w:val="808080"/>
    </w:rPr>
  </w:style>
  <w:style w:type="paragraph" w:styleId="Corpsdetexte3">
    <w:name w:val="Body Text 3"/>
    <w:basedOn w:val="Normal"/>
    <w:semiHidden/>
    <w:rsid w:val="008C1530"/>
    <w:pPr>
      <w:tabs>
        <w:tab w:val="left" w:pos="6697"/>
      </w:tabs>
    </w:pPr>
    <w:rPr>
      <w:rFonts w:cs="Arial"/>
      <w:i/>
      <w:iCs/>
      <w:color w:val="808080"/>
    </w:rPr>
  </w:style>
  <w:style w:type="paragraph" w:styleId="Explorateurdedocuments">
    <w:name w:val="Document Map"/>
    <w:basedOn w:val="Normal"/>
    <w:semiHidden/>
    <w:rsid w:val="008C1530"/>
    <w:pPr>
      <w:shd w:val="clear" w:color="auto" w:fill="000080"/>
    </w:pPr>
    <w:rPr>
      <w:rFonts w:ascii="Tahoma" w:hAnsi="Tahoma" w:cs="Tahoma"/>
    </w:rPr>
  </w:style>
  <w:style w:type="paragraph" w:styleId="Retraitcorpsdetexte3">
    <w:name w:val="Body Text Indent 3"/>
    <w:basedOn w:val="Normal"/>
    <w:semiHidden/>
    <w:rsid w:val="008C1530"/>
    <w:pPr>
      <w:ind w:left="284"/>
    </w:pPr>
    <w:rPr>
      <w:color w:val="808080"/>
    </w:rPr>
  </w:style>
  <w:style w:type="paragraph" w:styleId="Listepuces">
    <w:name w:val="List Bullet"/>
    <w:basedOn w:val="Normal"/>
    <w:autoRedefine/>
    <w:semiHidden/>
    <w:rsid w:val="008C1530"/>
    <w:pPr>
      <w:autoSpaceDE/>
      <w:autoSpaceDN/>
      <w:jc w:val="left"/>
    </w:pPr>
    <w:rPr>
      <w:i/>
    </w:rPr>
  </w:style>
  <w:style w:type="paragraph" w:styleId="Paragraphedeliste">
    <w:name w:val="List Paragraph"/>
    <w:basedOn w:val="Normal"/>
    <w:uiPriority w:val="34"/>
    <w:qFormat/>
    <w:rsid w:val="00BF46C2"/>
    <w:pPr>
      <w:ind w:left="720"/>
      <w:contextualSpacing/>
    </w:pPr>
  </w:style>
  <w:style w:type="paragraph" w:styleId="Titre">
    <w:name w:val="Title"/>
    <w:basedOn w:val="Normal"/>
    <w:link w:val="TitreCar"/>
    <w:qFormat/>
    <w:rsid w:val="00EB763C"/>
    <w:pPr>
      <w:autoSpaceDE/>
      <w:autoSpaceDN/>
      <w:jc w:val="center"/>
    </w:pPr>
    <w:rPr>
      <w:rFonts w:ascii="Times New Roman" w:hAnsi="Times New Roman"/>
      <w:color w:val="000000"/>
      <w:sz w:val="28"/>
      <w:szCs w:val="24"/>
    </w:rPr>
  </w:style>
  <w:style w:type="character" w:customStyle="1" w:styleId="TitreCar">
    <w:name w:val="Titre Car"/>
    <w:basedOn w:val="Policepardfaut"/>
    <w:link w:val="Titre"/>
    <w:rsid w:val="00EB763C"/>
    <w:rPr>
      <w:color w:val="000000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4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40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7F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eclaire-Accent1">
    <w:name w:val="Light List Accent 1"/>
    <w:basedOn w:val="TableauNormal"/>
    <w:uiPriority w:val="61"/>
    <w:rsid w:val="00337F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Trameclaire-Accent1">
    <w:name w:val="Light Shading Accent 1"/>
    <w:basedOn w:val="TableauNormal"/>
    <w:uiPriority w:val="60"/>
    <w:rsid w:val="003461C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aragraph">
    <w:name w:val="paragraph"/>
    <w:basedOn w:val="Normal"/>
    <w:rsid w:val="000230BB"/>
    <w:pPr>
      <w:autoSpaceDE/>
      <w:autoSpaceDN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Policepardfaut"/>
    <w:rsid w:val="000230BB"/>
  </w:style>
  <w:style w:type="character" w:customStyle="1" w:styleId="contextualspellingandgrammarerror">
    <w:name w:val="contextualspellingandgrammarerror"/>
    <w:basedOn w:val="Policepardfaut"/>
    <w:rsid w:val="000230BB"/>
  </w:style>
  <w:style w:type="character" w:customStyle="1" w:styleId="eop">
    <w:name w:val="eop"/>
    <w:basedOn w:val="Policepardfaut"/>
    <w:rsid w:val="00023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MOA\Projets%20SI%20nationaux\Offre%20de%20services\push%20assur&#233;s\Plan-type-cahier-des-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20130-41D5-4189-A0A1-6CC15F9C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Plan-type-cahier-des-charges.dot</Template>
  <TotalTime>119</TotalTime>
  <Pages>6</Pages>
  <Words>991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cnavts</Company>
  <LinksUpToDate>false</LinksUpToDate>
  <CharactersWithSpaces>6431</CharactersWithSpaces>
  <SharedDoc>false</SharedDoc>
  <HLinks>
    <vt:vector size="252" baseType="variant">
      <vt:variant>
        <vt:i4>1441844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_Toc322277264</vt:lpwstr>
      </vt:variant>
      <vt:variant>
        <vt:i4>1441844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_Toc322277263</vt:lpwstr>
      </vt:variant>
      <vt:variant>
        <vt:i4>1441844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_Toc322277262</vt:lpwstr>
      </vt:variant>
      <vt:variant>
        <vt:i4>1441844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_Toc322277261</vt:lpwstr>
      </vt:variant>
      <vt:variant>
        <vt:i4>1441844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_Toc322277260</vt:lpwstr>
      </vt:variant>
      <vt:variant>
        <vt:i4>1376308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_Toc322277259</vt:lpwstr>
      </vt:variant>
      <vt:variant>
        <vt:i4>1376308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_Toc322277258</vt:lpwstr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_Toc322277257</vt:lpwstr>
      </vt:variant>
      <vt:variant>
        <vt:i4>1376308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_Toc322277256</vt:lpwstr>
      </vt:variant>
      <vt:variant>
        <vt:i4>1376308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_Toc322277255</vt:lpwstr>
      </vt:variant>
      <vt:variant>
        <vt:i4>1376308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_Toc322277254</vt:lpwstr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_Toc322277253</vt:lpwstr>
      </vt:variant>
      <vt:variant>
        <vt:i4>1376308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_Toc322277252</vt:lpwstr>
      </vt:variant>
      <vt:variant>
        <vt:i4>1376308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_Toc322277251</vt:lpwstr>
      </vt:variant>
      <vt:variant>
        <vt:i4>1376308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_Toc322277250</vt:lpwstr>
      </vt:variant>
      <vt:variant>
        <vt:i4>1310772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_Toc322277249</vt:lpwstr>
      </vt:variant>
      <vt:variant>
        <vt:i4>1310772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_Toc322277248</vt:lpwstr>
      </vt:variant>
      <vt:variant>
        <vt:i4>1310772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_Toc322277247</vt:lpwstr>
      </vt:variant>
      <vt:variant>
        <vt:i4>1310772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_Toc322277246</vt:lpwstr>
      </vt:variant>
      <vt:variant>
        <vt:i4>1310772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_Toc322277245</vt:lpwstr>
      </vt:variant>
      <vt:variant>
        <vt:i4>1310772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_Toc322277244</vt:lpwstr>
      </vt:variant>
      <vt:variant>
        <vt:i4>1310772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_Toc322277243</vt:lpwstr>
      </vt:variant>
      <vt:variant>
        <vt:i4>1310772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_Toc322277242</vt:lpwstr>
      </vt:variant>
      <vt:variant>
        <vt:i4>1310772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_Toc322277241</vt:lpwstr>
      </vt:variant>
      <vt:variant>
        <vt:i4>1310772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_Toc322277240</vt:lpwstr>
      </vt:variant>
      <vt:variant>
        <vt:i4>1245236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_Toc322277239</vt:lpwstr>
      </vt:variant>
      <vt:variant>
        <vt:i4>1245236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_Toc322277238</vt:lpwstr>
      </vt:variant>
      <vt:variant>
        <vt:i4>1245236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_Toc322277237</vt:lpwstr>
      </vt:variant>
      <vt:variant>
        <vt:i4>1245236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_Toc322277236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_Toc322277235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_Toc322277234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_Toc322277233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_Toc322277232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_Toc322277231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_Toc322277230</vt:lpwstr>
      </vt:variant>
      <vt:variant>
        <vt:i4>1179700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_Toc322277229</vt:lpwstr>
      </vt:variant>
      <vt:variant>
        <vt:i4>1179700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_Toc322277228</vt:lpwstr>
      </vt:variant>
      <vt:variant>
        <vt:i4>1179700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_Toc322277227</vt:lpwstr>
      </vt:variant>
      <vt:variant>
        <vt:i4>1179700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_Toc322277226</vt:lpwstr>
      </vt:variant>
      <vt:variant>
        <vt:i4>1179700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_Toc322277225</vt:lpwstr>
      </vt:variant>
      <vt:variant>
        <vt:i4>1179700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_Toc322277224</vt:lpwstr>
      </vt:variant>
      <vt:variant>
        <vt:i4>1179700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_Toc322277223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V902458</dc:creator>
  <cp:keywords/>
  <cp:lastModifiedBy>Jean LAURENT</cp:lastModifiedBy>
  <cp:revision>33</cp:revision>
  <cp:lastPrinted>2020-04-19T19:00:00Z</cp:lastPrinted>
  <dcterms:created xsi:type="dcterms:W3CDTF">2020-04-15T11:51:00Z</dcterms:created>
  <dcterms:modified xsi:type="dcterms:W3CDTF">2020-04-19T19:00:00Z</dcterms:modified>
</cp:coreProperties>
</file>