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A9B194" w14:textId="6C58F1CF" w:rsidR="001A6F1C" w:rsidRPr="007B6BE4" w:rsidRDefault="001A6F1C" w:rsidP="001A6F1C">
      <w:pPr>
        <w:pStyle w:val="Titre1"/>
        <w:jc w:val="center"/>
        <w:rPr>
          <w:rFonts w:ascii="Arial" w:hAnsi="Arial" w:cs="Arial"/>
          <w:b/>
          <w:bCs/>
          <w:color w:val="auto"/>
          <w:u w:val="single"/>
        </w:rPr>
      </w:pPr>
      <w:r w:rsidRPr="007B6BE4">
        <w:rPr>
          <w:rFonts w:ascii="Arial" w:hAnsi="Arial" w:cs="Arial"/>
          <w:b/>
          <w:bCs/>
          <w:color w:val="auto"/>
          <w:u w:val="single"/>
        </w:rPr>
        <w:t xml:space="preserve">Use Case : </w:t>
      </w:r>
      <w:r w:rsidR="002C7132">
        <w:rPr>
          <w:rFonts w:ascii="Arial" w:hAnsi="Arial" w:cs="Arial"/>
          <w:b/>
          <w:bCs/>
          <w:color w:val="auto"/>
          <w:u w:val="single"/>
        </w:rPr>
        <w:t>Consulter un</w:t>
      </w:r>
      <w:r>
        <w:rPr>
          <w:rFonts w:ascii="Arial" w:hAnsi="Arial" w:cs="Arial"/>
          <w:b/>
          <w:bCs/>
          <w:color w:val="auto"/>
          <w:u w:val="single"/>
        </w:rPr>
        <w:t xml:space="preserve"> fournisseur</w:t>
      </w:r>
    </w:p>
    <w:p w14:paraId="700E3B20" w14:textId="77777777" w:rsidR="001A6F1C" w:rsidRDefault="001A6F1C" w:rsidP="001A6F1C">
      <w:pPr>
        <w:jc w:val="both"/>
        <w:rPr>
          <w:rFonts w:ascii="Arial" w:hAnsi="Arial" w:cs="Arial"/>
        </w:rPr>
      </w:pPr>
    </w:p>
    <w:p w14:paraId="6CFF3BF3" w14:textId="77777777" w:rsidR="001A6F1C" w:rsidRDefault="001A6F1C" w:rsidP="001A6F1C">
      <w:pPr>
        <w:jc w:val="both"/>
        <w:rPr>
          <w:rFonts w:ascii="Arial" w:hAnsi="Arial" w:cs="Arial"/>
        </w:rPr>
      </w:pPr>
    </w:p>
    <w:p w14:paraId="16ABC6E6" w14:textId="77777777" w:rsidR="001A6F1C" w:rsidRPr="007B6BE4" w:rsidRDefault="001A6F1C" w:rsidP="001A6F1C">
      <w:pPr>
        <w:jc w:val="both"/>
        <w:rPr>
          <w:rFonts w:ascii="Arial" w:hAnsi="Arial" w:cs="Arial"/>
        </w:rPr>
      </w:pPr>
    </w:p>
    <w:p w14:paraId="56FA3581" w14:textId="77777777" w:rsidR="001A6F1C" w:rsidRPr="007B6BE4" w:rsidRDefault="001A6F1C" w:rsidP="001A6F1C">
      <w:pPr>
        <w:pStyle w:val="Titre2"/>
        <w:jc w:val="both"/>
        <w:rPr>
          <w:rFonts w:ascii="Arial" w:hAnsi="Arial" w:cs="Arial"/>
          <w:b/>
          <w:bCs/>
          <w:color w:val="auto"/>
          <w:sz w:val="28"/>
          <w:szCs w:val="28"/>
        </w:rPr>
      </w:pPr>
      <w:r w:rsidRPr="007B6BE4">
        <w:rPr>
          <w:rFonts w:ascii="Arial" w:hAnsi="Arial" w:cs="Arial"/>
          <w:b/>
          <w:bCs/>
          <w:color w:val="auto"/>
          <w:sz w:val="28"/>
          <w:szCs w:val="28"/>
        </w:rPr>
        <w:t xml:space="preserve">I – Description </w:t>
      </w:r>
    </w:p>
    <w:p w14:paraId="57E3686F" w14:textId="0EF1F335" w:rsidR="001A6F1C" w:rsidRDefault="001A6F1C" w:rsidP="001A6F1C">
      <w:pPr>
        <w:ind w:firstLine="708"/>
        <w:jc w:val="both"/>
        <w:rPr>
          <w:rFonts w:ascii="Arial" w:hAnsi="Arial" w:cs="Arial"/>
        </w:rPr>
      </w:pPr>
      <w:r w:rsidRPr="007B6BE4">
        <w:rPr>
          <w:rFonts w:ascii="Arial" w:hAnsi="Arial" w:cs="Arial"/>
        </w:rPr>
        <w:t>Cette fonction permet aux employés</w:t>
      </w:r>
      <w:r w:rsidR="002C7132">
        <w:rPr>
          <w:rFonts w:ascii="Arial" w:hAnsi="Arial" w:cs="Arial"/>
        </w:rPr>
        <w:t xml:space="preserve"> de choisir et</w:t>
      </w:r>
      <w:r w:rsidRPr="007B6BE4">
        <w:rPr>
          <w:rFonts w:ascii="Arial" w:hAnsi="Arial" w:cs="Arial"/>
        </w:rPr>
        <w:t xml:space="preserve"> d</w:t>
      </w:r>
      <w:r>
        <w:rPr>
          <w:rFonts w:ascii="Arial" w:hAnsi="Arial" w:cs="Arial"/>
        </w:rPr>
        <w:t xml:space="preserve">e consulter la </w:t>
      </w:r>
      <w:r w:rsidR="002C7132">
        <w:rPr>
          <w:rFonts w:ascii="Arial" w:hAnsi="Arial" w:cs="Arial"/>
        </w:rPr>
        <w:t>fiche d’un</w:t>
      </w:r>
      <w:r>
        <w:rPr>
          <w:rFonts w:ascii="Arial" w:hAnsi="Arial" w:cs="Arial"/>
        </w:rPr>
        <w:t xml:space="preserve"> fournisseur</w:t>
      </w:r>
      <w:r w:rsidR="002C7132">
        <w:rPr>
          <w:rFonts w:ascii="Arial" w:hAnsi="Arial" w:cs="Arial"/>
        </w:rPr>
        <w:t xml:space="preserve"> déjà</w:t>
      </w:r>
      <w:r>
        <w:rPr>
          <w:rFonts w:ascii="Arial" w:hAnsi="Arial" w:cs="Arial"/>
        </w:rPr>
        <w:t xml:space="preserve"> enregistr</w:t>
      </w:r>
      <w:r w:rsidR="002C7132">
        <w:rPr>
          <w:rFonts w:ascii="Arial" w:hAnsi="Arial" w:cs="Arial"/>
        </w:rPr>
        <w:t>é</w:t>
      </w:r>
      <w:r>
        <w:rPr>
          <w:rFonts w:ascii="Arial" w:hAnsi="Arial" w:cs="Arial"/>
        </w:rPr>
        <w:t xml:space="preserve">, depuis </w:t>
      </w:r>
      <w:r w:rsidR="00992629">
        <w:rPr>
          <w:rFonts w:ascii="Arial" w:hAnsi="Arial" w:cs="Arial"/>
        </w:rPr>
        <w:t>ce module l’utilisateur peut soit modifier (UC Modifier un fournisseur) ou consulter le catalogue produit de ce fournisseur (UC Consulter le catalogue fournisseur)</w:t>
      </w:r>
      <w:r>
        <w:rPr>
          <w:rFonts w:ascii="Arial" w:hAnsi="Arial" w:cs="Arial"/>
        </w:rPr>
        <w:t>.</w:t>
      </w:r>
      <w:r w:rsidRPr="007B6BE4">
        <w:rPr>
          <w:rFonts w:ascii="Arial" w:hAnsi="Arial" w:cs="Arial"/>
        </w:rPr>
        <w:t xml:space="preserve">  </w:t>
      </w:r>
    </w:p>
    <w:p w14:paraId="4A2A4A9B" w14:textId="77777777" w:rsidR="001A6F1C" w:rsidRPr="007B6BE4" w:rsidRDefault="001A6F1C" w:rsidP="001A6F1C">
      <w:pPr>
        <w:ind w:firstLine="708"/>
        <w:jc w:val="both"/>
        <w:rPr>
          <w:rFonts w:ascii="Arial" w:hAnsi="Arial" w:cs="Arial"/>
        </w:rPr>
      </w:pPr>
    </w:p>
    <w:p w14:paraId="537D05CF" w14:textId="77777777" w:rsidR="001A6F1C" w:rsidRPr="007B6BE4" w:rsidRDefault="001A6F1C" w:rsidP="001A6F1C">
      <w:pPr>
        <w:pStyle w:val="Titre2"/>
        <w:jc w:val="both"/>
        <w:rPr>
          <w:rFonts w:ascii="Arial" w:hAnsi="Arial" w:cs="Arial"/>
          <w:b/>
          <w:bCs/>
          <w:color w:val="auto"/>
          <w:sz w:val="28"/>
          <w:szCs w:val="28"/>
        </w:rPr>
      </w:pPr>
      <w:r w:rsidRPr="007B6BE4">
        <w:rPr>
          <w:rFonts w:ascii="Arial" w:hAnsi="Arial" w:cs="Arial"/>
          <w:b/>
          <w:bCs/>
          <w:color w:val="auto"/>
          <w:sz w:val="28"/>
          <w:szCs w:val="28"/>
        </w:rPr>
        <w:t xml:space="preserve">II – Flot d’évènements </w:t>
      </w:r>
    </w:p>
    <w:p w14:paraId="7E54A672" w14:textId="77777777" w:rsidR="001A6F1C" w:rsidRPr="007B6BE4" w:rsidRDefault="001A6F1C" w:rsidP="001A6F1C">
      <w:pPr>
        <w:pStyle w:val="Titre2"/>
        <w:jc w:val="both"/>
        <w:rPr>
          <w:rFonts w:ascii="Arial" w:hAnsi="Arial" w:cs="Arial"/>
          <w:i/>
          <w:iCs/>
          <w:color w:val="auto"/>
        </w:rPr>
      </w:pPr>
      <w:r w:rsidRPr="007B6BE4">
        <w:rPr>
          <w:rFonts w:ascii="Arial" w:hAnsi="Arial" w:cs="Arial"/>
          <w:i/>
          <w:iCs/>
          <w:color w:val="auto"/>
        </w:rPr>
        <w:t xml:space="preserve">A – Flot de base </w:t>
      </w:r>
    </w:p>
    <w:p w14:paraId="108251DD" w14:textId="77777777" w:rsidR="001A6F1C" w:rsidRPr="007B6BE4" w:rsidRDefault="001A6F1C" w:rsidP="001A6F1C">
      <w:pPr>
        <w:pStyle w:val="Titre3"/>
        <w:keepLines w:val="0"/>
        <w:numPr>
          <w:ilvl w:val="0"/>
          <w:numId w:val="1"/>
        </w:numPr>
        <w:tabs>
          <w:tab w:val="clear" w:pos="360"/>
          <w:tab w:val="num" w:pos="720"/>
        </w:tabs>
        <w:spacing w:before="240" w:after="60" w:line="240" w:lineRule="auto"/>
        <w:ind w:left="720"/>
        <w:jc w:val="both"/>
        <w:rPr>
          <w:rFonts w:ascii="Arial" w:hAnsi="Arial" w:cs="Arial"/>
          <w:color w:val="auto"/>
          <w:sz w:val="22"/>
          <w:szCs w:val="22"/>
        </w:rPr>
      </w:pPr>
      <w:r w:rsidRPr="007B6BE4">
        <w:rPr>
          <w:rFonts w:ascii="Arial" w:hAnsi="Arial" w:cs="Arial"/>
          <w:color w:val="auto"/>
          <w:sz w:val="22"/>
          <w:szCs w:val="22"/>
        </w:rPr>
        <w:t>Les informations nécessaires au bon fonctionnement du cas d’utilisation sont chargées par le système</w:t>
      </w:r>
      <w:r>
        <w:rPr>
          <w:rFonts w:ascii="Arial" w:hAnsi="Arial" w:cs="Arial"/>
          <w:color w:val="auto"/>
          <w:sz w:val="22"/>
          <w:szCs w:val="22"/>
        </w:rPr>
        <w:t>,</w:t>
      </w:r>
    </w:p>
    <w:p w14:paraId="728B34DE" w14:textId="3CEAD51C" w:rsidR="001A6F1C" w:rsidRPr="007B6BE4" w:rsidRDefault="001A6F1C" w:rsidP="001A6F1C">
      <w:pPr>
        <w:pStyle w:val="Titre3"/>
        <w:keepLines w:val="0"/>
        <w:numPr>
          <w:ilvl w:val="0"/>
          <w:numId w:val="1"/>
        </w:numPr>
        <w:tabs>
          <w:tab w:val="clear" w:pos="360"/>
          <w:tab w:val="num" w:pos="720"/>
        </w:tabs>
        <w:spacing w:before="240" w:after="60" w:line="240" w:lineRule="auto"/>
        <w:ind w:left="720"/>
        <w:jc w:val="both"/>
        <w:rPr>
          <w:rFonts w:ascii="Arial" w:hAnsi="Arial" w:cs="Arial"/>
          <w:color w:val="auto"/>
          <w:sz w:val="22"/>
          <w:szCs w:val="22"/>
        </w:rPr>
      </w:pPr>
      <w:r w:rsidRPr="007B6BE4">
        <w:rPr>
          <w:rFonts w:ascii="Arial" w:hAnsi="Arial" w:cs="Arial"/>
          <w:color w:val="auto"/>
          <w:sz w:val="22"/>
          <w:szCs w:val="22"/>
        </w:rPr>
        <w:t>Les informations sont affichées par le système (</w:t>
      </w:r>
      <w:r>
        <w:rPr>
          <w:rFonts w:ascii="Arial" w:hAnsi="Arial" w:cs="Arial"/>
          <w:color w:val="auto"/>
          <w:sz w:val="22"/>
          <w:szCs w:val="22"/>
        </w:rPr>
        <w:t xml:space="preserve">Case pour saisir le </w:t>
      </w:r>
      <w:r w:rsidR="00992629">
        <w:rPr>
          <w:rFonts w:ascii="Arial" w:hAnsi="Arial" w:cs="Arial"/>
          <w:color w:val="auto"/>
          <w:sz w:val="22"/>
          <w:szCs w:val="22"/>
        </w:rPr>
        <w:t>n</w:t>
      </w:r>
      <w:r>
        <w:rPr>
          <w:rFonts w:ascii="Arial" w:hAnsi="Arial" w:cs="Arial"/>
          <w:color w:val="auto"/>
          <w:sz w:val="22"/>
          <w:szCs w:val="22"/>
        </w:rPr>
        <w:t>om</w:t>
      </w:r>
      <w:r w:rsidR="00992629">
        <w:rPr>
          <w:rFonts w:ascii="Arial" w:hAnsi="Arial" w:cs="Arial"/>
          <w:color w:val="auto"/>
          <w:sz w:val="22"/>
          <w:szCs w:val="22"/>
        </w:rPr>
        <w:t xml:space="preserve"> du fournisseur qu’il souhaite rechercher).</w:t>
      </w:r>
    </w:p>
    <w:p w14:paraId="61782195" w14:textId="136F1714" w:rsidR="001A6F1C" w:rsidRPr="007B6BE4" w:rsidRDefault="001A6F1C" w:rsidP="001A6F1C">
      <w:pPr>
        <w:pStyle w:val="Titre3"/>
        <w:keepLines w:val="0"/>
        <w:numPr>
          <w:ilvl w:val="0"/>
          <w:numId w:val="1"/>
        </w:numPr>
        <w:tabs>
          <w:tab w:val="clear" w:pos="360"/>
          <w:tab w:val="num" w:pos="720"/>
        </w:tabs>
        <w:spacing w:before="240" w:after="60" w:line="240" w:lineRule="auto"/>
        <w:ind w:left="720"/>
        <w:jc w:val="both"/>
        <w:rPr>
          <w:rFonts w:ascii="Arial" w:hAnsi="Arial" w:cs="Arial"/>
          <w:color w:val="auto"/>
          <w:sz w:val="22"/>
          <w:szCs w:val="22"/>
        </w:rPr>
      </w:pPr>
      <w:r w:rsidRPr="007B6BE4">
        <w:rPr>
          <w:rFonts w:ascii="Arial" w:hAnsi="Arial" w:cs="Arial"/>
          <w:color w:val="auto"/>
          <w:sz w:val="22"/>
          <w:szCs w:val="22"/>
        </w:rPr>
        <w:t xml:space="preserve">L’utilisateur </w:t>
      </w:r>
      <w:r w:rsidR="00992629">
        <w:rPr>
          <w:rFonts w:ascii="Arial" w:hAnsi="Arial" w:cs="Arial"/>
          <w:color w:val="auto"/>
          <w:sz w:val="22"/>
          <w:szCs w:val="22"/>
        </w:rPr>
        <w:t>valide sa saisie via un bouton (Rechercher)</w:t>
      </w:r>
    </w:p>
    <w:p w14:paraId="07533264" w14:textId="327C5EA8" w:rsidR="001A6F1C" w:rsidRPr="00DD2F8A" w:rsidRDefault="001A6F1C" w:rsidP="001A6F1C">
      <w:pPr>
        <w:pStyle w:val="Titre3"/>
        <w:keepLines w:val="0"/>
        <w:numPr>
          <w:ilvl w:val="0"/>
          <w:numId w:val="1"/>
        </w:numPr>
        <w:tabs>
          <w:tab w:val="clear" w:pos="360"/>
          <w:tab w:val="num" w:pos="720"/>
        </w:tabs>
        <w:spacing w:before="240" w:after="60" w:line="240" w:lineRule="auto"/>
        <w:ind w:left="720"/>
        <w:jc w:val="both"/>
        <w:rPr>
          <w:rFonts w:ascii="Arial" w:hAnsi="Arial" w:cs="Arial"/>
          <w:color w:val="auto"/>
          <w:sz w:val="22"/>
          <w:szCs w:val="22"/>
        </w:rPr>
      </w:pPr>
      <w:r>
        <w:rPr>
          <w:rFonts w:ascii="Arial" w:hAnsi="Arial" w:cs="Arial"/>
          <w:color w:val="auto"/>
          <w:sz w:val="22"/>
          <w:szCs w:val="22"/>
        </w:rPr>
        <w:t>L</w:t>
      </w:r>
      <w:r w:rsidRPr="007B6BE4">
        <w:rPr>
          <w:rFonts w:ascii="Arial" w:hAnsi="Arial" w:cs="Arial"/>
          <w:color w:val="auto"/>
          <w:sz w:val="22"/>
          <w:szCs w:val="22"/>
        </w:rPr>
        <w:t xml:space="preserve">e système </w:t>
      </w:r>
      <w:r>
        <w:rPr>
          <w:rFonts w:ascii="Arial" w:hAnsi="Arial" w:cs="Arial"/>
          <w:color w:val="auto"/>
          <w:sz w:val="22"/>
          <w:szCs w:val="22"/>
        </w:rPr>
        <w:t>affiche</w:t>
      </w:r>
      <w:r w:rsidR="00992629">
        <w:rPr>
          <w:rFonts w:ascii="Arial" w:hAnsi="Arial" w:cs="Arial"/>
          <w:color w:val="auto"/>
          <w:sz w:val="22"/>
          <w:szCs w:val="22"/>
        </w:rPr>
        <w:t xml:space="preserve"> l</w:t>
      </w:r>
      <w:r w:rsidR="00992629" w:rsidRPr="007B6BE4">
        <w:rPr>
          <w:rFonts w:ascii="Arial" w:hAnsi="Arial" w:cs="Arial"/>
          <w:color w:val="auto"/>
          <w:sz w:val="22"/>
          <w:szCs w:val="22"/>
        </w:rPr>
        <w:t>es informations nécessaires au bon fonctionnement du cas d’utilisation</w:t>
      </w:r>
      <w:r w:rsidR="00992629">
        <w:rPr>
          <w:rFonts w:ascii="Arial" w:hAnsi="Arial" w:cs="Arial"/>
          <w:color w:val="auto"/>
          <w:sz w:val="22"/>
          <w:szCs w:val="22"/>
        </w:rPr>
        <w:t xml:space="preserve"> consulter un fournisseur</w:t>
      </w:r>
      <w:r>
        <w:rPr>
          <w:rFonts w:ascii="Arial" w:hAnsi="Arial" w:cs="Arial"/>
          <w:color w:val="auto"/>
          <w:sz w:val="22"/>
          <w:szCs w:val="22"/>
        </w:rPr>
        <w:t xml:space="preserve">. </w:t>
      </w:r>
    </w:p>
    <w:p w14:paraId="1DC0C7F9" w14:textId="77777777" w:rsidR="001A6F1C" w:rsidRPr="009B1176" w:rsidRDefault="001A6F1C" w:rsidP="001A6F1C">
      <w:pPr>
        <w:jc w:val="center"/>
        <w:rPr>
          <w:rFonts w:ascii="Arial" w:hAnsi="Arial" w:cs="Arial"/>
          <w:noProof/>
        </w:rPr>
      </w:pPr>
      <w:r>
        <w:rPr>
          <w:noProof/>
        </w:rPr>
        <w:drawing>
          <wp:inline distT="0" distB="0" distL="0" distR="0" wp14:anchorId="29BFAA3B" wp14:editId="4A47BF22">
            <wp:extent cx="4673201" cy="428625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2296" cy="4404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C4644B" w14:textId="77777777" w:rsidR="001A6F1C" w:rsidRPr="007B6BE4" w:rsidRDefault="001A6F1C" w:rsidP="001A6F1C">
      <w:pPr>
        <w:pStyle w:val="Titre2"/>
        <w:jc w:val="center"/>
        <w:rPr>
          <w:rFonts w:ascii="Arial" w:hAnsi="Arial" w:cs="Arial"/>
          <w:i/>
          <w:iCs/>
          <w:color w:val="auto"/>
        </w:rPr>
      </w:pPr>
      <w:r>
        <w:rPr>
          <w:noProof/>
        </w:rPr>
        <w:lastRenderedPageBreak/>
        <w:drawing>
          <wp:inline distT="0" distB="0" distL="0" distR="0" wp14:anchorId="439FAB41" wp14:editId="3E8686DF">
            <wp:extent cx="4994132" cy="8892729"/>
            <wp:effectExtent l="0" t="0" r="0" b="381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4132" cy="88927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i/>
          <w:iCs/>
          <w:color w:val="auto"/>
        </w:rPr>
        <w:br/>
      </w:r>
      <w:r>
        <w:rPr>
          <w:rFonts w:ascii="Arial" w:hAnsi="Arial" w:cs="Arial"/>
          <w:i/>
          <w:iCs/>
          <w:color w:val="auto"/>
        </w:rPr>
        <w:lastRenderedPageBreak/>
        <w:br/>
      </w:r>
      <w:r w:rsidRPr="007B6BE4">
        <w:rPr>
          <w:rFonts w:ascii="Arial" w:hAnsi="Arial" w:cs="Arial"/>
          <w:i/>
          <w:iCs/>
          <w:color w:val="auto"/>
        </w:rPr>
        <w:t>B – Flots alternatifs</w:t>
      </w:r>
    </w:p>
    <w:p w14:paraId="144833A4" w14:textId="77777777" w:rsidR="001A6F1C" w:rsidRPr="007B6BE4" w:rsidRDefault="001A6F1C" w:rsidP="001A6F1C">
      <w:pPr>
        <w:jc w:val="both"/>
        <w:rPr>
          <w:rFonts w:ascii="Arial" w:hAnsi="Arial" w:cs="Arial"/>
        </w:rPr>
      </w:pPr>
    </w:p>
    <w:p w14:paraId="30F1DC5E" w14:textId="77777777" w:rsidR="001A6F1C" w:rsidRPr="007B6BE4" w:rsidRDefault="001A6F1C" w:rsidP="001A6F1C">
      <w:pPr>
        <w:pStyle w:val="Paragraphedeliste"/>
        <w:numPr>
          <w:ilvl w:val="0"/>
          <w:numId w:val="2"/>
        </w:numPr>
        <w:jc w:val="both"/>
        <w:rPr>
          <w:rFonts w:ascii="Arial" w:hAnsi="Arial" w:cs="Arial"/>
          <w:i/>
          <w:iCs/>
          <w:sz w:val="24"/>
          <w:szCs w:val="24"/>
        </w:rPr>
      </w:pPr>
      <w:r w:rsidRPr="007B6BE4">
        <w:rPr>
          <w:rFonts w:ascii="Arial" w:hAnsi="Arial" w:cs="Arial"/>
          <w:i/>
          <w:iCs/>
          <w:sz w:val="24"/>
          <w:szCs w:val="24"/>
        </w:rPr>
        <w:t xml:space="preserve">L’utilisateur saisit des informations erronées </w:t>
      </w:r>
    </w:p>
    <w:p w14:paraId="499FC80E" w14:textId="77777777" w:rsidR="001A6F1C" w:rsidRPr="007B6BE4" w:rsidRDefault="001A6F1C" w:rsidP="001A6F1C">
      <w:pPr>
        <w:pStyle w:val="Titre3"/>
        <w:keepLines w:val="0"/>
        <w:numPr>
          <w:ilvl w:val="0"/>
          <w:numId w:val="3"/>
        </w:numPr>
        <w:spacing w:before="240" w:after="60" w:line="240" w:lineRule="auto"/>
        <w:jc w:val="both"/>
        <w:rPr>
          <w:rFonts w:ascii="Arial" w:hAnsi="Arial" w:cs="Arial"/>
          <w:color w:val="auto"/>
          <w:sz w:val="22"/>
          <w:szCs w:val="22"/>
        </w:rPr>
      </w:pPr>
      <w:r w:rsidRPr="007B6BE4">
        <w:rPr>
          <w:rFonts w:ascii="Arial" w:hAnsi="Arial" w:cs="Arial"/>
          <w:color w:val="auto"/>
          <w:sz w:val="22"/>
          <w:szCs w:val="22"/>
        </w:rPr>
        <w:t>Après validation, un message d’erreur s’affiche en expliquant qu’une saisie est incorrecte. Il sera indiqué par un cadre rouge encadrant l’erreur afin de faciliter la correction à l’utilisateur.</w:t>
      </w:r>
    </w:p>
    <w:p w14:paraId="11CAACFC" w14:textId="77777777" w:rsidR="001A6F1C" w:rsidRPr="007B6BE4" w:rsidRDefault="001A6F1C" w:rsidP="001A6F1C">
      <w:pPr>
        <w:pStyle w:val="Titre3"/>
        <w:keepLines w:val="0"/>
        <w:numPr>
          <w:ilvl w:val="0"/>
          <w:numId w:val="3"/>
        </w:numPr>
        <w:spacing w:before="240" w:after="60" w:line="240" w:lineRule="auto"/>
        <w:jc w:val="both"/>
        <w:rPr>
          <w:rFonts w:ascii="Arial" w:hAnsi="Arial" w:cs="Arial"/>
          <w:color w:val="auto"/>
          <w:sz w:val="22"/>
          <w:szCs w:val="22"/>
        </w:rPr>
      </w:pPr>
      <w:r w:rsidRPr="007B6BE4">
        <w:rPr>
          <w:rFonts w:ascii="Arial" w:hAnsi="Arial" w:cs="Arial"/>
          <w:color w:val="auto"/>
          <w:sz w:val="22"/>
          <w:szCs w:val="22"/>
        </w:rPr>
        <w:t xml:space="preserve">Le système conserve ces données entrées par l’utilisateur et retourne au point antérieur à la validation pour laisser saisir à nouveau l’utilisateur. Retour au point </w:t>
      </w:r>
      <w:r>
        <w:rPr>
          <w:rFonts w:ascii="Arial" w:hAnsi="Arial" w:cs="Arial"/>
          <w:color w:val="auto"/>
          <w:sz w:val="22"/>
          <w:szCs w:val="22"/>
        </w:rPr>
        <w:t>3</w:t>
      </w:r>
      <w:r w:rsidRPr="007B6BE4">
        <w:rPr>
          <w:rFonts w:ascii="Arial" w:hAnsi="Arial" w:cs="Arial"/>
          <w:color w:val="auto"/>
          <w:sz w:val="22"/>
          <w:szCs w:val="22"/>
        </w:rPr>
        <w:t xml:space="preserve"> du flot de base.</w:t>
      </w:r>
    </w:p>
    <w:p w14:paraId="275B089B" w14:textId="77777777" w:rsidR="001A6F1C" w:rsidRPr="007B6BE4" w:rsidRDefault="001A6F1C" w:rsidP="001A6F1C">
      <w:pPr>
        <w:jc w:val="both"/>
        <w:rPr>
          <w:rFonts w:ascii="Arial" w:hAnsi="Arial" w:cs="Arial"/>
        </w:rPr>
      </w:pPr>
      <w:r w:rsidRPr="007B6BE4">
        <w:rPr>
          <w:rFonts w:ascii="Arial" w:hAnsi="Arial" w:cs="Arial"/>
          <w:noProof/>
        </w:rPr>
        <w:t xml:space="preserve"> </w:t>
      </w:r>
    </w:p>
    <w:p w14:paraId="6A65D99A" w14:textId="77777777" w:rsidR="001A6F1C" w:rsidRPr="007B6BE4" w:rsidRDefault="001A6F1C" w:rsidP="001A6F1C">
      <w:pPr>
        <w:jc w:val="both"/>
        <w:rPr>
          <w:rFonts w:ascii="Arial" w:hAnsi="Arial" w:cs="Arial"/>
        </w:rPr>
      </w:pPr>
    </w:p>
    <w:p w14:paraId="6059EB18" w14:textId="77777777" w:rsidR="001A6F1C" w:rsidRDefault="001A6F1C" w:rsidP="001A6F1C">
      <w:pPr>
        <w:jc w:val="both"/>
        <w:rPr>
          <w:rFonts w:ascii="Arial" w:hAnsi="Arial" w:cs="Arial"/>
          <w:noProof/>
        </w:rPr>
      </w:pPr>
    </w:p>
    <w:p w14:paraId="749CE51C" w14:textId="38F43E0D" w:rsidR="001A6F1C" w:rsidRDefault="001A6F1C" w:rsidP="001A6F1C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5C2568A1" wp14:editId="795D647F">
            <wp:extent cx="5153025" cy="4726343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4643" cy="47553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FD57BC" w14:textId="6E1B870F" w:rsidR="00911BA9" w:rsidRDefault="00911BA9" w:rsidP="001A6F1C">
      <w:pPr>
        <w:jc w:val="center"/>
        <w:rPr>
          <w:rFonts w:ascii="Arial" w:hAnsi="Arial" w:cs="Arial"/>
        </w:rPr>
      </w:pPr>
    </w:p>
    <w:p w14:paraId="31193A65" w14:textId="2FE1F68E" w:rsidR="00911BA9" w:rsidRDefault="00911BA9" w:rsidP="001A6F1C">
      <w:pPr>
        <w:jc w:val="center"/>
        <w:rPr>
          <w:rFonts w:ascii="Arial" w:hAnsi="Arial" w:cs="Arial"/>
        </w:rPr>
      </w:pPr>
    </w:p>
    <w:p w14:paraId="28F07999" w14:textId="2C759C47" w:rsidR="00911BA9" w:rsidRDefault="00911BA9" w:rsidP="00DD2F8A">
      <w:pPr>
        <w:rPr>
          <w:rFonts w:ascii="Arial" w:hAnsi="Arial" w:cs="Arial"/>
        </w:rPr>
      </w:pPr>
    </w:p>
    <w:p w14:paraId="36F92463" w14:textId="77777777" w:rsidR="00911BA9" w:rsidRDefault="00911BA9" w:rsidP="001A6F1C">
      <w:pPr>
        <w:jc w:val="center"/>
        <w:rPr>
          <w:rFonts w:ascii="Arial" w:hAnsi="Arial" w:cs="Arial"/>
        </w:rPr>
      </w:pPr>
    </w:p>
    <w:p w14:paraId="420E6ADE" w14:textId="77777777" w:rsidR="001A6F1C" w:rsidRPr="007B6BE4" w:rsidRDefault="001A6F1C" w:rsidP="001A6F1C">
      <w:pPr>
        <w:pStyle w:val="Paragraphedeliste"/>
        <w:numPr>
          <w:ilvl w:val="0"/>
          <w:numId w:val="2"/>
        </w:numPr>
        <w:jc w:val="both"/>
        <w:rPr>
          <w:rFonts w:ascii="Arial" w:hAnsi="Arial" w:cs="Arial"/>
          <w:i/>
          <w:iCs/>
          <w:sz w:val="24"/>
          <w:szCs w:val="24"/>
        </w:rPr>
      </w:pPr>
      <w:r w:rsidRPr="007B6BE4">
        <w:rPr>
          <w:rFonts w:ascii="Arial" w:hAnsi="Arial" w:cs="Arial"/>
          <w:i/>
          <w:iCs/>
          <w:sz w:val="24"/>
          <w:szCs w:val="24"/>
        </w:rPr>
        <w:lastRenderedPageBreak/>
        <w:t>Le système ne parvient pas à charger les données</w:t>
      </w:r>
    </w:p>
    <w:p w14:paraId="3E269EB1" w14:textId="77777777" w:rsidR="001A6F1C" w:rsidRPr="007B6BE4" w:rsidRDefault="001A6F1C" w:rsidP="001A6F1C">
      <w:pPr>
        <w:pStyle w:val="Titre3"/>
        <w:keepLines w:val="0"/>
        <w:numPr>
          <w:ilvl w:val="0"/>
          <w:numId w:val="4"/>
        </w:numPr>
        <w:spacing w:before="240" w:after="60" w:line="240" w:lineRule="auto"/>
        <w:jc w:val="both"/>
        <w:rPr>
          <w:rFonts w:ascii="Arial" w:hAnsi="Arial" w:cs="Arial"/>
          <w:color w:val="auto"/>
          <w:sz w:val="22"/>
          <w:szCs w:val="22"/>
        </w:rPr>
      </w:pPr>
      <w:r w:rsidRPr="007B6BE4">
        <w:rPr>
          <w:rFonts w:ascii="Arial" w:hAnsi="Arial" w:cs="Arial"/>
          <w:color w:val="auto"/>
          <w:sz w:val="22"/>
          <w:szCs w:val="22"/>
        </w:rPr>
        <w:t>Les informations nécessaires au bon fonctionnement du cas d’utilisation sont recherchées afin de les charger</w:t>
      </w:r>
      <w:r>
        <w:rPr>
          <w:rFonts w:ascii="Arial" w:hAnsi="Arial" w:cs="Arial"/>
          <w:color w:val="auto"/>
          <w:sz w:val="22"/>
          <w:szCs w:val="22"/>
        </w:rPr>
        <w:t>,</w:t>
      </w:r>
      <w:r w:rsidRPr="007B6BE4">
        <w:rPr>
          <w:rFonts w:ascii="Arial" w:hAnsi="Arial" w:cs="Arial"/>
          <w:color w:val="auto"/>
          <w:sz w:val="22"/>
          <w:szCs w:val="22"/>
        </w:rPr>
        <w:t xml:space="preserve"> </w:t>
      </w:r>
    </w:p>
    <w:p w14:paraId="6AA2B02F" w14:textId="77777777" w:rsidR="001A6F1C" w:rsidRPr="007B6BE4" w:rsidRDefault="001A6F1C" w:rsidP="001A6F1C">
      <w:pPr>
        <w:pStyle w:val="Titre3"/>
        <w:keepLines w:val="0"/>
        <w:numPr>
          <w:ilvl w:val="0"/>
          <w:numId w:val="4"/>
        </w:numPr>
        <w:spacing w:before="240" w:after="60" w:line="240" w:lineRule="auto"/>
        <w:jc w:val="both"/>
        <w:rPr>
          <w:rFonts w:ascii="Arial" w:hAnsi="Arial" w:cs="Arial"/>
          <w:color w:val="auto"/>
          <w:sz w:val="22"/>
          <w:szCs w:val="22"/>
        </w:rPr>
      </w:pPr>
      <w:r w:rsidRPr="007B6BE4">
        <w:rPr>
          <w:rFonts w:ascii="Arial" w:hAnsi="Arial" w:cs="Arial"/>
          <w:color w:val="auto"/>
          <w:sz w:val="22"/>
          <w:szCs w:val="22"/>
        </w:rPr>
        <w:t>Le chargement a échoué : les informations ne sont pas disponibles à l’affichage</w:t>
      </w:r>
      <w:r>
        <w:rPr>
          <w:rFonts w:ascii="Arial" w:hAnsi="Arial" w:cs="Arial"/>
          <w:color w:val="auto"/>
          <w:sz w:val="22"/>
          <w:szCs w:val="22"/>
        </w:rPr>
        <w:t>,</w:t>
      </w:r>
    </w:p>
    <w:p w14:paraId="7E4DEAA4" w14:textId="77777777" w:rsidR="001A6F1C" w:rsidRPr="007B6BE4" w:rsidRDefault="001A6F1C" w:rsidP="001A6F1C">
      <w:pPr>
        <w:pStyle w:val="Titre3"/>
        <w:keepLines w:val="0"/>
        <w:numPr>
          <w:ilvl w:val="0"/>
          <w:numId w:val="4"/>
        </w:numPr>
        <w:spacing w:before="240" w:after="60" w:line="240" w:lineRule="auto"/>
        <w:jc w:val="both"/>
        <w:rPr>
          <w:rFonts w:ascii="Arial" w:hAnsi="Arial" w:cs="Arial"/>
          <w:color w:val="auto"/>
          <w:sz w:val="22"/>
          <w:szCs w:val="22"/>
        </w:rPr>
      </w:pPr>
      <w:r w:rsidRPr="007B6BE4">
        <w:rPr>
          <w:rFonts w:ascii="Arial" w:hAnsi="Arial" w:cs="Arial"/>
          <w:color w:val="auto"/>
          <w:sz w:val="22"/>
          <w:szCs w:val="22"/>
        </w:rPr>
        <w:t>Le système affiche un message d’erreur</w:t>
      </w:r>
      <w:r>
        <w:rPr>
          <w:rFonts w:ascii="Arial" w:hAnsi="Arial" w:cs="Arial"/>
          <w:color w:val="auto"/>
          <w:sz w:val="22"/>
          <w:szCs w:val="22"/>
        </w:rPr>
        <w:t>,</w:t>
      </w:r>
    </w:p>
    <w:p w14:paraId="0E2F812E" w14:textId="77777777" w:rsidR="001A6F1C" w:rsidRPr="007B6BE4" w:rsidRDefault="001A6F1C" w:rsidP="001A6F1C">
      <w:pPr>
        <w:pStyle w:val="Titre3"/>
        <w:keepLines w:val="0"/>
        <w:numPr>
          <w:ilvl w:val="0"/>
          <w:numId w:val="4"/>
        </w:numPr>
        <w:spacing w:before="240" w:after="60" w:line="240" w:lineRule="auto"/>
        <w:jc w:val="both"/>
        <w:rPr>
          <w:rFonts w:ascii="Arial" w:hAnsi="Arial" w:cs="Arial"/>
          <w:color w:val="auto"/>
          <w:sz w:val="22"/>
          <w:szCs w:val="22"/>
        </w:rPr>
      </w:pPr>
      <w:r w:rsidRPr="007B6BE4">
        <w:rPr>
          <w:rFonts w:ascii="Arial" w:hAnsi="Arial" w:cs="Arial"/>
          <w:color w:val="auto"/>
          <w:sz w:val="22"/>
          <w:szCs w:val="22"/>
        </w:rPr>
        <w:t>Le système quitte le flot.</w:t>
      </w:r>
    </w:p>
    <w:p w14:paraId="4F7B6EE4" w14:textId="77777777" w:rsidR="001A6F1C" w:rsidRPr="007B6BE4" w:rsidRDefault="001A6F1C" w:rsidP="001A6F1C">
      <w:pPr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59264" behindDoc="1" locked="0" layoutInCell="1" allowOverlap="1" wp14:anchorId="05DEAA44" wp14:editId="4A36AA99">
            <wp:simplePos x="0" y="0"/>
            <wp:positionH relativeFrom="margin">
              <wp:align>right</wp:align>
            </wp:positionH>
            <wp:positionV relativeFrom="paragraph">
              <wp:posOffset>278765</wp:posOffset>
            </wp:positionV>
            <wp:extent cx="5593080" cy="3345180"/>
            <wp:effectExtent l="0" t="0" r="7620" b="7620"/>
            <wp:wrapTight wrapText="bothSides">
              <wp:wrapPolygon edited="0">
                <wp:start x="0" y="0"/>
                <wp:lineTo x="0" y="21526"/>
                <wp:lineTo x="21556" y="21526"/>
                <wp:lineTo x="21556" y="0"/>
                <wp:lineTo x="0" y="0"/>
              </wp:wrapPolygon>
            </wp:wrapTight>
            <wp:docPr id="3" name="Image 3" descr="Une image contenant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lot_alt_erreur_connexion.png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333" t="15903" r="8731" b="13938"/>
                    <a:stretch/>
                  </pic:blipFill>
                  <pic:spPr bwMode="auto">
                    <a:xfrm>
                      <a:off x="0" y="0"/>
                      <a:ext cx="5593080" cy="33451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D5A0EF9" w14:textId="77777777" w:rsidR="001A6F1C" w:rsidRPr="007B6BE4" w:rsidRDefault="001A6F1C" w:rsidP="001A6F1C">
      <w:pPr>
        <w:rPr>
          <w:rFonts w:ascii="Arial" w:hAnsi="Arial" w:cs="Arial"/>
        </w:rPr>
      </w:pPr>
    </w:p>
    <w:p w14:paraId="12FD40C0" w14:textId="69F12D96" w:rsidR="001A6F1C" w:rsidRDefault="00911BA9" w:rsidP="00911BA9">
      <w:pPr>
        <w:pStyle w:val="Paragraphedeliste"/>
        <w:numPr>
          <w:ilvl w:val="0"/>
          <w:numId w:val="2"/>
        </w:numPr>
        <w:jc w:val="both"/>
        <w:rPr>
          <w:rFonts w:ascii="Arial" w:hAnsi="Arial" w:cs="Arial"/>
          <w:i/>
          <w:iCs/>
        </w:rPr>
      </w:pPr>
      <w:r w:rsidRPr="00911BA9">
        <w:rPr>
          <w:rFonts w:ascii="Arial" w:hAnsi="Arial" w:cs="Arial"/>
          <w:i/>
          <w:iCs/>
        </w:rPr>
        <w:t>L’utilisateur souhaite modifier le fournisseur</w:t>
      </w:r>
    </w:p>
    <w:p w14:paraId="646ECD66" w14:textId="276E215C" w:rsidR="00911BA9" w:rsidRDefault="00911BA9" w:rsidP="00911BA9">
      <w:pPr>
        <w:pStyle w:val="Paragraphedeliste"/>
        <w:numPr>
          <w:ilvl w:val="1"/>
          <w:numId w:val="4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Le système quitte le flot de consulter un Fournisseur et passe sur celui de Modifier un fournisseur (voir UC Modifier Fournisseur)</w:t>
      </w:r>
    </w:p>
    <w:p w14:paraId="47027F84" w14:textId="77777777" w:rsidR="00911BA9" w:rsidRDefault="00911BA9" w:rsidP="00911BA9">
      <w:pPr>
        <w:pStyle w:val="Paragraphedeliste"/>
        <w:ind w:left="1210"/>
        <w:jc w:val="both"/>
        <w:rPr>
          <w:rFonts w:ascii="Arial" w:hAnsi="Arial" w:cs="Arial"/>
        </w:rPr>
      </w:pPr>
    </w:p>
    <w:p w14:paraId="685A9A7B" w14:textId="302B7D36" w:rsidR="00911BA9" w:rsidRDefault="00911BA9" w:rsidP="00911BA9">
      <w:pPr>
        <w:pStyle w:val="Paragraphedeliste"/>
        <w:numPr>
          <w:ilvl w:val="0"/>
          <w:numId w:val="2"/>
        </w:numPr>
        <w:jc w:val="both"/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>L’utilisateur souhaite consulter le catalogue du fournisseur</w:t>
      </w:r>
    </w:p>
    <w:p w14:paraId="0F6F4255" w14:textId="4C4B024C" w:rsidR="00911BA9" w:rsidRPr="00911BA9" w:rsidRDefault="00911BA9" w:rsidP="00911BA9">
      <w:pPr>
        <w:pStyle w:val="Paragraphedeliste"/>
        <w:numPr>
          <w:ilvl w:val="0"/>
          <w:numId w:val="5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Le système quitte le flot de consulter un Fournisseur et passe sur celui de Consulter le catalogue produit du fournisseur (voir UC Consulter le catalogue fournisseur). </w:t>
      </w:r>
    </w:p>
    <w:p w14:paraId="18A9B482" w14:textId="77777777" w:rsidR="001A6F1C" w:rsidRPr="00C87915" w:rsidRDefault="001A6F1C" w:rsidP="001A6F1C">
      <w:pPr>
        <w:rPr>
          <w:rFonts w:ascii="Arial" w:eastAsiaTheme="majorEastAsia" w:hAnsi="Arial" w:cs="Arial"/>
          <w:i/>
          <w:iCs/>
          <w:sz w:val="32"/>
          <w:szCs w:val="32"/>
          <w:u w:val="single"/>
        </w:rPr>
      </w:pPr>
      <w:r>
        <w:br w:type="page"/>
      </w:r>
    </w:p>
    <w:p w14:paraId="417E9FE4" w14:textId="77777777" w:rsidR="001A6F1C" w:rsidRPr="007B6BE4" w:rsidRDefault="001A6F1C" w:rsidP="001A6F1C">
      <w:pPr>
        <w:pStyle w:val="Titre2"/>
        <w:jc w:val="both"/>
        <w:rPr>
          <w:rFonts w:ascii="Arial" w:hAnsi="Arial" w:cs="Arial"/>
          <w:b/>
          <w:bCs/>
          <w:color w:val="auto"/>
          <w:sz w:val="28"/>
          <w:szCs w:val="28"/>
        </w:rPr>
      </w:pPr>
      <w:r w:rsidRPr="007B6BE4">
        <w:rPr>
          <w:rFonts w:ascii="Arial" w:hAnsi="Arial" w:cs="Arial"/>
          <w:b/>
          <w:bCs/>
          <w:color w:val="auto"/>
          <w:sz w:val="28"/>
          <w:szCs w:val="28"/>
        </w:rPr>
        <w:lastRenderedPageBreak/>
        <w:t>III – Exigences particulières</w:t>
      </w:r>
    </w:p>
    <w:p w14:paraId="31C8BE4D" w14:textId="77777777" w:rsidR="001A6F1C" w:rsidRPr="007B6BE4" w:rsidRDefault="001A6F1C" w:rsidP="001A6F1C">
      <w:pPr>
        <w:ind w:firstLine="708"/>
        <w:jc w:val="both"/>
        <w:rPr>
          <w:rFonts w:ascii="Arial" w:hAnsi="Arial" w:cs="Arial"/>
        </w:rPr>
      </w:pPr>
    </w:p>
    <w:p w14:paraId="7D396CF5" w14:textId="77777777" w:rsidR="001A6F1C" w:rsidRPr="007B6BE4" w:rsidRDefault="001A6F1C" w:rsidP="001A6F1C">
      <w:pPr>
        <w:ind w:firstLine="708"/>
        <w:jc w:val="both"/>
        <w:rPr>
          <w:rFonts w:ascii="Arial" w:hAnsi="Arial" w:cs="Arial"/>
        </w:rPr>
      </w:pPr>
      <w:r w:rsidRPr="007B6BE4">
        <w:rPr>
          <w:rFonts w:ascii="Arial" w:hAnsi="Arial" w:cs="Arial"/>
        </w:rPr>
        <w:t xml:space="preserve">Il existe </w:t>
      </w:r>
      <w:r>
        <w:rPr>
          <w:rFonts w:ascii="Arial" w:hAnsi="Arial" w:cs="Arial"/>
        </w:rPr>
        <w:t>14</w:t>
      </w:r>
      <w:r w:rsidRPr="007B6BE4">
        <w:rPr>
          <w:rFonts w:ascii="Arial" w:hAnsi="Arial" w:cs="Arial"/>
        </w:rPr>
        <w:t xml:space="preserve"> types de cases dans ce cas d’utilisation.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55"/>
        <w:gridCol w:w="1924"/>
        <w:gridCol w:w="1941"/>
        <w:gridCol w:w="2940"/>
      </w:tblGrid>
      <w:tr w:rsidR="001A6F1C" w:rsidRPr="007B6BE4" w14:paraId="115EA4A4" w14:textId="77777777" w:rsidTr="005C55D8">
        <w:tc>
          <w:tcPr>
            <w:tcW w:w="2255" w:type="dxa"/>
          </w:tcPr>
          <w:p w14:paraId="1F15DCCE" w14:textId="77777777" w:rsidR="001A6F1C" w:rsidRPr="007B6BE4" w:rsidRDefault="001A6F1C" w:rsidP="005C55D8">
            <w:pPr>
              <w:jc w:val="both"/>
              <w:rPr>
                <w:rFonts w:ascii="Arial" w:hAnsi="Arial" w:cs="Arial"/>
              </w:rPr>
            </w:pPr>
            <w:r w:rsidRPr="007B6BE4">
              <w:rPr>
                <w:rFonts w:ascii="Arial" w:hAnsi="Arial" w:cs="Arial"/>
              </w:rPr>
              <w:t>Nom</w:t>
            </w:r>
          </w:p>
        </w:tc>
        <w:tc>
          <w:tcPr>
            <w:tcW w:w="1924" w:type="dxa"/>
          </w:tcPr>
          <w:p w14:paraId="24C49099" w14:textId="77777777" w:rsidR="001A6F1C" w:rsidRPr="007B6BE4" w:rsidRDefault="001A6F1C" w:rsidP="005C55D8">
            <w:pPr>
              <w:jc w:val="both"/>
              <w:rPr>
                <w:rFonts w:ascii="Arial" w:hAnsi="Arial" w:cs="Arial"/>
              </w:rPr>
            </w:pPr>
            <w:r w:rsidRPr="007B6BE4">
              <w:rPr>
                <w:rFonts w:ascii="Arial" w:hAnsi="Arial" w:cs="Arial"/>
              </w:rPr>
              <w:t>Type</w:t>
            </w:r>
          </w:p>
        </w:tc>
        <w:tc>
          <w:tcPr>
            <w:tcW w:w="1941" w:type="dxa"/>
          </w:tcPr>
          <w:p w14:paraId="23EBF52E" w14:textId="77777777" w:rsidR="001A6F1C" w:rsidRPr="007B6BE4" w:rsidRDefault="001A6F1C" w:rsidP="005C55D8">
            <w:pPr>
              <w:jc w:val="both"/>
              <w:rPr>
                <w:rFonts w:ascii="Arial" w:hAnsi="Arial" w:cs="Arial"/>
              </w:rPr>
            </w:pPr>
            <w:r w:rsidRPr="007B6BE4">
              <w:rPr>
                <w:rFonts w:ascii="Arial" w:hAnsi="Arial" w:cs="Arial"/>
              </w:rPr>
              <w:t>Longueur</w:t>
            </w:r>
          </w:p>
        </w:tc>
        <w:tc>
          <w:tcPr>
            <w:tcW w:w="2940" w:type="dxa"/>
          </w:tcPr>
          <w:p w14:paraId="2E29B702" w14:textId="77777777" w:rsidR="001A6F1C" w:rsidRPr="007B6BE4" w:rsidRDefault="001A6F1C" w:rsidP="005C55D8">
            <w:pPr>
              <w:jc w:val="both"/>
              <w:rPr>
                <w:rFonts w:ascii="Arial" w:hAnsi="Arial" w:cs="Arial"/>
              </w:rPr>
            </w:pPr>
            <w:r w:rsidRPr="007B6BE4">
              <w:rPr>
                <w:rFonts w:ascii="Arial" w:hAnsi="Arial" w:cs="Arial"/>
              </w:rPr>
              <w:t>Règle</w:t>
            </w:r>
          </w:p>
        </w:tc>
      </w:tr>
      <w:tr w:rsidR="001A6F1C" w:rsidRPr="007B6BE4" w14:paraId="07198F31" w14:textId="77777777" w:rsidTr="005C55D8">
        <w:tc>
          <w:tcPr>
            <w:tcW w:w="2255" w:type="dxa"/>
          </w:tcPr>
          <w:p w14:paraId="76DEE40B" w14:textId="77777777" w:rsidR="001A6F1C" w:rsidRPr="007B6BE4" w:rsidRDefault="001A6F1C" w:rsidP="005C55D8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</w:t>
            </w:r>
          </w:p>
        </w:tc>
        <w:tc>
          <w:tcPr>
            <w:tcW w:w="1924" w:type="dxa"/>
          </w:tcPr>
          <w:p w14:paraId="5FDF6A3D" w14:textId="77777777" w:rsidR="001A6F1C" w:rsidRPr="007B6BE4" w:rsidRDefault="001A6F1C" w:rsidP="005C55D8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Alphanumérique</w:t>
            </w:r>
          </w:p>
        </w:tc>
        <w:tc>
          <w:tcPr>
            <w:tcW w:w="1941" w:type="dxa"/>
          </w:tcPr>
          <w:p w14:paraId="18FB83E6" w14:textId="77777777" w:rsidR="001A6F1C" w:rsidRPr="007B6BE4" w:rsidRDefault="001A6F1C" w:rsidP="005C55D8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80</w:t>
            </w:r>
          </w:p>
        </w:tc>
        <w:tc>
          <w:tcPr>
            <w:tcW w:w="2940" w:type="dxa"/>
          </w:tcPr>
          <w:p w14:paraId="03FFCAF3" w14:textId="77777777" w:rsidR="001A6F1C" w:rsidRPr="007B6BE4" w:rsidRDefault="001A6F1C" w:rsidP="005C55D8">
            <w:pPr>
              <w:jc w:val="both"/>
              <w:rPr>
                <w:rFonts w:ascii="Arial" w:hAnsi="Arial" w:cs="Arial"/>
              </w:rPr>
            </w:pPr>
          </w:p>
        </w:tc>
      </w:tr>
      <w:tr w:rsidR="001A6F1C" w:rsidRPr="007B6BE4" w14:paraId="3087374D" w14:textId="77777777" w:rsidTr="005C55D8">
        <w:tc>
          <w:tcPr>
            <w:tcW w:w="2255" w:type="dxa"/>
          </w:tcPr>
          <w:p w14:paraId="7A970624" w14:textId="77777777" w:rsidR="001A6F1C" w:rsidRPr="007B6BE4" w:rsidRDefault="001A6F1C" w:rsidP="005C55D8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Site web</w:t>
            </w:r>
          </w:p>
        </w:tc>
        <w:tc>
          <w:tcPr>
            <w:tcW w:w="1924" w:type="dxa"/>
          </w:tcPr>
          <w:p w14:paraId="0ED38DE4" w14:textId="77777777" w:rsidR="001A6F1C" w:rsidRPr="007B6BE4" w:rsidRDefault="001A6F1C" w:rsidP="005C55D8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Alphanumérique</w:t>
            </w:r>
          </w:p>
        </w:tc>
        <w:tc>
          <w:tcPr>
            <w:tcW w:w="1941" w:type="dxa"/>
          </w:tcPr>
          <w:p w14:paraId="64F70C36" w14:textId="77777777" w:rsidR="001A6F1C" w:rsidRPr="007B6BE4" w:rsidRDefault="001A6F1C" w:rsidP="005C55D8">
            <w:pPr>
              <w:jc w:val="both"/>
              <w:rPr>
                <w:rFonts w:ascii="Arial" w:hAnsi="Arial" w:cs="Arial"/>
              </w:rPr>
            </w:pPr>
            <w:r w:rsidRPr="007B6BE4">
              <w:rPr>
                <w:rFonts w:ascii="Arial" w:hAnsi="Arial" w:cs="Arial"/>
              </w:rPr>
              <w:t>80</w:t>
            </w:r>
          </w:p>
        </w:tc>
        <w:tc>
          <w:tcPr>
            <w:tcW w:w="2940" w:type="dxa"/>
          </w:tcPr>
          <w:p w14:paraId="749C7025" w14:textId="77777777" w:rsidR="001A6F1C" w:rsidRPr="007B6BE4" w:rsidRDefault="001A6F1C" w:rsidP="005C55D8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 saisie doit respecter le bon format xxxxx.com/</w:t>
            </w:r>
            <w:proofErr w:type="spellStart"/>
            <w:r>
              <w:rPr>
                <w:rFonts w:ascii="Arial" w:hAnsi="Arial" w:cs="Arial"/>
              </w:rPr>
              <w:t>fr</w:t>
            </w:r>
            <w:proofErr w:type="spellEnd"/>
            <w:r>
              <w:rPr>
                <w:rFonts w:ascii="Arial" w:hAnsi="Arial" w:cs="Arial"/>
              </w:rPr>
              <w:t xml:space="preserve"> …</w:t>
            </w:r>
          </w:p>
        </w:tc>
      </w:tr>
      <w:tr w:rsidR="001A6F1C" w:rsidRPr="007B6BE4" w14:paraId="28F7078E" w14:textId="77777777" w:rsidTr="005C55D8">
        <w:tc>
          <w:tcPr>
            <w:tcW w:w="2255" w:type="dxa"/>
          </w:tcPr>
          <w:p w14:paraId="4E614230" w14:textId="77777777" w:rsidR="001A6F1C" w:rsidRPr="00C87915" w:rsidRDefault="001A6F1C" w:rsidP="005C55D8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Téléphone</w:t>
            </w:r>
            <w:r w:rsidRPr="007B6BE4">
              <w:rPr>
                <w:rFonts w:ascii="Arial" w:hAnsi="Arial" w:cs="Arial"/>
              </w:rPr>
              <w:t xml:space="preserve"> </w:t>
            </w:r>
          </w:p>
        </w:tc>
        <w:tc>
          <w:tcPr>
            <w:tcW w:w="1924" w:type="dxa"/>
          </w:tcPr>
          <w:p w14:paraId="043514A4" w14:textId="77777777" w:rsidR="001A6F1C" w:rsidRPr="007B6BE4" w:rsidRDefault="001A6F1C" w:rsidP="005C55D8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Numérique</w:t>
            </w:r>
          </w:p>
        </w:tc>
        <w:tc>
          <w:tcPr>
            <w:tcW w:w="1941" w:type="dxa"/>
          </w:tcPr>
          <w:p w14:paraId="03658BF5" w14:textId="77777777" w:rsidR="001A6F1C" w:rsidRPr="007B6BE4" w:rsidRDefault="001A6F1C" w:rsidP="005C55D8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2940" w:type="dxa"/>
          </w:tcPr>
          <w:p w14:paraId="69B6E834" w14:textId="77777777" w:rsidR="001A6F1C" w:rsidRPr="007B6BE4" w:rsidRDefault="001A6F1C" w:rsidP="005C55D8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Il ne doit pas y avoir de lettre</w:t>
            </w:r>
          </w:p>
        </w:tc>
      </w:tr>
      <w:tr w:rsidR="001A6F1C" w:rsidRPr="007B6BE4" w14:paraId="40EA02A2" w14:textId="77777777" w:rsidTr="005C55D8">
        <w:tc>
          <w:tcPr>
            <w:tcW w:w="2255" w:type="dxa"/>
          </w:tcPr>
          <w:p w14:paraId="27E9A54F" w14:textId="77777777" w:rsidR="001A6F1C" w:rsidRPr="007B6BE4" w:rsidRDefault="001A6F1C" w:rsidP="005C55D8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Fax</w:t>
            </w:r>
          </w:p>
        </w:tc>
        <w:tc>
          <w:tcPr>
            <w:tcW w:w="1924" w:type="dxa"/>
          </w:tcPr>
          <w:p w14:paraId="49778F8E" w14:textId="77777777" w:rsidR="001A6F1C" w:rsidRPr="007B6BE4" w:rsidRDefault="001A6F1C" w:rsidP="005C55D8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Numérique</w:t>
            </w:r>
          </w:p>
        </w:tc>
        <w:tc>
          <w:tcPr>
            <w:tcW w:w="1941" w:type="dxa"/>
          </w:tcPr>
          <w:p w14:paraId="0ACB1BD9" w14:textId="77777777" w:rsidR="001A6F1C" w:rsidRPr="007B6BE4" w:rsidRDefault="001A6F1C" w:rsidP="005C55D8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2940" w:type="dxa"/>
          </w:tcPr>
          <w:p w14:paraId="2CF7FE78" w14:textId="77777777" w:rsidR="001A6F1C" w:rsidRPr="007B6BE4" w:rsidRDefault="001A6F1C" w:rsidP="005C55D8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Il ne doit pas y avoir de lettre</w:t>
            </w:r>
          </w:p>
        </w:tc>
      </w:tr>
      <w:tr w:rsidR="001A6F1C" w:rsidRPr="007B6BE4" w14:paraId="77033083" w14:textId="77777777" w:rsidTr="005C55D8">
        <w:tc>
          <w:tcPr>
            <w:tcW w:w="2255" w:type="dxa"/>
          </w:tcPr>
          <w:p w14:paraId="6C73CDCD" w14:textId="77777777" w:rsidR="001A6F1C" w:rsidRDefault="001A6F1C" w:rsidP="005C55D8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Mail</w:t>
            </w:r>
          </w:p>
        </w:tc>
        <w:tc>
          <w:tcPr>
            <w:tcW w:w="1924" w:type="dxa"/>
          </w:tcPr>
          <w:p w14:paraId="31AB2038" w14:textId="77777777" w:rsidR="001A6F1C" w:rsidRPr="007B6BE4" w:rsidRDefault="001A6F1C" w:rsidP="005C55D8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Alphanumérique</w:t>
            </w:r>
          </w:p>
        </w:tc>
        <w:tc>
          <w:tcPr>
            <w:tcW w:w="1941" w:type="dxa"/>
          </w:tcPr>
          <w:p w14:paraId="0CFFC9CE" w14:textId="77777777" w:rsidR="001A6F1C" w:rsidRDefault="001A6F1C" w:rsidP="005C55D8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80</w:t>
            </w:r>
          </w:p>
        </w:tc>
        <w:tc>
          <w:tcPr>
            <w:tcW w:w="2940" w:type="dxa"/>
          </w:tcPr>
          <w:p w14:paraId="4BEDA5EC" w14:textId="77777777" w:rsidR="001A6F1C" w:rsidRPr="007B6BE4" w:rsidRDefault="001A6F1C" w:rsidP="005C55D8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système vérifie si l’adresse est au bon format xxxx@xxxx.xxx</w:t>
            </w:r>
          </w:p>
        </w:tc>
      </w:tr>
      <w:tr w:rsidR="001A6F1C" w:rsidRPr="007B6BE4" w14:paraId="3E562D2D" w14:textId="77777777" w:rsidTr="005C55D8">
        <w:tc>
          <w:tcPr>
            <w:tcW w:w="2255" w:type="dxa"/>
          </w:tcPr>
          <w:p w14:paraId="5069135D" w14:textId="77777777" w:rsidR="001A6F1C" w:rsidRDefault="001A6F1C" w:rsidP="005C55D8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Numéro SIREN</w:t>
            </w:r>
          </w:p>
        </w:tc>
        <w:tc>
          <w:tcPr>
            <w:tcW w:w="1924" w:type="dxa"/>
          </w:tcPr>
          <w:p w14:paraId="6A18C7B3" w14:textId="77777777" w:rsidR="001A6F1C" w:rsidRPr="007B6BE4" w:rsidRDefault="001A6F1C" w:rsidP="005C55D8">
            <w:pPr>
              <w:jc w:val="both"/>
              <w:rPr>
                <w:rFonts w:ascii="Arial" w:hAnsi="Arial" w:cs="Arial"/>
              </w:rPr>
            </w:pPr>
            <w:r w:rsidRPr="007B6BE4">
              <w:rPr>
                <w:rFonts w:ascii="Arial" w:hAnsi="Arial" w:cs="Arial"/>
              </w:rPr>
              <w:t>Numérique</w:t>
            </w:r>
          </w:p>
        </w:tc>
        <w:tc>
          <w:tcPr>
            <w:tcW w:w="1941" w:type="dxa"/>
          </w:tcPr>
          <w:p w14:paraId="53B213F7" w14:textId="77777777" w:rsidR="001A6F1C" w:rsidRDefault="001A6F1C" w:rsidP="005C55D8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2940" w:type="dxa"/>
          </w:tcPr>
          <w:p w14:paraId="71B4C0D2" w14:textId="77777777" w:rsidR="001A6F1C" w:rsidRPr="007B6BE4" w:rsidRDefault="001A6F1C" w:rsidP="005C55D8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Il ne doit pas y avoir de lettre</w:t>
            </w:r>
          </w:p>
        </w:tc>
      </w:tr>
      <w:tr w:rsidR="001A6F1C" w:rsidRPr="007B6BE4" w14:paraId="140032BB" w14:textId="77777777" w:rsidTr="005C55D8">
        <w:tc>
          <w:tcPr>
            <w:tcW w:w="2255" w:type="dxa"/>
          </w:tcPr>
          <w:p w14:paraId="0B0FFEFA" w14:textId="77777777" w:rsidR="001A6F1C" w:rsidRDefault="001A6F1C" w:rsidP="005C55D8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Adresse</w:t>
            </w:r>
          </w:p>
        </w:tc>
        <w:tc>
          <w:tcPr>
            <w:tcW w:w="1924" w:type="dxa"/>
          </w:tcPr>
          <w:p w14:paraId="7FB5784F" w14:textId="77777777" w:rsidR="001A6F1C" w:rsidRPr="007B6BE4" w:rsidRDefault="001A6F1C" w:rsidP="005C55D8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Alphanumérique</w:t>
            </w:r>
          </w:p>
        </w:tc>
        <w:tc>
          <w:tcPr>
            <w:tcW w:w="1941" w:type="dxa"/>
          </w:tcPr>
          <w:p w14:paraId="6FD57771" w14:textId="77777777" w:rsidR="001A6F1C" w:rsidRDefault="001A6F1C" w:rsidP="005C55D8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150</w:t>
            </w:r>
          </w:p>
        </w:tc>
        <w:tc>
          <w:tcPr>
            <w:tcW w:w="2940" w:type="dxa"/>
          </w:tcPr>
          <w:p w14:paraId="6B5416EB" w14:textId="77777777" w:rsidR="001A6F1C" w:rsidRPr="007B6BE4" w:rsidRDefault="001A6F1C" w:rsidP="005C55D8">
            <w:pPr>
              <w:jc w:val="both"/>
              <w:rPr>
                <w:rFonts w:ascii="Arial" w:hAnsi="Arial" w:cs="Arial"/>
              </w:rPr>
            </w:pPr>
          </w:p>
        </w:tc>
      </w:tr>
      <w:tr w:rsidR="001A6F1C" w:rsidRPr="007B6BE4" w14:paraId="0D426B06" w14:textId="77777777" w:rsidTr="005C55D8">
        <w:tc>
          <w:tcPr>
            <w:tcW w:w="2255" w:type="dxa"/>
          </w:tcPr>
          <w:p w14:paraId="66A6DF10" w14:textId="77777777" w:rsidR="001A6F1C" w:rsidRDefault="001A6F1C" w:rsidP="005C55D8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Ville</w:t>
            </w:r>
          </w:p>
        </w:tc>
        <w:tc>
          <w:tcPr>
            <w:tcW w:w="1924" w:type="dxa"/>
          </w:tcPr>
          <w:p w14:paraId="2AC84C52" w14:textId="77777777" w:rsidR="001A6F1C" w:rsidRPr="007B6BE4" w:rsidRDefault="001A6F1C" w:rsidP="005C55D8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Alphabétique</w:t>
            </w:r>
          </w:p>
        </w:tc>
        <w:tc>
          <w:tcPr>
            <w:tcW w:w="1941" w:type="dxa"/>
          </w:tcPr>
          <w:p w14:paraId="6124A1A8" w14:textId="77777777" w:rsidR="001A6F1C" w:rsidRDefault="001A6F1C" w:rsidP="005C55D8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80</w:t>
            </w:r>
          </w:p>
        </w:tc>
        <w:tc>
          <w:tcPr>
            <w:tcW w:w="2940" w:type="dxa"/>
          </w:tcPr>
          <w:p w14:paraId="555A88E4" w14:textId="77777777" w:rsidR="001A6F1C" w:rsidRPr="007B6BE4" w:rsidRDefault="001A6F1C" w:rsidP="005C55D8">
            <w:pPr>
              <w:jc w:val="both"/>
              <w:rPr>
                <w:rFonts w:ascii="Arial" w:hAnsi="Arial" w:cs="Arial"/>
              </w:rPr>
            </w:pPr>
          </w:p>
        </w:tc>
      </w:tr>
      <w:tr w:rsidR="001A6F1C" w:rsidRPr="007B6BE4" w14:paraId="7A18635E" w14:textId="77777777" w:rsidTr="005C55D8">
        <w:tc>
          <w:tcPr>
            <w:tcW w:w="2255" w:type="dxa"/>
          </w:tcPr>
          <w:p w14:paraId="481070A3" w14:textId="77777777" w:rsidR="001A6F1C" w:rsidRDefault="001A6F1C" w:rsidP="005C55D8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Code Postal</w:t>
            </w:r>
          </w:p>
        </w:tc>
        <w:tc>
          <w:tcPr>
            <w:tcW w:w="1924" w:type="dxa"/>
          </w:tcPr>
          <w:p w14:paraId="39BE048B" w14:textId="77777777" w:rsidR="001A6F1C" w:rsidRPr="007B6BE4" w:rsidRDefault="001A6F1C" w:rsidP="005C55D8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Numérique</w:t>
            </w:r>
          </w:p>
        </w:tc>
        <w:tc>
          <w:tcPr>
            <w:tcW w:w="1941" w:type="dxa"/>
          </w:tcPr>
          <w:p w14:paraId="49C10E7B" w14:textId="77777777" w:rsidR="001A6F1C" w:rsidRDefault="001A6F1C" w:rsidP="005C55D8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2940" w:type="dxa"/>
          </w:tcPr>
          <w:p w14:paraId="0E555130" w14:textId="77777777" w:rsidR="001A6F1C" w:rsidRPr="007B6BE4" w:rsidRDefault="001A6F1C" w:rsidP="005C55D8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Il ne doit pas y avoir de lettre</w:t>
            </w:r>
          </w:p>
        </w:tc>
      </w:tr>
      <w:tr w:rsidR="001A6F1C" w:rsidRPr="007B6BE4" w14:paraId="4172D80B" w14:textId="77777777" w:rsidTr="005C55D8">
        <w:tc>
          <w:tcPr>
            <w:tcW w:w="2255" w:type="dxa"/>
          </w:tcPr>
          <w:p w14:paraId="14A9118D" w14:textId="77777777" w:rsidR="001A6F1C" w:rsidRDefault="001A6F1C" w:rsidP="005C55D8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Pays</w:t>
            </w:r>
          </w:p>
        </w:tc>
        <w:tc>
          <w:tcPr>
            <w:tcW w:w="1924" w:type="dxa"/>
          </w:tcPr>
          <w:p w14:paraId="35130033" w14:textId="77777777" w:rsidR="001A6F1C" w:rsidRPr="007B6BE4" w:rsidRDefault="001A6F1C" w:rsidP="005C55D8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Alphabétique</w:t>
            </w:r>
          </w:p>
        </w:tc>
        <w:tc>
          <w:tcPr>
            <w:tcW w:w="1941" w:type="dxa"/>
          </w:tcPr>
          <w:p w14:paraId="34FB8449" w14:textId="77777777" w:rsidR="001A6F1C" w:rsidRDefault="001A6F1C" w:rsidP="005C55D8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80</w:t>
            </w:r>
          </w:p>
        </w:tc>
        <w:tc>
          <w:tcPr>
            <w:tcW w:w="2940" w:type="dxa"/>
          </w:tcPr>
          <w:p w14:paraId="300EC39B" w14:textId="77777777" w:rsidR="001A6F1C" w:rsidRPr="007B6BE4" w:rsidRDefault="001A6F1C" w:rsidP="005C55D8">
            <w:pPr>
              <w:jc w:val="both"/>
              <w:rPr>
                <w:rFonts w:ascii="Arial" w:hAnsi="Arial" w:cs="Arial"/>
              </w:rPr>
            </w:pPr>
          </w:p>
        </w:tc>
      </w:tr>
      <w:tr w:rsidR="001A6F1C" w:rsidRPr="007B6BE4" w14:paraId="11F3BDD4" w14:textId="77777777" w:rsidTr="005C55D8">
        <w:tc>
          <w:tcPr>
            <w:tcW w:w="2255" w:type="dxa"/>
          </w:tcPr>
          <w:p w14:paraId="6DD6E374" w14:textId="77777777" w:rsidR="001A6F1C" w:rsidRDefault="001A6F1C" w:rsidP="005C55D8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 contact interne</w:t>
            </w:r>
          </w:p>
        </w:tc>
        <w:tc>
          <w:tcPr>
            <w:tcW w:w="1924" w:type="dxa"/>
          </w:tcPr>
          <w:p w14:paraId="67E0C197" w14:textId="77777777" w:rsidR="001A6F1C" w:rsidRPr="007B6BE4" w:rsidRDefault="001A6F1C" w:rsidP="005C55D8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Alphabétique</w:t>
            </w:r>
          </w:p>
        </w:tc>
        <w:tc>
          <w:tcPr>
            <w:tcW w:w="1941" w:type="dxa"/>
          </w:tcPr>
          <w:p w14:paraId="346F9FCA" w14:textId="77777777" w:rsidR="001A6F1C" w:rsidRDefault="001A6F1C" w:rsidP="005C55D8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80</w:t>
            </w:r>
          </w:p>
        </w:tc>
        <w:tc>
          <w:tcPr>
            <w:tcW w:w="2940" w:type="dxa"/>
          </w:tcPr>
          <w:p w14:paraId="3951CB5F" w14:textId="77777777" w:rsidR="001A6F1C" w:rsidRPr="007B6BE4" w:rsidRDefault="001A6F1C" w:rsidP="005C55D8">
            <w:pPr>
              <w:jc w:val="both"/>
              <w:rPr>
                <w:rFonts w:ascii="Arial" w:hAnsi="Arial" w:cs="Arial"/>
              </w:rPr>
            </w:pPr>
          </w:p>
        </w:tc>
      </w:tr>
      <w:tr w:rsidR="001A6F1C" w:rsidRPr="007B6BE4" w14:paraId="1C8480B4" w14:textId="77777777" w:rsidTr="005C55D8">
        <w:tc>
          <w:tcPr>
            <w:tcW w:w="2255" w:type="dxa"/>
          </w:tcPr>
          <w:p w14:paraId="4EC617FA" w14:textId="77777777" w:rsidR="001A6F1C" w:rsidRDefault="001A6F1C" w:rsidP="005C55D8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Prénom</w:t>
            </w:r>
          </w:p>
        </w:tc>
        <w:tc>
          <w:tcPr>
            <w:tcW w:w="1924" w:type="dxa"/>
          </w:tcPr>
          <w:p w14:paraId="2092A0DF" w14:textId="77777777" w:rsidR="001A6F1C" w:rsidRPr="007B6BE4" w:rsidRDefault="001A6F1C" w:rsidP="005C55D8">
            <w:pPr>
              <w:jc w:val="both"/>
              <w:rPr>
                <w:rFonts w:ascii="Arial" w:hAnsi="Arial" w:cs="Arial"/>
              </w:rPr>
            </w:pPr>
            <w:r w:rsidRPr="007B6BE4">
              <w:rPr>
                <w:rFonts w:ascii="Arial" w:hAnsi="Arial" w:cs="Arial"/>
              </w:rPr>
              <w:t>Alpha</w:t>
            </w:r>
            <w:r>
              <w:rPr>
                <w:rFonts w:ascii="Arial" w:hAnsi="Arial" w:cs="Arial"/>
              </w:rPr>
              <w:t>bétique</w:t>
            </w:r>
          </w:p>
        </w:tc>
        <w:tc>
          <w:tcPr>
            <w:tcW w:w="1941" w:type="dxa"/>
          </w:tcPr>
          <w:p w14:paraId="343256B1" w14:textId="77777777" w:rsidR="001A6F1C" w:rsidRDefault="001A6F1C" w:rsidP="005C55D8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80</w:t>
            </w:r>
          </w:p>
        </w:tc>
        <w:tc>
          <w:tcPr>
            <w:tcW w:w="2940" w:type="dxa"/>
          </w:tcPr>
          <w:p w14:paraId="0A348950" w14:textId="77777777" w:rsidR="001A6F1C" w:rsidRPr="007B6BE4" w:rsidRDefault="001A6F1C" w:rsidP="005C55D8">
            <w:pPr>
              <w:jc w:val="both"/>
              <w:rPr>
                <w:rFonts w:ascii="Arial" w:hAnsi="Arial" w:cs="Arial"/>
              </w:rPr>
            </w:pPr>
          </w:p>
        </w:tc>
      </w:tr>
      <w:tr w:rsidR="001A6F1C" w:rsidRPr="007B6BE4" w14:paraId="1B9F0ED3" w14:textId="77777777" w:rsidTr="005C55D8">
        <w:tc>
          <w:tcPr>
            <w:tcW w:w="2255" w:type="dxa"/>
          </w:tcPr>
          <w:p w14:paraId="224A4D8A" w14:textId="77777777" w:rsidR="001A6F1C" w:rsidRDefault="001A6F1C" w:rsidP="005C55D8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Fonction</w:t>
            </w:r>
          </w:p>
        </w:tc>
        <w:tc>
          <w:tcPr>
            <w:tcW w:w="1924" w:type="dxa"/>
          </w:tcPr>
          <w:p w14:paraId="178D59F0" w14:textId="77777777" w:rsidR="001A6F1C" w:rsidRPr="007B6BE4" w:rsidRDefault="001A6F1C" w:rsidP="005C55D8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Alphabétique</w:t>
            </w:r>
          </w:p>
        </w:tc>
        <w:tc>
          <w:tcPr>
            <w:tcW w:w="1941" w:type="dxa"/>
          </w:tcPr>
          <w:p w14:paraId="24C00582" w14:textId="77777777" w:rsidR="001A6F1C" w:rsidRDefault="001A6F1C" w:rsidP="005C55D8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200</w:t>
            </w:r>
          </w:p>
        </w:tc>
        <w:tc>
          <w:tcPr>
            <w:tcW w:w="2940" w:type="dxa"/>
          </w:tcPr>
          <w:p w14:paraId="75A02457" w14:textId="77777777" w:rsidR="001A6F1C" w:rsidRPr="007B6BE4" w:rsidRDefault="001A6F1C" w:rsidP="005C55D8">
            <w:pPr>
              <w:jc w:val="both"/>
              <w:rPr>
                <w:rFonts w:ascii="Arial" w:hAnsi="Arial" w:cs="Arial"/>
              </w:rPr>
            </w:pPr>
          </w:p>
        </w:tc>
      </w:tr>
      <w:tr w:rsidR="001A6F1C" w:rsidRPr="007B6BE4" w14:paraId="11FD23BA" w14:textId="77777777" w:rsidTr="005C55D8">
        <w:tc>
          <w:tcPr>
            <w:tcW w:w="2255" w:type="dxa"/>
          </w:tcPr>
          <w:p w14:paraId="400879D0" w14:textId="77777777" w:rsidR="001A6F1C" w:rsidRDefault="001A6F1C" w:rsidP="005C55D8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Titulaire du compte</w:t>
            </w:r>
          </w:p>
        </w:tc>
        <w:tc>
          <w:tcPr>
            <w:tcW w:w="1924" w:type="dxa"/>
          </w:tcPr>
          <w:p w14:paraId="2035ED24" w14:textId="77777777" w:rsidR="001A6F1C" w:rsidRDefault="001A6F1C" w:rsidP="005C55D8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Alphabétique</w:t>
            </w:r>
          </w:p>
        </w:tc>
        <w:tc>
          <w:tcPr>
            <w:tcW w:w="1941" w:type="dxa"/>
          </w:tcPr>
          <w:p w14:paraId="4FD749FB" w14:textId="77777777" w:rsidR="001A6F1C" w:rsidRDefault="001A6F1C" w:rsidP="005C55D8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80</w:t>
            </w:r>
          </w:p>
        </w:tc>
        <w:tc>
          <w:tcPr>
            <w:tcW w:w="2940" w:type="dxa"/>
          </w:tcPr>
          <w:p w14:paraId="113DFC1A" w14:textId="77777777" w:rsidR="001A6F1C" w:rsidRPr="007B6BE4" w:rsidRDefault="001A6F1C" w:rsidP="005C55D8">
            <w:pPr>
              <w:jc w:val="both"/>
              <w:rPr>
                <w:rFonts w:ascii="Arial" w:hAnsi="Arial" w:cs="Arial"/>
              </w:rPr>
            </w:pPr>
          </w:p>
        </w:tc>
      </w:tr>
      <w:tr w:rsidR="001A6F1C" w:rsidRPr="007B6BE4" w14:paraId="69D844FC" w14:textId="77777777" w:rsidTr="005C55D8">
        <w:tc>
          <w:tcPr>
            <w:tcW w:w="2255" w:type="dxa"/>
          </w:tcPr>
          <w:p w14:paraId="3750457A" w14:textId="77777777" w:rsidR="001A6F1C" w:rsidRDefault="001A6F1C" w:rsidP="005C55D8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 de la Banque</w:t>
            </w:r>
          </w:p>
        </w:tc>
        <w:tc>
          <w:tcPr>
            <w:tcW w:w="1924" w:type="dxa"/>
          </w:tcPr>
          <w:p w14:paraId="1D8627EC" w14:textId="77777777" w:rsidR="001A6F1C" w:rsidRDefault="001A6F1C" w:rsidP="005C55D8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Alphabétique</w:t>
            </w:r>
          </w:p>
        </w:tc>
        <w:tc>
          <w:tcPr>
            <w:tcW w:w="1941" w:type="dxa"/>
          </w:tcPr>
          <w:p w14:paraId="3EB650F7" w14:textId="77777777" w:rsidR="001A6F1C" w:rsidRDefault="001A6F1C" w:rsidP="005C55D8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80</w:t>
            </w:r>
          </w:p>
        </w:tc>
        <w:tc>
          <w:tcPr>
            <w:tcW w:w="2940" w:type="dxa"/>
          </w:tcPr>
          <w:p w14:paraId="734CF177" w14:textId="77777777" w:rsidR="001A6F1C" w:rsidRPr="007B6BE4" w:rsidRDefault="001A6F1C" w:rsidP="005C55D8">
            <w:pPr>
              <w:jc w:val="both"/>
              <w:rPr>
                <w:rFonts w:ascii="Arial" w:hAnsi="Arial" w:cs="Arial"/>
              </w:rPr>
            </w:pPr>
          </w:p>
        </w:tc>
      </w:tr>
      <w:tr w:rsidR="001A6F1C" w:rsidRPr="007B6BE4" w14:paraId="41AFA947" w14:textId="77777777" w:rsidTr="005C55D8">
        <w:tc>
          <w:tcPr>
            <w:tcW w:w="2255" w:type="dxa"/>
          </w:tcPr>
          <w:p w14:paraId="28DB60F9" w14:textId="77777777" w:rsidR="001A6F1C" w:rsidRDefault="001A6F1C" w:rsidP="005C55D8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IBAN</w:t>
            </w:r>
          </w:p>
        </w:tc>
        <w:tc>
          <w:tcPr>
            <w:tcW w:w="1924" w:type="dxa"/>
          </w:tcPr>
          <w:p w14:paraId="0323F9BE" w14:textId="77777777" w:rsidR="001A6F1C" w:rsidRDefault="001A6F1C" w:rsidP="005C55D8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Alphanumérique</w:t>
            </w:r>
          </w:p>
        </w:tc>
        <w:tc>
          <w:tcPr>
            <w:tcW w:w="1941" w:type="dxa"/>
          </w:tcPr>
          <w:p w14:paraId="163093DD" w14:textId="77777777" w:rsidR="001A6F1C" w:rsidRDefault="001A6F1C" w:rsidP="005C55D8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34</w:t>
            </w:r>
          </w:p>
        </w:tc>
        <w:tc>
          <w:tcPr>
            <w:tcW w:w="2940" w:type="dxa"/>
          </w:tcPr>
          <w:p w14:paraId="60A554B6" w14:textId="77777777" w:rsidR="001A6F1C" w:rsidRPr="007B6BE4" w:rsidRDefault="001A6F1C" w:rsidP="005C55D8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Commence par deux lettres qui sont le code du pays puis et suivis d’au maximum 32 chiffres</w:t>
            </w:r>
          </w:p>
        </w:tc>
      </w:tr>
      <w:tr w:rsidR="001A6F1C" w:rsidRPr="007B6BE4" w14:paraId="6341392D" w14:textId="77777777" w:rsidTr="005C55D8">
        <w:tc>
          <w:tcPr>
            <w:tcW w:w="2255" w:type="dxa"/>
          </w:tcPr>
          <w:p w14:paraId="0AFDD67F" w14:textId="77777777" w:rsidR="001A6F1C" w:rsidRDefault="001A6F1C" w:rsidP="005C55D8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BIC</w:t>
            </w:r>
          </w:p>
        </w:tc>
        <w:tc>
          <w:tcPr>
            <w:tcW w:w="1924" w:type="dxa"/>
          </w:tcPr>
          <w:p w14:paraId="471A8779" w14:textId="77777777" w:rsidR="001A6F1C" w:rsidRDefault="001A6F1C" w:rsidP="005C55D8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Alphabétique</w:t>
            </w:r>
          </w:p>
        </w:tc>
        <w:tc>
          <w:tcPr>
            <w:tcW w:w="1941" w:type="dxa"/>
          </w:tcPr>
          <w:p w14:paraId="5FCC15C8" w14:textId="77777777" w:rsidR="001A6F1C" w:rsidRDefault="001A6F1C" w:rsidP="005C55D8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</w:t>
            </w:r>
          </w:p>
        </w:tc>
        <w:tc>
          <w:tcPr>
            <w:tcW w:w="2940" w:type="dxa"/>
          </w:tcPr>
          <w:p w14:paraId="336C77EB" w14:textId="77777777" w:rsidR="001A6F1C" w:rsidRPr="007B6BE4" w:rsidRDefault="001A6F1C" w:rsidP="005C55D8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Composé uniquement de lettre</w:t>
            </w:r>
          </w:p>
        </w:tc>
      </w:tr>
      <w:tr w:rsidR="001A6F1C" w:rsidRPr="007B6BE4" w14:paraId="620A8880" w14:textId="77777777" w:rsidTr="005C55D8">
        <w:tc>
          <w:tcPr>
            <w:tcW w:w="2255" w:type="dxa"/>
          </w:tcPr>
          <w:p w14:paraId="583B6623" w14:textId="77777777" w:rsidR="001A6F1C" w:rsidRDefault="001A6F1C" w:rsidP="005C55D8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Commentaires</w:t>
            </w:r>
          </w:p>
        </w:tc>
        <w:tc>
          <w:tcPr>
            <w:tcW w:w="1924" w:type="dxa"/>
          </w:tcPr>
          <w:p w14:paraId="79CA310A" w14:textId="77777777" w:rsidR="001A6F1C" w:rsidRDefault="001A6F1C" w:rsidP="005C55D8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Alphanumérique </w:t>
            </w:r>
          </w:p>
        </w:tc>
        <w:tc>
          <w:tcPr>
            <w:tcW w:w="1941" w:type="dxa"/>
          </w:tcPr>
          <w:p w14:paraId="5CC85527" w14:textId="77777777" w:rsidR="001A6F1C" w:rsidRDefault="001A6F1C" w:rsidP="005C55D8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2000</w:t>
            </w:r>
          </w:p>
        </w:tc>
        <w:tc>
          <w:tcPr>
            <w:tcW w:w="2940" w:type="dxa"/>
          </w:tcPr>
          <w:p w14:paraId="0C779136" w14:textId="77777777" w:rsidR="001A6F1C" w:rsidRPr="007B6BE4" w:rsidRDefault="001A6F1C" w:rsidP="005C55D8">
            <w:pPr>
              <w:jc w:val="both"/>
              <w:rPr>
                <w:rFonts w:ascii="Arial" w:hAnsi="Arial" w:cs="Arial"/>
              </w:rPr>
            </w:pPr>
          </w:p>
        </w:tc>
      </w:tr>
    </w:tbl>
    <w:p w14:paraId="49238611" w14:textId="77777777" w:rsidR="001A6F1C" w:rsidRPr="007B6BE4" w:rsidRDefault="001A6F1C" w:rsidP="001A6F1C">
      <w:pPr>
        <w:jc w:val="both"/>
        <w:rPr>
          <w:rFonts w:ascii="Arial" w:hAnsi="Arial" w:cs="Arial"/>
        </w:rPr>
      </w:pPr>
    </w:p>
    <w:p w14:paraId="72DB25C5" w14:textId="77777777" w:rsidR="001A6F1C" w:rsidRPr="007B6BE4" w:rsidRDefault="001A6F1C" w:rsidP="001A6F1C">
      <w:pPr>
        <w:pStyle w:val="Titre2"/>
        <w:jc w:val="both"/>
        <w:rPr>
          <w:rFonts w:ascii="Arial" w:hAnsi="Arial" w:cs="Arial"/>
          <w:b/>
          <w:bCs/>
          <w:color w:val="auto"/>
          <w:sz w:val="28"/>
          <w:szCs w:val="28"/>
        </w:rPr>
      </w:pPr>
      <w:r w:rsidRPr="007B6BE4">
        <w:rPr>
          <w:rFonts w:ascii="Arial" w:hAnsi="Arial" w:cs="Arial"/>
          <w:b/>
          <w:bCs/>
          <w:color w:val="auto"/>
          <w:sz w:val="28"/>
          <w:szCs w:val="28"/>
        </w:rPr>
        <w:t>IV– Acteurs concernés</w:t>
      </w:r>
    </w:p>
    <w:p w14:paraId="5C44F079" w14:textId="77777777" w:rsidR="001A6F1C" w:rsidRPr="007B6BE4" w:rsidRDefault="001A6F1C" w:rsidP="001A6F1C">
      <w:pPr>
        <w:jc w:val="both"/>
        <w:rPr>
          <w:rFonts w:ascii="Arial" w:hAnsi="Arial" w:cs="Arial"/>
        </w:rPr>
      </w:pPr>
    </w:p>
    <w:p w14:paraId="5BCA402D" w14:textId="539D5B42" w:rsidR="001A6F1C" w:rsidRPr="007B6BE4" w:rsidRDefault="001A6F1C" w:rsidP="001A6F1C">
      <w:pPr>
        <w:jc w:val="both"/>
        <w:rPr>
          <w:rFonts w:ascii="Arial" w:hAnsi="Arial" w:cs="Arial"/>
        </w:rPr>
      </w:pPr>
      <w:r w:rsidRPr="007B6BE4">
        <w:rPr>
          <w:rFonts w:ascii="Arial" w:hAnsi="Arial" w:cs="Arial"/>
        </w:rPr>
        <w:tab/>
        <w:t>Ce cas d’utilisation est disponible pour tous les salariés de l’entreprise.</w:t>
      </w:r>
    </w:p>
    <w:p w14:paraId="790CDF9A" w14:textId="77777777" w:rsidR="001A6F1C" w:rsidRPr="007B6BE4" w:rsidRDefault="001A6F1C" w:rsidP="001A6F1C">
      <w:pPr>
        <w:jc w:val="both"/>
        <w:rPr>
          <w:rFonts w:ascii="Arial" w:hAnsi="Arial" w:cs="Arial"/>
        </w:rPr>
      </w:pPr>
    </w:p>
    <w:p w14:paraId="7DEB0E4D" w14:textId="77777777" w:rsidR="001A6F1C" w:rsidRPr="007B6BE4" w:rsidRDefault="001A6F1C" w:rsidP="001A6F1C">
      <w:pPr>
        <w:jc w:val="both"/>
        <w:rPr>
          <w:rFonts w:ascii="Arial" w:hAnsi="Arial" w:cs="Arial"/>
        </w:rPr>
      </w:pPr>
    </w:p>
    <w:p w14:paraId="3D90ADD0" w14:textId="77777777" w:rsidR="001A6F1C" w:rsidRPr="007B6BE4" w:rsidRDefault="001A6F1C" w:rsidP="001A6F1C">
      <w:pPr>
        <w:jc w:val="both"/>
        <w:rPr>
          <w:rFonts w:ascii="Arial" w:hAnsi="Arial" w:cs="Arial"/>
          <w:sz w:val="24"/>
          <w:szCs w:val="24"/>
        </w:rPr>
      </w:pPr>
    </w:p>
    <w:p w14:paraId="7268D88E" w14:textId="77777777" w:rsidR="001A6F1C" w:rsidRPr="007B6BE4" w:rsidRDefault="001A6F1C" w:rsidP="001A6F1C">
      <w:pPr>
        <w:ind w:left="708"/>
        <w:jc w:val="both"/>
        <w:rPr>
          <w:rFonts w:ascii="Arial" w:hAnsi="Arial" w:cs="Arial"/>
          <w:sz w:val="24"/>
          <w:szCs w:val="24"/>
        </w:rPr>
      </w:pPr>
      <w:r w:rsidRPr="007B6BE4">
        <w:rPr>
          <w:rFonts w:ascii="Arial" w:hAnsi="Arial" w:cs="Arial"/>
          <w:sz w:val="24"/>
          <w:szCs w:val="24"/>
        </w:rPr>
        <w:t xml:space="preserve"> </w:t>
      </w:r>
    </w:p>
    <w:p w14:paraId="3B48B12E" w14:textId="77777777" w:rsidR="001A6F1C" w:rsidRPr="007B6BE4" w:rsidRDefault="001A6F1C" w:rsidP="001A6F1C">
      <w:pPr>
        <w:jc w:val="both"/>
        <w:rPr>
          <w:rFonts w:ascii="Arial" w:hAnsi="Arial" w:cs="Arial"/>
        </w:rPr>
      </w:pPr>
    </w:p>
    <w:p w14:paraId="6EC1F345" w14:textId="77777777" w:rsidR="001A6F1C" w:rsidRPr="007B6BE4" w:rsidRDefault="001A6F1C" w:rsidP="001A6F1C">
      <w:pPr>
        <w:jc w:val="both"/>
        <w:rPr>
          <w:rFonts w:ascii="Arial" w:hAnsi="Arial" w:cs="Arial"/>
        </w:rPr>
      </w:pPr>
    </w:p>
    <w:p w14:paraId="219E9BCC" w14:textId="77777777" w:rsidR="001A6F1C" w:rsidRPr="007B6BE4" w:rsidRDefault="001A6F1C" w:rsidP="001A6F1C">
      <w:pPr>
        <w:jc w:val="both"/>
        <w:rPr>
          <w:rFonts w:ascii="Arial" w:hAnsi="Arial" w:cs="Arial"/>
        </w:rPr>
      </w:pPr>
    </w:p>
    <w:p w14:paraId="5CCBB328" w14:textId="77777777" w:rsidR="001A6F1C" w:rsidRPr="007B6BE4" w:rsidRDefault="001A6F1C" w:rsidP="001A6F1C">
      <w:pPr>
        <w:jc w:val="both"/>
        <w:rPr>
          <w:rFonts w:ascii="Arial" w:hAnsi="Arial" w:cs="Arial"/>
        </w:rPr>
      </w:pPr>
    </w:p>
    <w:p w14:paraId="0DA4DB67" w14:textId="77777777" w:rsidR="001A6F1C" w:rsidRPr="007B6BE4" w:rsidRDefault="001A6F1C" w:rsidP="001A6F1C">
      <w:pPr>
        <w:jc w:val="both"/>
        <w:rPr>
          <w:rFonts w:ascii="Arial" w:hAnsi="Arial" w:cs="Arial"/>
        </w:rPr>
      </w:pPr>
    </w:p>
    <w:p w14:paraId="0881B80B" w14:textId="77777777" w:rsidR="001A6F1C" w:rsidRPr="007B6BE4" w:rsidRDefault="001A6F1C" w:rsidP="001A6F1C">
      <w:pPr>
        <w:jc w:val="both"/>
        <w:rPr>
          <w:rFonts w:ascii="Arial" w:hAnsi="Arial" w:cs="Arial"/>
        </w:rPr>
      </w:pPr>
    </w:p>
    <w:p w14:paraId="737E2541" w14:textId="77777777" w:rsidR="001A6F1C" w:rsidRPr="007B6BE4" w:rsidRDefault="001A6F1C" w:rsidP="001A6F1C">
      <w:pPr>
        <w:jc w:val="both"/>
        <w:rPr>
          <w:rFonts w:ascii="Arial" w:hAnsi="Arial" w:cs="Arial"/>
        </w:rPr>
      </w:pPr>
    </w:p>
    <w:p w14:paraId="496835B5" w14:textId="77777777" w:rsidR="001A6F1C" w:rsidRDefault="001A6F1C" w:rsidP="001A6F1C"/>
    <w:p w14:paraId="3DE14DC6" w14:textId="77777777" w:rsidR="001A6F1C" w:rsidRDefault="001A6F1C" w:rsidP="001A6F1C"/>
    <w:p w14:paraId="077189C9" w14:textId="77777777" w:rsidR="001A6F1C" w:rsidRDefault="001A6F1C" w:rsidP="001A6F1C"/>
    <w:p w14:paraId="0F1B673D" w14:textId="77777777" w:rsidR="00E8664B" w:rsidRDefault="00E8664B"/>
    <w:sectPr w:rsidR="00E8664B" w:rsidSect="006B3C66">
      <w:footerReference w:type="default" r:id="rId11"/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53D58A" w14:textId="77777777" w:rsidR="007E15C9" w:rsidRDefault="007E15C9">
      <w:pPr>
        <w:spacing w:after="0" w:line="240" w:lineRule="auto"/>
      </w:pPr>
      <w:r>
        <w:separator/>
      </w:r>
    </w:p>
  </w:endnote>
  <w:endnote w:type="continuationSeparator" w:id="0">
    <w:p w14:paraId="1A501A3E" w14:textId="77777777" w:rsidR="007E15C9" w:rsidRDefault="007E15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450014692"/>
      <w:docPartObj>
        <w:docPartGallery w:val="Page Numbers (Bottom of Page)"/>
        <w:docPartUnique/>
      </w:docPartObj>
    </w:sdtPr>
    <w:sdtEndPr/>
    <w:sdtContent>
      <w:p w14:paraId="2E3B9CC1" w14:textId="77777777" w:rsidR="006B3C66" w:rsidRDefault="00911BA9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FF9648A" w14:textId="77777777" w:rsidR="006B3C66" w:rsidRDefault="007E15C9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88EAD67" w14:textId="77777777" w:rsidR="007E15C9" w:rsidRDefault="007E15C9">
      <w:pPr>
        <w:spacing w:after="0" w:line="240" w:lineRule="auto"/>
      </w:pPr>
      <w:r>
        <w:separator/>
      </w:r>
    </w:p>
  </w:footnote>
  <w:footnote w:type="continuationSeparator" w:id="0">
    <w:p w14:paraId="3CA399AA" w14:textId="77777777" w:rsidR="007E15C9" w:rsidRDefault="007E15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738A2"/>
    <w:multiLevelType w:val="singleLevel"/>
    <w:tmpl w:val="040C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8C51039"/>
    <w:multiLevelType w:val="hybridMultilevel"/>
    <w:tmpl w:val="813AF548"/>
    <w:lvl w:ilvl="0" w:tplc="58FC540E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1D21DAC"/>
    <w:multiLevelType w:val="hybridMultilevel"/>
    <w:tmpl w:val="7D5CC8EE"/>
    <w:lvl w:ilvl="0" w:tplc="C51EAB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A2DCC">
      <w:start w:val="1"/>
      <w:numFmt w:val="decimal"/>
      <w:lvlText w:val="%2."/>
      <w:lvlJc w:val="left"/>
      <w:pPr>
        <w:ind w:left="1210" w:hanging="360"/>
      </w:pPr>
      <w:rPr>
        <w:rFonts w:ascii="Arial" w:eastAsiaTheme="majorEastAsia" w:hAnsi="Arial" w:cs="Arial"/>
      </w:r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F7771E4"/>
    <w:multiLevelType w:val="hybridMultilevel"/>
    <w:tmpl w:val="6994CF6C"/>
    <w:lvl w:ilvl="0" w:tplc="E2CC66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40C506B"/>
    <w:multiLevelType w:val="hybridMultilevel"/>
    <w:tmpl w:val="4DA08CB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F1C"/>
    <w:rsid w:val="001A6F1C"/>
    <w:rsid w:val="002C7132"/>
    <w:rsid w:val="007E15C9"/>
    <w:rsid w:val="00911BA9"/>
    <w:rsid w:val="00992629"/>
    <w:rsid w:val="00DD2F8A"/>
    <w:rsid w:val="00E86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1FFDF"/>
  <w15:chartTrackingRefBased/>
  <w15:docId w15:val="{DDFD91FA-5E47-485A-A0BD-EAD574898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6F1C"/>
  </w:style>
  <w:style w:type="paragraph" w:styleId="Titre1">
    <w:name w:val="heading 1"/>
    <w:basedOn w:val="Normal"/>
    <w:next w:val="Normal"/>
    <w:link w:val="Titre1Car"/>
    <w:uiPriority w:val="9"/>
    <w:qFormat/>
    <w:rsid w:val="001A6F1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A6F1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1A6F1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A6F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1A6F1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1A6F1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1A6F1C"/>
    <w:pPr>
      <w:ind w:left="720"/>
      <w:contextualSpacing/>
    </w:pPr>
  </w:style>
  <w:style w:type="table" w:styleId="Grilledutableau">
    <w:name w:val="Table Grid"/>
    <w:basedOn w:val="TableauNormal"/>
    <w:uiPriority w:val="59"/>
    <w:rsid w:val="001A6F1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depage">
    <w:name w:val="footer"/>
    <w:basedOn w:val="Normal"/>
    <w:link w:val="PieddepageCar"/>
    <w:uiPriority w:val="99"/>
    <w:unhideWhenUsed/>
    <w:rsid w:val="001A6F1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A6F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6</Pages>
  <Words>469</Words>
  <Characters>2581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Antoine Droual</dc:creator>
  <cp:keywords/>
  <dc:description/>
  <cp:lastModifiedBy>Antoine Droual</cp:lastModifiedBy>
  <cp:revision>2</cp:revision>
  <dcterms:created xsi:type="dcterms:W3CDTF">2020-06-02T08:24:00Z</dcterms:created>
  <dcterms:modified xsi:type="dcterms:W3CDTF">2020-06-06T13:17:00Z</dcterms:modified>
</cp:coreProperties>
</file>