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52FF6A" w14:textId="315A6425" w:rsidR="0001660C" w:rsidRDefault="00142038" w:rsidP="00B366FD">
      <w:pPr>
        <w:ind w:left="-993"/>
      </w:pPr>
      <w:r>
        <w:rPr>
          <w:noProof/>
        </w:rPr>
        <w:pict w14:anchorId="065B08A7">
          <v:shapetype id="_x0000_t202" coordsize="21600,21600" o:spt="202" path="m,l,21600r21600,l21600,xe">
            <v:stroke joinstyle="miter"/>
            <v:path gradientshapeok="t" o:connecttype="rect"/>
          </v:shapetype>
          <v:shape id="_x0000_s1051" type="#_x0000_t202" style="position:absolute;left:0;text-align:left;margin-left:602.95pt;margin-top:.7pt;width:214.45pt;height:109.2pt;z-index:487607296" filled="f" stroked="f">
            <v:textbox style="mso-next-textbox:#_x0000_s1051">
              <w:txbxContent>
                <w:p w14:paraId="0F9E83BA" w14:textId="2AFA6FD0" w:rsidR="00BF130D" w:rsidRPr="00BF130D" w:rsidRDefault="00BF130D" w:rsidP="00BF130D">
                  <w:pPr>
                    <w:rPr>
                      <w:b/>
                      <w:bCs/>
                      <w:color w:val="984806" w:themeColor="accent6" w:themeShade="80"/>
                      <w:sz w:val="40"/>
                      <w:szCs w:val="40"/>
                      <w:lang w:val="fr-FR"/>
                    </w:rPr>
                  </w:pPr>
                  <w:r w:rsidRPr="00BF130D">
                    <w:rPr>
                      <w:b/>
                      <w:bCs/>
                      <w:color w:val="984806" w:themeColor="accent6" w:themeShade="80"/>
                      <w:sz w:val="40"/>
                      <w:szCs w:val="40"/>
                      <w:lang w:val="fr-FR"/>
                    </w:rPr>
                    <w:t>DROUAL Antoine</w:t>
                  </w:r>
                </w:p>
                <w:p w14:paraId="64A04957" w14:textId="7BD92ED8" w:rsidR="00BF130D" w:rsidRPr="00BF130D" w:rsidRDefault="00BF130D" w:rsidP="00BF130D">
                  <w:pPr>
                    <w:rPr>
                      <w:b/>
                      <w:bCs/>
                      <w:color w:val="984806" w:themeColor="accent6" w:themeShade="80"/>
                      <w:sz w:val="40"/>
                      <w:szCs w:val="40"/>
                      <w:lang w:val="fr-FR"/>
                    </w:rPr>
                  </w:pPr>
                  <w:r w:rsidRPr="00BF130D">
                    <w:rPr>
                      <w:b/>
                      <w:bCs/>
                      <w:color w:val="984806" w:themeColor="accent6" w:themeShade="80"/>
                      <w:sz w:val="40"/>
                      <w:szCs w:val="40"/>
                      <w:lang w:val="fr-FR"/>
                    </w:rPr>
                    <w:t>LAURENT Jean</w:t>
                  </w:r>
                </w:p>
                <w:p w14:paraId="55E706BC" w14:textId="72E81D7A" w:rsidR="00BF130D" w:rsidRPr="00BF130D" w:rsidRDefault="00BF130D" w:rsidP="00BF130D">
                  <w:pPr>
                    <w:rPr>
                      <w:b/>
                      <w:bCs/>
                      <w:color w:val="984806" w:themeColor="accent6" w:themeShade="80"/>
                      <w:sz w:val="40"/>
                      <w:szCs w:val="40"/>
                      <w:lang w:val="fr-FR"/>
                    </w:rPr>
                  </w:pPr>
                  <w:r w:rsidRPr="00BF130D">
                    <w:rPr>
                      <w:b/>
                      <w:bCs/>
                      <w:color w:val="984806" w:themeColor="accent6" w:themeShade="80"/>
                      <w:sz w:val="40"/>
                      <w:szCs w:val="40"/>
                      <w:lang w:val="fr-FR"/>
                    </w:rPr>
                    <w:t>MARTY Thomas</w:t>
                  </w:r>
                </w:p>
                <w:p w14:paraId="4DBFD498" w14:textId="731A1513" w:rsidR="00BF130D" w:rsidRPr="00BF130D" w:rsidRDefault="00BF130D" w:rsidP="00BF130D">
                  <w:pPr>
                    <w:rPr>
                      <w:b/>
                      <w:bCs/>
                      <w:color w:val="984806" w:themeColor="accent6" w:themeShade="80"/>
                      <w:sz w:val="40"/>
                      <w:szCs w:val="40"/>
                      <w:lang w:val="fr-FR"/>
                    </w:rPr>
                  </w:pPr>
                  <w:r w:rsidRPr="00BF130D">
                    <w:rPr>
                      <w:b/>
                      <w:bCs/>
                      <w:color w:val="984806" w:themeColor="accent6" w:themeShade="80"/>
                      <w:sz w:val="40"/>
                      <w:szCs w:val="40"/>
                      <w:lang w:val="fr-FR"/>
                    </w:rPr>
                    <w:t>ROUGIER Valentin</w:t>
                  </w:r>
                </w:p>
              </w:txbxContent>
            </v:textbox>
          </v:shape>
        </w:pict>
      </w:r>
      <w:r>
        <w:rPr>
          <w:noProof/>
        </w:rPr>
        <w:pict w14:anchorId="0C60E0D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35" type="#_x0000_t5" style="position:absolute;left:0;text-align:left;margin-left:-24.85pt;margin-top:-28.05pt;width:448.9pt;height:158.25pt;rotation:180;z-index:487589888" fillcolor="#498129" stroked="f"/>
        </w:pict>
      </w:r>
      <w:r>
        <w:rPr>
          <w:noProof/>
        </w:rPr>
        <w:pict w14:anchorId="6E9CADFD">
          <v:shapetype id="_x0000_t110" coordsize="21600,21600" o:spt="110" path="m10800,l,10800,10800,21600,21600,10800xe">
            <v:stroke joinstyle="miter"/>
            <v:path gradientshapeok="t" o:connecttype="rect" textboxrect="5400,5400,16200,16200"/>
          </v:shapetype>
          <v:shape id="_x0000_s1031" type="#_x0000_t110" style="position:absolute;left:0;text-align:left;margin-left:-14pt;margin-top:-26.65pt;width:840.25pt;height:612.05pt;z-index:487588351" fillcolor="#5d770b" stroked="f"/>
        </w:pict>
      </w:r>
      <w:r>
        <w:rPr>
          <w:noProof/>
        </w:rPr>
        <w:pict w14:anchorId="065B08A7">
          <v:shape id="_x0000_s1037" type="#_x0000_t202" style="position:absolute;left:0;text-align:left;margin-left:31.3pt;margin-top:462.6pt;width:315.85pt;height:167.8pt;z-index:487591936" filled="f" stroked="f">
            <v:textbox style="mso-next-textbox:#_x0000_s1037">
              <w:txbxContent>
                <w:p w14:paraId="34E24A86" w14:textId="76012E5A" w:rsidR="001C31CE" w:rsidRPr="001C31CE" w:rsidRDefault="001C31CE" w:rsidP="001C31CE">
                  <w:pPr>
                    <w:rPr>
                      <w:b/>
                      <w:bCs/>
                      <w:sz w:val="56"/>
                      <w:szCs w:val="56"/>
                      <w:lang w:val="fr-FR"/>
                    </w:rPr>
                  </w:pPr>
                  <w:r w:rsidRPr="001C31CE">
                    <w:rPr>
                      <w:b/>
                      <w:bCs/>
                      <w:sz w:val="56"/>
                      <w:szCs w:val="56"/>
                      <w:lang w:val="fr-FR"/>
                    </w:rPr>
                    <w:t>Charte graphique</w:t>
                  </w:r>
                </w:p>
              </w:txbxContent>
            </v:textbox>
          </v:shape>
        </w:pict>
      </w:r>
      <w:r>
        <w:rPr>
          <w:noProof/>
        </w:rPr>
        <w:pict w14:anchorId="065B08A7">
          <v:shape id="_x0000_s1036" type="#_x0000_t202" style="position:absolute;left:0;text-align:left;margin-left:23.35pt;margin-top:286.65pt;width:315.85pt;height:167.8pt;z-index:487590912" filled="f" stroked="f">
            <v:textbox style="mso-next-textbox:#_x0000_s1036">
              <w:txbxContent>
                <w:p w14:paraId="0D5AC8E4" w14:textId="3FFCE082" w:rsidR="001C31CE" w:rsidRPr="001C31CE" w:rsidRDefault="001C31CE">
                  <w:pPr>
                    <w:rPr>
                      <w:b/>
                      <w:bCs/>
                      <w:color w:val="E7D831"/>
                      <w:sz w:val="144"/>
                      <w:szCs w:val="144"/>
                      <w:lang w:val="fr-FR"/>
                    </w:rPr>
                  </w:pPr>
                  <w:r w:rsidRPr="001C31CE">
                    <w:rPr>
                      <w:b/>
                      <w:bCs/>
                      <w:color w:val="E7D831"/>
                      <w:sz w:val="144"/>
                      <w:szCs w:val="144"/>
                      <w:lang w:val="fr-FR"/>
                    </w:rPr>
                    <w:t>Société PILAF</w:t>
                  </w:r>
                </w:p>
              </w:txbxContent>
            </v:textbox>
          </v:shape>
        </w:pict>
      </w:r>
      <w:r>
        <w:rPr>
          <w:noProof/>
        </w:rPr>
        <w:pict w14:anchorId="632BAEFC">
          <v:shapetype id="_x0000_t6" coordsize="21600,21600" o:spt="6" path="m,l,21600r21600,xe">
            <v:stroke joinstyle="miter"/>
            <v:path gradientshapeok="t" o:connecttype="custom" o:connectlocs="0,0;0,10800;0,21600;10800,21600;21600,21600;10800,10800" textboxrect="1800,12600,12600,19800"/>
          </v:shapetype>
          <v:shape id="_x0000_s1030" type="#_x0000_t6" style="position:absolute;left:0;text-align:left;margin-left:-14pt;margin-top:-20.35pt;width:914.95pt;height:643.3pt;z-index:487590399" fillcolor="#8f5f3d" stroked="f"/>
        </w:pict>
      </w:r>
      <w:r>
        <w:rPr>
          <w:noProof/>
        </w:rPr>
        <w:pict w14:anchorId="6F1D12C2">
          <v:shape id="_x0000_s1034" type="#_x0000_t6" style="position:absolute;left:0;text-align:left;margin-left:-14pt;margin-top:-20.35pt;width:845.7pt;height:595.05pt;rotation:180;z-index:487587967" fillcolor="#e7d831" stroked="f"/>
        </w:pict>
      </w:r>
      <w:r>
        <w:rPr>
          <w:noProof/>
        </w:rPr>
        <w:pict w14:anchorId="42414B82">
          <v:rect id="_x0000_s1032" style="position:absolute;left:0;text-align:left;margin-left:528.7pt;margin-top:279.2pt;width:414.35pt;height:295.5pt;z-index:487588095" fillcolor="#abbb33" stroked="f"/>
        </w:pict>
      </w:r>
      <w:r w:rsidR="00BF130D">
        <w:t>–</w:t>
      </w:r>
      <w:r w:rsidR="0001660C">
        <w:br w:type="page"/>
      </w:r>
    </w:p>
    <w:p w14:paraId="05E16B11" w14:textId="7464A2A4" w:rsidR="001C31CE" w:rsidRDefault="00142038" w:rsidP="00B366FD">
      <w:pPr>
        <w:ind w:left="-993"/>
      </w:pPr>
      <w:r>
        <w:rPr>
          <w:noProof/>
        </w:rPr>
        <w:lastRenderedPageBreak/>
        <w:pict w14:anchorId="4CCD2080">
          <v:shape id="Zone de texte 2" o:spid="_x0000_s1047" type="#_x0000_t202" style="position:absolute;left:0;text-align:left;margin-left:43.2pt;margin-top:15.8pt;width:167.8pt;height:76.95pt;z-index:487603200;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3212]">
            <v:textbox style="mso-next-textbox:#Zone de texte 2;mso-fit-shape-to-text:t">
              <w:txbxContent>
                <w:p w14:paraId="0149DD0B" w14:textId="6615931C" w:rsidR="00944EC5" w:rsidRPr="00944EC5" w:rsidRDefault="00944EC5">
                  <w:pPr>
                    <w:rPr>
                      <w:b/>
                      <w:bCs/>
                      <w:sz w:val="56"/>
                      <w:szCs w:val="56"/>
                      <w:lang w:val="fr-FR"/>
                    </w:rPr>
                  </w:pPr>
                  <w:r w:rsidRPr="00944EC5">
                    <w:rPr>
                      <w:b/>
                      <w:bCs/>
                      <w:sz w:val="56"/>
                      <w:szCs w:val="56"/>
                    </w:rPr>
                    <w:t>Logotype</w:t>
                  </w:r>
                </w:p>
              </w:txbxContent>
            </v:textbox>
            <w10:wrap type="square"/>
          </v:shape>
        </w:pict>
      </w:r>
      <w:r>
        <w:rPr>
          <w:noProof/>
          <w:sz w:val="13"/>
        </w:rPr>
        <w:pict w14:anchorId="623BD5AE">
          <v:shape id="_x0000_s1045" type="#_x0000_t202" style="position:absolute;left:0;text-align:left;margin-left:60.05pt;margin-top:241.8pt;width:179.2pt;height:77.45pt;z-index:487601152" stroked="f">
            <v:textbox style="mso-next-textbox:#_x0000_s1045">
              <w:txbxContent>
                <w:p w14:paraId="4D3AE82B" w14:textId="55B5F6AF" w:rsidR="0083468F" w:rsidRPr="00361BF8" w:rsidRDefault="0083468F" w:rsidP="0083468F">
                  <w:pPr>
                    <w:rPr>
                      <w:lang w:val="fr-FR"/>
                    </w:rPr>
                  </w:pPr>
                  <w:r>
                    <w:rPr>
                      <w:lang w:val="fr-FR"/>
                    </w:rPr>
                    <w:t>Deux feuilles entrelacées pour rappeler le coté biologique mais aussi pour rappeler la proximité de l'épicerie avec la protection des feuilles sur le client</w:t>
                  </w:r>
                </w:p>
              </w:txbxContent>
            </v:textbox>
          </v:shape>
        </w:pict>
      </w:r>
      <w:r>
        <w:rPr>
          <w:noProof/>
          <w:sz w:val="13"/>
        </w:rPr>
        <w:pict w14:anchorId="38E8CAC9">
          <v:shapetype id="_x0000_t32" coordsize="21600,21600" o:spt="32" o:oned="t" path="m,l21600,21600e" filled="f">
            <v:path arrowok="t" fillok="f" o:connecttype="none"/>
            <o:lock v:ext="edit" shapetype="t"/>
          </v:shapetype>
          <v:shape id="_x0000_s1044" type="#_x0000_t32" style="position:absolute;left:0;text-align:left;margin-left:239.25pt;margin-top:281.25pt;width:133.65pt;height:0;z-index:487600128" o:connectortype="straight"/>
        </w:pict>
      </w:r>
      <w:r>
        <w:rPr>
          <w:noProof/>
          <w:sz w:val="13"/>
        </w:rPr>
        <w:pict w14:anchorId="623BD5AE">
          <v:shape id="_x0000_s1042" type="#_x0000_t202" style="position:absolute;left:0;text-align:left;margin-left:96.2pt;margin-top:143.35pt;width:143.05pt;height:47.55pt;z-index:487598080" stroked="f">
            <v:textbox style="mso-next-textbox:#_x0000_s1042">
              <w:txbxContent>
                <w:p w14:paraId="75D68AB3" w14:textId="79369BBC" w:rsidR="0083468F" w:rsidRPr="00361BF8" w:rsidRDefault="0083468F" w:rsidP="0083468F">
                  <w:pPr>
                    <w:rPr>
                      <w:lang w:val="fr-FR"/>
                    </w:rPr>
                  </w:pPr>
                  <w:r>
                    <w:rPr>
                      <w:lang w:val="fr-FR"/>
                    </w:rPr>
                    <w:t>Epi de blé rappelant la provenance locale des produits de l'entreprise</w:t>
                  </w:r>
                </w:p>
              </w:txbxContent>
            </v:textbox>
          </v:shape>
        </w:pict>
      </w:r>
      <w:r>
        <w:rPr>
          <w:noProof/>
          <w:sz w:val="13"/>
        </w:rPr>
        <w:pict w14:anchorId="38E8CAC9">
          <v:shape id="_x0000_s1043" type="#_x0000_t32" style="position:absolute;left:0;text-align:left;margin-left:239.25pt;margin-top:166.45pt;width:133.65pt;height:0;z-index:487599104" o:connectortype="straight"/>
        </w:pict>
      </w:r>
      <w:r>
        <w:rPr>
          <w:noProof/>
          <w:sz w:val="13"/>
        </w:rPr>
        <w:pict w14:anchorId="623BD5AE">
          <v:shape id="_x0000_s1041" type="#_x0000_t202" style="position:absolute;left:0;text-align:left;margin-left:607.5pt;margin-top:362.75pt;width:125pt;height:39.35pt;z-index:487597056" stroked="f">
            <v:textbox style="mso-next-textbox:#_x0000_s1041">
              <w:txbxContent>
                <w:p w14:paraId="0B1ED24E" w14:textId="6DB3AA7F" w:rsidR="0083468F" w:rsidRPr="00361BF8" w:rsidRDefault="0083468F" w:rsidP="0083468F">
                  <w:pPr>
                    <w:rPr>
                      <w:lang w:val="fr-FR"/>
                    </w:rPr>
                  </w:pPr>
                  <w:r>
                    <w:rPr>
                      <w:lang w:val="fr-FR"/>
                    </w:rPr>
                    <w:t>Logotype du groupe de la société PILAF</w:t>
                  </w:r>
                </w:p>
              </w:txbxContent>
            </v:textbox>
          </v:shape>
        </w:pict>
      </w:r>
      <w:r>
        <w:rPr>
          <w:noProof/>
          <w:sz w:val="13"/>
        </w:rPr>
        <w:pict w14:anchorId="623BD5AE">
          <v:shape id="_x0000_s1039" type="#_x0000_t202" style="position:absolute;left:0;text-align:left;margin-left:607.5pt;margin-top:218.05pt;width:111.4pt;height:23.75pt;z-index:487595008" stroked="f">
            <v:textbox style="mso-next-textbox:#_x0000_s1039">
              <w:txbxContent>
                <w:p w14:paraId="7C30E5A0" w14:textId="326FDED5" w:rsidR="00361BF8" w:rsidRPr="00361BF8" w:rsidRDefault="00361BF8">
                  <w:pPr>
                    <w:rPr>
                      <w:lang w:val="fr-FR"/>
                    </w:rPr>
                  </w:pPr>
                  <w:r>
                    <w:rPr>
                      <w:lang w:val="fr-FR"/>
                    </w:rPr>
                    <w:t xml:space="preserve">Nom de </w:t>
                  </w:r>
                  <w:r w:rsidR="0083468F">
                    <w:rPr>
                      <w:lang w:val="fr-FR"/>
                    </w:rPr>
                    <w:t>la société</w:t>
                  </w:r>
                </w:p>
              </w:txbxContent>
            </v:textbox>
          </v:shape>
        </w:pict>
      </w:r>
      <w:r>
        <w:rPr>
          <w:noProof/>
          <w:sz w:val="13"/>
        </w:rPr>
        <w:pict w14:anchorId="38E8CAC9">
          <v:shape id="_x0000_s1040" type="#_x0000_t32" style="position:absolute;left:0;text-align:left;margin-left:498.75pt;margin-top:380.4pt;width:99.2pt;height:0;z-index:487596032" o:connectortype="straight"/>
        </w:pict>
      </w:r>
      <w:r>
        <w:rPr>
          <w:noProof/>
          <w:sz w:val="13"/>
        </w:rPr>
        <w:pict w14:anchorId="38E8CAC9">
          <v:shape id="_x0000_s1038" type="#_x0000_t32" style="position:absolute;left:0;text-align:left;margin-left:463.65pt;margin-top:228.25pt;width:133.65pt;height:0;z-index:487593984" o:connectortype="straight"/>
        </w:pict>
      </w:r>
      <w:r w:rsidR="00361BF8">
        <w:rPr>
          <w:noProof/>
          <w:sz w:val="13"/>
        </w:rPr>
        <w:drawing>
          <wp:anchor distT="0" distB="0" distL="114300" distR="114300" simplePos="0" relativeHeight="251656704" behindDoc="0" locked="0" layoutInCell="1" allowOverlap="1" wp14:anchorId="13C665CD" wp14:editId="7D90175B">
            <wp:simplePos x="0" y="0"/>
            <wp:positionH relativeFrom="column">
              <wp:posOffset>2438508</wp:posOffset>
            </wp:positionH>
            <wp:positionV relativeFrom="paragraph">
              <wp:posOffset>949085</wp:posOffset>
            </wp:positionV>
            <wp:extent cx="4938298" cy="4597362"/>
            <wp:effectExtent l="0" t="0" r="0" b="0"/>
            <wp:wrapNone/>
            <wp:docPr id="1" name="Image 1" descr="Une image contenant je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online-co-transparentimage (3).png"/>
                    <pic:cNvPicPr/>
                  </pic:nvPicPr>
                  <pic:blipFill>
                    <a:blip r:embed="rId5">
                      <a:extLst>
                        <a:ext uri="{28A0092B-C50C-407E-A947-70E740481C1C}">
                          <a14:useLocalDpi xmlns:a14="http://schemas.microsoft.com/office/drawing/2010/main" val="0"/>
                        </a:ext>
                      </a:extLst>
                    </a:blip>
                    <a:stretch>
                      <a:fillRect/>
                    </a:stretch>
                  </pic:blipFill>
                  <pic:spPr>
                    <a:xfrm>
                      <a:off x="0" y="0"/>
                      <a:ext cx="4938298" cy="4597362"/>
                    </a:xfrm>
                    <a:prstGeom prst="rect">
                      <a:avLst/>
                    </a:prstGeom>
                  </pic:spPr>
                </pic:pic>
              </a:graphicData>
            </a:graphic>
            <wp14:sizeRelH relativeFrom="margin">
              <wp14:pctWidth>0</wp14:pctWidth>
            </wp14:sizeRelH>
            <wp14:sizeRelV relativeFrom="margin">
              <wp14:pctHeight>0</wp14:pctHeight>
            </wp14:sizeRelV>
          </wp:anchor>
        </w:drawing>
      </w:r>
      <w:r w:rsidR="001C31CE">
        <w:br w:type="page"/>
      </w:r>
    </w:p>
    <w:tbl>
      <w:tblPr>
        <w:tblStyle w:val="TableNormal"/>
        <w:tblW w:w="0" w:type="auto"/>
        <w:tblCellSpacing w:w="30" w:type="dxa"/>
        <w:tblInd w:w="137" w:type="dxa"/>
        <w:tblLayout w:type="fixed"/>
        <w:tblLook w:val="01E0" w:firstRow="1" w:lastRow="1" w:firstColumn="1" w:lastColumn="1" w:noHBand="0" w:noVBand="0"/>
      </w:tblPr>
      <w:tblGrid>
        <w:gridCol w:w="3226"/>
        <w:gridCol w:w="3226"/>
        <w:gridCol w:w="3226"/>
        <w:gridCol w:w="3226"/>
        <w:gridCol w:w="3226"/>
      </w:tblGrid>
      <w:tr w:rsidR="00D92FEC" w14:paraId="68A1A8E3" w14:textId="77777777" w:rsidTr="0001660C">
        <w:trPr>
          <w:trHeight w:val="8606"/>
          <w:tblCellSpacing w:w="30" w:type="dxa"/>
        </w:trPr>
        <w:tc>
          <w:tcPr>
            <w:tcW w:w="3136" w:type="dxa"/>
            <w:tcBorders>
              <w:right w:val="nil"/>
            </w:tcBorders>
            <w:shd w:val="clear" w:color="auto" w:fill="8E5E3C"/>
          </w:tcPr>
          <w:p w14:paraId="232B12AD" w14:textId="2E40C564" w:rsidR="00D92FEC" w:rsidRDefault="0001660C" w:rsidP="00EF326F">
            <w:pPr>
              <w:pStyle w:val="TableParagraph"/>
              <w:tabs>
                <w:tab w:val="left" w:pos="426"/>
              </w:tabs>
              <w:spacing w:before="0"/>
              <w:ind w:left="426" w:hanging="284"/>
              <w:rPr>
                <w:rFonts w:ascii="Times New Roman"/>
                <w:sz w:val="14"/>
              </w:rPr>
            </w:pPr>
            <w:r>
              <w:rPr>
                <w:rFonts w:ascii="Times New Roman"/>
                <w:sz w:val="14"/>
              </w:rPr>
              <w:lastRenderedPageBreak/>
              <w:br/>
            </w:r>
          </w:p>
        </w:tc>
        <w:tc>
          <w:tcPr>
            <w:tcW w:w="3166" w:type="dxa"/>
            <w:tcBorders>
              <w:left w:val="nil"/>
              <w:right w:val="nil"/>
            </w:tcBorders>
            <w:shd w:val="clear" w:color="auto" w:fill="5C760A"/>
          </w:tcPr>
          <w:p w14:paraId="46784D8A" w14:textId="4A5174E6" w:rsidR="00D92FEC" w:rsidRDefault="00D92FEC" w:rsidP="00EF326F">
            <w:pPr>
              <w:pStyle w:val="TableParagraph"/>
              <w:tabs>
                <w:tab w:val="left" w:pos="426"/>
              </w:tabs>
              <w:spacing w:before="0"/>
              <w:ind w:left="426" w:hanging="284"/>
              <w:rPr>
                <w:rFonts w:ascii="Times New Roman"/>
                <w:sz w:val="14"/>
              </w:rPr>
            </w:pPr>
          </w:p>
        </w:tc>
        <w:tc>
          <w:tcPr>
            <w:tcW w:w="3166" w:type="dxa"/>
            <w:tcBorders>
              <w:left w:val="nil"/>
              <w:right w:val="nil"/>
            </w:tcBorders>
            <w:shd w:val="clear" w:color="auto" w:fill="488028"/>
          </w:tcPr>
          <w:p w14:paraId="1043870B" w14:textId="13B6A529" w:rsidR="00D92FEC" w:rsidRDefault="00D92FEC" w:rsidP="00EF326F">
            <w:pPr>
              <w:pStyle w:val="TableParagraph"/>
              <w:tabs>
                <w:tab w:val="left" w:pos="426"/>
              </w:tabs>
              <w:spacing w:before="0"/>
              <w:ind w:left="426" w:hanging="284"/>
              <w:rPr>
                <w:rFonts w:ascii="Times New Roman"/>
                <w:sz w:val="14"/>
              </w:rPr>
            </w:pPr>
          </w:p>
        </w:tc>
        <w:tc>
          <w:tcPr>
            <w:tcW w:w="3166" w:type="dxa"/>
            <w:tcBorders>
              <w:left w:val="nil"/>
              <w:right w:val="nil"/>
            </w:tcBorders>
            <w:shd w:val="clear" w:color="auto" w:fill="AABA33"/>
          </w:tcPr>
          <w:p w14:paraId="09A077A8" w14:textId="7C09E496" w:rsidR="00D92FEC" w:rsidRDefault="00D92FEC" w:rsidP="00EF326F">
            <w:pPr>
              <w:pStyle w:val="TableParagraph"/>
              <w:tabs>
                <w:tab w:val="left" w:pos="426"/>
              </w:tabs>
              <w:spacing w:before="0"/>
              <w:ind w:left="426" w:hanging="284"/>
              <w:rPr>
                <w:rFonts w:ascii="Times New Roman"/>
                <w:sz w:val="14"/>
              </w:rPr>
            </w:pPr>
          </w:p>
        </w:tc>
        <w:tc>
          <w:tcPr>
            <w:tcW w:w="3136" w:type="dxa"/>
            <w:tcBorders>
              <w:left w:val="nil"/>
            </w:tcBorders>
            <w:shd w:val="clear" w:color="auto" w:fill="E6D730"/>
          </w:tcPr>
          <w:p w14:paraId="6C1B2685" w14:textId="3B4D1C83" w:rsidR="00D92FEC" w:rsidRDefault="00D92FEC" w:rsidP="00EF326F">
            <w:pPr>
              <w:pStyle w:val="TableParagraph"/>
              <w:tabs>
                <w:tab w:val="left" w:pos="426"/>
              </w:tabs>
              <w:spacing w:before="0"/>
              <w:ind w:left="426" w:hanging="284"/>
              <w:rPr>
                <w:rFonts w:ascii="Times New Roman"/>
                <w:sz w:val="14"/>
              </w:rPr>
            </w:pPr>
          </w:p>
        </w:tc>
      </w:tr>
    </w:tbl>
    <w:p w14:paraId="1CD8EDF3" w14:textId="2B590874" w:rsidR="00D92FEC" w:rsidRDefault="00D92FEC" w:rsidP="00EF326F">
      <w:pPr>
        <w:pStyle w:val="Corpsdetexte"/>
        <w:tabs>
          <w:tab w:val="left" w:pos="426"/>
        </w:tabs>
        <w:spacing w:before="5" w:after="1"/>
        <w:ind w:left="426" w:hanging="284"/>
        <w:rPr>
          <w:rFonts w:ascii="Times New Roman"/>
          <w:b w:val="0"/>
          <w:sz w:val="25"/>
        </w:rPr>
      </w:pPr>
    </w:p>
    <w:tbl>
      <w:tblPr>
        <w:tblStyle w:val="TableNormal"/>
        <w:tblW w:w="0" w:type="auto"/>
        <w:tblInd w:w="237" w:type="dxa"/>
        <w:tblLayout w:type="fixed"/>
        <w:tblLook w:val="01E0" w:firstRow="1" w:lastRow="1" w:firstColumn="1" w:lastColumn="1" w:noHBand="0" w:noVBand="0"/>
      </w:tblPr>
      <w:tblGrid>
        <w:gridCol w:w="1509"/>
        <w:gridCol w:w="1544"/>
        <w:gridCol w:w="1632"/>
        <w:gridCol w:w="1579"/>
        <w:gridCol w:w="1594"/>
        <w:gridCol w:w="1618"/>
        <w:gridCol w:w="1598"/>
        <w:gridCol w:w="1614"/>
        <w:gridCol w:w="1540"/>
        <w:gridCol w:w="1514"/>
      </w:tblGrid>
      <w:tr w:rsidR="00D92FEC" w14:paraId="6C0AECFC" w14:textId="77777777" w:rsidTr="0001660C">
        <w:trPr>
          <w:trHeight w:val="222"/>
        </w:trPr>
        <w:tc>
          <w:tcPr>
            <w:tcW w:w="1509" w:type="dxa"/>
          </w:tcPr>
          <w:p w14:paraId="492D42D1" w14:textId="77777777" w:rsidR="00D92FEC" w:rsidRDefault="00B424E8" w:rsidP="00EF326F">
            <w:pPr>
              <w:pStyle w:val="TableParagraph"/>
              <w:tabs>
                <w:tab w:val="left" w:pos="426"/>
              </w:tabs>
              <w:spacing w:before="0" w:line="136" w:lineRule="exact"/>
              <w:ind w:left="426" w:hanging="284"/>
              <w:rPr>
                <w:b/>
                <w:sz w:val="14"/>
              </w:rPr>
            </w:pPr>
            <w:r>
              <w:rPr>
                <w:b/>
                <w:color w:val="2C2C2E"/>
                <w:sz w:val="14"/>
              </w:rPr>
              <w:t>Marron terre</w:t>
            </w:r>
          </w:p>
        </w:tc>
        <w:tc>
          <w:tcPr>
            <w:tcW w:w="1544" w:type="dxa"/>
          </w:tcPr>
          <w:p w14:paraId="686926F6" w14:textId="77777777" w:rsidR="00D92FEC" w:rsidRDefault="00D92FEC" w:rsidP="00EF326F">
            <w:pPr>
              <w:pStyle w:val="TableParagraph"/>
              <w:tabs>
                <w:tab w:val="left" w:pos="426"/>
              </w:tabs>
              <w:spacing w:before="0"/>
              <w:ind w:left="426" w:hanging="284"/>
              <w:rPr>
                <w:rFonts w:ascii="Times New Roman"/>
                <w:sz w:val="14"/>
              </w:rPr>
            </w:pPr>
          </w:p>
        </w:tc>
        <w:tc>
          <w:tcPr>
            <w:tcW w:w="1632" w:type="dxa"/>
          </w:tcPr>
          <w:p w14:paraId="25089FCF" w14:textId="7C3529B6" w:rsidR="00D92FEC" w:rsidRDefault="00B424E8" w:rsidP="00EF326F">
            <w:pPr>
              <w:pStyle w:val="TableParagraph"/>
              <w:tabs>
                <w:tab w:val="left" w:pos="426"/>
              </w:tabs>
              <w:spacing w:before="0" w:line="136" w:lineRule="exact"/>
              <w:ind w:left="426" w:hanging="284"/>
              <w:rPr>
                <w:b/>
                <w:sz w:val="14"/>
              </w:rPr>
            </w:pPr>
            <w:r>
              <w:rPr>
                <w:b/>
                <w:color w:val="2C2C2E"/>
                <w:sz w:val="14"/>
              </w:rPr>
              <w:t>Vert avocat</w:t>
            </w:r>
          </w:p>
        </w:tc>
        <w:tc>
          <w:tcPr>
            <w:tcW w:w="1579" w:type="dxa"/>
          </w:tcPr>
          <w:p w14:paraId="56E78604" w14:textId="77777777" w:rsidR="00D92FEC" w:rsidRDefault="00D92FEC" w:rsidP="00EF326F">
            <w:pPr>
              <w:pStyle w:val="TableParagraph"/>
              <w:tabs>
                <w:tab w:val="left" w:pos="426"/>
              </w:tabs>
              <w:spacing w:before="0"/>
              <w:ind w:left="426" w:hanging="284"/>
              <w:rPr>
                <w:rFonts w:ascii="Times New Roman"/>
                <w:sz w:val="14"/>
              </w:rPr>
            </w:pPr>
          </w:p>
        </w:tc>
        <w:tc>
          <w:tcPr>
            <w:tcW w:w="1594" w:type="dxa"/>
          </w:tcPr>
          <w:p w14:paraId="0B0D1BAD" w14:textId="77777777" w:rsidR="00D92FEC" w:rsidRDefault="00B424E8" w:rsidP="00EF326F">
            <w:pPr>
              <w:pStyle w:val="TableParagraph"/>
              <w:tabs>
                <w:tab w:val="left" w:pos="426"/>
              </w:tabs>
              <w:spacing w:before="0" w:line="136" w:lineRule="exact"/>
              <w:ind w:left="426" w:hanging="284"/>
              <w:rPr>
                <w:b/>
                <w:sz w:val="14"/>
              </w:rPr>
            </w:pPr>
            <w:r>
              <w:rPr>
                <w:b/>
                <w:color w:val="2C2C2E"/>
                <w:sz w:val="14"/>
              </w:rPr>
              <w:t xml:space="preserve">Vert </w:t>
            </w:r>
            <w:proofErr w:type="spellStart"/>
            <w:r>
              <w:rPr>
                <w:b/>
                <w:color w:val="2C2C2E"/>
                <w:sz w:val="14"/>
              </w:rPr>
              <w:t>sapin</w:t>
            </w:r>
            <w:proofErr w:type="spellEnd"/>
          </w:p>
        </w:tc>
        <w:tc>
          <w:tcPr>
            <w:tcW w:w="1618" w:type="dxa"/>
          </w:tcPr>
          <w:p w14:paraId="10EB759F" w14:textId="77777777" w:rsidR="00D92FEC" w:rsidRDefault="00D92FEC" w:rsidP="00EF326F">
            <w:pPr>
              <w:pStyle w:val="TableParagraph"/>
              <w:tabs>
                <w:tab w:val="left" w:pos="426"/>
              </w:tabs>
              <w:spacing w:before="0"/>
              <w:ind w:left="426" w:hanging="284"/>
              <w:rPr>
                <w:rFonts w:ascii="Times New Roman"/>
                <w:sz w:val="14"/>
              </w:rPr>
            </w:pPr>
          </w:p>
        </w:tc>
        <w:tc>
          <w:tcPr>
            <w:tcW w:w="1598" w:type="dxa"/>
          </w:tcPr>
          <w:p w14:paraId="340C09F6" w14:textId="77777777" w:rsidR="00D92FEC" w:rsidRDefault="00B424E8" w:rsidP="00EF326F">
            <w:pPr>
              <w:pStyle w:val="TableParagraph"/>
              <w:tabs>
                <w:tab w:val="left" w:pos="426"/>
              </w:tabs>
              <w:spacing w:before="0" w:line="136" w:lineRule="exact"/>
              <w:ind w:left="426" w:hanging="284"/>
              <w:rPr>
                <w:b/>
                <w:sz w:val="14"/>
              </w:rPr>
            </w:pPr>
            <w:r>
              <w:rPr>
                <w:b/>
                <w:color w:val="2C2C2E"/>
                <w:sz w:val="14"/>
              </w:rPr>
              <w:t>Vert champ</w:t>
            </w:r>
          </w:p>
        </w:tc>
        <w:tc>
          <w:tcPr>
            <w:tcW w:w="1614" w:type="dxa"/>
          </w:tcPr>
          <w:p w14:paraId="4CE6FADB" w14:textId="77777777" w:rsidR="00D92FEC" w:rsidRDefault="00D92FEC" w:rsidP="00EF326F">
            <w:pPr>
              <w:pStyle w:val="TableParagraph"/>
              <w:tabs>
                <w:tab w:val="left" w:pos="426"/>
              </w:tabs>
              <w:spacing w:before="0"/>
              <w:ind w:left="426" w:hanging="284"/>
              <w:rPr>
                <w:rFonts w:ascii="Times New Roman"/>
                <w:sz w:val="14"/>
              </w:rPr>
            </w:pPr>
          </w:p>
        </w:tc>
        <w:tc>
          <w:tcPr>
            <w:tcW w:w="1540" w:type="dxa"/>
          </w:tcPr>
          <w:p w14:paraId="54329141" w14:textId="77777777" w:rsidR="00D92FEC" w:rsidRDefault="00B424E8" w:rsidP="00EF326F">
            <w:pPr>
              <w:pStyle w:val="TableParagraph"/>
              <w:tabs>
                <w:tab w:val="left" w:pos="426"/>
              </w:tabs>
              <w:spacing w:before="0" w:line="136" w:lineRule="exact"/>
              <w:ind w:left="426" w:hanging="284"/>
              <w:rPr>
                <w:b/>
                <w:sz w:val="14"/>
              </w:rPr>
            </w:pPr>
            <w:r>
              <w:rPr>
                <w:b/>
                <w:color w:val="2C2C2E"/>
                <w:sz w:val="14"/>
              </w:rPr>
              <w:t xml:space="preserve">Jaune </w:t>
            </w:r>
            <w:proofErr w:type="spellStart"/>
            <w:r>
              <w:rPr>
                <w:b/>
                <w:color w:val="2C2C2E"/>
                <w:sz w:val="14"/>
              </w:rPr>
              <w:t>blé</w:t>
            </w:r>
            <w:proofErr w:type="spellEnd"/>
          </w:p>
        </w:tc>
        <w:tc>
          <w:tcPr>
            <w:tcW w:w="1514" w:type="dxa"/>
          </w:tcPr>
          <w:p w14:paraId="32FB4175" w14:textId="77777777" w:rsidR="00D92FEC" w:rsidRDefault="00D92FEC" w:rsidP="00EF326F">
            <w:pPr>
              <w:pStyle w:val="TableParagraph"/>
              <w:tabs>
                <w:tab w:val="left" w:pos="426"/>
              </w:tabs>
              <w:spacing w:before="0"/>
              <w:ind w:left="426" w:hanging="284"/>
              <w:rPr>
                <w:rFonts w:ascii="Times New Roman"/>
                <w:sz w:val="14"/>
              </w:rPr>
            </w:pPr>
          </w:p>
        </w:tc>
      </w:tr>
      <w:tr w:rsidR="00D92FEC" w14:paraId="7B90CFB0" w14:textId="77777777" w:rsidTr="0001660C">
        <w:trPr>
          <w:trHeight w:val="316"/>
        </w:trPr>
        <w:tc>
          <w:tcPr>
            <w:tcW w:w="1509" w:type="dxa"/>
          </w:tcPr>
          <w:p w14:paraId="7A326452" w14:textId="77777777" w:rsidR="00D92FEC" w:rsidRDefault="00B424E8" w:rsidP="00EF326F">
            <w:pPr>
              <w:pStyle w:val="TableParagraph"/>
              <w:tabs>
                <w:tab w:val="left" w:pos="426"/>
              </w:tabs>
              <w:ind w:left="426" w:hanging="284"/>
              <w:rPr>
                <w:b/>
                <w:sz w:val="14"/>
              </w:rPr>
            </w:pPr>
            <w:r>
              <w:rPr>
                <w:b/>
                <w:color w:val="96959B"/>
                <w:sz w:val="14"/>
              </w:rPr>
              <w:t>HEX</w:t>
            </w:r>
          </w:p>
        </w:tc>
        <w:tc>
          <w:tcPr>
            <w:tcW w:w="1544" w:type="dxa"/>
          </w:tcPr>
          <w:p w14:paraId="7A3FA9D4" w14:textId="77777777" w:rsidR="00D92FEC" w:rsidRDefault="00B424E8" w:rsidP="00EF326F">
            <w:pPr>
              <w:pStyle w:val="TableParagraph"/>
              <w:tabs>
                <w:tab w:val="left" w:pos="426"/>
              </w:tabs>
              <w:ind w:left="426" w:right="207" w:hanging="284"/>
              <w:jc w:val="right"/>
              <w:rPr>
                <w:b/>
                <w:sz w:val="14"/>
              </w:rPr>
            </w:pPr>
            <w:r>
              <w:rPr>
                <w:b/>
                <w:color w:val="2C2C2E"/>
                <w:sz w:val="14"/>
              </w:rPr>
              <w:t>8F5F3D</w:t>
            </w:r>
          </w:p>
        </w:tc>
        <w:tc>
          <w:tcPr>
            <w:tcW w:w="1632" w:type="dxa"/>
          </w:tcPr>
          <w:p w14:paraId="77631695" w14:textId="77777777" w:rsidR="00D92FEC" w:rsidRDefault="00B424E8" w:rsidP="00EF326F">
            <w:pPr>
              <w:pStyle w:val="TableParagraph"/>
              <w:tabs>
                <w:tab w:val="left" w:pos="426"/>
              </w:tabs>
              <w:ind w:left="426" w:hanging="284"/>
              <w:rPr>
                <w:b/>
                <w:sz w:val="14"/>
              </w:rPr>
            </w:pPr>
            <w:r>
              <w:rPr>
                <w:b/>
                <w:color w:val="96959B"/>
                <w:sz w:val="14"/>
              </w:rPr>
              <w:t>HEX</w:t>
            </w:r>
          </w:p>
        </w:tc>
        <w:tc>
          <w:tcPr>
            <w:tcW w:w="1579" w:type="dxa"/>
          </w:tcPr>
          <w:p w14:paraId="2F6659FA" w14:textId="77777777" w:rsidR="00D92FEC" w:rsidRDefault="00B424E8" w:rsidP="00EF326F">
            <w:pPr>
              <w:pStyle w:val="TableParagraph"/>
              <w:tabs>
                <w:tab w:val="left" w:pos="426"/>
              </w:tabs>
              <w:ind w:left="426" w:right="207" w:hanging="284"/>
              <w:jc w:val="right"/>
              <w:rPr>
                <w:b/>
                <w:sz w:val="14"/>
              </w:rPr>
            </w:pPr>
            <w:r>
              <w:rPr>
                <w:b/>
                <w:color w:val="2C2C2E"/>
                <w:w w:val="95"/>
                <w:sz w:val="14"/>
              </w:rPr>
              <w:t>5D770B</w:t>
            </w:r>
          </w:p>
        </w:tc>
        <w:tc>
          <w:tcPr>
            <w:tcW w:w="1594" w:type="dxa"/>
          </w:tcPr>
          <w:p w14:paraId="04968B70" w14:textId="77777777" w:rsidR="00D92FEC" w:rsidRDefault="00B424E8" w:rsidP="00EF326F">
            <w:pPr>
              <w:pStyle w:val="TableParagraph"/>
              <w:tabs>
                <w:tab w:val="left" w:pos="426"/>
              </w:tabs>
              <w:ind w:left="426" w:hanging="284"/>
              <w:rPr>
                <w:b/>
                <w:sz w:val="14"/>
              </w:rPr>
            </w:pPr>
            <w:r>
              <w:rPr>
                <w:b/>
                <w:color w:val="96959B"/>
                <w:sz w:val="14"/>
              </w:rPr>
              <w:t>HEX</w:t>
            </w:r>
          </w:p>
        </w:tc>
        <w:tc>
          <w:tcPr>
            <w:tcW w:w="1618" w:type="dxa"/>
          </w:tcPr>
          <w:p w14:paraId="1E700355" w14:textId="77777777" w:rsidR="00D92FEC" w:rsidRDefault="00B424E8" w:rsidP="00EF326F">
            <w:pPr>
              <w:pStyle w:val="TableParagraph"/>
              <w:tabs>
                <w:tab w:val="left" w:pos="426"/>
              </w:tabs>
              <w:ind w:left="426" w:right="207" w:hanging="284"/>
              <w:jc w:val="right"/>
              <w:rPr>
                <w:b/>
                <w:sz w:val="14"/>
              </w:rPr>
            </w:pPr>
            <w:r>
              <w:rPr>
                <w:b/>
                <w:color w:val="2C2C2E"/>
                <w:sz w:val="14"/>
              </w:rPr>
              <w:t>498129</w:t>
            </w:r>
          </w:p>
        </w:tc>
        <w:tc>
          <w:tcPr>
            <w:tcW w:w="1598" w:type="dxa"/>
          </w:tcPr>
          <w:p w14:paraId="4A3C9DD5" w14:textId="77777777" w:rsidR="00D92FEC" w:rsidRDefault="00B424E8" w:rsidP="00EF326F">
            <w:pPr>
              <w:pStyle w:val="TableParagraph"/>
              <w:tabs>
                <w:tab w:val="left" w:pos="426"/>
              </w:tabs>
              <w:ind w:left="426" w:hanging="284"/>
              <w:rPr>
                <w:b/>
                <w:sz w:val="14"/>
              </w:rPr>
            </w:pPr>
            <w:r>
              <w:rPr>
                <w:b/>
                <w:color w:val="96959B"/>
                <w:sz w:val="14"/>
              </w:rPr>
              <w:t>HEX</w:t>
            </w:r>
          </w:p>
        </w:tc>
        <w:tc>
          <w:tcPr>
            <w:tcW w:w="1614" w:type="dxa"/>
          </w:tcPr>
          <w:p w14:paraId="127FD8F0" w14:textId="77777777" w:rsidR="00D92FEC" w:rsidRDefault="00B424E8" w:rsidP="00EF326F">
            <w:pPr>
              <w:pStyle w:val="TableParagraph"/>
              <w:tabs>
                <w:tab w:val="left" w:pos="426"/>
              </w:tabs>
              <w:ind w:left="426" w:right="207" w:hanging="284"/>
              <w:jc w:val="right"/>
              <w:rPr>
                <w:b/>
                <w:sz w:val="14"/>
              </w:rPr>
            </w:pPr>
            <w:r>
              <w:rPr>
                <w:b/>
                <w:color w:val="2C2C2E"/>
                <w:w w:val="95"/>
                <w:sz w:val="14"/>
              </w:rPr>
              <w:t>ABBB33</w:t>
            </w:r>
          </w:p>
        </w:tc>
        <w:tc>
          <w:tcPr>
            <w:tcW w:w="1540" w:type="dxa"/>
          </w:tcPr>
          <w:p w14:paraId="4DB21985" w14:textId="77777777" w:rsidR="00D92FEC" w:rsidRDefault="00B424E8" w:rsidP="00EF326F">
            <w:pPr>
              <w:pStyle w:val="TableParagraph"/>
              <w:tabs>
                <w:tab w:val="left" w:pos="426"/>
              </w:tabs>
              <w:ind w:left="426" w:hanging="284"/>
              <w:rPr>
                <w:b/>
                <w:sz w:val="14"/>
              </w:rPr>
            </w:pPr>
            <w:r>
              <w:rPr>
                <w:b/>
                <w:color w:val="96959B"/>
                <w:sz w:val="14"/>
              </w:rPr>
              <w:t>HEX</w:t>
            </w:r>
          </w:p>
        </w:tc>
        <w:tc>
          <w:tcPr>
            <w:tcW w:w="1514" w:type="dxa"/>
          </w:tcPr>
          <w:p w14:paraId="4489F535" w14:textId="77777777" w:rsidR="00D92FEC" w:rsidRDefault="00B424E8" w:rsidP="00EF326F">
            <w:pPr>
              <w:pStyle w:val="TableParagraph"/>
              <w:tabs>
                <w:tab w:val="left" w:pos="426"/>
              </w:tabs>
              <w:ind w:left="426" w:right="48" w:hanging="284"/>
              <w:jc w:val="right"/>
              <w:rPr>
                <w:b/>
                <w:sz w:val="14"/>
              </w:rPr>
            </w:pPr>
            <w:r>
              <w:rPr>
                <w:b/>
                <w:color w:val="2C2C2E"/>
                <w:sz w:val="14"/>
              </w:rPr>
              <w:t>E7D831</w:t>
            </w:r>
          </w:p>
        </w:tc>
      </w:tr>
      <w:tr w:rsidR="00D92FEC" w14:paraId="501F38BE" w14:textId="77777777" w:rsidTr="0001660C">
        <w:trPr>
          <w:trHeight w:val="223"/>
        </w:trPr>
        <w:tc>
          <w:tcPr>
            <w:tcW w:w="1509" w:type="dxa"/>
          </w:tcPr>
          <w:p w14:paraId="7D7C802E" w14:textId="77777777" w:rsidR="00D92FEC" w:rsidRDefault="00B424E8" w:rsidP="00EF326F">
            <w:pPr>
              <w:pStyle w:val="TableParagraph"/>
              <w:tabs>
                <w:tab w:val="left" w:pos="426"/>
              </w:tabs>
              <w:spacing w:line="144" w:lineRule="exact"/>
              <w:ind w:left="426" w:hanging="284"/>
              <w:rPr>
                <w:b/>
                <w:sz w:val="14"/>
              </w:rPr>
            </w:pPr>
            <w:r>
              <w:rPr>
                <w:b/>
                <w:color w:val="96959B"/>
                <w:sz w:val="14"/>
              </w:rPr>
              <w:t>RGB</w:t>
            </w:r>
          </w:p>
        </w:tc>
        <w:tc>
          <w:tcPr>
            <w:tcW w:w="1544" w:type="dxa"/>
          </w:tcPr>
          <w:p w14:paraId="2C4E5E9F" w14:textId="77777777" w:rsidR="00D92FEC" w:rsidRDefault="00B424E8" w:rsidP="00EF326F">
            <w:pPr>
              <w:pStyle w:val="TableParagraph"/>
              <w:tabs>
                <w:tab w:val="left" w:pos="426"/>
              </w:tabs>
              <w:spacing w:line="144" w:lineRule="exact"/>
              <w:ind w:left="426" w:right="207" w:hanging="284"/>
              <w:jc w:val="right"/>
              <w:rPr>
                <w:b/>
                <w:sz w:val="14"/>
              </w:rPr>
            </w:pPr>
            <w:r>
              <w:rPr>
                <w:b/>
                <w:color w:val="2C2C2E"/>
                <w:sz w:val="14"/>
              </w:rPr>
              <w:t>143, 95, 61</w:t>
            </w:r>
          </w:p>
        </w:tc>
        <w:tc>
          <w:tcPr>
            <w:tcW w:w="1632" w:type="dxa"/>
          </w:tcPr>
          <w:p w14:paraId="5590C19E" w14:textId="77777777" w:rsidR="00D92FEC" w:rsidRDefault="00B424E8" w:rsidP="00EF326F">
            <w:pPr>
              <w:pStyle w:val="TableParagraph"/>
              <w:tabs>
                <w:tab w:val="left" w:pos="426"/>
              </w:tabs>
              <w:spacing w:line="144" w:lineRule="exact"/>
              <w:ind w:left="426" w:hanging="284"/>
              <w:rPr>
                <w:b/>
                <w:sz w:val="14"/>
              </w:rPr>
            </w:pPr>
            <w:r>
              <w:rPr>
                <w:b/>
                <w:color w:val="96959B"/>
                <w:sz w:val="14"/>
              </w:rPr>
              <w:t>RGB</w:t>
            </w:r>
          </w:p>
        </w:tc>
        <w:tc>
          <w:tcPr>
            <w:tcW w:w="1579" w:type="dxa"/>
          </w:tcPr>
          <w:p w14:paraId="2D60ABA8" w14:textId="77777777" w:rsidR="00D92FEC" w:rsidRDefault="00B424E8" w:rsidP="00EF326F">
            <w:pPr>
              <w:pStyle w:val="TableParagraph"/>
              <w:tabs>
                <w:tab w:val="left" w:pos="426"/>
              </w:tabs>
              <w:spacing w:line="144" w:lineRule="exact"/>
              <w:ind w:left="426" w:right="207" w:hanging="284"/>
              <w:jc w:val="right"/>
              <w:rPr>
                <w:b/>
                <w:sz w:val="14"/>
              </w:rPr>
            </w:pPr>
            <w:r>
              <w:rPr>
                <w:b/>
                <w:color w:val="2C2C2E"/>
                <w:sz w:val="14"/>
              </w:rPr>
              <w:t>93, 119, 11</w:t>
            </w:r>
          </w:p>
        </w:tc>
        <w:tc>
          <w:tcPr>
            <w:tcW w:w="1594" w:type="dxa"/>
          </w:tcPr>
          <w:p w14:paraId="70A61D07" w14:textId="77777777" w:rsidR="00D92FEC" w:rsidRDefault="00B424E8" w:rsidP="00EF326F">
            <w:pPr>
              <w:pStyle w:val="TableParagraph"/>
              <w:tabs>
                <w:tab w:val="left" w:pos="426"/>
              </w:tabs>
              <w:spacing w:line="144" w:lineRule="exact"/>
              <w:ind w:left="426" w:hanging="284"/>
              <w:rPr>
                <w:b/>
                <w:sz w:val="14"/>
              </w:rPr>
            </w:pPr>
            <w:r>
              <w:rPr>
                <w:b/>
                <w:color w:val="96959B"/>
                <w:sz w:val="14"/>
              </w:rPr>
              <w:t>RGB</w:t>
            </w:r>
          </w:p>
        </w:tc>
        <w:tc>
          <w:tcPr>
            <w:tcW w:w="1618" w:type="dxa"/>
          </w:tcPr>
          <w:p w14:paraId="2FB47CF2" w14:textId="77777777" w:rsidR="00D92FEC" w:rsidRDefault="00B424E8" w:rsidP="00EF326F">
            <w:pPr>
              <w:pStyle w:val="TableParagraph"/>
              <w:tabs>
                <w:tab w:val="left" w:pos="426"/>
              </w:tabs>
              <w:spacing w:line="144" w:lineRule="exact"/>
              <w:ind w:left="426" w:right="207" w:hanging="284"/>
              <w:jc w:val="right"/>
              <w:rPr>
                <w:b/>
                <w:sz w:val="14"/>
              </w:rPr>
            </w:pPr>
            <w:r>
              <w:rPr>
                <w:b/>
                <w:color w:val="2C2C2E"/>
                <w:sz w:val="14"/>
              </w:rPr>
              <w:t>73, 129, 41</w:t>
            </w:r>
          </w:p>
        </w:tc>
        <w:tc>
          <w:tcPr>
            <w:tcW w:w="1598" w:type="dxa"/>
          </w:tcPr>
          <w:p w14:paraId="3A2A1CDE" w14:textId="77777777" w:rsidR="00D92FEC" w:rsidRDefault="00B424E8" w:rsidP="00EF326F">
            <w:pPr>
              <w:pStyle w:val="TableParagraph"/>
              <w:tabs>
                <w:tab w:val="left" w:pos="426"/>
              </w:tabs>
              <w:spacing w:line="144" w:lineRule="exact"/>
              <w:ind w:left="426" w:hanging="284"/>
              <w:rPr>
                <w:b/>
                <w:sz w:val="14"/>
              </w:rPr>
            </w:pPr>
            <w:r>
              <w:rPr>
                <w:b/>
                <w:color w:val="96959B"/>
                <w:sz w:val="14"/>
              </w:rPr>
              <w:t>RGB</w:t>
            </w:r>
          </w:p>
        </w:tc>
        <w:tc>
          <w:tcPr>
            <w:tcW w:w="1614" w:type="dxa"/>
          </w:tcPr>
          <w:p w14:paraId="7CA23907" w14:textId="77777777" w:rsidR="00D92FEC" w:rsidRDefault="00B424E8" w:rsidP="00EF326F">
            <w:pPr>
              <w:pStyle w:val="TableParagraph"/>
              <w:tabs>
                <w:tab w:val="left" w:pos="426"/>
              </w:tabs>
              <w:spacing w:line="144" w:lineRule="exact"/>
              <w:ind w:left="426" w:right="207" w:hanging="284"/>
              <w:jc w:val="right"/>
              <w:rPr>
                <w:b/>
                <w:sz w:val="14"/>
              </w:rPr>
            </w:pPr>
            <w:r>
              <w:rPr>
                <w:b/>
                <w:color w:val="2C2C2E"/>
                <w:sz w:val="14"/>
              </w:rPr>
              <w:t>171, 187, 51</w:t>
            </w:r>
          </w:p>
        </w:tc>
        <w:tc>
          <w:tcPr>
            <w:tcW w:w="1540" w:type="dxa"/>
          </w:tcPr>
          <w:p w14:paraId="7672AD36" w14:textId="77777777" w:rsidR="00D92FEC" w:rsidRDefault="00B424E8" w:rsidP="00EF326F">
            <w:pPr>
              <w:pStyle w:val="TableParagraph"/>
              <w:tabs>
                <w:tab w:val="left" w:pos="426"/>
              </w:tabs>
              <w:spacing w:line="144" w:lineRule="exact"/>
              <w:ind w:left="426" w:hanging="284"/>
              <w:rPr>
                <w:b/>
                <w:sz w:val="14"/>
              </w:rPr>
            </w:pPr>
            <w:r>
              <w:rPr>
                <w:b/>
                <w:color w:val="96959B"/>
                <w:sz w:val="14"/>
              </w:rPr>
              <w:t>RGB</w:t>
            </w:r>
          </w:p>
        </w:tc>
        <w:tc>
          <w:tcPr>
            <w:tcW w:w="1514" w:type="dxa"/>
          </w:tcPr>
          <w:p w14:paraId="286BF192" w14:textId="77777777" w:rsidR="00D92FEC" w:rsidRDefault="00B424E8" w:rsidP="00EF326F">
            <w:pPr>
              <w:pStyle w:val="TableParagraph"/>
              <w:tabs>
                <w:tab w:val="left" w:pos="426"/>
              </w:tabs>
              <w:spacing w:line="144" w:lineRule="exact"/>
              <w:ind w:left="426" w:right="48" w:hanging="284"/>
              <w:jc w:val="right"/>
              <w:rPr>
                <w:b/>
                <w:sz w:val="14"/>
              </w:rPr>
            </w:pPr>
            <w:r>
              <w:rPr>
                <w:b/>
                <w:color w:val="2C2C2E"/>
                <w:sz w:val="14"/>
              </w:rPr>
              <w:t>231, 216, 49</w:t>
            </w:r>
          </w:p>
        </w:tc>
      </w:tr>
    </w:tbl>
    <w:p w14:paraId="58D0AE88" w14:textId="77777777" w:rsidR="00D92FEC" w:rsidRDefault="00D92FEC" w:rsidP="00EF326F">
      <w:pPr>
        <w:pStyle w:val="Corpsdetexte"/>
        <w:tabs>
          <w:tab w:val="left" w:pos="426"/>
        </w:tabs>
        <w:ind w:left="426" w:hanging="284"/>
        <w:rPr>
          <w:rFonts w:ascii="Times New Roman"/>
          <w:b w:val="0"/>
        </w:rPr>
      </w:pPr>
    </w:p>
    <w:p w14:paraId="58C48B9E" w14:textId="77777777" w:rsidR="00D92FEC" w:rsidRDefault="00142038" w:rsidP="00EF326F">
      <w:pPr>
        <w:pStyle w:val="Corpsdetexte"/>
        <w:tabs>
          <w:tab w:val="left" w:pos="426"/>
        </w:tabs>
        <w:ind w:left="426" w:hanging="284"/>
        <w:rPr>
          <w:rFonts w:ascii="Times New Roman"/>
          <w:b w:val="0"/>
          <w:sz w:val="12"/>
        </w:rPr>
      </w:pPr>
      <w:r>
        <w:pict w14:anchorId="5D52F1A9">
          <v:rect id="_x0000_s1028" style="position:absolute;left:0;text-align:left;margin-left:20pt;margin-top:8.9pt;width:805pt;height:1pt;z-index:-15728640;mso-wrap-distance-left:0;mso-wrap-distance-right:0;mso-position-horizontal-relative:page" fillcolor="#ebebeb" stroked="f">
            <w10:wrap type="topAndBottom" anchorx="page"/>
          </v:rect>
        </w:pict>
      </w:r>
    </w:p>
    <w:p w14:paraId="072D220A" w14:textId="77777777" w:rsidR="00D92FEC" w:rsidRDefault="00D92FEC" w:rsidP="00EF326F">
      <w:pPr>
        <w:pStyle w:val="Corpsdetexte"/>
        <w:tabs>
          <w:tab w:val="left" w:pos="426"/>
        </w:tabs>
        <w:spacing w:before="8"/>
        <w:ind w:left="426" w:hanging="284"/>
        <w:rPr>
          <w:rFonts w:ascii="Times New Roman"/>
          <w:b w:val="0"/>
          <w:sz w:val="27"/>
        </w:rPr>
      </w:pPr>
    </w:p>
    <w:p w14:paraId="697F93DA" w14:textId="77777777" w:rsidR="00D92FEC" w:rsidRDefault="00D92FEC" w:rsidP="00EF326F">
      <w:pPr>
        <w:tabs>
          <w:tab w:val="left" w:pos="426"/>
        </w:tabs>
        <w:ind w:left="426" w:hanging="284"/>
        <w:rPr>
          <w:rFonts w:ascii="Times New Roman"/>
          <w:sz w:val="27"/>
        </w:rPr>
        <w:sectPr w:rsidR="00D92FEC" w:rsidSect="00B366FD">
          <w:type w:val="continuous"/>
          <w:pgSz w:w="16840" w:h="11900" w:orient="landscape"/>
          <w:pgMar w:top="380" w:right="220" w:bottom="280" w:left="284" w:header="720" w:footer="720" w:gutter="0"/>
          <w:cols w:space="720"/>
        </w:sectPr>
      </w:pPr>
    </w:p>
    <w:p w14:paraId="5E57F134" w14:textId="77777777" w:rsidR="00D92FEC" w:rsidRDefault="00B424E8" w:rsidP="00EF326F">
      <w:pPr>
        <w:pStyle w:val="Corpsdetexte"/>
        <w:tabs>
          <w:tab w:val="left" w:pos="426"/>
        </w:tabs>
        <w:spacing w:before="65"/>
        <w:ind w:left="426" w:hanging="284"/>
      </w:pPr>
      <w:r>
        <w:rPr>
          <w:color w:val="2C2C2E"/>
        </w:rPr>
        <w:t>PALETTE DE COULEUR SOCIÉTÉ PILAF</w:t>
      </w:r>
    </w:p>
    <w:p w14:paraId="6ECD3E04" w14:textId="70E9099E" w:rsidR="00D92FEC" w:rsidRDefault="00B424E8" w:rsidP="00B366FD">
      <w:pPr>
        <w:pStyle w:val="Corpsdetexte"/>
        <w:spacing w:before="8"/>
        <w:ind w:left="-993"/>
        <w:rPr>
          <w:sz w:val="4"/>
        </w:rPr>
      </w:pPr>
      <w:r>
        <w:rPr>
          <w:b w:val="0"/>
        </w:rPr>
        <w:br w:type="column"/>
      </w:r>
    </w:p>
    <w:p w14:paraId="52D10F65" w14:textId="68AD03A6" w:rsidR="00D92FEC" w:rsidRDefault="00D92FEC" w:rsidP="00B366FD">
      <w:pPr>
        <w:pStyle w:val="Corpsdetexte"/>
        <w:spacing w:line="196" w:lineRule="exact"/>
        <w:ind w:left="-993"/>
        <w:rPr>
          <w:b w:val="0"/>
          <w:sz w:val="19"/>
        </w:rPr>
      </w:pPr>
    </w:p>
    <w:p w14:paraId="39487DEB" w14:textId="5071DE55" w:rsidR="00D92FEC" w:rsidRDefault="00D92FEC" w:rsidP="00B366FD">
      <w:pPr>
        <w:pStyle w:val="Corpsdetexte"/>
        <w:spacing w:before="1"/>
        <w:ind w:left="-993"/>
        <w:rPr>
          <w:sz w:val="13"/>
        </w:rPr>
      </w:pPr>
    </w:p>
    <w:p w14:paraId="3B6B335A" w14:textId="1A9DE0AF" w:rsidR="0001660C" w:rsidRDefault="0001660C" w:rsidP="00B366FD">
      <w:pPr>
        <w:pStyle w:val="Corpsdetexte"/>
        <w:spacing w:before="1"/>
        <w:ind w:left="-993"/>
        <w:rPr>
          <w:sz w:val="13"/>
        </w:rPr>
      </w:pPr>
    </w:p>
    <w:p w14:paraId="35C15D03" w14:textId="561A01D9" w:rsidR="0001660C" w:rsidRDefault="0001660C" w:rsidP="00B366FD">
      <w:pPr>
        <w:pStyle w:val="Corpsdetexte"/>
        <w:spacing w:before="1"/>
        <w:ind w:left="-993"/>
        <w:rPr>
          <w:sz w:val="13"/>
        </w:rPr>
      </w:pPr>
    </w:p>
    <w:p w14:paraId="3EC5BFCB" w14:textId="44BD432F" w:rsidR="0001660C" w:rsidRDefault="0001660C" w:rsidP="00B366FD">
      <w:pPr>
        <w:pStyle w:val="Corpsdetexte"/>
        <w:spacing w:before="1"/>
        <w:ind w:left="-993"/>
        <w:rPr>
          <w:sz w:val="13"/>
        </w:rPr>
      </w:pPr>
    </w:p>
    <w:p w14:paraId="2BC74B5A" w14:textId="4BC598D1" w:rsidR="00944EC5" w:rsidRDefault="00944EC5" w:rsidP="00B366FD">
      <w:pPr>
        <w:pStyle w:val="Corpsdetexte"/>
        <w:tabs>
          <w:tab w:val="left" w:pos="284"/>
          <w:tab w:val="left" w:pos="567"/>
        </w:tabs>
        <w:spacing w:before="1"/>
        <w:ind w:left="426" w:right="-11015"/>
        <w:rPr>
          <w:sz w:val="56"/>
          <w:szCs w:val="56"/>
        </w:rPr>
      </w:pPr>
      <w:r>
        <w:rPr>
          <w:sz w:val="56"/>
          <w:szCs w:val="56"/>
        </w:rPr>
        <w:t>Explication des différentes couleurs</w:t>
      </w:r>
    </w:p>
    <w:p w14:paraId="768458F9" w14:textId="4E563A7F" w:rsidR="00944EC5" w:rsidRDefault="00944EC5" w:rsidP="00B366FD">
      <w:pPr>
        <w:pStyle w:val="Corpsdetexte"/>
        <w:tabs>
          <w:tab w:val="left" w:pos="284"/>
          <w:tab w:val="left" w:pos="567"/>
        </w:tabs>
        <w:spacing w:before="1"/>
        <w:ind w:left="426" w:right="-11015"/>
        <w:rPr>
          <w:sz w:val="56"/>
          <w:szCs w:val="56"/>
        </w:rPr>
      </w:pPr>
    </w:p>
    <w:p w14:paraId="579CD033" w14:textId="09A80C4D" w:rsidR="00944EC5" w:rsidRPr="00B366FD" w:rsidRDefault="00944EC5" w:rsidP="00B366FD">
      <w:pPr>
        <w:pStyle w:val="Corpsdetexte"/>
        <w:tabs>
          <w:tab w:val="left" w:pos="284"/>
          <w:tab w:val="left" w:pos="567"/>
        </w:tabs>
        <w:spacing w:before="1"/>
        <w:ind w:left="426" w:right="-11015"/>
        <w:rPr>
          <w:color w:val="8F5F3D"/>
          <w:sz w:val="30"/>
          <w:szCs w:val="30"/>
          <w:u w:val="single"/>
          <w:lang w:val="fr-FR"/>
        </w:rPr>
      </w:pPr>
      <w:r w:rsidRPr="00B366FD">
        <w:rPr>
          <w:color w:val="8F5F3D"/>
          <w:sz w:val="30"/>
          <w:szCs w:val="30"/>
          <w:u w:val="single"/>
          <w:lang w:val="fr-FR"/>
        </w:rPr>
        <w:t>Marron terre</w:t>
      </w:r>
    </w:p>
    <w:p w14:paraId="0EEC8FC9" w14:textId="2454D322" w:rsidR="00944EC5" w:rsidRPr="00B366FD" w:rsidRDefault="00944EC5" w:rsidP="00B366FD">
      <w:pPr>
        <w:pStyle w:val="Corpsdetexte"/>
        <w:tabs>
          <w:tab w:val="left" w:pos="284"/>
          <w:tab w:val="left" w:pos="567"/>
        </w:tabs>
        <w:spacing w:before="1"/>
        <w:ind w:left="426" w:right="-11015"/>
        <w:rPr>
          <w:sz w:val="30"/>
          <w:szCs w:val="30"/>
          <w:u w:val="single"/>
          <w:lang w:val="fr-FR"/>
        </w:rPr>
      </w:pPr>
    </w:p>
    <w:p w14:paraId="65349345" w14:textId="6378037E" w:rsidR="00944EC5" w:rsidRPr="00944EC5" w:rsidRDefault="00944EC5" w:rsidP="00B366FD">
      <w:pPr>
        <w:pStyle w:val="Corpsdetexte"/>
        <w:tabs>
          <w:tab w:val="left" w:pos="284"/>
          <w:tab w:val="left" w:pos="567"/>
        </w:tabs>
        <w:spacing w:before="1"/>
        <w:ind w:left="426" w:right="-11015"/>
        <w:rPr>
          <w:b w:val="0"/>
          <w:bCs w:val="0"/>
          <w:sz w:val="26"/>
          <w:szCs w:val="26"/>
          <w:lang w:val="fr-FR"/>
        </w:rPr>
      </w:pPr>
      <w:r w:rsidRPr="00944EC5">
        <w:rPr>
          <w:b w:val="0"/>
          <w:bCs w:val="0"/>
          <w:sz w:val="26"/>
          <w:szCs w:val="26"/>
          <w:lang w:val="fr-FR"/>
        </w:rPr>
        <w:t>La terre est la base de l’agriculture, de la vie. Votre magasin se consacre à l’agriculture biologique, pratique qui met en valeur la terre dans sa beauté primaire sans additifs. C’était pour nous une obligation d’intégrer cette couleur à cette charte graphique afin de mettre en valeur votre travail et ceux des producteurs pour préserver la nature.</w:t>
      </w:r>
    </w:p>
    <w:p w14:paraId="07E6B2A3" w14:textId="385FDDF3" w:rsidR="00944EC5" w:rsidRDefault="00944EC5" w:rsidP="00B366FD">
      <w:pPr>
        <w:pStyle w:val="Corpsdetexte"/>
        <w:tabs>
          <w:tab w:val="left" w:pos="284"/>
          <w:tab w:val="left" w:pos="567"/>
        </w:tabs>
        <w:spacing w:before="1"/>
        <w:ind w:left="426" w:right="-11015"/>
        <w:rPr>
          <w:b w:val="0"/>
          <w:bCs w:val="0"/>
          <w:sz w:val="30"/>
          <w:szCs w:val="30"/>
          <w:lang w:val="fr-FR"/>
        </w:rPr>
      </w:pPr>
    </w:p>
    <w:p w14:paraId="356EACBF" w14:textId="3F0C4E35" w:rsidR="00944EC5" w:rsidRPr="006B7F64" w:rsidRDefault="00944EC5" w:rsidP="00B366FD">
      <w:pPr>
        <w:pStyle w:val="Corpsdetexte"/>
        <w:tabs>
          <w:tab w:val="left" w:pos="284"/>
          <w:tab w:val="left" w:pos="567"/>
        </w:tabs>
        <w:spacing w:before="1"/>
        <w:ind w:left="426" w:right="-11015"/>
        <w:rPr>
          <w:color w:val="5D770B"/>
          <w:sz w:val="30"/>
          <w:szCs w:val="30"/>
          <w:u w:val="single"/>
          <w:lang w:val="fr-FR"/>
        </w:rPr>
      </w:pPr>
      <w:r w:rsidRPr="006B7F64">
        <w:rPr>
          <w:color w:val="5D770B"/>
          <w:sz w:val="30"/>
          <w:szCs w:val="30"/>
          <w:u w:val="single"/>
          <w:lang w:val="fr-FR"/>
        </w:rPr>
        <w:t>Vert</w:t>
      </w:r>
    </w:p>
    <w:p w14:paraId="71E5FD2A" w14:textId="77777777" w:rsidR="00944EC5" w:rsidRPr="00944EC5" w:rsidRDefault="00944EC5" w:rsidP="00B366FD">
      <w:pPr>
        <w:pStyle w:val="Corpsdetexte"/>
        <w:tabs>
          <w:tab w:val="left" w:pos="284"/>
          <w:tab w:val="left" w:pos="567"/>
        </w:tabs>
        <w:spacing w:before="1"/>
        <w:ind w:left="426" w:right="-11015"/>
        <w:rPr>
          <w:sz w:val="30"/>
          <w:szCs w:val="30"/>
          <w:u w:val="single"/>
          <w:lang w:val="fr-FR"/>
        </w:rPr>
      </w:pPr>
    </w:p>
    <w:p w14:paraId="1F2E3609" w14:textId="1D237418" w:rsidR="00944EC5" w:rsidRDefault="00031448" w:rsidP="00B366FD">
      <w:pPr>
        <w:pStyle w:val="Corpsdetexte"/>
        <w:tabs>
          <w:tab w:val="left" w:pos="284"/>
          <w:tab w:val="left" w:pos="567"/>
        </w:tabs>
        <w:spacing w:before="1"/>
        <w:ind w:left="426" w:right="-11015"/>
        <w:rPr>
          <w:b w:val="0"/>
          <w:bCs w:val="0"/>
          <w:sz w:val="26"/>
          <w:szCs w:val="26"/>
          <w:lang w:val="fr-FR"/>
        </w:rPr>
      </w:pPr>
      <w:r>
        <w:rPr>
          <w:b w:val="0"/>
          <w:bCs w:val="0"/>
          <w:sz w:val="26"/>
          <w:szCs w:val="26"/>
          <w:lang w:val="fr-FR"/>
        </w:rPr>
        <w:t xml:space="preserve">Le vert est la couleur majeure lorsqu’il s’agit de parler de l’agriculture, de la nature. C’est pour cela que cette couleur doit occuper une place </w:t>
      </w:r>
      <w:r w:rsidR="00551636">
        <w:rPr>
          <w:b w:val="0"/>
          <w:bCs w:val="0"/>
          <w:sz w:val="26"/>
          <w:szCs w:val="26"/>
          <w:lang w:val="fr-FR"/>
        </w:rPr>
        <w:t xml:space="preserve">importante </w:t>
      </w:r>
      <w:r>
        <w:rPr>
          <w:b w:val="0"/>
          <w:bCs w:val="0"/>
          <w:sz w:val="26"/>
          <w:szCs w:val="26"/>
          <w:lang w:val="fr-FR"/>
        </w:rPr>
        <w:t xml:space="preserve">dans notre application. Comme vous avez pu </w:t>
      </w:r>
      <w:r w:rsidR="00551636">
        <w:rPr>
          <w:b w:val="0"/>
          <w:bCs w:val="0"/>
          <w:sz w:val="26"/>
          <w:szCs w:val="26"/>
          <w:lang w:val="fr-FR"/>
        </w:rPr>
        <w:t xml:space="preserve">le </w:t>
      </w:r>
      <w:r>
        <w:rPr>
          <w:b w:val="0"/>
          <w:bCs w:val="0"/>
          <w:sz w:val="26"/>
          <w:szCs w:val="26"/>
          <w:lang w:val="fr-FR"/>
        </w:rPr>
        <w:t>remarquer, le vert a été décliné sous 3 formes : Vert avocat, Vert sapin et Vert champ. Ces 3 déclinaisons permettent de parcourir toute la couleur verte. En plus d’avoir utilisé les 3 sortes de vert pour le logo, vous pouvez les retrouver dans l’application :</w:t>
      </w:r>
    </w:p>
    <w:p w14:paraId="2DD0D541" w14:textId="742990C9" w:rsidR="00031448" w:rsidRDefault="00031448" w:rsidP="00B366FD">
      <w:pPr>
        <w:pStyle w:val="Corpsdetexte"/>
        <w:tabs>
          <w:tab w:val="left" w:pos="284"/>
          <w:tab w:val="left" w:pos="567"/>
        </w:tabs>
        <w:spacing w:before="1"/>
        <w:ind w:left="426" w:right="-11015"/>
        <w:rPr>
          <w:b w:val="0"/>
          <w:bCs w:val="0"/>
          <w:sz w:val="26"/>
          <w:szCs w:val="26"/>
          <w:lang w:val="fr-FR"/>
        </w:rPr>
      </w:pPr>
    </w:p>
    <w:p w14:paraId="5A3B984D" w14:textId="3F8F2E0D" w:rsidR="00551636" w:rsidRDefault="00031448" w:rsidP="00B366FD">
      <w:pPr>
        <w:pStyle w:val="Corpsdetexte"/>
        <w:numPr>
          <w:ilvl w:val="0"/>
          <w:numId w:val="1"/>
        </w:numPr>
        <w:tabs>
          <w:tab w:val="left" w:pos="284"/>
          <w:tab w:val="left" w:pos="567"/>
        </w:tabs>
        <w:spacing w:before="1"/>
        <w:ind w:left="426" w:right="-11015" w:firstLine="0"/>
        <w:rPr>
          <w:b w:val="0"/>
          <w:bCs w:val="0"/>
          <w:sz w:val="26"/>
          <w:szCs w:val="26"/>
          <w:lang w:val="fr-FR"/>
        </w:rPr>
      </w:pPr>
      <w:r>
        <w:rPr>
          <w:b w:val="0"/>
          <w:bCs w:val="0"/>
          <w:sz w:val="26"/>
          <w:szCs w:val="26"/>
          <w:lang w:val="fr-FR"/>
        </w:rPr>
        <w:t>Vert champ : utilisé pour les contours des boutons lorsqu’on passe dessus, notamment pour la barre menu, située sur le haut de l’application</w:t>
      </w:r>
      <w:r w:rsidR="00551636">
        <w:rPr>
          <w:b w:val="0"/>
          <w:bCs w:val="0"/>
          <w:sz w:val="26"/>
          <w:szCs w:val="26"/>
          <w:lang w:val="fr-FR"/>
        </w:rPr>
        <w:t xml:space="preserve"> ainsi que pour les en-têtes des tableaux intégrés à l’application. Cette couleur est très utile pour contraster avec le blanc du fond.</w:t>
      </w:r>
    </w:p>
    <w:p w14:paraId="72E67752" w14:textId="77777777" w:rsidR="00551636" w:rsidRPr="00551636" w:rsidRDefault="00551636" w:rsidP="00B366FD">
      <w:pPr>
        <w:pStyle w:val="Corpsdetexte"/>
        <w:tabs>
          <w:tab w:val="left" w:pos="284"/>
          <w:tab w:val="left" w:pos="567"/>
        </w:tabs>
        <w:spacing w:before="1"/>
        <w:ind w:left="426" w:right="-11015"/>
        <w:rPr>
          <w:b w:val="0"/>
          <w:bCs w:val="0"/>
          <w:sz w:val="26"/>
          <w:szCs w:val="26"/>
          <w:lang w:val="fr-FR"/>
        </w:rPr>
      </w:pPr>
    </w:p>
    <w:p w14:paraId="04E4E2E0" w14:textId="0E7C7363" w:rsidR="00031448" w:rsidRDefault="00031448" w:rsidP="00B366FD">
      <w:pPr>
        <w:pStyle w:val="Corpsdetexte"/>
        <w:numPr>
          <w:ilvl w:val="0"/>
          <w:numId w:val="1"/>
        </w:numPr>
        <w:tabs>
          <w:tab w:val="left" w:pos="284"/>
          <w:tab w:val="left" w:pos="567"/>
        </w:tabs>
        <w:spacing w:before="1"/>
        <w:ind w:left="426" w:right="-11015" w:firstLine="0"/>
        <w:rPr>
          <w:b w:val="0"/>
          <w:bCs w:val="0"/>
          <w:sz w:val="26"/>
          <w:szCs w:val="26"/>
          <w:lang w:val="fr-FR"/>
        </w:rPr>
      </w:pPr>
      <w:r>
        <w:rPr>
          <w:b w:val="0"/>
          <w:bCs w:val="0"/>
          <w:sz w:val="26"/>
          <w:szCs w:val="26"/>
          <w:lang w:val="fr-FR"/>
        </w:rPr>
        <w:t>Vert sapin : Les boutons de validation de formulaire sont des éléments importants aux vus de l’importance des données saisies, alors le « Vert sapin » permet de valoriser ces boutons lorsqu’on passe dessus.</w:t>
      </w:r>
    </w:p>
    <w:p w14:paraId="18A74A00" w14:textId="77777777" w:rsidR="00551636" w:rsidRDefault="00551636" w:rsidP="00B366FD">
      <w:pPr>
        <w:pStyle w:val="Paragraphedeliste"/>
        <w:tabs>
          <w:tab w:val="left" w:pos="284"/>
          <w:tab w:val="left" w:pos="567"/>
        </w:tabs>
        <w:ind w:left="426"/>
        <w:rPr>
          <w:b/>
          <w:bCs/>
          <w:sz w:val="26"/>
          <w:szCs w:val="26"/>
          <w:lang w:val="fr-FR"/>
        </w:rPr>
      </w:pPr>
    </w:p>
    <w:p w14:paraId="57635456" w14:textId="77777777" w:rsidR="00551636" w:rsidRPr="00944EC5" w:rsidRDefault="00551636" w:rsidP="00B366FD">
      <w:pPr>
        <w:pStyle w:val="Corpsdetexte"/>
        <w:tabs>
          <w:tab w:val="left" w:pos="284"/>
          <w:tab w:val="left" w:pos="567"/>
        </w:tabs>
        <w:spacing w:before="1"/>
        <w:ind w:left="426" w:right="-11015"/>
        <w:rPr>
          <w:b w:val="0"/>
          <w:bCs w:val="0"/>
          <w:sz w:val="26"/>
          <w:szCs w:val="26"/>
          <w:lang w:val="fr-FR"/>
        </w:rPr>
      </w:pPr>
    </w:p>
    <w:p w14:paraId="7178CE9D" w14:textId="02496259" w:rsidR="00551636" w:rsidRPr="006B7F64" w:rsidRDefault="00551636" w:rsidP="00B366FD">
      <w:pPr>
        <w:pStyle w:val="Corpsdetexte"/>
        <w:tabs>
          <w:tab w:val="left" w:pos="284"/>
          <w:tab w:val="left" w:pos="567"/>
        </w:tabs>
        <w:spacing w:before="1"/>
        <w:ind w:left="426" w:right="-11015"/>
        <w:rPr>
          <w:color w:val="E7D831"/>
          <w:sz w:val="30"/>
          <w:szCs w:val="30"/>
          <w:u w:val="single"/>
          <w:lang w:val="fr-FR"/>
        </w:rPr>
      </w:pPr>
      <w:r w:rsidRPr="006B7F64">
        <w:rPr>
          <w:color w:val="E7D831"/>
          <w:sz w:val="30"/>
          <w:szCs w:val="30"/>
          <w:u w:val="single"/>
          <w:lang w:val="fr-FR"/>
        </w:rPr>
        <w:t>Jaune Blé</w:t>
      </w:r>
    </w:p>
    <w:p w14:paraId="429B4E41" w14:textId="77777777" w:rsidR="00551636" w:rsidRPr="00551636" w:rsidRDefault="00551636" w:rsidP="00B366FD">
      <w:pPr>
        <w:pStyle w:val="Corpsdetexte"/>
        <w:tabs>
          <w:tab w:val="left" w:pos="284"/>
          <w:tab w:val="left" w:pos="567"/>
        </w:tabs>
        <w:spacing w:before="1"/>
        <w:ind w:left="426" w:right="-11015"/>
        <w:rPr>
          <w:sz w:val="30"/>
          <w:szCs w:val="30"/>
          <w:u w:val="single"/>
          <w:lang w:val="fr-FR"/>
        </w:rPr>
      </w:pPr>
    </w:p>
    <w:p w14:paraId="5B15D8C5" w14:textId="79A46793" w:rsidR="00551636" w:rsidRPr="00944EC5" w:rsidRDefault="00551636" w:rsidP="00B366FD">
      <w:pPr>
        <w:pStyle w:val="Corpsdetexte"/>
        <w:tabs>
          <w:tab w:val="left" w:pos="284"/>
          <w:tab w:val="left" w:pos="567"/>
        </w:tabs>
        <w:spacing w:before="1"/>
        <w:ind w:left="426" w:right="-11015"/>
        <w:rPr>
          <w:b w:val="0"/>
          <w:bCs w:val="0"/>
          <w:sz w:val="26"/>
          <w:szCs w:val="26"/>
          <w:lang w:val="fr-FR"/>
        </w:rPr>
      </w:pPr>
      <w:r>
        <w:rPr>
          <w:b w:val="0"/>
          <w:bCs w:val="0"/>
          <w:sz w:val="26"/>
          <w:szCs w:val="26"/>
          <w:lang w:val="fr-FR"/>
        </w:rPr>
        <w:t>Le blé, la céréale par prédilection. Un épi de blé dans le logo joue toute son importance, il évoque les moissons, le travail des agriculteurs, la provenance de beaucoup des produits que vous vendez. Le jaune blé n’est pas présent dans le site pour éviter le contraste trop important avec le blanc. L’application doit rester « agréable » à utiliser, c’est pour cela que nous avons préféré un fond plus « cassé » plus blanc que ce jaune-là. Ce jaune « cassé » est reposant pour la vue, tout en permettant de décorer un peu la fond est rendre plus agréable son utilisation.</w:t>
      </w:r>
    </w:p>
    <w:p w14:paraId="50D278BC" w14:textId="6AAEBCA0" w:rsidR="00944EC5" w:rsidRDefault="00944EC5" w:rsidP="00B366FD">
      <w:pPr>
        <w:pStyle w:val="Corpsdetexte"/>
        <w:spacing w:before="1"/>
        <w:ind w:left="-993" w:right="-11015"/>
        <w:rPr>
          <w:b w:val="0"/>
          <w:bCs w:val="0"/>
          <w:sz w:val="30"/>
          <w:szCs w:val="30"/>
          <w:lang w:val="fr-FR"/>
        </w:rPr>
      </w:pPr>
    </w:p>
    <w:p w14:paraId="4C873FBC" w14:textId="14C9EE34" w:rsidR="006B7F64" w:rsidRDefault="006B7F64" w:rsidP="00B366FD">
      <w:pPr>
        <w:pStyle w:val="Corpsdetexte"/>
        <w:spacing w:before="1"/>
        <w:ind w:left="284" w:right="-11015"/>
        <w:rPr>
          <w:b w:val="0"/>
          <w:bCs w:val="0"/>
          <w:sz w:val="30"/>
          <w:szCs w:val="30"/>
          <w:lang w:val="fr-FR"/>
        </w:rPr>
      </w:pPr>
    </w:p>
    <w:p w14:paraId="21C40441" w14:textId="77777777" w:rsidR="006B7F64" w:rsidRDefault="006B7F64" w:rsidP="00B366FD">
      <w:pPr>
        <w:ind w:left="284"/>
        <w:rPr>
          <w:sz w:val="30"/>
          <w:szCs w:val="30"/>
          <w:lang w:val="fr-FR"/>
        </w:rPr>
      </w:pPr>
      <w:r>
        <w:rPr>
          <w:b/>
          <w:bCs/>
          <w:sz w:val="30"/>
          <w:szCs w:val="30"/>
          <w:lang w:val="fr-FR"/>
        </w:rPr>
        <w:br w:type="page"/>
      </w:r>
    </w:p>
    <w:p w14:paraId="0CFB03B5" w14:textId="77777777" w:rsidR="006B7F64" w:rsidRDefault="006B7F64" w:rsidP="00B366FD">
      <w:pPr>
        <w:pStyle w:val="Corpsdetexte"/>
        <w:spacing w:before="1"/>
        <w:ind w:left="284" w:right="-11015"/>
        <w:rPr>
          <w:b w:val="0"/>
          <w:bCs w:val="0"/>
          <w:sz w:val="30"/>
          <w:szCs w:val="30"/>
          <w:lang w:val="fr-FR"/>
        </w:rPr>
      </w:pPr>
    </w:p>
    <w:p w14:paraId="7F6E6272" w14:textId="2069AD31" w:rsidR="006B7F64" w:rsidRPr="00B366FD" w:rsidRDefault="006B7F64" w:rsidP="00B366FD">
      <w:pPr>
        <w:pStyle w:val="Corpsdetexte"/>
        <w:spacing w:before="1"/>
        <w:ind w:left="426" w:right="-11015"/>
        <w:rPr>
          <w:sz w:val="56"/>
          <w:szCs w:val="56"/>
          <w:lang w:val="fr-FR"/>
        </w:rPr>
      </w:pPr>
      <w:r w:rsidRPr="00B366FD">
        <w:rPr>
          <w:sz w:val="56"/>
          <w:szCs w:val="56"/>
          <w:lang w:val="fr-FR"/>
        </w:rPr>
        <w:t>Police de caractères</w:t>
      </w:r>
    </w:p>
    <w:p w14:paraId="1A17DC43" w14:textId="1125E2C8" w:rsidR="006B7F64" w:rsidRDefault="006B7F64" w:rsidP="00B366FD">
      <w:pPr>
        <w:pStyle w:val="Corpsdetexte"/>
        <w:spacing w:before="1"/>
        <w:ind w:left="426" w:right="-11015"/>
        <w:rPr>
          <w:b w:val="0"/>
          <w:bCs w:val="0"/>
          <w:sz w:val="30"/>
          <w:szCs w:val="30"/>
          <w:lang w:val="fr-FR"/>
        </w:rPr>
      </w:pPr>
    </w:p>
    <w:p w14:paraId="50074E93" w14:textId="27D6F52B" w:rsidR="00CF2D1A" w:rsidRDefault="006B7F64" w:rsidP="00B366FD">
      <w:pPr>
        <w:pStyle w:val="Corpsdetexte"/>
        <w:spacing w:before="1"/>
        <w:ind w:left="426" w:right="-11015"/>
        <w:rPr>
          <w:b w:val="0"/>
          <w:bCs w:val="0"/>
          <w:sz w:val="30"/>
          <w:szCs w:val="30"/>
          <w:lang w:val="fr-FR"/>
        </w:rPr>
      </w:pPr>
      <w:r>
        <w:rPr>
          <w:b w:val="0"/>
          <w:bCs w:val="0"/>
          <w:sz w:val="30"/>
          <w:szCs w:val="30"/>
          <w:lang w:val="fr-FR"/>
        </w:rPr>
        <w:tab/>
      </w:r>
      <w:r w:rsidR="0011460C">
        <w:rPr>
          <w:b w:val="0"/>
          <w:bCs w:val="0"/>
          <w:sz w:val="30"/>
          <w:szCs w:val="30"/>
          <w:lang w:val="fr-FR"/>
        </w:rPr>
        <w:t>La lisibilité est le premier critère à prendre en compte dans la création d’une application ou site Web, surtout quand cette application est à vocation professionnel</w:t>
      </w:r>
      <w:r w:rsidR="00CF2D1A">
        <w:rPr>
          <w:b w:val="0"/>
          <w:bCs w:val="0"/>
          <w:sz w:val="30"/>
          <w:szCs w:val="30"/>
          <w:lang w:val="fr-FR"/>
        </w:rPr>
        <w:t>le</w:t>
      </w:r>
      <w:r w:rsidR="0011460C">
        <w:rPr>
          <w:b w:val="0"/>
          <w:bCs w:val="0"/>
          <w:sz w:val="30"/>
          <w:szCs w:val="30"/>
          <w:lang w:val="fr-FR"/>
        </w:rPr>
        <w:t>. Ce choix nous a mené à orienter notre choi</w:t>
      </w:r>
      <w:r w:rsidR="00CF2D1A">
        <w:rPr>
          <w:b w:val="0"/>
          <w:bCs w:val="0"/>
          <w:sz w:val="30"/>
          <w:szCs w:val="30"/>
          <w:lang w:val="fr-FR"/>
        </w:rPr>
        <w:t>x</w:t>
      </w:r>
      <w:r w:rsidR="0011460C">
        <w:rPr>
          <w:b w:val="0"/>
          <w:bCs w:val="0"/>
          <w:sz w:val="30"/>
          <w:szCs w:val="30"/>
          <w:lang w:val="fr-FR"/>
        </w:rPr>
        <w:t xml:space="preserve"> vers la fonte « Raleway »</w:t>
      </w:r>
      <w:r w:rsidR="00CF2D1A">
        <w:rPr>
          <w:b w:val="0"/>
          <w:bCs w:val="0"/>
          <w:sz w:val="30"/>
          <w:szCs w:val="30"/>
          <w:lang w:val="fr-FR"/>
        </w:rPr>
        <w:t xml:space="preserve"> que nous avons décliné ensuite sous plusieurs formes</w:t>
      </w:r>
      <w:r w:rsidR="00A30DBC">
        <w:rPr>
          <w:b w:val="0"/>
          <w:bCs w:val="0"/>
          <w:sz w:val="30"/>
          <w:szCs w:val="30"/>
          <w:lang w:val="fr-FR"/>
        </w:rPr>
        <w:t xml:space="preserve"> : </w:t>
      </w:r>
    </w:p>
    <w:p w14:paraId="1384A372" w14:textId="77777777" w:rsidR="00CF2D1A" w:rsidRDefault="00CF2D1A" w:rsidP="00B366FD">
      <w:pPr>
        <w:pStyle w:val="Corpsdetexte"/>
        <w:spacing w:before="1"/>
        <w:ind w:left="426" w:right="-11015"/>
        <w:rPr>
          <w:b w:val="0"/>
          <w:bCs w:val="0"/>
          <w:sz w:val="30"/>
          <w:szCs w:val="30"/>
          <w:lang w:val="fr-FR"/>
        </w:rPr>
      </w:pPr>
      <w:r>
        <w:rPr>
          <w:b w:val="0"/>
          <w:bCs w:val="0"/>
          <w:sz w:val="30"/>
          <w:szCs w:val="30"/>
          <w:lang w:val="fr-FR"/>
        </w:rPr>
        <w:tab/>
      </w:r>
    </w:p>
    <w:p w14:paraId="30E01C24" w14:textId="2B72A233" w:rsidR="00CF2D1A" w:rsidRDefault="00CF2D1A" w:rsidP="00B366FD">
      <w:pPr>
        <w:pStyle w:val="Corpsdetexte"/>
        <w:numPr>
          <w:ilvl w:val="0"/>
          <w:numId w:val="1"/>
        </w:numPr>
        <w:spacing w:before="1"/>
        <w:ind w:left="426" w:right="-11015" w:firstLine="0"/>
        <w:rPr>
          <w:b w:val="0"/>
          <w:bCs w:val="0"/>
          <w:sz w:val="30"/>
          <w:szCs w:val="30"/>
          <w:lang w:val="fr-FR"/>
        </w:rPr>
      </w:pPr>
      <w:r>
        <w:rPr>
          <w:b w:val="0"/>
          <w:bCs w:val="0"/>
          <w:sz w:val="30"/>
          <w:szCs w:val="30"/>
          <w:lang w:val="fr-FR"/>
        </w:rPr>
        <w:t xml:space="preserve">Les titres des menus, les valeurs des boutons, sont mis en majuscules afin d’attirer l’attention de l’utilisateur sur ces données. </w:t>
      </w:r>
    </w:p>
    <w:p w14:paraId="174648F0" w14:textId="7E68EA1D" w:rsidR="00CF2D1A" w:rsidRDefault="00CF2D1A" w:rsidP="00B366FD">
      <w:pPr>
        <w:pStyle w:val="Corpsdetexte"/>
        <w:spacing w:before="1"/>
        <w:ind w:left="426" w:right="-11015"/>
        <w:rPr>
          <w:b w:val="0"/>
          <w:bCs w:val="0"/>
          <w:sz w:val="30"/>
          <w:szCs w:val="30"/>
          <w:lang w:val="fr-FR"/>
        </w:rPr>
      </w:pPr>
    </w:p>
    <w:p w14:paraId="19EA4CF4" w14:textId="6664A629" w:rsidR="00CF2D1A" w:rsidRDefault="00CF2D1A" w:rsidP="00B366FD">
      <w:pPr>
        <w:pStyle w:val="Corpsdetexte"/>
        <w:numPr>
          <w:ilvl w:val="0"/>
          <w:numId w:val="1"/>
        </w:numPr>
        <w:spacing w:before="1"/>
        <w:ind w:left="426" w:right="-11015" w:firstLine="0"/>
        <w:rPr>
          <w:b w:val="0"/>
          <w:bCs w:val="0"/>
          <w:sz w:val="30"/>
          <w:szCs w:val="30"/>
          <w:lang w:val="fr-FR"/>
        </w:rPr>
      </w:pPr>
      <w:r>
        <w:rPr>
          <w:b w:val="0"/>
          <w:bCs w:val="0"/>
          <w:sz w:val="30"/>
          <w:szCs w:val="30"/>
          <w:lang w:val="fr-FR"/>
        </w:rPr>
        <w:t>Le reste de l’application, soit les titres de pages, les champs de formulaire… sont en minuscules. La lisibilité peut être accentué avec la mise en gras de certains éléments.</w:t>
      </w:r>
    </w:p>
    <w:p w14:paraId="543D0D17" w14:textId="77777777" w:rsidR="00764799" w:rsidRDefault="00764799" w:rsidP="00B366FD">
      <w:pPr>
        <w:pStyle w:val="Paragraphedeliste"/>
        <w:ind w:left="426"/>
        <w:rPr>
          <w:b/>
          <w:bCs/>
          <w:sz w:val="30"/>
          <w:szCs w:val="30"/>
          <w:lang w:val="fr-FR"/>
        </w:rPr>
      </w:pPr>
    </w:p>
    <w:p w14:paraId="3E4766BC" w14:textId="11CCC875" w:rsidR="00764799" w:rsidRDefault="00764799" w:rsidP="00B366FD">
      <w:pPr>
        <w:pStyle w:val="Corpsdetexte"/>
        <w:spacing w:before="1"/>
        <w:ind w:left="426" w:right="-11015"/>
        <w:rPr>
          <w:b w:val="0"/>
          <w:bCs w:val="0"/>
          <w:sz w:val="30"/>
          <w:szCs w:val="30"/>
          <w:lang w:val="fr-FR"/>
        </w:rPr>
      </w:pPr>
      <w:r>
        <w:rPr>
          <w:b w:val="0"/>
          <w:bCs w:val="0"/>
          <w:sz w:val="30"/>
          <w:szCs w:val="30"/>
          <w:lang w:val="fr-FR"/>
        </w:rPr>
        <w:t>La forme des éléments est aussi importante, nous avons préféré arrondir les éléments pour que l’utilisation paraissent plus agréable. Le fait d’arrondir certains éléments ajoute un peu de légèreté dans l’applicatio</w:t>
      </w:r>
      <w:r w:rsidR="00F2000C">
        <w:rPr>
          <w:b w:val="0"/>
          <w:bCs w:val="0"/>
          <w:sz w:val="30"/>
          <w:szCs w:val="30"/>
          <w:lang w:val="fr-FR"/>
        </w:rPr>
        <w:t>n.</w:t>
      </w:r>
    </w:p>
    <w:p w14:paraId="2F46D6B9" w14:textId="71946675" w:rsidR="00F2000C" w:rsidRDefault="00F2000C" w:rsidP="00B366FD">
      <w:pPr>
        <w:pStyle w:val="Corpsdetexte"/>
        <w:spacing w:before="1"/>
        <w:ind w:left="-993" w:right="-11015"/>
        <w:rPr>
          <w:b w:val="0"/>
          <w:bCs w:val="0"/>
          <w:sz w:val="30"/>
          <w:szCs w:val="30"/>
          <w:lang w:val="fr-FR"/>
        </w:rPr>
      </w:pPr>
    </w:p>
    <w:p w14:paraId="1BFB4B51" w14:textId="5A5254E3" w:rsidR="00A30DBC" w:rsidRDefault="00E75416" w:rsidP="00B366FD">
      <w:pPr>
        <w:pStyle w:val="Corpsdetexte"/>
        <w:spacing w:before="1"/>
        <w:ind w:left="-993" w:right="-11015"/>
        <w:rPr>
          <w:b w:val="0"/>
          <w:bCs w:val="0"/>
          <w:sz w:val="30"/>
          <w:szCs w:val="30"/>
          <w:lang w:val="fr-FR"/>
        </w:rPr>
      </w:pPr>
      <w:r>
        <w:rPr>
          <w:b w:val="0"/>
          <w:bCs w:val="0"/>
          <w:noProof/>
          <w:sz w:val="30"/>
          <w:szCs w:val="30"/>
          <w:lang w:val="fr-FR"/>
        </w:rPr>
        <w:drawing>
          <wp:anchor distT="45720" distB="45720" distL="114300" distR="114300" simplePos="0" relativeHeight="251659776" behindDoc="0" locked="0" layoutInCell="1" allowOverlap="1" wp14:anchorId="10E88672" wp14:editId="033821DB">
            <wp:simplePos x="0" y="0"/>
            <wp:positionH relativeFrom="column">
              <wp:posOffset>2460625</wp:posOffset>
            </wp:positionH>
            <wp:positionV relativeFrom="paragraph">
              <wp:posOffset>9163</wp:posOffset>
            </wp:positionV>
            <wp:extent cx="5004435" cy="2935605"/>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notation 2020-06-07 151423.png"/>
                    <pic:cNvPicPr/>
                  </pic:nvPicPr>
                  <pic:blipFill>
                    <a:blip r:embed="rId6">
                      <a:extLst>
                        <a:ext uri="{28A0092B-C50C-407E-A947-70E740481C1C}">
                          <a14:useLocalDpi xmlns:a14="http://schemas.microsoft.com/office/drawing/2010/main" val="0"/>
                        </a:ext>
                      </a:extLst>
                    </a:blip>
                    <a:stretch>
                      <a:fillRect/>
                    </a:stretch>
                  </pic:blipFill>
                  <pic:spPr>
                    <a:xfrm>
                      <a:off x="0" y="0"/>
                      <a:ext cx="5004435" cy="2935605"/>
                    </a:xfrm>
                    <a:prstGeom prst="rect">
                      <a:avLst/>
                    </a:prstGeom>
                  </pic:spPr>
                </pic:pic>
              </a:graphicData>
            </a:graphic>
            <wp14:sizeRelH relativeFrom="margin">
              <wp14:pctWidth>0</wp14:pctWidth>
            </wp14:sizeRelH>
            <wp14:sizeRelV relativeFrom="margin">
              <wp14:pctHeight>0</wp14:pctHeight>
            </wp14:sizeRelV>
          </wp:anchor>
        </w:drawing>
      </w:r>
    </w:p>
    <w:p w14:paraId="18273F43" w14:textId="0FFE5C04" w:rsidR="00A30DBC" w:rsidRDefault="00A30DBC" w:rsidP="00B366FD">
      <w:pPr>
        <w:pStyle w:val="Corpsdetexte"/>
        <w:spacing w:before="1"/>
        <w:ind w:left="-993" w:right="-11015"/>
        <w:rPr>
          <w:b w:val="0"/>
          <w:bCs w:val="0"/>
          <w:sz w:val="30"/>
          <w:szCs w:val="30"/>
          <w:lang w:val="fr-FR"/>
        </w:rPr>
      </w:pPr>
    </w:p>
    <w:p w14:paraId="1B5BDCBC" w14:textId="6EC284CE" w:rsidR="00A30DBC" w:rsidRPr="00764799" w:rsidRDefault="00A30DBC" w:rsidP="00B366FD">
      <w:pPr>
        <w:pStyle w:val="Corpsdetexte"/>
        <w:spacing w:before="1"/>
        <w:ind w:left="-993" w:right="-11015"/>
        <w:rPr>
          <w:sz w:val="56"/>
          <w:szCs w:val="56"/>
          <w:lang w:val="fr-FR"/>
        </w:rPr>
      </w:pPr>
    </w:p>
    <w:p w14:paraId="473A1C48" w14:textId="7BD7734D" w:rsidR="00A30DBC" w:rsidRDefault="00A30DBC" w:rsidP="00B366FD">
      <w:pPr>
        <w:pStyle w:val="Corpsdetexte"/>
        <w:spacing w:before="1"/>
        <w:ind w:left="-993" w:right="-11015"/>
        <w:rPr>
          <w:b w:val="0"/>
          <w:bCs w:val="0"/>
          <w:sz w:val="30"/>
          <w:szCs w:val="30"/>
          <w:lang w:val="fr-FR"/>
        </w:rPr>
      </w:pPr>
    </w:p>
    <w:p w14:paraId="2E59D8BD" w14:textId="289A5E12" w:rsidR="00A30DBC" w:rsidRDefault="00A30DBC" w:rsidP="00B366FD">
      <w:pPr>
        <w:pStyle w:val="Corpsdetexte"/>
        <w:spacing w:before="1"/>
        <w:ind w:left="-993" w:right="-11015"/>
        <w:rPr>
          <w:b w:val="0"/>
          <w:bCs w:val="0"/>
          <w:sz w:val="30"/>
          <w:szCs w:val="30"/>
          <w:lang w:val="fr-FR"/>
        </w:rPr>
      </w:pPr>
    </w:p>
    <w:p w14:paraId="74C54982" w14:textId="77777777" w:rsidR="00A30DBC" w:rsidRDefault="00A30DBC" w:rsidP="00B366FD">
      <w:pPr>
        <w:pStyle w:val="Corpsdetexte"/>
        <w:spacing w:before="1"/>
        <w:ind w:left="-993" w:right="-11015"/>
        <w:rPr>
          <w:b w:val="0"/>
          <w:bCs w:val="0"/>
          <w:sz w:val="30"/>
          <w:szCs w:val="30"/>
          <w:lang w:val="fr-FR"/>
        </w:rPr>
      </w:pPr>
    </w:p>
    <w:p w14:paraId="3A53BA5B" w14:textId="238F6B39" w:rsidR="00CF2D1A" w:rsidRPr="00944EC5" w:rsidRDefault="00142038" w:rsidP="00B366FD">
      <w:pPr>
        <w:pStyle w:val="Corpsdetexte"/>
        <w:spacing w:before="1"/>
        <w:ind w:left="-993" w:right="-11015"/>
        <w:rPr>
          <w:b w:val="0"/>
          <w:bCs w:val="0"/>
          <w:sz w:val="30"/>
          <w:szCs w:val="30"/>
          <w:lang w:val="fr-FR"/>
        </w:rPr>
      </w:pPr>
      <w:r>
        <w:rPr>
          <w:noProof/>
        </w:rPr>
        <w:pict w14:anchorId="18584C3B">
          <v:shape id="_x0000_s1048" type="#_x0000_t202" style="position:absolute;left:0;text-align:left;margin-left:203.65pt;margin-top:125.4pt;width:373.45pt;height:24.95pt;z-index:487606272;mso-position-horizontal-relative:text;mso-position-vertical-relative:text" stroked="f">
            <v:textbox style="mso-next-textbox:#_x0000_s1048;mso-fit-shape-to-text:t" inset="0,0,0,0">
              <w:txbxContent>
                <w:p w14:paraId="0E712843" w14:textId="266A81FD" w:rsidR="00F2000C" w:rsidRPr="00F2000C" w:rsidRDefault="00F2000C" w:rsidP="00F2000C">
                  <w:pPr>
                    <w:pStyle w:val="Lgende"/>
                    <w:jc w:val="center"/>
                    <w:rPr>
                      <w:noProof/>
                      <w:sz w:val="26"/>
                      <w:szCs w:val="26"/>
                    </w:rPr>
                  </w:pPr>
                  <w:r w:rsidRPr="00F2000C">
                    <w:rPr>
                      <w:sz w:val="26"/>
                      <w:szCs w:val="26"/>
                    </w:rPr>
                    <w:t xml:space="preserve">Figure </w:t>
                  </w:r>
                  <w:r w:rsidRPr="00F2000C">
                    <w:rPr>
                      <w:sz w:val="26"/>
                      <w:szCs w:val="26"/>
                    </w:rPr>
                    <w:fldChar w:fldCharType="begin"/>
                  </w:r>
                  <w:r w:rsidRPr="00F2000C">
                    <w:rPr>
                      <w:sz w:val="26"/>
                      <w:szCs w:val="26"/>
                    </w:rPr>
                    <w:instrText xml:space="preserve"> SEQ Figure \* ARABIC </w:instrText>
                  </w:r>
                  <w:r w:rsidRPr="00F2000C">
                    <w:rPr>
                      <w:sz w:val="26"/>
                      <w:szCs w:val="26"/>
                    </w:rPr>
                    <w:fldChar w:fldCharType="separate"/>
                  </w:r>
                  <w:r w:rsidR="00142038">
                    <w:rPr>
                      <w:noProof/>
                      <w:sz w:val="26"/>
                      <w:szCs w:val="26"/>
                    </w:rPr>
                    <w:t>1</w:t>
                  </w:r>
                  <w:r w:rsidRPr="00F2000C">
                    <w:rPr>
                      <w:sz w:val="26"/>
                      <w:szCs w:val="26"/>
                    </w:rPr>
                    <w:fldChar w:fldCharType="end"/>
                  </w:r>
                  <w:r w:rsidRPr="00F2000C">
                    <w:rPr>
                      <w:sz w:val="26"/>
                      <w:szCs w:val="26"/>
                    </w:rPr>
                    <w:t xml:space="preserve"> : </w:t>
                  </w:r>
                  <w:proofErr w:type="spellStart"/>
                  <w:r w:rsidRPr="00F2000C">
                    <w:rPr>
                      <w:sz w:val="26"/>
                      <w:szCs w:val="26"/>
                    </w:rPr>
                    <w:t>Accueil</w:t>
                  </w:r>
                  <w:proofErr w:type="spellEnd"/>
                  <w:r w:rsidRPr="00F2000C">
                    <w:rPr>
                      <w:sz w:val="26"/>
                      <w:szCs w:val="26"/>
                    </w:rPr>
                    <w:t xml:space="preserve"> de </w:t>
                  </w:r>
                  <w:proofErr w:type="spellStart"/>
                  <w:r w:rsidRPr="00F2000C">
                    <w:rPr>
                      <w:sz w:val="26"/>
                      <w:szCs w:val="26"/>
                    </w:rPr>
                    <w:t>l'application</w:t>
                  </w:r>
                  <w:proofErr w:type="spellEnd"/>
                </w:p>
              </w:txbxContent>
            </v:textbox>
            <w10:wrap type="topAndBottom"/>
          </v:shape>
        </w:pict>
      </w:r>
      <w:r w:rsidR="00CF2D1A">
        <w:rPr>
          <w:b w:val="0"/>
          <w:bCs w:val="0"/>
          <w:sz w:val="30"/>
          <w:szCs w:val="30"/>
          <w:lang w:val="fr-FR"/>
        </w:rPr>
        <w:tab/>
      </w:r>
    </w:p>
    <w:sectPr w:rsidR="00CF2D1A" w:rsidRPr="00944EC5" w:rsidSect="00B366FD">
      <w:type w:val="continuous"/>
      <w:pgSz w:w="16840" w:h="11900" w:orient="landscape"/>
      <w:pgMar w:top="380" w:right="220" w:bottom="280" w:left="284" w:header="720" w:footer="720" w:gutter="0"/>
      <w:cols w:num="2" w:space="720" w:equalWidth="0">
        <w:col w:w="4011" w:space="10924"/>
        <w:col w:w="1405"/>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567590"/>
    <w:multiLevelType w:val="hybridMultilevel"/>
    <w:tmpl w:val="61323898"/>
    <w:lvl w:ilvl="0" w:tplc="7892DE22">
      <w:numFmt w:val="bullet"/>
      <w:lvlText w:val="-"/>
      <w:lvlJc w:val="left"/>
      <w:pPr>
        <w:ind w:left="1800" w:hanging="360"/>
      </w:pPr>
      <w:rPr>
        <w:rFonts w:ascii="Arial" w:eastAsia="Arial" w:hAnsi="Arial" w:cs="Aria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D92FEC"/>
    <w:rsid w:val="0001660C"/>
    <w:rsid w:val="00031448"/>
    <w:rsid w:val="0011460C"/>
    <w:rsid w:val="00142038"/>
    <w:rsid w:val="001C31CE"/>
    <w:rsid w:val="00361BF8"/>
    <w:rsid w:val="00551636"/>
    <w:rsid w:val="006B7F64"/>
    <w:rsid w:val="00764799"/>
    <w:rsid w:val="0083468F"/>
    <w:rsid w:val="00944EC5"/>
    <w:rsid w:val="00A30DBC"/>
    <w:rsid w:val="00B366FD"/>
    <w:rsid w:val="00B424E8"/>
    <w:rsid w:val="00BF130D"/>
    <w:rsid w:val="00CF2D1A"/>
    <w:rsid w:val="00D507A2"/>
    <w:rsid w:val="00D92FEC"/>
    <w:rsid w:val="00E55062"/>
    <w:rsid w:val="00E75416"/>
    <w:rsid w:val="00EF326F"/>
    <w:rsid w:val="00F200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52" style="mso-height-percent:200;mso-width-relative:margin;mso-height-relative:margin" fillcolor="white">
      <v:fill color="white"/>
      <v:textbox style="mso-fit-shape-to-text:t"/>
      <o:colormru v:ext="edit" colors="#8f5f3d,#5d770b,#abbb33,#498129,#e7d831"/>
    </o:shapedefaults>
    <o:shapelayout v:ext="edit">
      <o:idmap v:ext="edit" data="1"/>
      <o:rules v:ext="edit">
        <o:r id="V:Rule1" type="connector" idref="#_x0000_s1038"/>
        <o:r id="V:Rule2" type="connector" idref="#_x0000_s1040"/>
        <o:r id="V:Rule3" type="connector" idref="#_x0000_s1043"/>
        <o:r id="V:Rule4" type="connector" idref="#_x0000_s1044"/>
      </o:rules>
    </o:shapelayout>
  </w:shapeDefaults>
  <w:decimalSymbol w:val=","/>
  <w:listSeparator w:val=";"/>
  <w14:docId w14:val="3FBC8A55"/>
  <w15:docId w15:val="{8A97D100-9D82-4F62-A09F-0E22B549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b/>
      <w:bCs/>
      <w:sz w:val="20"/>
      <w:szCs w:val="20"/>
    </w:rPr>
  </w:style>
  <w:style w:type="paragraph" w:styleId="Paragraphedeliste">
    <w:name w:val="List Paragraph"/>
    <w:basedOn w:val="Normal"/>
    <w:uiPriority w:val="1"/>
    <w:qFormat/>
  </w:style>
  <w:style w:type="paragraph" w:customStyle="1" w:styleId="TableParagraph">
    <w:name w:val="Table Paragraph"/>
    <w:basedOn w:val="Normal"/>
    <w:uiPriority w:val="1"/>
    <w:qFormat/>
    <w:pPr>
      <w:spacing w:before="76"/>
    </w:pPr>
  </w:style>
  <w:style w:type="paragraph" w:styleId="Lgende">
    <w:name w:val="caption"/>
    <w:basedOn w:val="Normal"/>
    <w:next w:val="Normal"/>
    <w:uiPriority w:val="35"/>
    <w:unhideWhenUsed/>
    <w:qFormat/>
    <w:rsid w:val="00F2000C"/>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5</Pages>
  <Words>474</Words>
  <Characters>2611</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 Rougier</cp:lastModifiedBy>
  <cp:revision>13</cp:revision>
  <cp:lastPrinted>2020-06-07T15:00:00Z</cp:lastPrinted>
  <dcterms:created xsi:type="dcterms:W3CDTF">2020-05-28T20:06:00Z</dcterms:created>
  <dcterms:modified xsi:type="dcterms:W3CDTF">2020-06-07T15:02:00Z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2020-05-28T00:00:00Z</vt:filetime>
  </property>
  <property fmtid="{D5CDD505-2E9C-101B-9397-08002B2CF9AE}" pid="3" name="LastSaved">
    <vt:filetime>2020-05-28T00:00:00Z</vt:filetime>
  </property>
</Properties>
</file>