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A6235" w14:textId="77777777" w:rsidR="00907323" w:rsidRPr="004A09E6" w:rsidRDefault="00907323" w:rsidP="00907323">
      <w:pPr>
        <w:rPr>
          <w:rFonts w:ascii="Times New Roman" w:hAnsi="Times New Roman" w:cs="Times New Roman"/>
        </w:rPr>
      </w:pPr>
    </w:p>
    <w:p w14:paraId="298659B5" w14:textId="338A01FD"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7008080" wp14:editId="66D5CF99">
                <wp:simplePos x="0" y="0"/>
                <wp:positionH relativeFrom="page">
                  <wp:align>center</wp:align>
                </wp:positionH>
                <wp:positionV relativeFrom="page">
                  <wp:align>center</wp:align>
                </wp:positionV>
                <wp:extent cx="6855460" cy="9142730"/>
                <wp:effectExtent l="0" t="0" r="2540" b="635"/>
                <wp:wrapNone/>
                <wp:docPr id="12"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2730"/>
                          <a:chOff x="0" y="0"/>
                          <a:chExt cx="6864824" cy="9123528"/>
                        </a:xfrm>
                      </wpg:grpSpPr>
                      <wps:wsp>
                        <wps:cNvPr id="14" name="Rectangle 194"/>
                        <wps:cNvSpPr/>
                        <wps:spPr>
                          <a:xfrm>
                            <a:off x="0" y="0"/>
                            <a:ext cx="6858000" cy="1371600"/>
                          </a:xfrm>
                          <a:prstGeom prst="rect">
                            <a:avLst/>
                          </a:prstGeom>
                          <a:solidFill>
                            <a:srgbClr val="4A66AC"/>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95"/>
                        <wps:cNvSpPr/>
                        <wps:spPr>
                          <a:xfrm>
                            <a:off x="0" y="4094328"/>
                            <a:ext cx="6858000" cy="5029200"/>
                          </a:xfrm>
                          <a:prstGeom prst="rect">
                            <a:avLst/>
                          </a:prstGeom>
                          <a:solidFill>
                            <a:srgbClr val="4A66AC"/>
                          </a:solidFill>
                          <a:ln w="12700" cap="flat" cmpd="sng" algn="ctr">
                            <a:noFill/>
                            <a:prstDash val="solid"/>
                          </a:ln>
                          <a:effectLst/>
                        </wps:spPr>
                        <wps:txbx>
                          <w:txbxContent>
                            <w:p w14:paraId="7B4A9C82" w14:textId="77777777" w:rsidR="00F12D92" w:rsidRPr="00F5081C" w:rsidRDefault="00F12D92" w:rsidP="00907323">
                              <w:pPr>
                                <w:pStyle w:val="Sansinterligne"/>
                                <w:spacing w:before="120"/>
                                <w:jc w:val="center"/>
                                <w:rPr>
                                  <w:color w:val="FFFFFF"/>
                                </w:rPr>
                              </w:pPr>
                              <w:r w:rsidRPr="00F5081C">
                                <w:rPr>
                                  <w:color w:val="FFFFFF"/>
                                  <w:lang w:val="en-US"/>
                                </w:rPr>
                                <w:t xml:space="preserve">HA </w:t>
                              </w:r>
                              <w:proofErr w:type="spellStart"/>
                              <w:r w:rsidRPr="00F5081C">
                                <w:rPr>
                                  <w:color w:val="FFFFFF"/>
                                  <w:lang w:val="en-US"/>
                                </w:rPr>
                                <w:t>Kévin</w:t>
                              </w:r>
                              <w:proofErr w:type="spellEnd"/>
                              <w:r w:rsidRPr="00F5081C">
                                <w:rPr>
                                  <w:color w:val="FFFFFF"/>
                                  <w:lang w:val="en-US"/>
                                </w:rPr>
                                <w:t xml:space="preserve"> – LY Jean-</w:t>
                              </w:r>
                              <w:proofErr w:type="spellStart"/>
                              <w:r w:rsidRPr="00F5081C">
                                <w:rPr>
                                  <w:color w:val="FFFFFF"/>
                                  <w:lang w:val="en-US"/>
                                </w:rPr>
                                <w:t>michel</w:t>
                              </w:r>
                              <w:proofErr w:type="spellEnd"/>
                            </w:p>
                            <w:p w14:paraId="786314D8" w14:textId="77777777" w:rsidR="00F12D92" w:rsidRPr="00F5081C" w:rsidRDefault="00F12D92"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6" name="Zone de texte 196"/>
                        <wps:cNvSpPr txBox="1"/>
                        <wps:spPr>
                          <a:xfrm>
                            <a:off x="6824" y="1371600"/>
                            <a:ext cx="6858000" cy="2722728"/>
                          </a:xfrm>
                          <a:prstGeom prst="rect">
                            <a:avLst/>
                          </a:prstGeom>
                          <a:solidFill>
                            <a:sysClr val="window" lastClr="FFFFFF"/>
                          </a:solidFill>
                          <a:ln w="6350">
                            <a:noFill/>
                          </a:ln>
                          <a:effectLst/>
                        </wps:spPr>
                        <wps:txbx>
                          <w:txbxContent>
                            <w:p w14:paraId="0C2398C9" w14:textId="77777777" w:rsidR="00F12D92" w:rsidRPr="00F5081C" w:rsidRDefault="00F12D92" w:rsidP="00907323">
                              <w:pPr>
                                <w:pStyle w:val="Sansinterligne"/>
                                <w:jc w:val="center"/>
                                <w:rPr>
                                  <w:caps/>
                                  <w:color w:val="4A66AC"/>
                                  <w:sz w:val="72"/>
                                  <w:szCs w:val="72"/>
                                </w:rPr>
                              </w:pPr>
                              <w:r w:rsidRPr="00F5081C">
                                <w:rPr>
                                  <w:caps/>
                                  <w:color w:val="4A66AC"/>
                                  <w:sz w:val="72"/>
                                  <w:szCs w:val="72"/>
                                </w:rPr>
                                <w:t>Sociéte bnk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39.8pt;height:719.9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q5JEDAABlDAAADgAAAGRycy9lMm9Eb2MueG1s5FdtT9swEP4+af/ByveRlyZpiSiog4EmoQ2N&#10;TUj75jrOi+bYnu2Ssl+/s520pWPaBNKYBEKR7Tv7zs/dc+cenaw7hm6p0q3g8yA+iAJEORFly+t5&#10;8OXz+ZtZgLTBvMRMcDoP7qgOTo5fvzrqZUET0QhWUoXgEK6LXs6DxhhZhKEmDe2wPhCSchBWQnXY&#10;wFTVYalwD6d3LEyiKA97oUqpBKFaw+qZFwbH7vyqosR8rCpNDWLzAHwz7qvcd2m/4fERLmqFZdOS&#10;wQ38CC863HIwujnqDBuMVqr95aiuJUpoUZkDIrpQVFVLqLsD3CaO9m5zocRKurvURV/LDUwA7R5O&#10;jz6WfLi9UqgtIXZJgDjuIEbOLEXx4cTC08u6AK0LJa/llfJ3hOGlIN80iMN9uZ3XW+V1pTq7Ca6K&#10;1g73uw3udG0QgcV8lmVpDuEhIDuM02Q6GSJDGgjfL/tI826zM09nSTruTCZZMrNOh7jwhp17G3d6&#10;CVmmt0DqpwF53WBJXXy0hWgEEtzxQH6C9MO8ZhbL1GPpFC2QDlld6AHTv4RpFkUDTPFkGucw2b0s&#10;LqTS5oKKDtnBPFDggEtLfHupjVcdVWxQtGBted4y5iaqXp4yhW4xcCVd5PnidDj9nhrjqLfZMnWe&#10;YOBsxbCBCHQSskjzOkCY1VAMiFHONhfWAhj37p1h3Xgb7tjBBONWTh1jB1dtsDw8drQU5R0ArISn&#10;sJbkvIU7XmJtrrACzgIuUIfMR/hUTICLYhgFqBHqx0PrVh8yAKQB6qEGgPvfV1jRALH3HHIDUjG1&#10;RcNN0myawETtSpa7Er7qTgVAF0PFk8QNrb5h47BSoruBcrWwVkGEOQHbHqhhcmp8bYKCR+hi4dSg&#10;UEhsLvm1JPbwEcfP6xus5BBoA1T6IMZ8xMVevL2u3cnFYmVE1bpk2OLqeOy4YQn/L0iSPUSSzGaD&#10;tQ9s+luSpNFhOvGshwTa1IVsS5UsSg6hV7wYqpj1cj3g+ByscUTZ0GY6ibMtb0bZDnFA89HMWY4k&#10;ejm8yUfefIX3FCopstS3DSbf4w4y67cCmms8rv+m1eSuf0Lj3ekovyFSMk3g/36DfWLPudOblgOv&#10;ulL0UHuhpMPiPDh3fwNtXbMYW5XvQfkki+53GGj7f2wklh3+wTMC8/wkGRqN7y33OTKIHk0R24X/&#10;o+bi3mPwlnVPtOHdbR/Lu3PXjLa/Do5/AgAA//8DAFBLAwQUAAYACAAAACEAln+EWdwAAAAHAQAA&#10;DwAAAGRycy9kb3ducmV2LnhtbEyPMW/CMBCF90r8B+uQuhUHWqUQ4iCERKd2gLB0M/aRRMTnKDaQ&#10;/vseXcpyeqd3eu+7fDW4VlyxD40nBdNJAgLJeNtQpeBQbl/mIELUZHXrCRX8YIBVMXrKdWb9jXZ4&#10;3cdKcAiFTCuoY+wyKYOp0ekw8R0SeyffOx157Stpe33jcNfKWZKk0umGuKHWHW5qNOf9xSk4774C&#10;brZldTDONOnw+TH7Lp1Sz+NhvQQRcYj/x3DHZ3QomOnoL2SDaBXwI/Fv3r3kfZGCOLJ6e13MQRa5&#10;fOQvfgEAAP//AwBQSwECLQAUAAYACAAAACEA5JnDwPsAAADhAQAAEwAAAAAAAAAAAAAAAAAAAAAA&#10;W0NvbnRlbnRfVHlwZXNdLnhtbFBLAQItABQABgAIAAAAIQAjsmrh1wAAAJQBAAALAAAAAAAAAAAA&#10;AAAAACwBAABfcmVscy8ucmVsc1BLAQItABQABgAIAAAAIQCHMirkkQMAAGUMAAAOAAAAAAAAAAAA&#10;AAAAACwCAABkcnMvZTJvRG9jLnhtbFBLAQItABQABgAIAAAAIQCWf4RZ3AAAAAcBAAAPAAAAAAAA&#10;AAAAAAAAAOkFAABkcnMvZG93bnJldi54bWxQSwUGAAAAAAQABADzAAAA8gY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p19wwAA&#10;ANsAAAAPAAAAZHJzL2Rvd25yZXYueG1sRE9Na8JAEL0L/Q/LCF5C3Shi29RViiCIh4pJEY/T7DQJ&#10;ZmdDdo3x37sFwds83ucsVr2pRUetqywrmIxjEMS51RUXCn6yzes7COeRNdaWScGNHKyWL4MFJtpe&#10;+UBd6gsRQtglqKD0vkmkdHlJBt3YNsSB+7OtQR9gW0jd4jWEm1pO43guDVYcGkpsaF1Sfk4vRkH0&#10;sT+sT9vmW8b9b9a9zaLsuIuUGg37r08Qnnr/FD/cWx3mz+D/l3CAX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p19wwAAANsAAAAPAAAAAAAAAAAAAAAAAJcCAABkcnMvZG93&#10;bnJldi54bWxQSwUGAAAAAAQABAD1AAAAhwMAAAAA&#10;" fillcolor="#4a66ac"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gHkwAAA&#10;ANsAAAAPAAAAZHJzL2Rvd25yZXYueG1sRE/bisIwEH0X9h/CLPim6boo2jXKIriI+uBlP2BoxqbY&#10;TEoT2/r3RhB8m8O5znzZ2VI0VPvCsYKvYQKCOHO64FzB/3k9mILwAVlj6ZgU3MnDcvHRm2OqXctH&#10;ak4hFzGEfYoKTAhVKqXPDFn0Q1cRR+7iaoshwjqXusY2httSjpJkIi0WHBsMVrQylF1PN6uA+Lib&#10;rb5Du/fbs7nf/g7NbNwq1f/sfn9ABOrCW/xyb3ScP4b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FgHkwAAAANsAAAAPAAAAAAAAAAAAAAAAAJcCAABkcnMvZG93bnJl&#10;di54bWxQSwUGAAAAAAQABAD1AAAAhAMAAAAA&#10;" fillcolor="#4a66ac" stroked="f" strokeweight="1pt">
                  <v:textbox inset="36pt,57.6pt,36pt,36pt">
                    <w:txbxContent>
                      <w:p w14:paraId="7B4A9C82" w14:textId="77777777" w:rsidR="00F12D92" w:rsidRPr="00F5081C" w:rsidRDefault="00F12D92" w:rsidP="00907323">
                        <w:pPr>
                          <w:pStyle w:val="Sansinterligne"/>
                          <w:spacing w:before="120"/>
                          <w:jc w:val="center"/>
                          <w:rPr>
                            <w:color w:val="FFFFFF"/>
                          </w:rPr>
                        </w:pPr>
                        <w:r w:rsidRPr="00F5081C">
                          <w:rPr>
                            <w:color w:val="FFFFFF"/>
                            <w:lang w:val="en-US"/>
                          </w:rPr>
                          <w:t xml:space="preserve">HA </w:t>
                        </w:r>
                        <w:proofErr w:type="spellStart"/>
                        <w:r w:rsidRPr="00F5081C">
                          <w:rPr>
                            <w:color w:val="FFFFFF"/>
                            <w:lang w:val="en-US"/>
                          </w:rPr>
                          <w:t>Kévin</w:t>
                        </w:r>
                        <w:proofErr w:type="spellEnd"/>
                        <w:r w:rsidRPr="00F5081C">
                          <w:rPr>
                            <w:color w:val="FFFFFF"/>
                            <w:lang w:val="en-US"/>
                          </w:rPr>
                          <w:t xml:space="preserve"> – LY Jean-</w:t>
                        </w:r>
                        <w:proofErr w:type="spellStart"/>
                        <w:r w:rsidRPr="00F5081C">
                          <w:rPr>
                            <w:color w:val="FFFFFF"/>
                            <w:lang w:val="en-US"/>
                          </w:rPr>
                          <w:t>michel</w:t>
                        </w:r>
                        <w:proofErr w:type="spellEnd"/>
                      </w:p>
                      <w:p w14:paraId="786314D8" w14:textId="77777777" w:rsidR="00F12D92" w:rsidRPr="00F5081C" w:rsidRDefault="00F12D92"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v:textbox>
                </v:rect>
                <v:shapetype id="_x0000_t202" coordsize="21600,21600" o:spt="202" path="m0,0l0,21600,21600,21600,21600,0xe">
                  <v:stroke joinstyle="miter"/>
                  <v:path gradientshapeok="t" o:connecttype="rect"/>
                </v:shapetype>
                <v:shape id="Zone de texte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4m7vwAA&#10;ANsAAAAPAAAAZHJzL2Rvd25yZXYueG1sRE/NasJAEL4XfIdlhF6KbvQgJbqKGoXebG0fYMyOSTA7&#10;G3ZHjW/vFgq9zcf3O4tV71p1oxAbzwYm4wwUceltw5WBn+/96B1UFGSLrWcy8KAIq+XgZYG59Xf+&#10;ottRKpVCOOZooBbpcq1jWZPDOPYdceLOPjiUBEOlbcB7CnetnmbZTDtsODXU2NG2pvJyvDoDfn/y&#10;8rnTk7fDWsJDdCGbojDmddiv56CEevkX/7k/bJo/g99f0gF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ibu/AAAA2wAAAA8AAAAAAAAAAAAAAAAAlwIAAGRycy9kb3ducmV2&#10;LnhtbFBLBQYAAAAABAAEAPUAAACDAwAAAAA=&#10;" fillcolor="window" stroked="f" strokeweight=".5pt">
                  <v:textbox inset="36pt,7.2pt,36pt,7.2pt">
                    <w:txbxContent>
                      <w:p w14:paraId="0C2398C9" w14:textId="77777777" w:rsidR="00F12D92" w:rsidRPr="00F5081C" w:rsidRDefault="00F12D92" w:rsidP="00907323">
                        <w:pPr>
                          <w:pStyle w:val="Sansinterligne"/>
                          <w:jc w:val="center"/>
                          <w:rPr>
                            <w:caps/>
                            <w:color w:val="4A66AC"/>
                            <w:sz w:val="72"/>
                            <w:szCs w:val="72"/>
                          </w:rPr>
                        </w:pPr>
                        <w:r w:rsidRPr="00F5081C">
                          <w:rPr>
                            <w:caps/>
                            <w:color w:val="4A66AC"/>
                            <w:sz w:val="72"/>
                            <w:szCs w:val="72"/>
                          </w:rPr>
                          <w:t>Sociéte bnk</w:t>
                        </w:r>
                      </w:p>
                    </w:txbxContent>
                  </v:textbox>
                </v:shape>
                <w10:wrap anchorx="page" anchory="page"/>
              </v:group>
            </w:pict>
          </mc:Fallback>
        </mc:AlternateContent>
      </w:r>
    </w:p>
    <w:p w14:paraId="222C3A84" w14:textId="18D54C61"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91440" distB="91440" distL="137160" distR="137160" simplePos="0" relativeHeight="251662336" behindDoc="0" locked="0" layoutInCell="0" allowOverlap="1" wp14:anchorId="094E7AEE" wp14:editId="1A3FB37C">
                <wp:simplePos x="0" y="0"/>
                <wp:positionH relativeFrom="margin">
                  <wp:posOffset>2347595</wp:posOffset>
                </wp:positionH>
                <wp:positionV relativeFrom="page">
                  <wp:posOffset>3582035</wp:posOffset>
                </wp:positionV>
                <wp:extent cx="950595" cy="5188585"/>
                <wp:effectExtent l="0" t="10795" r="3810" b="3810"/>
                <wp:wrapSquare wrapText="bothSides"/>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0595" cy="5188585"/>
                        </a:xfrm>
                        <a:prstGeom prst="roundRect">
                          <a:avLst>
                            <a:gd name="adj" fmla="val 13032"/>
                          </a:avLst>
                        </a:prstGeom>
                        <a:solidFill>
                          <a:srgbClr val="4A66AC"/>
                        </a:solidFill>
                        <a:extLst/>
                      </wps:spPr>
                      <wps:txbx>
                        <w:txbxContent>
                          <w:p w14:paraId="4CA9034D" w14:textId="77777777" w:rsidR="00F12D92" w:rsidRPr="00F5081C" w:rsidRDefault="00F12D92"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F12D92" w:rsidRPr="00F5081C" w:rsidRDefault="00F12D92" w:rsidP="00907323">
                            <w:pPr>
                              <w:jc w:val="center"/>
                              <w:rPr>
                                <w:rStyle w:val="Accentuationdiscrte"/>
                                <w:rFonts w:cs="Aharoni"/>
                                <w:b/>
                                <w:i w:val="0"/>
                                <w:color w:val="FFFFFF"/>
                                <w:sz w:val="4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30" style="position:absolute;margin-left:184.85pt;margin-top:282.05pt;width:74.85pt;height:408.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OBSkCAAAqBAAADgAAAGRycy9lMm9Eb2MueG1srFPBbtswDL0P2D8Iui+20zhLjDhFkCLDgG4r&#10;1u0DFEmOtdmiSimxs68vraRZut2G6SCIIvVIvkctbvu2YQeN3oAteTZKOdNWgjJ2V/Lv3zbvZpz5&#10;IKwSDVhd8qP2/Hb59s2ic4UeQw2N0sgIxPqicyWvQ3BFknhZ61b4EThtyVkBtiKQibtEoegIvW2S&#10;cZpOkw5QOQSpvafbu5OTLyN+VWkZvlSV14E1JafaQtwx7tthT5YLUexQuNrIcxniH6pohbGU9AJ1&#10;J4JgezR/QbVGIniowkhCm0BVGaljD9RNlv7RzWMtnI69EDneXWjy/w9Wfj48IDOKtMs4s6IljTbE&#10;tmZiH4BIN097zcYDT53zBYU/ugccOvXuHuRPzyysa2F3eoUIXa2FouqyIT559WAwPD1l2+4TKMoy&#10;4EfK+gpbhkDS5JN0WPGWqGF91Ol40Un3gUm6nOdpPs85k+TKs9ksn+UxoSgGrKE4hz580NCy4VBy&#10;hL1VX2kYIrQ43PsQxVLnjoX6wVnVNiT9QTQsu0lvYsuJKM7BdHrBjM1DY9TGNE00cLddN8joackn&#10;q+l0tT6X46/DqHrK+0LMwMWJ09Bv+6jAheUtqCMxFTmhoaXvRT3UgL8462hUS+6f9gI1Z81HS2zP&#10;s8lkmO1oTPL3YzLw2rO99ggrCarkMiBnJ2MdTj9i79DsasqVRZ4srEijylxqPtV1VpYGkk6vJv7a&#10;jlG/v/jyGQAA//8DAFBLAwQUAAYACAAAACEAAwj40OAAAAALAQAADwAAAGRycy9kb3ducmV2Lnht&#10;bEyPwU7DMBBE70j8g7VIXBB1SmnqhjgVouLSUylwd+IlCcTrKHba9O9ZTuW42tHMe/lmcp044hBa&#10;TxrmswQEUuVtS7WGj/fXewUiREPWdJ5QwxkDbIrrq9xk1p/oDY+HWAsuoZAZDU2MfSZlqBp0Jsx8&#10;j8S/Lz84E/kcamkHc+Jy18mHJEmlMy3xQmN6fGmw+jmMToM7T+txv79zarf9LMftsPsuVar17c30&#10;/AQi4hQvYfjDZ3QomKn0I9kgOg2LlFWiBrVesQIH1HIxB1FyMnlcLUEWufzvUPwCAAD//wMAUEsB&#10;Ai0AFAAGAAgAAAAhAOSZw8D7AAAA4QEAABMAAAAAAAAAAAAAAAAAAAAAAFtDb250ZW50X1R5cGVz&#10;XS54bWxQSwECLQAUAAYACAAAACEAI7Jq4dcAAACUAQAACwAAAAAAAAAAAAAAAAAsAQAAX3JlbHMv&#10;LnJlbHNQSwECLQAUAAYACAAAACEAZrTOBSkCAAAqBAAADgAAAAAAAAAAAAAAAAAsAgAAZHJzL2Uy&#10;b0RvYy54bWxQSwECLQAUAAYACAAAACEAAwj40OAAAAALAQAADwAAAAAAAAAAAAAAAACBBAAAZHJz&#10;L2Rvd25yZXYueG1sUEsFBgAAAAAEAAQA8wAAAI4FAAAAAA==&#10;" o:allowincell="f" fillcolor="#4a66ac" stroked="f">
                <v:textbox>
                  <w:txbxContent>
                    <w:p w14:paraId="4CA9034D" w14:textId="77777777" w:rsidR="00F12D92" w:rsidRPr="00F5081C" w:rsidRDefault="00F12D92"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F12D92" w:rsidRPr="00F5081C" w:rsidRDefault="00F12D92" w:rsidP="00907323">
                      <w:pPr>
                        <w:jc w:val="center"/>
                        <w:rPr>
                          <w:rStyle w:val="Accentuationdiscrte"/>
                          <w:rFonts w:cs="Aharoni"/>
                          <w:b/>
                          <w:i w:val="0"/>
                          <w:color w:val="FFFFFF"/>
                          <w:sz w:val="40"/>
                        </w:rPr>
                      </w:pPr>
                    </w:p>
                  </w:txbxContent>
                </v:textbox>
                <w10:wrap type="square" anchorx="margin" anchory="page"/>
              </v:roundrect>
            </w:pict>
          </mc:Fallback>
        </mc:AlternateContent>
      </w:r>
      <w:r w:rsidRPr="004A09E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2CEBA6E" wp14:editId="34D4CEE5">
                <wp:simplePos x="0" y="0"/>
                <wp:positionH relativeFrom="column">
                  <wp:posOffset>-899160</wp:posOffset>
                </wp:positionH>
                <wp:positionV relativeFrom="paragraph">
                  <wp:posOffset>652780</wp:posOffset>
                </wp:positionV>
                <wp:extent cx="7757795" cy="914400"/>
                <wp:effectExtent l="0" t="0" r="0" b="0"/>
                <wp:wrapSquare wrapText="bothSides"/>
                <wp:docPr id="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7795" cy="914400"/>
                        </a:xfrm>
                        <a:prstGeom prst="rect">
                          <a:avLst/>
                        </a:prstGeom>
                        <a:noFill/>
                        <a:ln>
                          <a:noFill/>
                        </a:ln>
                        <a:effectLst/>
                        <a:extLst>
                          <a:ext uri="{C572A759-6A51-4108-AA02-DFA0A04FC94B}">
                            <ma14:wrappingTextBoxFlag xmlns:ma14="http://schemas.microsoft.com/office/mac/drawingml/2011/main"/>
                          </a:ext>
                        </a:extLst>
                      </wps:spPr>
                      <wps:txbx>
                        <w:txbxContent>
                          <w:p w14:paraId="48A6D816" w14:textId="77777777" w:rsidR="00F12D92" w:rsidRPr="00F5081C" w:rsidRDefault="00F12D92"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F12D92" w:rsidRPr="00E40CB1" w:rsidRDefault="00F12D92" w:rsidP="00907323">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3" o:spid="_x0000_s1031" type="#_x0000_t202" style="position:absolute;margin-left:-70.75pt;margin-top:51.4pt;width:610.8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CfRZMCAAAwBQAADgAAAGRycy9lMm9Eb2MueG1srFRdb9owFH2ftP9g+R2SsFBK1FClIKZJqK1E&#10;p0p7uzgORIs/Zpsm3bT/vmsHKO32ME17cRzf6/txzrm+uu5EQ564sbWSOU2GMSVcMlXWcpvTzw/L&#10;wSUl1oEsoVGS5/SZW3o9e//uqtUZH6mdakpuCAaRNmt1TnfO6SyKLNtxAXaoNJdorJQR4PDXbKPS&#10;QIvRRRON4vgiapUptVGMW4uni95IZyF+VXHm7qrKckeanGJtLqwmrBu/RrMryLYG9K5mhzLgH6oQ&#10;UEtMegq1AAdkb+rfQomaGWVV5YZMiUhVVc146AG7SeI33ax3oHnoBcGx+gST/X9h2e3TvSF1mdML&#10;SiQIpOgLEkVKThzvHCcfPEStthl6rjX6uu5GdUh1aNfqlWJfLbpEZz79BYveHpKuMsJ/sVmCF5GF&#10;5xPymIIwPJxMxpPJdEwJQ9s0SdM4UBO93NbGuo9cCeI3OTXIbKgAnlbW+fyQHV18MqmWddMEdhv5&#10;6gAd+xMe5NHfhgwrwa339DUF6n7Mx5NRMRlPBxfFOBmkSXw5KIp4NFgsi7iI0+V8mt78xCoEJGnW&#10;oog0SvAB7yNCywa2B8K8+e8YE8Be6TtJoqCsvj8MHPo8lhog71H24Ltu0wUmT5RtVPmMjBnVy95q&#10;tqwRvRVYdw8GdY5c4Oy6O1yqRrU5VYcdJTtlvv/p3PtjM2ilxLecU/ttD4ZT0nySKMxAHg5a+EkR&#10;QMxhzi2bc4vci7nC0UzwldAsbL2/a47byijxiCNe+KxoAskwd07dcTt3/TTjE8F4UQQnHC0NbiXX&#10;mh2F6rXx0D2C0QcBeXXfquOEQfZGR71vL5xi71RVB5F5nHtUD4rHsQycHJ4QP/fn/8Hr5aGb/QIA&#10;AP//AwBQSwMEFAAGAAgAAAAhABGFyhvgAAAADQEAAA8AAABkcnMvZG93bnJldi54bWxMj9FKwzAU&#10;hu8F3yEcwbstaZmj1KZjCEMRb6x7gKzJmtLmJDRJW316syu9PPwf//n+6rCakcxq8r1FDtmWAVHY&#10;Wtljx+H8ddoUQHwQKMVoUXH4Vh4O9f1dJUppF/xUcxM6kkrQl4KDDsGVlPpWKyP81jqFKbvayYiQ&#10;zqmjchJLKjcjzRnbUyN6TB+0cOpFq3ZoouFwiq9vZv6h0b037YLaDfH8MXD++LAen4EEtYY/GG76&#10;SR3q5HSxEaUnI4dNtsueEpsSlqcRN4QVLAdy4ZDv9gXQuqL/V9S/AAAA//8DAFBLAQItABQABgAI&#10;AAAAIQDkmcPA+wAAAOEBAAATAAAAAAAAAAAAAAAAAAAAAABbQ29udGVudF9UeXBlc10ueG1sUEsB&#10;Ai0AFAAGAAgAAAAhACOyauHXAAAAlAEAAAsAAAAAAAAAAAAAAAAALAEAAF9yZWxzLy5yZWxzUEsB&#10;Ai0AFAAGAAgAAAAhAF2Qn0WTAgAAMAUAAA4AAAAAAAAAAAAAAAAALAIAAGRycy9lMm9Eb2MueG1s&#10;UEsBAi0AFAAGAAgAAAAhABGFyhvgAAAADQEAAA8AAAAAAAAAAAAAAAAA6wQAAGRycy9kb3ducmV2&#10;LnhtbFBLBQYAAAAABAAEAPMAAAD4BQAAAAA=&#10;" filled="f" stroked="f">
                <v:path arrowok="t"/>
                <v:textbox>
                  <w:txbxContent>
                    <w:p w14:paraId="48A6D816" w14:textId="77777777" w:rsidR="00F12D92" w:rsidRPr="00F5081C" w:rsidRDefault="00F12D92"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F12D92" w:rsidRPr="00E40CB1" w:rsidRDefault="00F12D92" w:rsidP="00907323">
                      <w:pPr>
                        <w:rPr>
                          <w:sz w:val="56"/>
                          <w:szCs w:val="56"/>
                        </w:rPr>
                      </w:pPr>
                    </w:p>
                  </w:txbxContent>
                </v:textbox>
                <w10:wrap type="square"/>
              </v:shape>
            </w:pict>
          </mc:Fallback>
        </mc:AlternateContent>
      </w:r>
      <w:r w:rsidRPr="004A09E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D2C9C0" wp14:editId="61BDD140">
                <wp:simplePos x="0" y="0"/>
                <wp:positionH relativeFrom="margin">
                  <wp:posOffset>2273300</wp:posOffset>
                </wp:positionH>
                <wp:positionV relativeFrom="paragraph">
                  <wp:posOffset>6050915</wp:posOffset>
                </wp:positionV>
                <wp:extent cx="1466850" cy="665480"/>
                <wp:effectExtent l="0" t="0" r="635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665480"/>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79pt;margin-top:476.45pt;width:115.5pt;height:5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VGW0CAADbBAAADgAAAGRycy9lMm9Eb2MueG1srFTBbtswDL0P2D8Iuq9OsiTtjDpF0CLDgKAt&#10;1g49s7IUG5NETVLiZF8/SnbarNtpWA6CKNLk4+NjLq/2RrOd9KFFW/Hx2YgzaQXWrd1U/Nvj6sMF&#10;ZyGCrUGjlRU/yMCvFu/fXXaulBNsUNfSM0piQ9m5ijcxurIogmikgXCGTlpyKvQGIpl+U9QeOspu&#10;dDEZjeZFh752HoUMgV5veidf5PxKSRHvlAoyMl1xwhbz6fP5nM5icQnlxoNrWjHAgH9AYaC1VPQl&#10;1Q1EYFvf/pHKtMJjQBXPBJoClWqFzD1QN+PRm24eGnAy90LkBPdCU/h/acXt7t6ztq74jDMLhkb0&#10;lUgDu9GSjT8mfjoXSgp7cPc+dRjcGsX3QI7iN08ywhCzV96kWOqP7TPZhxey5T4yQY/j6Xx+MaOZ&#10;CPLN57PpRZ5GAeXxa+dD/CzRsHSpuCdcmWPYrUNM9aE8hmRgqNt61WqdjUO41p7tgOZOcqmx40xD&#10;iPRY8VX+pd4oRTj9TFvWEbTJ+SgBAxKk0hDpahxRFOyGM9AbUrqIPmOxmCpSph7LDYSmL5rTDiW0&#10;TX6Z5ThAf2Ur3Z6xPtAYPPb6DE6sWup5TYDvwZMgCQ0tWbyjQ2kkiDjcOGvQ//zbe4onnZCXs44E&#10;TvB/bMFL4uGLJQV9Gk+naSOyMZ2dT8jwp57nU4/dmmskLse0zk7ka4qP+nhVHs0T7eIyVSUXWEG1&#10;e6IG4zr2i0fbLORymcNoCxzEtX1wIiU/8vi4fwLvhsFHkswtHpcByjfz72PTlxaX24iqzeJ45XVQ&#10;Km1QHviw7WlFT+0c9fqftPgFAAD//wMAUEsDBBQABgAIAAAAIQCODT8V4gAAAAwBAAAPAAAAZHJz&#10;L2Rvd25yZXYueG1sTI/BToNAEIbvJr7DZky8GLu0BgvI0hgTPfRgtPoAWxhYCjtL2G3BPn3Hkx5n&#10;5ss/359vZtuLE46+daRguYhAIJWuaqlR8P31ep+A8EFTpXtHqOAHPWyK66tcZ5Wb6BNPu9AIDiGf&#10;aQUmhCGT0pcGrfYLNyDxrXaj1YHHsZHVqCcOt71cRdGjtLol/mD0gC8Gy253tArO27mztp7qj7d2&#10;u+wme3g3dwelbm/m5ycQAefwB8OvPqtDwU57d6TKi17BQ5xwl6AgjVcpCCbiJOXNntEoXq9BFrn8&#10;X6K4AAAA//8DAFBLAQItABQABgAIAAAAIQDkmcPA+wAAAOEBAAATAAAAAAAAAAAAAAAAAAAAAABb&#10;Q29udGVudF9UeXBlc10ueG1sUEsBAi0AFAAGAAgAAAAhACOyauHXAAAAlAEAAAsAAAAAAAAAAAAA&#10;AAAALAEAAF9yZWxzLy5yZWxzUEsBAi0AFAAGAAgAAAAhADH/FRltAgAA2wQAAA4AAAAAAAAAAAAA&#10;AAAALAIAAGRycy9lMm9Eb2MueG1sUEsBAi0AFAAGAAgAAAAhAI4NPxXiAAAADAEAAA8AAAAAAAAA&#10;AAAAAAAAxQQAAGRycy9kb3ducmV2LnhtbFBLBQYAAAAABAAEAPMAAADUBQAAAAA=&#10;" fillcolor="window" stroked="f" strokeweight="1pt">
                <v:path arrowok="t"/>
                <w10:wrap anchorx="margin"/>
              </v:rect>
            </w:pict>
          </mc:Fallback>
        </mc:AlternateContent>
      </w:r>
      <w:r w:rsidRPr="004A09E6">
        <w:rPr>
          <w:rFonts w:ascii="Times New Roman" w:hAnsi="Times New Roman" w:cs="Times New Roman"/>
          <w:noProof/>
        </w:rPr>
        <w:drawing>
          <wp:anchor distT="0" distB="0" distL="114300" distR="114300" simplePos="0" relativeHeight="251664384" behindDoc="0" locked="0" layoutInCell="1" allowOverlap="1" wp14:anchorId="0492C902" wp14:editId="38F12A9F">
            <wp:simplePos x="0" y="0"/>
            <wp:positionH relativeFrom="margin">
              <wp:align>center</wp:align>
            </wp:positionH>
            <wp:positionV relativeFrom="paragraph">
              <wp:posOffset>6162675</wp:posOffset>
            </wp:positionV>
            <wp:extent cx="1278890" cy="452120"/>
            <wp:effectExtent l="0" t="0" r="0" b="5080"/>
            <wp:wrapNone/>
            <wp:docPr id="10" name="Image 7" descr="Description : http://www.labex-action.fr/sites/default/files/content/logos/logo_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http://www.labex-action.fr/sites/default/files/content/logos/logo_u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9E6">
        <w:rPr>
          <w:rFonts w:ascii="Times New Roman" w:hAnsi="Times New Roman" w:cs="Times New Roman"/>
          <w:noProof/>
        </w:rPr>
        <mc:AlternateContent>
          <mc:Choice Requires="wps">
            <w:drawing>
              <wp:anchor distT="91440" distB="91440" distL="137160" distR="137160" simplePos="0" relativeHeight="251661312" behindDoc="0" locked="0" layoutInCell="0" allowOverlap="1" wp14:anchorId="0E3607C1" wp14:editId="72171423">
                <wp:simplePos x="0" y="0"/>
                <wp:positionH relativeFrom="margin">
                  <wp:align>center</wp:align>
                </wp:positionH>
                <wp:positionV relativeFrom="page">
                  <wp:posOffset>2898775</wp:posOffset>
                </wp:positionV>
                <wp:extent cx="954405" cy="3588385"/>
                <wp:effectExtent l="3810" t="0" r="0" b="0"/>
                <wp:wrapSquare wrapText="bothSides"/>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4405" cy="3588385"/>
                        </a:xfrm>
                        <a:prstGeom prst="roundRect">
                          <a:avLst>
                            <a:gd name="adj" fmla="val 13032"/>
                          </a:avLst>
                        </a:prstGeom>
                        <a:solidFill>
                          <a:srgbClr val="4A66AC"/>
                        </a:solidFill>
                        <a:extLst/>
                      </wps:spPr>
                      <wps:txbx>
                        <w:txbxContent>
                          <w:p w14:paraId="349E35F5" w14:textId="77777777" w:rsidR="00F12D92" w:rsidRPr="00F5081C" w:rsidRDefault="00F12D92"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F12D92" w:rsidRPr="00F5081C" w:rsidRDefault="00F12D92" w:rsidP="00907323">
                            <w:pPr>
                              <w:jc w:val="center"/>
                              <w:rPr>
                                <w:iCs/>
                                <w:color w:val="FFFFFF"/>
                                <w:sz w:val="28"/>
                                <w:szCs w:val="28"/>
                              </w:rPr>
                            </w:pPr>
                          </w:p>
                          <w:p w14:paraId="010F2FD3" w14:textId="77777777" w:rsidR="00F12D92" w:rsidRPr="00F5081C" w:rsidRDefault="00F12D92" w:rsidP="00907323">
                            <w:pPr>
                              <w:jc w:val="center"/>
                              <w:rPr>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0;margin-top:228.25pt;width:75.15pt;height:282.55pt;rotation:90;z-index:25166131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vhykCAAApBAAADgAAAGRycy9lMm9Eb2MueG1srFPbbtswDH0fsH8Q9L7YuThLjThFkCLDgG4r&#10;1u0DFEm2tdmiSilxsq8vrbhZur0N04MgitTh4SG1vD22DTto9AZswcejlDNtJShjq4J//7Z9t+DM&#10;B2GVaMDqgp+057ert2+Wncv1BGpolEZGINbnnSt4HYLLk8TLWrfCj8BpS84SsBWBTKwShaIj9LZJ&#10;Jmk6TzpA5RCk9p5u785Ovor4Zall+FKWXgfWFJy4hbhj3Hf9nqyWIq9QuNrIgYb4BxatMJaSXqDu&#10;RBBsj+YvqNZIBA9lGEloEyhLI3WsgaoZp39U81gLp2MtJI53F5n8/4OVnw8PyIwq+IwzK1pq0ZbE&#10;1kzsA5Dm5mmv2aSXqXM+p+hH94B9od7dg/zpmYVNLWyl14jQ1VooIjfu45NXD3rD01O26z6Boiw9&#10;flTsWGLLEKgz2SztV7wlZdgxtul0aZM+Bibp8iabzdKMM0muabZYTBdZTCjyHqsn59CHDxpa1h8K&#10;jrC36ivNQoQWh3sfYq/UULFQPzgr24Y6fxANG0/TaSw5EfkQTKcXzFg8NEZtTdNEA6vdpkFGT0nF&#10;9Xy+3gx0/HUYsae8L8L0Wpw1DcfdcWjAoPIO1ImUiprQzNLvohpqwF+cdTSpBfdPe4Gas+ajJbVv&#10;xiQHjXY0Ztn7CRl47dlde4SVBFVwGZCzs7EJ5w+xd2iqmnKNo04W1tSj0lw4n3kNnaV5pNOrgb+2&#10;Y9TvH756BgAA//8DAFBLAwQUAAYACAAAACEATOkuseIAAAAMAQAADwAAAGRycy9kb3ducmV2Lnht&#10;bEyPwU7DMBBE70j8g7VIXFDrNC1JGuJUiIpLT6XQuxNvk0C8jmynTf8ecyrH1TzNvC02k+7ZGa3r&#10;DAlYzCNgSLVRHTUCvj7fZxkw5yUp2RtCAVd0sCnv7wqZK3OhDzwffMNCCblcCmi9H3LOXd2ilm5u&#10;BqSQnYzV0ofTNlxZeQnluudxFCVcy47CQisHfGux/jmMWoC+Tutxv3/S2W57rMat3X1XWSLE48P0&#10;+gLM4+RvMPzpB3Uog1NlRlKO9QJmcZSuAisgSZZrYAFZPqcpsEpAtljFwMuC/3+i/AUAAP//AwBQ&#10;SwECLQAUAAYACAAAACEA5JnDwPsAAADhAQAAEwAAAAAAAAAAAAAAAAAAAAAAW0NvbnRlbnRfVHlw&#10;ZXNdLnhtbFBLAQItABQABgAIAAAAIQAjsmrh1wAAAJQBAAALAAAAAAAAAAAAAAAAACwBAABfcmVs&#10;cy8ucmVsc1BLAQItABQABgAIAAAAIQBohe+HKQIAACkEAAAOAAAAAAAAAAAAAAAAACwCAABkcnMv&#10;ZTJvRG9jLnhtbFBLAQItABQABgAIAAAAIQBM6S6x4gAAAAwBAAAPAAAAAAAAAAAAAAAAAIEEAABk&#10;cnMvZG93bnJldi54bWxQSwUGAAAAAAQABADzAAAAkAUAAAAA&#10;" o:allowincell="f" fillcolor="#4a66ac" stroked="f">
                <v:textbox>
                  <w:txbxContent>
                    <w:p w14:paraId="349E35F5" w14:textId="77777777" w:rsidR="00F12D92" w:rsidRPr="00F5081C" w:rsidRDefault="00F12D92"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F12D92" w:rsidRPr="00F5081C" w:rsidRDefault="00F12D92" w:rsidP="00907323">
                      <w:pPr>
                        <w:jc w:val="center"/>
                        <w:rPr>
                          <w:iCs/>
                          <w:color w:val="FFFFFF"/>
                          <w:sz w:val="28"/>
                          <w:szCs w:val="28"/>
                        </w:rPr>
                      </w:pPr>
                    </w:p>
                    <w:p w14:paraId="010F2FD3" w14:textId="77777777" w:rsidR="00F12D92" w:rsidRPr="00F5081C" w:rsidRDefault="00F12D92" w:rsidP="00907323">
                      <w:pPr>
                        <w:jc w:val="center"/>
                        <w:rPr>
                          <w:iCs/>
                          <w:color w:val="FFFFFF"/>
                          <w:sz w:val="28"/>
                          <w:szCs w:val="28"/>
                        </w:rPr>
                      </w:pPr>
                    </w:p>
                  </w:txbxContent>
                </v:textbox>
                <w10:wrap type="square" anchorx="margin" anchory="page"/>
              </v:roundrect>
            </w:pict>
          </mc:Fallback>
        </mc:AlternateContent>
      </w:r>
      <w:r w:rsidRPr="004A09E6">
        <w:rPr>
          <w:rFonts w:ascii="Times New Roman" w:hAnsi="Times New Roman" w:cs="Times New Roman"/>
          <w:szCs w:val="21"/>
        </w:rPr>
        <w:br w:type="page"/>
      </w:r>
    </w:p>
    <w:p w14:paraId="15CD918E" w14:textId="77777777" w:rsidR="00907323" w:rsidRPr="004A09E6" w:rsidRDefault="00907323" w:rsidP="00907323">
      <w:pPr>
        <w:pStyle w:val="Titre"/>
        <w:rPr>
          <w:rFonts w:ascii="Times New Roman" w:hAnsi="Times New Roman" w:cs="Times New Roman"/>
          <w:color w:val="3F6BA9"/>
        </w:rPr>
      </w:pPr>
      <w:r w:rsidRPr="004A09E6">
        <w:rPr>
          <w:rFonts w:ascii="Times New Roman" w:hAnsi="Times New Roman" w:cs="Times New Roman"/>
          <w:color w:val="3F6BA9"/>
        </w:rPr>
        <w:lastRenderedPageBreak/>
        <w:t>Table des matières</w:t>
      </w:r>
    </w:p>
    <w:p w14:paraId="0A559F86" w14:textId="77777777" w:rsidR="00907323" w:rsidRPr="004A09E6" w:rsidRDefault="00907323" w:rsidP="00907323">
      <w:pPr>
        <w:rPr>
          <w:rFonts w:ascii="Times New Roman" w:hAnsi="Times New Roman" w:cs="Times New Roman"/>
        </w:rPr>
      </w:pPr>
    </w:p>
    <w:p w14:paraId="11D58E3B" w14:textId="77777777" w:rsidR="00907323" w:rsidRPr="004A09E6" w:rsidRDefault="00907323" w:rsidP="00907323">
      <w:pPr>
        <w:rPr>
          <w:rFonts w:ascii="Times New Roman" w:hAnsi="Times New Roman" w:cs="Times New Roman"/>
        </w:rPr>
      </w:pPr>
    </w:p>
    <w:p w14:paraId="48BE29E7" w14:textId="77777777" w:rsidR="00907323" w:rsidRPr="004A09E6" w:rsidRDefault="00907323" w:rsidP="00907323">
      <w:pPr>
        <w:rPr>
          <w:rFonts w:ascii="Times New Roman" w:hAnsi="Times New Roman" w:cs="Times New Roman"/>
        </w:rPr>
      </w:pPr>
    </w:p>
    <w:p w14:paraId="425A4CCC" w14:textId="403661CB"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D4292A" wp14:editId="6F984906">
                <wp:simplePos x="0" y="0"/>
                <wp:positionH relativeFrom="page">
                  <wp:posOffset>6795135</wp:posOffset>
                </wp:positionH>
                <wp:positionV relativeFrom="paragraph">
                  <wp:posOffset>487680</wp:posOffset>
                </wp:positionV>
                <wp:extent cx="1466215" cy="612775"/>
                <wp:effectExtent l="0" t="0" r="6985"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612775"/>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05pt;margin-top:38.4pt;width:115.45pt;height:4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sR8mwCAADaBAAADgAAAGRycy9lMm9Eb2MueG1srFTBbtswDL0P2D8Iuq+OjTTpjDpF0CLDgKAt&#10;2g49s7IcG5NETVLiZF8/SnbarNtpWA4CKdLk49NjLq/2WrGddL5DU/H8bMKZNALrzmwq/u1p9emC&#10;Mx/A1KDQyIofpOdXi48fLntbygJbVLV0jIoYX/a24m0ItswyL1qpwZ+hlYaCDToNgVy3yWoHPVXX&#10;Kismk1nWo6utQyG9p9ubIcgXqX7TSBHumsbLwFTFCVtIp0vnSzyzxSWUGwe27cQIA/4BhYbOUNPX&#10;UjcQgG1d90cp3QmHHptwJlBn2DSdkGkGmiafvJvmsQUr0yxEjrevNPn/V1bc7u4d6+qKF5wZ0PRE&#10;D0QamI2S7CLS01tfUtajvXdxQG/XKL57CmS/RaLjx5x943TMpfHYPnF9eOVa7gMTdJlPZ7MiP+dM&#10;UGyWF/P5eeyWQXn82jofvkjULBoVdwQrUQy7tQ9D6jElAUPV1atOqeQc/LVybAf07KSWGnvOFPhA&#10;lxVfpd/YzZ9+pgzrCVoxn5BWBJAeGwWBTG2JIW82nIHakNBFcAmLwdiRwEAZsdyAb4emqezYQpkY&#10;l0mNI/Q3tqL1gvWBXsHhIE9vxaqjamsCfA+O9EhoaMfCHR2NQoKIo8VZi+7n3+5jPsmEopz1pG+C&#10;/2MLThIPXw0J6HM+ncaFSM70fF6Q404jL6cRs9XXSFzmtM1WJDPmB3U0G4f6mVZxGbtSCIyg3gNR&#10;o3Mdhr2jZRZyuUxptAQWwto8WhGLH3l82j+Ds+PDB5LMLR53Acp37z/kxi8NLrcBmy6J443XUam0&#10;QEle47LHDT31U9bbX9LiFwAAAP//AwBQSwMEFAAGAAgAAAAhAL4mGEbgAAAADAEAAA8AAABkcnMv&#10;ZG93bnJldi54bWxMj8tOwzAQRfdI/IM1SGwQtUOkBoU4FUKCRRcICh/gxpNHE4+j2G0CX890RXdz&#10;NUf3UWwWN4gTTqHzpCFZKRBIlbcdNRq+v17vH0GEaMiawRNq+MEAm/L6qjC59TN94mkXG8EmFHKj&#10;oY1xzKUMVYvOhJUfkfhX+8mZyHJqpJ3MzOZukA9KraUzHXFCa0Z8abHqd0en4Xe79M7Vc/3x1m2T&#10;fnaH9/buoPXtzfL8BCLiEv9hONfn6lByp70/kg1iYK0ylTCrIVvzhjORqoTn7fnK0hRkWcjLEeUf&#10;AAAA//8DAFBLAQItABQABgAIAAAAIQDkmcPA+wAAAOEBAAATAAAAAAAAAAAAAAAAAAAAAABbQ29u&#10;dGVudF9UeXBlc10ueG1sUEsBAi0AFAAGAAgAAAAhACOyauHXAAAAlAEAAAsAAAAAAAAAAAAAAAAA&#10;LAEAAF9yZWxzLy5yZWxzUEsBAi0AFAAGAAgAAAAhAN9LEfJsAgAA2gQAAA4AAAAAAAAAAAAAAAAA&#10;LAIAAGRycy9lMm9Eb2MueG1sUEsBAi0AFAAGAAgAAAAhAL4mGEbgAAAADAEAAA8AAAAAAAAAAAAA&#10;AAAAxAQAAGRycy9kb3ducmV2LnhtbFBLBQYAAAAABAAEAPMAAADRBQAAAAA=&#10;" fillcolor="window" stroked="f" strokeweight="1pt">
                <v:path arrowok="t"/>
                <w10:wrap anchorx="page"/>
              </v:rect>
            </w:pict>
          </mc:Fallback>
        </mc:AlternateContent>
      </w:r>
    </w:p>
    <w:p w14:paraId="1D410BB2" w14:textId="77777777" w:rsidR="00907323" w:rsidRPr="004A09E6" w:rsidRDefault="00907323" w:rsidP="00907323">
      <w:pPr>
        <w:rPr>
          <w:rFonts w:ascii="Times New Roman" w:hAnsi="Times New Roman" w:cs="Times New Roman"/>
        </w:rPr>
      </w:pPr>
    </w:p>
    <w:p w14:paraId="636A807B" w14:textId="77777777" w:rsidR="00907323" w:rsidRPr="004A09E6" w:rsidRDefault="00907323" w:rsidP="00907323">
      <w:pPr>
        <w:rPr>
          <w:rFonts w:ascii="Times New Roman" w:hAnsi="Times New Roman" w:cs="Times New Roman"/>
        </w:rPr>
      </w:pPr>
    </w:p>
    <w:p w14:paraId="07CFE034" w14:textId="77777777" w:rsidR="00907323" w:rsidRPr="004A09E6" w:rsidRDefault="00907323" w:rsidP="00907323">
      <w:pPr>
        <w:rPr>
          <w:rFonts w:ascii="Times New Roman" w:hAnsi="Times New Roman" w:cs="Times New Roman"/>
        </w:rPr>
      </w:pPr>
    </w:p>
    <w:p w14:paraId="4CD8E57C" w14:textId="77777777" w:rsidR="00907323" w:rsidRPr="004A09E6" w:rsidRDefault="00907323" w:rsidP="00907323">
      <w:pPr>
        <w:rPr>
          <w:rFonts w:ascii="Times New Roman" w:hAnsi="Times New Roman" w:cs="Times New Roman"/>
        </w:rPr>
      </w:pPr>
    </w:p>
    <w:p w14:paraId="37E8A189" w14:textId="77777777" w:rsidR="00907323" w:rsidRPr="004A09E6" w:rsidRDefault="00907323" w:rsidP="00907323">
      <w:pPr>
        <w:rPr>
          <w:rFonts w:ascii="Times New Roman" w:hAnsi="Times New Roman" w:cs="Times New Roman"/>
        </w:rPr>
      </w:pPr>
    </w:p>
    <w:p w14:paraId="7289D64A" w14:textId="77777777" w:rsidR="00907323" w:rsidRPr="004A09E6" w:rsidRDefault="00907323" w:rsidP="00907323">
      <w:pPr>
        <w:rPr>
          <w:rFonts w:ascii="Times New Roman" w:hAnsi="Times New Roman" w:cs="Times New Roman"/>
        </w:rPr>
      </w:pPr>
    </w:p>
    <w:p w14:paraId="2CEEC6B3" w14:textId="77777777" w:rsidR="00907323" w:rsidRPr="004A09E6" w:rsidRDefault="00907323" w:rsidP="00907323">
      <w:pPr>
        <w:rPr>
          <w:rFonts w:ascii="Times New Roman" w:hAnsi="Times New Roman" w:cs="Times New Roman"/>
        </w:rPr>
      </w:pPr>
    </w:p>
    <w:p w14:paraId="5F499791" w14:textId="77777777" w:rsidR="00907323" w:rsidRPr="004A09E6" w:rsidRDefault="00907323" w:rsidP="00907323">
      <w:pPr>
        <w:rPr>
          <w:rFonts w:ascii="Times New Roman" w:hAnsi="Times New Roman" w:cs="Times New Roman"/>
        </w:rPr>
      </w:pPr>
    </w:p>
    <w:p w14:paraId="25488E0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br w:type="column"/>
      </w:r>
      <w:r w:rsidRPr="004A09E6">
        <w:rPr>
          <w:rFonts w:ascii="Times New Roman" w:hAnsi="Times New Roman" w:cs="Times New Roman"/>
          <w:color w:val="3F6BA9"/>
        </w:rPr>
        <w:lastRenderedPageBreak/>
        <w:t>Introduction</w:t>
      </w:r>
    </w:p>
    <w:p w14:paraId="6B7CD7FD" w14:textId="6792A351" w:rsidR="00907323" w:rsidRPr="004A09E6" w:rsidRDefault="00907323" w:rsidP="00944E5A">
      <w:pPr>
        <w:ind w:firstLine="432"/>
        <w:rPr>
          <w:rFonts w:ascii="Times New Roman" w:hAnsi="Times New Roman" w:cs="Times New Roman"/>
        </w:rPr>
      </w:pPr>
      <w:r w:rsidRPr="004A09E6">
        <w:rPr>
          <w:rFonts w:ascii="Times New Roman" w:hAnsi="Times New Roman" w:cs="Times New Roman"/>
        </w:rPr>
        <w:t>Dans le cadre de l’UV modélisation pour la conception  des systèmes d’information, il nous a été demandé d’effectuer une analyse sur le contexte organisationnel du groupe BNK et d’apporter des améliorations. Nous avions pour vocation d’apporter de la rigueur à</w:t>
      </w:r>
      <w:r w:rsidR="00510A28" w:rsidRPr="004A09E6">
        <w:rPr>
          <w:rFonts w:ascii="Times New Roman" w:hAnsi="Times New Roman" w:cs="Times New Roman"/>
        </w:rPr>
        <w:t xml:space="preserve"> la</w:t>
      </w:r>
      <w:r w:rsidRPr="004A09E6">
        <w:rPr>
          <w:rFonts w:ascii="Times New Roman" w:hAnsi="Times New Roman" w:cs="Times New Roman"/>
        </w:rPr>
        <w:t xml:space="preserve"> gestion de leurs fournisseurs</w:t>
      </w:r>
      <w:r w:rsidR="00510A28" w:rsidRPr="004A09E6">
        <w:rPr>
          <w:rFonts w:ascii="Times New Roman" w:hAnsi="Times New Roman" w:cs="Times New Roman"/>
        </w:rPr>
        <w:t xml:space="preserve"> pour leur activité en régie</w:t>
      </w:r>
      <w:r w:rsidRPr="004A09E6">
        <w:rPr>
          <w:rFonts w:ascii="Times New Roman" w:hAnsi="Times New Roman" w:cs="Times New Roman"/>
        </w:rPr>
        <w:t>. La finalité était d’initier une réelle démarche qualité à travers un système d’information plus efficace et qui corresponde parfaitement aux attentes des employés de l’entreprise. Après une présentation détaillée de l’entreprise et de ses acteurs, nous exposerons, à l’aide de multiples diagrammes UML, l’analyse que nous avons faite des besoins exprimés par la maitrise d’ouvrage ainsi que des failles de son fonctionnement. Ensuite nous présenterons les principes de fonctionnement du système d’information que nous proposerons ainsi que les différentes méthodes qualité qui y sont incluses pour une meilleure efficacité du système. En dernier ressort, nous entrerons plus en détail dans la conception des composantes du nouveau système d’information.</w:t>
      </w:r>
    </w:p>
    <w:p w14:paraId="2F76E904" w14:textId="77777777" w:rsidR="00907323" w:rsidRPr="004A09E6" w:rsidRDefault="00907323" w:rsidP="00907323">
      <w:pPr>
        <w:rPr>
          <w:rFonts w:ascii="Times New Roman" w:hAnsi="Times New Roman" w:cs="Times New Roman"/>
        </w:rPr>
      </w:pPr>
    </w:p>
    <w:p w14:paraId="7FD60BB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t>Analyse du besoin</w:t>
      </w:r>
    </w:p>
    <w:p w14:paraId="518BDCA5" w14:textId="599050B1" w:rsidR="00907323" w:rsidRPr="004A09E6" w:rsidRDefault="00907323" w:rsidP="00907323">
      <w:pPr>
        <w:pStyle w:val="Titre2"/>
        <w:numPr>
          <w:ilvl w:val="1"/>
          <w:numId w:val="1"/>
        </w:numPr>
        <w:rPr>
          <w:rFonts w:ascii="Times New Roman" w:hAnsi="Times New Roman" w:cs="Times New Roman"/>
          <w:color w:val="3F6BA9"/>
          <w:sz w:val="36"/>
          <w:szCs w:val="36"/>
        </w:rPr>
      </w:pPr>
      <w:r w:rsidRPr="004A09E6">
        <w:rPr>
          <w:rFonts w:ascii="Times New Roman" w:hAnsi="Times New Roman" w:cs="Times New Roman"/>
          <w:color w:val="9CC7E3"/>
        </w:rPr>
        <w:t>Organisation et cadrage de l’étude</w:t>
      </w:r>
      <w:r w:rsidR="00944E5A">
        <w:rPr>
          <w:rFonts w:ascii="Times New Roman" w:hAnsi="Times New Roman" w:cs="Times New Roman"/>
          <w:color w:val="9CC7E3"/>
        </w:rPr>
        <w:t xml:space="preserve"> de la societe BNK</w:t>
      </w:r>
    </w:p>
    <w:p w14:paraId="6C878209" w14:textId="28622438" w:rsidR="0085505F" w:rsidRDefault="00944E5A" w:rsidP="00944E5A">
      <w:pPr>
        <w:pStyle w:val="Titre3"/>
      </w:pPr>
      <w:r>
        <w:t>Hiérarchie</w:t>
      </w:r>
    </w:p>
    <w:p w14:paraId="7D9C8147" w14:textId="77777777" w:rsidR="00907323" w:rsidRPr="004A09E6" w:rsidRDefault="00907323" w:rsidP="00907323">
      <w:pPr>
        <w:ind w:firstLine="576"/>
        <w:rPr>
          <w:rFonts w:ascii="Times New Roman" w:hAnsi="Times New Roman" w:cs="Times New Roman"/>
        </w:rPr>
      </w:pPr>
      <w:r w:rsidRPr="004A09E6">
        <w:rPr>
          <w:rFonts w:ascii="Times New Roman" w:hAnsi="Times New Roman" w:cs="Times New Roman"/>
        </w:rPr>
        <w:t>Ce projet se déroule au sein du service commercial pour la gestion de ses fournisseurs.</w:t>
      </w:r>
    </w:p>
    <w:p w14:paraId="78186ABD" w14:textId="77777777" w:rsidR="00907323" w:rsidRPr="004A09E6" w:rsidRDefault="00907323" w:rsidP="00907323">
      <w:pPr>
        <w:ind w:firstLine="432"/>
        <w:rPr>
          <w:rFonts w:ascii="Times New Roman" w:hAnsi="Times New Roman" w:cs="Times New Roman"/>
        </w:rPr>
      </w:pPr>
      <w:r w:rsidRPr="004A09E6">
        <w:rPr>
          <w:rFonts w:ascii="Times New Roman" w:hAnsi="Times New Roman" w:cs="Times New Roman"/>
        </w:rPr>
        <w:t>Afin de mieux visualiser la hiérarchie et l’organisation de la société BNK, nous avons réalisé un organigramme :</w:t>
      </w:r>
    </w:p>
    <w:p w14:paraId="5BC3CEDE" w14:textId="19D05C9E" w:rsidR="00907323" w:rsidRPr="004A09E6" w:rsidRDefault="00907323" w:rsidP="00907323">
      <w:pPr>
        <w:pStyle w:val="Titre2"/>
        <w:numPr>
          <w:ilvl w:val="0"/>
          <w:numId w:val="0"/>
        </w:numPr>
        <w:rPr>
          <w:rFonts w:ascii="Times New Roman" w:hAnsi="Times New Roman" w:cs="Times New Roman"/>
          <w:color w:val="3F6BA9"/>
          <w:sz w:val="36"/>
          <w:szCs w:val="36"/>
        </w:rPr>
      </w:pPr>
      <w:r w:rsidRPr="004A09E6">
        <w:rPr>
          <w:rFonts w:ascii="Times New Roman" w:hAnsi="Times New Roman" w:cs="Times New Roman"/>
          <w:noProof/>
          <w:color w:val="3F6BA9"/>
          <w:sz w:val="36"/>
          <w:szCs w:val="36"/>
        </w:rPr>
        <w:drawing>
          <wp:inline distT="0" distB="0" distL="0" distR="0" wp14:anchorId="6B3C16FB" wp14:editId="119A127E">
            <wp:extent cx="6056630" cy="2816458"/>
            <wp:effectExtent l="0" t="0" r="0" b="3175"/>
            <wp:docPr id="1" name="Image 2" descr="Description : Macintosh HD:Users:jean-michelly:Projets:Hierarchie BN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Macintosh HD:Users:jean-michelly:Projets:Hierarchie BNK 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630" cy="2816458"/>
                    </a:xfrm>
                    <a:prstGeom prst="rect">
                      <a:avLst/>
                    </a:prstGeom>
                    <a:noFill/>
                    <a:ln>
                      <a:noFill/>
                    </a:ln>
                  </pic:spPr>
                </pic:pic>
              </a:graphicData>
            </a:graphic>
          </wp:inline>
        </w:drawing>
      </w:r>
      <w:r w:rsidRPr="004A09E6">
        <w:rPr>
          <w:rFonts w:ascii="Times New Roman" w:hAnsi="Times New Roman" w:cs="Times New Roman"/>
          <w:color w:val="3F6BA9"/>
          <w:sz w:val="36"/>
          <w:szCs w:val="36"/>
        </w:rPr>
        <w:br w:type="column"/>
      </w:r>
    </w:p>
    <w:p w14:paraId="5667FF9B" w14:textId="151AF8E4" w:rsidR="00944E5A" w:rsidRDefault="00944E5A" w:rsidP="00944E5A">
      <w:pPr>
        <w:pStyle w:val="Titre3"/>
      </w:pPr>
      <w:r>
        <w:t>Les différents acteurs</w:t>
      </w:r>
    </w:p>
    <w:p w14:paraId="2C1C8D56" w14:textId="136B6F85"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La première étape dans ce projet a été de comprendre clairement le fonctionnement de la société BNK afin de mener de la manière la plus efficace notre étude. Pour cela, nous avons dans un premier temps relevé les différents acteurs qui agissent dans la partie de l’entreprise qui nous intéresse.</w:t>
      </w:r>
    </w:p>
    <w:p w14:paraId="5E66D722" w14:textId="77777777"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Voici les différents acteurs que nous avons isolés :</w:t>
      </w:r>
    </w:p>
    <w:p w14:paraId="7673E963" w14:textId="345516FF"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 service commercial</w:t>
      </w:r>
    </w:p>
    <w:p w14:paraId="7BBACE43" w14:textId="7A328615"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Chargé d’affaire</w:t>
      </w:r>
    </w:p>
    <w:p w14:paraId="681B4BA9" w14:textId="0AFC8857"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Back-office</w:t>
      </w:r>
    </w:p>
    <w:p w14:paraId="7F4EBED9" w14:textId="509C2978"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fournisseurs</w:t>
      </w:r>
    </w:p>
    <w:p w14:paraId="15072EAD" w14:textId="4C92B4C1"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clients</w:t>
      </w:r>
    </w:p>
    <w:p w14:paraId="5043EF7F" w14:textId="77777777" w:rsidR="00CE4737" w:rsidRPr="004A09E6" w:rsidRDefault="00CE4737" w:rsidP="00CE4737">
      <w:pPr>
        <w:pStyle w:val="Paragraphedeliste"/>
        <w:ind w:left="1296"/>
        <w:rPr>
          <w:rFonts w:ascii="Times New Roman" w:hAnsi="Times New Roman" w:cs="Times New Roman"/>
        </w:rPr>
      </w:pPr>
    </w:p>
    <w:p w14:paraId="517FDB36" w14:textId="78B7586A" w:rsidR="00CE4737" w:rsidRPr="004A09E6" w:rsidRDefault="00CE4737" w:rsidP="00CE4737">
      <w:pPr>
        <w:ind w:firstLine="720"/>
        <w:rPr>
          <w:rFonts w:ascii="Times New Roman" w:hAnsi="Times New Roman" w:cs="Times New Roman"/>
        </w:rPr>
      </w:pPr>
      <w:r w:rsidRPr="004A09E6">
        <w:rPr>
          <w:rFonts w:ascii="Times New Roman" w:hAnsi="Times New Roman" w:cs="Times New Roman"/>
        </w:rPr>
        <w:t>Parmi ces différents acteurs, c’est le chargé d’affaire du service commercial qui est la maîtrise d’ouvrage (la MOA). E</w:t>
      </w:r>
      <w:r w:rsidR="00011E1B" w:rsidRPr="004A09E6">
        <w:rPr>
          <w:rFonts w:ascii="Times New Roman" w:hAnsi="Times New Roman" w:cs="Times New Roman"/>
        </w:rPr>
        <w:t>ffectivement, c’est son rôle d’</w:t>
      </w:r>
      <w:r w:rsidRPr="004A09E6">
        <w:rPr>
          <w:rFonts w:ascii="Times New Roman" w:hAnsi="Times New Roman" w:cs="Times New Roman"/>
        </w:rPr>
        <w:t>assurer l’évolution de ce projet</w:t>
      </w:r>
      <w:r w:rsidR="0080265B" w:rsidRPr="004A09E6">
        <w:rPr>
          <w:rFonts w:ascii="Times New Roman" w:hAnsi="Times New Roman" w:cs="Times New Roman"/>
        </w:rPr>
        <w:t xml:space="preserve"> puisque c’est lui qui </w:t>
      </w:r>
      <w:r w:rsidR="009E0746" w:rsidRPr="004A09E6">
        <w:rPr>
          <w:rFonts w:ascii="Times New Roman" w:hAnsi="Times New Roman" w:cs="Times New Roman"/>
        </w:rPr>
        <w:t>gère majoritairement</w:t>
      </w:r>
      <w:r w:rsidR="0080265B" w:rsidRPr="004A09E6">
        <w:rPr>
          <w:rFonts w:ascii="Times New Roman" w:hAnsi="Times New Roman" w:cs="Times New Roman"/>
        </w:rPr>
        <w:t>, la gestion des fournisseurs</w:t>
      </w:r>
      <w:r w:rsidRPr="004A09E6">
        <w:rPr>
          <w:rFonts w:ascii="Times New Roman" w:hAnsi="Times New Roman" w:cs="Times New Roman"/>
        </w:rPr>
        <w:t xml:space="preserve">. Dans le cadre de notre sujet, nous considérons que la tâche qui nous est confiée </w:t>
      </w:r>
      <w:r w:rsidR="00087C00" w:rsidRPr="004A09E6">
        <w:rPr>
          <w:rFonts w:ascii="Times New Roman" w:hAnsi="Times New Roman" w:cs="Times New Roman"/>
        </w:rPr>
        <w:t xml:space="preserve">en tant que maîtrise d’œuvre (la MOE) </w:t>
      </w:r>
      <w:r w:rsidRPr="004A09E6">
        <w:rPr>
          <w:rFonts w:ascii="Times New Roman" w:hAnsi="Times New Roman" w:cs="Times New Roman"/>
        </w:rPr>
        <w:t xml:space="preserve">appartient </w:t>
      </w:r>
      <w:r w:rsidR="00087C00" w:rsidRPr="004A09E6">
        <w:rPr>
          <w:rFonts w:ascii="Times New Roman" w:hAnsi="Times New Roman" w:cs="Times New Roman"/>
        </w:rPr>
        <w:t>au département développement (BNK INFORMATIQUE)</w:t>
      </w:r>
      <w:r w:rsidRPr="004A09E6">
        <w:rPr>
          <w:rFonts w:ascii="Times New Roman" w:hAnsi="Times New Roman" w:cs="Times New Roman"/>
        </w:rPr>
        <w:t xml:space="preserve">. </w:t>
      </w:r>
    </w:p>
    <w:p w14:paraId="23EF8870" w14:textId="5F0F09DF" w:rsidR="004A09E6" w:rsidRDefault="00087C00" w:rsidP="004A09E6">
      <w:pPr>
        <w:ind w:firstLine="720"/>
        <w:rPr>
          <w:rFonts w:ascii="Times New Roman" w:hAnsi="Times New Roman" w:cs="Times New Roman"/>
        </w:rPr>
      </w:pPr>
      <w:r w:rsidRPr="004A09E6">
        <w:rPr>
          <w:rFonts w:ascii="Times New Roman" w:hAnsi="Times New Roman" w:cs="Times New Roman"/>
        </w:rPr>
        <w:t xml:space="preserve">Actuellement, nous n’avons pas de solution logicielle pour mener </w:t>
      </w:r>
      <w:r w:rsidR="001B479F" w:rsidRPr="004A09E6">
        <w:rPr>
          <w:rFonts w:ascii="Times New Roman" w:hAnsi="Times New Roman" w:cs="Times New Roman"/>
        </w:rPr>
        <w:t xml:space="preserve">à bien </w:t>
      </w:r>
      <w:r w:rsidRPr="004A09E6">
        <w:rPr>
          <w:rFonts w:ascii="Times New Roman" w:hAnsi="Times New Roman" w:cs="Times New Roman"/>
        </w:rPr>
        <w:t>ce</w:t>
      </w:r>
      <w:r w:rsidR="001B479F" w:rsidRPr="004A09E6">
        <w:rPr>
          <w:rFonts w:ascii="Times New Roman" w:hAnsi="Times New Roman" w:cs="Times New Roman"/>
        </w:rPr>
        <w:t>tte gestion des fournisseurs. Effectivement, une suite bureautique et des serveurs de partage de documents ne suffisent pas pour garantir une qualité optimale.</w:t>
      </w:r>
    </w:p>
    <w:p w14:paraId="46CB104E" w14:textId="77777777" w:rsidR="00944E5A" w:rsidRDefault="00944E5A" w:rsidP="004A09E6">
      <w:pPr>
        <w:ind w:firstLine="720"/>
        <w:rPr>
          <w:rFonts w:ascii="Times New Roman" w:hAnsi="Times New Roman" w:cs="Times New Roman"/>
        </w:rPr>
      </w:pPr>
    </w:p>
    <w:p w14:paraId="773D5321" w14:textId="4DC3F3E6" w:rsidR="00944E5A" w:rsidRPr="004A09E6" w:rsidRDefault="00944E5A" w:rsidP="00944E5A">
      <w:pPr>
        <w:pStyle w:val="Titre3"/>
      </w:pPr>
      <w:r>
        <w:t>Les différents comités</w:t>
      </w:r>
    </w:p>
    <w:p w14:paraId="2ABD092F" w14:textId="77777777" w:rsidR="008F5FC0" w:rsidRPr="004A09E6" w:rsidRDefault="008F5FC0" w:rsidP="001B479F">
      <w:pPr>
        <w:ind w:firstLine="567"/>
        <w:rPr>
          <w:rFonts w:ascii="Times New Roman" w:hAnsi="Times New Roman" w:cs="Times New Roman"/>
        </w:rPr>
      </w:pPr>
      <w:r w:rsidRPr="004A09E6">
        <w:rPr>
          <w:rFonts w:ascii="Times New Roman" w:hAnsi="Times New Roman" w:cs="Times New Roman"/>
        </w:rPr>
        <w:t>Pour mener à bien ce projet, quelques comités devront être formés et se réunir tout au long de l’analyse et de la conception. Les différents comités à former et qui devront se réunir tout au long de ce projet sont les suivants :</w:t>
      </w:r>
    </w:p>
    <w:p w14:paraId="311615C2" w14:textId="773FC9C8" w:rsidR="008F5FC0" w:rsidRPr="004A09E6" w:rsidRDefault="008F5FC0" w:rsidP="008F5FC0">
      <w:pPr>
        <w:pStyle w:val="Paragraphedeliste"/>
        <w:numPr>
          <w:ilvl w:val="0"/>
          <w:numId w:val="35"/>
        </w:numPr>
        <w:jc w:val="both"/>
        <w:rPr>
          <w:rFonts w:ascii="Times New Roman" w:hAnsi="Times New Roman" w:cs="Times New Roman"/>
        </w:rPr>
      </w:pPr>
      <w:r w:rsidRPr="004A09E6">
        <w:rPr>
          <w:rStyle w:val="Accentuation"/>
          <w:rFonts w:ascii="Times New Roman" w:hAnsi="Times New Roman" w:cs="Times New Roman"/>
        </w:rPr>
        <w:t>Le comité de pilotage</w:t>
      </w:r>
      <w:r w:rsidRPr="004A09E6">
        <w:rPr>
          <w:rFonts w:ascii="Times New Roman" w:hAnsi="Times New Roman" w:cs="Times New Roman"/>
        </w:rPr>
        <w:t> : Celui-ci comprend un représentant de la MOA (</w:t>
      </w:r>
      <w:r w:rsidR="00A87DD4" w:rsidRPr="004A09E6">
        <w:rPr>
          <w:rFonts w:ascii="Times New Roman" w:hAnsi="Times New Roman" w:cs="Times New Roman"/>
        </w:rPr>
        <w:t>Chargé d’affaire</w:t>
      </w:r>
      <w:r w:rsidRPr="004A09E6">
        <w:rPr>
          <w:rFonts w:ascii="Times New Roman" w:hAnsi="Times New Roman" w:cs="Times New Roman"/>
        </w:rPr>
        <w:t xml:space="preserve">), la MOE (membre </w:t>
      </w:r>
      <w:r w:rsidR="00A87DD4" w:rsidRPr="004A09E6">
        <w:rPr>
          <w:rFonts w:ascii="Times New Roman" w:hAnsi="Times New Roman" w:cs="Times New Roman"/>
        </w:rPr>
        <w:t>du département de développement</w:t>
      </w:r>
      <w:r w:rsidRPr="004A09E6">
        <w:rPr>
          <w:rFonts w:ascii="Times New Roman" w:hAnsi="Times New Roman" w:cs="Times New Roman"/>
        </w:rPr>
        <w:t>)</w:t>
      </w:r>
      <w:r w:rsidR="00924965" w:rsidRPr="004A09E6">
        <w:rPr>
          <w:rFonts w:ascii="Times New Roman" w:hAnsi="Times New Roman" w:cs="Times New Roman"/>
        </w:rPr>
        <w:t xml:space="preserve"> puis un membre du back-office</w:t>
      </w:r>
      <w:r w:rsidRPr="004A09E6">
        <w:rPr>
          <w:rFonts w:ascii="Times New Roman" w:hAnsi="Times New Roman" w:cs="Times New Roman"/>
        </w:rPr>
        <w:t>. Ce comité nous p</w:t>
      </w:r>
      <w:r w:rsidR="00586EE1" w:rsidRPr="004A09E6">
        <w:rPr>
          <w:rFonts w:ascii="Times New Roman" w:hAnsi="Times New Roman" w:cs="Times New Roman"/>
        </w:rPr>
        <w:t xml:space="preserve">ermettra de nous assurer que le chargé d’affaire </w:t>
      </w:r>
      <w:r w:rsidRPr="004A09E6">
        <w:rPr>
          <w:rFonts w:ascii="Times New Roman" w:hAnsi="Times New Roman" w:cs="Times New Roman"/>
        </w:rPr>
        <w:t xml:space="preserve">est en accord avec notre travail réalisé au cours de différents jalons. Nous avons pris la décision d’inviter un </w:t>
      </w:r>
      <w:r w:rsidR="005706D0" w:rsidRPr="004A09E6">
        <w:rPr>
          <w:rFonts w:ascii="Times New Roman" w:hAnsi="Times New Roman" w:cs="Times New Roman"/>
        </w:rPr>
        <w:t xml:space="preserve">membre du back-office </w:t>
      </w:r>
      <w:r w:rsidRPr="004A09E6">
        <w:rPr>
          <w:rFonts w:ascii="Times New Roman" w:hAnsi="Times New Roman" w:cs="Times New Roman"/>
        </w:rPr>
        <w:t xml:space="preserve">à chacun des comités de pilotage. Cela nous permettra de nous assurer, lors des passages des différents jalons, que </w:t>
      </w:r>
      <w:r w:rsidR="005706D0" w:rsidRPr="004A09E6">
        <w:rPr>
          <w:rFonts w:ascii="Times New Roman" w:hAnsi="Times New Roman" w:cs="Times New Roman"/>
        </w:rPr>
        <w:t>le chargé d’affaire et le back office soient en accord</w:t>
      </w:r>
      <w:r w:rsidR="00F94FAB">
        <w:rPr>
          <w:rFonts w:ascii="Times New Roman" w:hAnsi="Times New Roman" w:cs="Times New Roman"/>
        </w:rPr>
        <w:t xml:space="preserve"> puisqu’ils travaillent ensemble</w:t>
      </w:r>
      <w:r w:rsidRPr="004A09E6">
        <w:rPr>
          <w:rFonts w:ascii="Times New Roman" w:hAnsi="Times New Roman" w:cs="Times New Roman"/>
        </w:rPr>
        <w:t>.</w:t>
      </w:r>
    </w:p>
    <w:p w14:paraId="374D8A78" w14:textId="77777777" w:rsidR="008F5FC0" w:rsidRPr="004A09E6" w:rsidRDefault="008F5FC0" w:rsidP="008F5FC0">
      <w:pPr>
        <w:pStyle w:val="Paragraphedeliste"/>
        <w:ind w:left="927"/>
        <w:rPr>
          <w:rFonts w:ascii="Times New Roman" w:hAnsi="Times New Roman" w:cs="Times New Roman"/>
        </w:rPr>
      </w:pPr>
    </w:p>
    <w:p w14:paraId="34C5F303" w14:textId="5E280631" w:rsidR="008F5FC0" w:rsidRPr="004A09E6"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technique : </w:t>
      </w:r>
      <w:r w:rsidRPr="004A09E6">
        <w:rPr>
          <w:rFonts w:ascii="Times New Roman" w:hAnsi="Times New Roman" w:cs="Times New Roman"/>
        </w:rPr>
        <w:t>Ce</w:t>
      </w:r>
      <w:r w:rsidR="004E36B4">
        <w:rPr>
          <w:rFonts w:ascii="Times New Roman" w:hAnsi="Times New Roman" w:cs="Times New Roman"/>
        </w:rPr>
        <w:t>lui-ci comprend la MOE (nous), responsable de la DSI,</w:t>
      </w:r>
      <w:r w:rsidRPr="004A09E6">
        <w:rPr>
          <w:rFonts w:ascii="Times New Roman" w:hAnsi="Times New Roman" w:cs="Times New Roman"/>
        </w:rPr>
        <w:t xml:space="preserve"> le représentant des utilisateurs</w:t>
      </w:r>
      <w:r w:rsidR="002C0650">
        <w:rPr>
          <w:rFonts w:ascii="Times New Roman" w:hAnsi="Times New Roman" w:cs="Times New Roman"/>
        </w:rPr>
        <w:t xml:space="preserve"> (Chargé d’affaire)</w:t>
      </w:r>
      <w:r w:rsidRPr="004A09E6">
        <w:rPr>
          <w:rFonts w:ascii="Times New Roman" w:hAnsi="Times New Roman" w:cs="Times New Roman"/>
        </w:rPr>
        <w:t xml:space="preserve">. Ce comité se réunira plusieurs fois entre </w:t>
      </w:r>
      <w:r w:rsidRPr="004A09E6">
        <w:rPr>
          <w:rFonts w:ascii="Times New Roman" w:hAnsi="Times New Roman" w:cs="Times New Roman"/>
        </w:rPr>
        <w:lastRenderedPageBreak/>
        <w:t>les jalons. Il nous permettra de discuter avec le représentant des utilisateurs si l’avancement du projet correspond bien à leur attente.</w:t>
      </w:r>
    </w:p>
    <w:p w14:paraId="290896A1" w14:textId="77777777" w:rsidR="008F5FC0" w:rsidRPr="004A09E6" w:rsidRDefault="008F5FC0" w:rsidP="008F5FC0">
      <w:pPr>
        <w:pStyle w:val="Paragraphedeliste"/>
        <w:ind w:left="927"/>
        <w:rPr>
          <w:rFonts w:ascii="Times New Roman" w:hAnsi="Times New Roman" w:cs="Times New Roman"/>
          <w:i/>
          <w:iCs/>
        </w:rPr>
      </w:pPr>
    </w:p>
    <w:p w14:paraId="5760B730" w14:textId="11A94A1A" w:rsidR="008F5FC0" w:rsidRPr="0085505F"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d’utilisateur : </w:t>
      </w:r>
      <w:r w:rsidRPr="004A09E6">
        <w:rPr>
          <w:rFonts w:ascii="Times New Roman" w:hAnsi="Times New Roman" w:cs="Times New Roman"/>
        </w:rPr>
        <w:t>Ce comité regroupe les différents utilisateurs du système d’information et le représentant des utilisateurs</w:t>
      </w:r>
      <w:r w:rsidR="004E36B4">
        <w:rPr>
          <w:rFonts w:ascii="Times New Roman" w:hAnsi="Times New Roman" w:cs="Times New Roman"/>
        </w:rPr>
        <w:t xml:space="preserve"> (Charge d’affaire et back-office)</w:t>
      </w:r>
      <w:r w:rsidRPr="004A09E6">
        <w:rPr>
          <w:rFonts w:ascii="Times New Roman" w:hAnsi="Times New Roman" w:cs="Times New Roman"/>
        </w:rPr>
        <w:t>. Le comité d’utilisateur se réunira au début du projet et à la fin. Dans le premier cas, cela nous permettra d’isoler les attentes des utilisateurs. La deuxième réunion sera une présentation du nouvel outil.</w:t>
      </w:r>
    </w:p>
    <w:p w14:paraId="647D0A20" w14:textId="77777777" w:rsidR="0085505F" w:rsidRDefault="0085505F" w:rsidP="0085505F">
      <w:pPr>
        <w:ind w:firstLine="567"/>
        <w:rPr>
          <w:rFonts w:cs="Times New Roman"/>
        </w:rPr>
      </w:pPr>
      <w:r w:rsidRPr="007B24EF">
        <w:rPr>
          <w:rFonts w:cs="Times New Roman"/>
        </w:rPr>
        <w:t>Pour la suite du projet, nous posons l’hypothèse que ces réunions seront toutes validées durant l’avancement du projet.</w:t>
      </w:r>
    </w:p>
    <w:p w14:paraId="1BDD5010" w14:textId="77777777" w:rsidR="00944E5A" w:rsidRPr="007B24EF" w:rsidRDefault="00944E5A" w:rsidP="0085505F">
      <w:pPr>
        <w:ind w:firstLine="567"/>
        <w:rPr>
          <w:rFonts w:cs="Times New Roman"/>
        </w:rPr>
      </w:pPr>
    </w:p>
    <w:p w14:paraId="593BC18C" w14:textId="747CDB98" w:rsidR="0085505F" w:rsidRDefault="00944E5A" w:rsidP="00944E5A">
      <w:pPr>
        <w:pStyle w:val="Titre3"/>
      </w:pPr>
      <w:r>
        <w:t>Les différents points à améliorer</w:t>
      </w:r>
    </w:p>
    <w:p w14:paraId="2778A74C"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Procédures écrites manquantes pour la gestion des fournisseurs.</w:t>
      </w:r>
    </w:p>
    <w:p w14:paraId="5AB6E35A"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Outils hétérogènes et non intégrés utilisés dans cette gestion.</w:t>
      </w:r>
    </w:p>
    <w:p w14:paraId="353CDE3F" w14:textId="2165D5D5"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 xml:space="preserve">Les relations des fournisseurs avec leurs contrats ne sont pas </w:t>
      </w:r>
      <w:proofErr w:type="gramStart"/>
      <w:r w:rsidRPr="004A09E6">
        <w:rPr>
          <w:rFonts w:ascii="Times New Roman" w:hAnsi="Times New Roman" w:cs="Times New Roman"/>
        </w:rPr>
        <w:t>complet</w:t>
      </w:r>
      <w:proofErr w:type="gramEnd"/>
      <w:r w:rsidRPr="004A09E6">
        <w:rPr>
          <w:rFonts w:ascii="Times New Roman" w:hAnsi="Times New Roman" w:cs="Times New Roman"/>
        </w:rPr>
        <w:t>.</w:t>
      </w:r>
    </w:p>
    <w:p w14:paraId="7B26D599" w14:textId="77777777" w:rsidR="00944E5A"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La négociation financière avec les fournisseurs n’est pas centralisée, il n’y a pas de politique de sous-traitance définie.</w:t>
      </w:r>
    </w:p>
    <w:p w14:paraId="7102CD11" w14:textId="77777777" w:rsidR="00944E5A" w:rsidRPr="004A09E6" w:rsidRDefault="00944E5A" w:rsidP="00944E5A">
      <w:pPr>
        <w:pStyle w:val="Paragraphedeliste"/>
        <w:rPr>
          <w:rFonts w:ascii="Times New Roman" w:hAnsi="Times New Roman" w:cs="Times New Roman"/>
        </w:rPr>
      </w:pPr>
    </w:p>
    <w:p w14:paraId="532397CE" w14:textId="5AC920F9" w:rsidR="00944E5A" w:rsidRDefault="00944E5A" w:rsidP="00944E5A">
      <w:pPr>
        <w:pStyle w:val="Titre3"/>
      </w:pPr>
      <w:r>
        <w:t>Objectifs</w:t>
      </w:r>
    </w:p>
    <w:p w14:paraId="0FE6C34A" w14:textId="77777777" w:rsidR="00944E5A" w:rsidRPr="004A09E6" w:rsidRDefault="00944E5A" w:rsidP="00944E5A">
      <w:pPr>
        <w:ind w:firstLine="360"/>
        <w:rPr>
          <w:rFonts w:ascii="Times New Roman" w:hAnsi="Times New Roman" w:cs="Times New Roman"/>
        </w:rPr>
      </w:pPr>
      <w:r w:rsidRPr="004A09E6">
        <w:rPr>
          <w:rFonts w:ascii="Times New Roman" w:hAnsi="Times New Roman" w:cs="Times New Roman"/>
        </w:rPr>
        <w:t>Apporter de la rigueur à l’activité de gestion des fournisseurs :</w:t>
      </w:r>
    </w:p>
    <w:p w14:paraId="22DE9FCA"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Améliorer la recherche d’un fournisseur de prestations de services</w:t>
      </w:r>
    </w:p>
    <w:p w14:paraId="51A4BACF"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Etablir un contrat type avec les fournisseurs</w:t>
      </w:r>
    </w:p>
    <w:p w14:paraId="379F7A68"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Mettre en place un suivi des contrats et des fournisseurs</w:t>
      </w:r>
    </w:p>
    <w:p w14:paraId="6F82CAA6" w14:textId="7E995D42" w:rsidR="00F12D92" w:rsidRPr="00F12D92" w:rsidRDefault="00944E5A" w:rsidP="00F12D92">
      <w:pPr>
        <w:pStyle w:val="Paragraphedeliste"/>
        <w:numPr>
          <w:ilvl w:val="0"/>
          <w:numId w:val="31"/>
        </w:numPr>
        <w:rPr>
          <w:rFonts w:ascii="Times New Roman" w:hAnsi="Times New Roman" w:cs="Times New Roman"/>
        </w:rPr>
      </w:pPr>
      <w:r w:rsidRPr="004A09E6">
        <w:rPr>
          <w:rFonts w:ascii="Times New Roman" w:hAnsi="Times New Roman" w:cs="Times New Roman"/>
        </w:rPr>
        <w:t>Instaurer une BDD pour archiver les contrats</w:t>
      </w:r>
    </w:p>
    <w:p w14:paraId="07DB483B" w14:textId="007B2F1F" w:rsidR="00F12D92" w:rsidRDefault="00F12D92" w:rsidP="00F12D92">
      <w:pPr>
        <w:pStyle w:val="Titre2"/>
        <w:rPr>
          <w:color w:val="9CC7E3"/>
        </w:rPr>
      </w:pPr>
      <w:r w:rsidRPr="00F12D92">
        <w:rPr>
          <w:color w:val="9CC7E3"/>
        </w:rPr>
        <w:t>Représentation du processus de travail BNK</w:t>
      </w:r>
    </w:p>
    <w:p w14:paraId="5C9BA0F7" w14:textId="77777777" w:rsidR="00F12D92" w:rsidRPr="00F12D92" w:rsidRDefault="00F12D92" w:rsidP="00F12D92">
      <w:bookmarkStart w:id="0" w:name="_GoBack"/>
      <w:bookmarkEnd w:id="0"/>
    </w:p>
    <w:sectPr w:rsidR="00F12D92" w:rsidRPr="00F12D92" w:rsidSect="0005074E">
      <w:footerReference w:type="default" r:id="rId14"/>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84421" w14:textId="77777777" w:rsidR="00F12D92" w:rsidRDefault="00F12D92" w:rsidP="00AD1DC0">
      <w:pPr>
        <w:spacing w:after="0" w:line="240" w:lineRule="auto"/>
      </w:pPr>
      <w:r>
        <w:separator/>
      </w:r>
    </w:p>
  </w:endnote>
  <w:endnote w:type="continuationSeparator" w:id="0">
    <w:p w14:paraId="358563C2" w14:textId="77777777" w:rsidR="00F12D92" w:rsidRDefault="00F12D92" w:rsidP="00A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00000001" w:usb1="08070000" w:usb2="00000010" w:usb3="00000000" w:csb0="00020000" w:csb1="00000000"/>
  </w:font>
  <w:font w:name="Adobe Hebrew">
    <w:panose1 w:val="020405030502010202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sansLight">
    <w:altName w:val="Avenir Medium"/>
    <w:charset w:val="00"/>
    <w:family w:val="auto"/>
    <w:pitch w:val="variable"/>
    <w:sig w:usb0="8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jc w:val="right"/>
      <w:tblCellMar>
        <w:top w:w="115" w:type="dxa"/>
        <w:left w:w="115" w:type="dxa"/>
        <w:bottom w:w="115" w:type="dxa"/>
        <w:right w:w="115" w:type="dxa"/>
      </w:tblCellMar>
      <w:tblLook w:val="04A0" w:firstRow="1" w:lastRow="0" w:firstColumn="1" w:lastColumn="0" w:noHBand="0" w:noVBand="1"/>
    </w:tblPr>
    <w:tblGrid>
      <w:gridCol w:w="9152"/>
      <w:gridCol w:w="607"/>
    </w:tblGrid>
    <w:tr w:rsidR="00F12D92" w14:paraId="349EF842" w14:textId="77777777" w:rsidTr="00536C38">
      <w:trPr>
        <w:trHeight w:val="12"/>
        <w:jc w:val="right"/>
      </w:trPr>
      <w:tc>
        <w:tcPr>
          <w:tcW w:w="8936"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049FF4C" w14:textId="0CC86BC2" w:rsidR="00F12D92" w:rsidRDefault="00F12D92" w:rsidP="00AD1DC0">
              <w:pPr>
                <w:pStyle w:val="En-tte"/>
                <w:jc w:val="right"/>
                <w:rPr>
                  <w:caps/>
                  <w:color w:val="000000" w:themeColor="text1"/>
                </w:rPr>
              </w:pPr>
              <w:r>
                <w:rPr>
                  <w:caps/>
                  <w:color w:val="000000" w:themeColor="text1"/>
                  <w:lang w:val="en-US"/>
                </w:rPr>
                <w:t>HA Kévin – LY Jean-michel</w:t>
              </w:r>
            </w:p>
          </w:sdtContent>
        </w:sdt>
      </w:tc>
      <w:tc>
        <w:tcPr>
          <w:tcW w:w="593" w:type="dxa"/>
          <w:shd w:val="clear" w:color="auto" w:fill="629DD1" w:themeFill="accent2"/>
          <w:vAlign w:val="center"/>
        </w:tcPr>
        <w:p w14:paraId="01D3C7A7" w14:textId="77777777" w:rsidR="00F12D92" w:rsidRDefault="00F12D9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A5F66">
            <w:rPr>
              <w:noProof/>
              <w:color w:val="FFFFFF" w:themeColor="background1"/>
            </w:rPr>
            <w:t>4</w:t>
          </w:r>
          <w:r>
            <w:rPr>
              <w:color w:val="FFFFFF" w:themeColor="background1"/>
            </w:rPr>
            <w:fldChar w:fldCharType="end"/>
          </w:r>
        </w:p>
      </w:tc>
    </w:tr>
  </w:tbl>
  <w:p w14:paraId="51A6C45C" w14:textId="77777777" w:rsidR="00F12D92" w:rsidRDefault="00F12D9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4AE84" w14:textId="77777777" w:rsidR="00F12D92" w:rsidRDefault="00F12D92" w:rsidP="00AD1DC0">
      <w:pPr>
        <w:spacing w:after="0" w:line="240" w:lineRule="auto"/>
      </w:pPr>
      <w:r>
        <w:separator/>
      </w:r>
    </w:p>
  </w:footnote>
  <w:footnote w:type="continuationSeparator" w:id="0">
    <w:p w14:paraId="42CB9DE8" w14:textId="77777777" w:rsidR="00F12D92" w:rsidRDefault="00F12D92" w:rsidP="00AD1D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CBA"/>
    <w:multiLevelType w:val="hybridMultilevel"/>
    <w:tmpl w:val="21B0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E6D64"/>
    <w:multiLevelType w:val="hybridMultilevel"/>
    <w:tmpl w:val="A9B87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A0F43EC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9CC7E3"/>
      </w:rPr>
    </w:lvl>
    <w:lvl w:ilvl="2">
      <w:start w:val="1"/>
      <w:numFmt w:val="decimal"/>
      <w:pStyle w:val="Titre3"/>
      <w:lvlText w:val="%1.%2.%3"/>
      <w:lvlJc w:val="left"/>
      <w:pPr>
        <w:ind w:left="1571" w:hanging="720"/>
      </w:pPr>
    </w:lvl>
    <w:lvl w:ilvl="3">
      <w:start w:val="1"/>
      <w:numFmt w:val="decimal"/>
      <w:pStyle w:val="Titre4"/>
      <w:lvlText w:val="%1.%2.%3.%4"/>
      <w:lvlJc w:val="left"/>
      <w:pPr>
        <w:ind w:left="199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155C107B"/>
    <w:multiLevelType w:val="multilevel"/>
    <w:tmpl w:val="5AE4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353B88"/>
    <w:multiLevelType w:val="hybridMultilevel"/>
    <w:tmpl w:val="301C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F64F5"/>
    <w:multiLevelType w:val="hybridMultilevel"/>
    <w:tmpl w:val="B42A5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120202"/>
    <w:multiLevelType w:val="hybridMultilevel"/>
    <w:tmpl w:val="4F70F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9B0446"/>
    <w:multiLevelType w:val="hybridMultilevel"/>
    <w:tmpl w:val="5AE4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984F87"/>
    <w:multiLevelType w:val="hybridMultilevel"/>
    <w:tmpl w:val="6A56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97E08"/>
    <w:multiLevelType w:val="hybridMultilevel"/>
    <w:tmpl w:val="98AA2ECE"/>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0">
    <w:nsid w:val="516E2710"/>
    <w:multiLevelType w:val="hybridMultilevel"/>
    <w:tmpl w:val="BB6CA222"/>
    <w:lvl w:ilvl="0" w:tplc="040C0003">
      <w:start w:val="1"/>
      <w:numFmt w:val="bullet"/>
      <w:lvlText w:val="o"/>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1DD3FBC"/>
    <w:multiLevelType w:val="hybridMultilevel"/>
    <w:tmpl w:val="8D26712C"/>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nsid w:val="56D14711"/>
    <w:multiLevelType w:val="hybridMultilevel"/>
    <w:tmpl w:val="4BC8C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1A67A0"/>
    <w:multiLevelType w:val="hybridMultilevel"/>
    <w:tmpl w:val="4620B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F31500"/>
    <w:multiLevelType w:val="hybridMultilevel"/>
    <w:tmpl w:val="C11E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0F7B17"/>
    <w:multiLevelType w:val="hybridMultilevel"/>
    <w:tmpl w:val="458A1524"/>
    <w:lvl w:ilvl="0" w:tplc="4D96DDEC">
      <w:start w:val="4"/>
      <w:numFmt w:val="bullet"/>
      <w:lvlText w:val="-"/>
      <w:lvlJc w:val="left"/>
      <w:pPr>
        <w:ind w:left="927" w:hanging="360"/>
      </w:pPr>
      <w:rPr>
        <w:rFonts w:ascii="Arial" w:eastAsiaTheme="minorHAnsi" w:hAnsi="Aria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1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13"/>
  </w:num>
  <w:num w:numId="25">
    <w:abstractNumId w:val="0"/>
  </w:num>
  <w:num w:numId="26">
    <w:abstractNumId w:val="11"/>
  </w:num>
  <w:num w:numId="27">
    <w:abstractNumId w:val="5"/>
  </w:num>
  <w:num w:numId="28">
    <w:abstractNumId w:val="10"/>
  </w:num>
  <w:num w:numId="29">
    <w:abstractNumId w:val="4"/>
  </w:num>
  <w:num w:numId="30">
    <w:abstractNumId w:val="8"/>
  </w:num>
  <w:num w:numId="31">
    <w:abstractNumId w:val="7"/>
  </w:num>
  <w:num w:numId="32">
    <w:abstractNumId w:val="3"/>
  </w:num>
  <w:num w:numId="33">
    <w:abstractNumId w:val="1"/>
  </w:num>
  <w:num w:numId="34">
    <w:abstractNumId w:val="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3C"/>
    <w:rsid w:val="00003F1F"/>
    <w:rsid w:val="00011E1B"/>
    <w:rsid w:val="000221F3"/>
    <w:rsid w:val="0005074E"/>
    <w:rsid w:val="0005283C"/>
    <w:rsid w:val="00087C00"/>
    <w:rsid w:val="00097133"/>
    <w:rsid w:val="000D2137"/>
    <w:rsid w:val="000F2046"/>
    <w:rsid w:val="00173161"/>
    <w:rsid w:val="0018026C"/>
    <w:rsid w:val="00190F24"/>
    <w:rsid w:val="001A66A4"/>
    <w:rsid w:val="001A7BBD"/>
    <w:rsid w:val="001B479F"/>
    <w:rsid w:val="001C4D4A"/>
    <w:rsid w:val="001E040E"/>
    <w:rsid w:val="001F7C4F"/>
    <w:rsid w:val="00204B1C"/>
    <w:rsid w:val="00227787"/>
    <w:rsid w:val="00235F8C"/>
    <w:rsid w:val="00247449"/>
    <w:rsid w:val="00271D61"/>
    <w:rsid w:val="002B6F72"/>
    <w:rsid w:val="002C0650"/>
    <w:rsid w:val="002E5C00"/>
    <w:rsid w:val="00314C93"/>
    <w:rsid w:val="00325625"/>
    <w:rsid w:val="003260BA"/>
    <w:rsid w:val="003300A2"/>
    <w:rsid w:val="00345B3B"/>
    <w:rsid w:val="00377ABD"/>
    <w:rsid w:val="00384781"/>
    <w:rsid w:val="00394E2C"/>
    <w:rsid w:val="003A2CC2"/>
    <w:rsid w:val="003B6F3C"/>
    <w:rsid w:val="003E2CBA"/>
    <w:rsid w:val="003F2A3C"/>
    <w:rsid w:val="00414544"/>
    <w:rsid w:val="004156D4"/>
    <w:rsid w:val="0042183E"/>
    <w:rsid w:val="00436007"/>
    <w:rsid w:val="004605AD"/>
    <w:rsid w:val="004A09E6"/>
    <w:rsid w:val="004C17B7"/>
    <w:rsid w:val="004E36B4"/>
    <w:rsid w:val="00510A28"/>
    <w:rsid w:val="00513595"/>
    <w:rsid w:val="005234F6"/>
    <w:rsid w:val="00535206"/>
    <w:rsid w:val="00536C38"/>
    <w:rsid w:val="005706D0"/>
    <w:rsid w:val="00586EE1"/>
    <w:rsid w:val="005C7BF0"/>
    <w:rsid w:val="005D01FE"/>
    <w:rsid w:val="005D2AE3"/>
    <w:rsid w:val="005E32E3"/>
    <w:rsid w:val="005F0639"/>
    <w:rsid w:val="0060267F"/>
    <w:rsid w:val="006118C7"/>
    <w:rsid w:val="0064738D"/>
    <w:rsid w:val="006525D0"/>
    <w:rsid w:val="0066113D"/>
    <w:rsid w:val="0067456C"/>
    <w:rsid w:val="00695551"/>
    <w:rsid w:val="006A4421"/>
    <w:rsid w:val="006A788F"/>
    <w:rsid w:val="006B63B9"/>
    <w:rsid w:val="006C20B2"/>
    <w:rsid w:val="006D6427"/>
    <w:rsid w:val="006E6701"/>
    <w:rsid w:val="006E736B"/>
    <w:rsid w:val="006F3EF9"/>
    <w:rsid w:val="00712E68"/>
    <w:rsid w:val="00723232"/>
    <w:rsid w:val="007427FE"/>
    <w:rsid w:val="00747938"/>
    <w:rsid w:val="007A5F66"/>
    <w:rsid w:val="007D246C"/>
    <w:rsid w:val="007F0707"/>
    <w:rsid w:val="0080265B"/>
    <w:rsid w:val="00813D0B"/>
    <w:rsid w:val="008178D1"/>
    <w:rsid w:val="00831E13"/>
    <w:rsid w:val="0085505F"/>
    <w:rsid w:val="00864D94"/>
    <w:rsid w:val="00872060"/>
    <w:rsid w:val="00873903"/>
    <w:rsid w:val="00891D5A"/>
    <w:rsid w:val="008C47EB"/>
    <w:rsid w:val="008F5FC0"/>
    <w:rsid w:val="00900AAF"/>
    <w:rsid w:val="00907323"/>
    <w:rsid w:val="00924965"/>
    <w:rsid w:val="00940E8E"/>
    <w:rsid w:val="00944E5A"/>
    <w:rsid w:val="00980817"/>
    <w:rsid w:val="0099123B"/>
    <w:rsid w:val="009C5206"/>
    <w:rsid w:val="009E0746"/>
    <w:rsid w:val="009E7314"/>
    <w:rsid w:val="00A1504B"/>
    <w:rsid w:val="00A25926"/>
    <w:rsid w:val="00A87DD4"/>
    <w:rsid w:val="00A91401"/>
    <w:rsid w:val="00A918AF"/>
    <w:rsid w:val="00AA2B60"/>
    <w:rsid w:val="00AA448D"/>
    <w:rsid w:val="00AB7D6C"/>
    <w:rsid w:val="00AC2AFE"/>
    <w:rsid w:val="00AD1DC0"/>
    <w:rsid w:val="00AD2740"/>
    <w:rsid w:val="00AF1261"/>
    <w:rsid w:val="00B55545"/>
    <w:rsid w:val="00BA7F33"/>
    <w:rsid w:val="00BE0B2E"/>
    <w:rsid w:val="00C03338"/>
    <w:rsid w:val="00C05D4D"/>
    <w:rsid w:val="00C1108F"/>
    <w:rsid w:val="00C2741A"/>
    <w:rsid w:val="00C30C88"/>
    <w:rsid w:val="00C32525"/>
    <w:rsid w:val="00C71B59"/>
    <w:rsid w:val="00C85CD5"/>
    <w:rsid w:val="00CD54AE"/>
    <w:rsid w:val="00CE301B"/>
    <w:rsid w:val="00CE46CF"/>
    <w:rsid w:val="00CE4737"/>
    <w:rsid w:val="00D86EFC"/>
    <w:rsid w:val="00DA14AD"/>
    <w:rsid w:val="00DC21BF"/>
    <w:rsid w:val="00DC5ADF"/>
    <w:rsid w:val="00DD05D1"/>
    <w:rsid w:val="00E0185C"/>
    <w:rsid w:val="00E22A90"/>
    <w:rsid w:val="00E25F85"/>
    <w:rsid w:val="00E377E4"/>
    <w:rsid w:val="00E40CB1"/>
    <w:rsid w:val="00E429D0"/>
    <w:rsid w:val="00E56594"/>
    <w:rsid w:val="00E6208F"/>
    <w:rsid w:val="00EC2834"/>
    <w:rsid w:val="00ED7CED"/>
    <w:rsid w:val="00F12D92"/>
    <w:rsid w:val="00F31EC1"/>
    <w:rsid w:val="00F41B51"/>
    <w:rsid w:val="00F425C2"/>
    <w:rsid w:val="00F65F2B"/>
    <w:rsid w:val="00F94FAB"/>
    <w:rsid w:val="00FA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C3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AppData\Roaming\Microsoft\Templates\Carte%20de%20remerciements.dotx" TargetMode="External"/></Relationships>
</file>

<file path=word/theme/theme1.xml><?xml version="1.0" encoding="utf-8"?>
<a:theme xmlns:a="http://schemas.openxmlformats.org/drawingml/2006/main" name="Small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Tuteur : Badis HAMMI
Responsable : Guillaume DOYEN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rops">
  <heading>Merci !</heading>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B6DF5-25B4-48D0-AFAA-885B73D8C7BC}">
  <ds:schemaRefs>
    <ds:schemaRef ds:uri="http://schemas.microsoft.com/sharepoint/v3/contenttype/forms"/>
  </ds:schemaRefs>
</ds:datastoreItem>
</file>

<file path=customXml/itemProps3.xml><?xml version="1.0" encoding="utf-8"?>
<ds:datastoreItem xmlns:ds="http://schemas.openxmlformats.org/officeDocument/2006/customXml" ds:itemID="{5D9E840A-C9E7-42DC-B027-3A5ACBC906CB}">
  <ds:schemaRefs>
    <ds:schemaRef ds:uri="http://schemas.microsoft.com/props"/>
  </ds:schemaRefs>
</ds:datastoreItem>
</file>

<file path=customXml/itemProps4.xml><?xml version="1.0" encoding="utf-8"?>
<ds:datastoreItem xmlns:ds="http://schemas.openxmlformats.org/officeDocument/2006/customXml" ds:itemID="{3350DC22-49DF-C843-A094-E1868DD0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\Users\Shadow\AppData\Roaming\Microsoft\Templates\Carte de remerciements.dotx</Template>
  <TotalTime>248</TotalTime>
  <Pages>5</Pages>
  <Words>749</Words>
  <Characters>4123</Characters>
  <Application>Microsoft Macintosh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Livrable III</vt: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Sociéte bnk</dc:title>
  <dc:subject>Projet complet et documentation</dc:subject>
  <dc:creator>HA Kévin – LY Jean-michel</dc:creator>
  <cp:keywords/>
  <cp:lastModifiedBy>Jean-Michel Ly</cp:lastModifiedBy>
  <cp:revision>42</cp:revision>
  <cp:lastPrinted>2014-01-17T21:56:00Z</cp:lastPrinted>
  <dcterms:created xsi:type="dcterms:W3CDTF">2014-01-17T21:56:00Z</dcterms:created>
  <dcterms:modified xsi:type="dcterms:W3CDTF">2014-06-07T16:20:00Z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TC029118999991</vt:lpwstr>
  </property>
</Properties>
</file>