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558"/>
        <w:gridCol w:w="3975"/>
      </w:tblGrid>
      <w:tr w:rsidR="002B24B1" w:rsidRPr="000C0C67" w14:paraId="6B58FA96" w14:textId="77777777" w:rsidTr="00276709">
        <w:trPr>
          <w:trHeight w:val="1843"/>
          <w:jc w:val="center"/>
        </w:trPr>
        <w:tc>
          <w:tcPr>
            <w:tcW w:w="4361" w:type="dxa"/>
          </w:tcPr>
          <w:p w14:paraId="3EDB77DA" w14:textId="68A3CE7D" w:rsidR="00276709" w:rsidRDefault="003158A2" w:rsidP="00ED79BC">
            <w:pPr>
              <w:jc w:val="left"/>
              <w:rPr>
                <w:noProof/>
                <w:lang w:val="fr-FR"/>
              </w:rPr>
            </w:pPr>
            <w:r w:rsidRPr="003158A2">
              <w:rPr>
                <w:noProof/>
              </w:rPr>
              <w:drawing>
                <wp:anchor distT="0" distB="0" distL="114300" distR="114300" simplePos="0" relativeHeight="251660288" behindDoc="0" locked="0" layoutInCell="1" allowOverlap="1" wp14:anchorId="6F35780F" wp14:editId="7A9F8DC3">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anchor>
              </w:drawing>
            </w:r>
          </w:p>
          <w:p w14:paraId="0491C8E1" w14:textId="2EDC6C59" w:rsidR="002B24B1" w:rsidRDefault="002B24B1" w:rsidP="00ED79BC">
            <w:pPr>
              <w:ind w:left="-142"/>
              <w:jc w:val="left"/>
            </w:pPr>
          </w:p>
          <w:p w14:paraId="67D41BAE" w14:textId="439A2529" w:rsidR="002B24B1" w:rsidRPr="007C1716" w:rsidRDefault="002B24B1" w:rsidP="00ED79BC">
            <w:pPr>
              <w:jc w:val="left"/>
            </w:pPr>
          </w:p>
        </w:tc>
        <w:tc>
          <w:tcPr>
            <w:tcW w:w="567" w:type="dxa"/>
          </w:tcPr>
          <w:p w14:paraId="4F36C80A" w14:textId="77777777" w:rsidR="002B24B1" w:rsidRPr="000C0C67" w:rsidRDefault="002B24B1" w:rsidP="00ED79BC">
            <w:pPr>
              <w:jc w:val="left"/>
            </w:pPr>
          </w:p>
        </w:tc>
        <w:tc>
          <w:tcPr>
            <w:tcW w:w="4075" w:type="dxa"/>
          </w:tcPr>
          <w:p w14:paraId="03A4FBB5" w14:textId="00ADEEB2" w:rsidR="002B24B1" w:rsidRPr="000C0C67" w:rsidRDefault="00E76EBD" w:rsidP="00ED79BC">
            <w:pPr>
              <w:jc w:val="left"/>
            </w:pPr>
            <w:r>
              <w:rPr>
                <w:noProof/>
              </w:rPr>
              <w:drawing>
                <wp:anchor distT="0" distB="0" distL="114300" distR="114300" simplePos="0" relativeHeight="251661312" behindDoc="1" locked="0" layoutInCell="1" allowOverlap="1" wp14:anchorId="77494F2A" wp14:editId="469D49A3">
                  <wp:simplePos x="0" y="0"/>
                  <wp:positionH relativeFrom="column">
                    <wp:posOffset>895350</wp:posOffset>
                  </wp:positionH>
                  <wp:positionV relativeFrom="paragraph">
                    <wp:posOffset>161925</wp:posOffset>
                  </wp:positionV>
                  <wp:extent cx="1607820" cy="601185"/>
                  <wp:effectExtent l="0" t="0" r="0" b="8890"/>
                  <wp:wrapNone/>
                  <wp:docPr id="8610385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7820" cy="601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F92304C" w14:textId="77777777" w:rsidR="00A6294C" w:rsidRDefault="00A6294C" w:rsidP="00ED79BC">
      <w:pPr>
        <w:jc w:val="left"/>
      </w:pPr>
    </w:p>
    <w:p w14:paraId="3653AB5A" w14:textId="77777777" w:rsidR="00A6294C" w:rsidRDefault="00A6294C" w:rsidP="00ED79BC">
      <w:pPr>
        <w:jc w:val="left"/>
      </w:pPr>
    </w:p>
    <w:p w14:paraId="42E16A12" w14:textId="65BB144E" w:rsidR="00A6294C" w:rsidRDefault="00401A68" w:rsidP="00ED79BC">
      <w:pPr>
        <w:pStyle w:val="1TitreThese"/>
      </w:pPr>
      <w:r>
        <w:t>Gestion des actifs</w:t>
      </w:r>
    </w:p>
    <w:p w14:paraId="42C1B12B" w14:textId="0FC630F1" w:rsidR="00A6294C" w:rsidRDefault="00566B6E" w:rsidP="00ED79BC">
      <w:pPr>
        <w:jc w:val="center"/>
      </w:pPr>
      <w:r w:rsidRPr="00566B6E">
        <w:rPr>
          <w:b/>
          <w:sz w:val="32"/>
        </w:rPr>
        <w:t>Création d'une application de suivi des mouvements des stocks et des états des immobilisations de Samifin</w:t>
      </w:r>
    </w:p>
    <w:p w14:paraId="1BB6A041" w14:textId="77777777" w:rsidR="00A6294C" w:rsidRDefault="00A6294C" w:rsidP="00ED79BC">
      <w:pPr>
        <w:jc w:val="center"/>
      </w:pPr>
    </w:p>
    <w:p w14:paraId="482EAB17" w14:textId="3EFE139C" w:rsidR="00A6294C" w:rsidRPr="005003BC" w:rsidRDefault="006E54D1" w:rsidP="00ED79BC">
      <w:pPr>
        <w:pStyle w:val="1Auteur"/>
        <w:rPr>
          <w:lang w:val="en-US"/>
        </w:rPr>
      </w:pPr>
      <w:r w:rsidRPr="005003BC">
        <w:rPr>
          <w:lang w:val="en-US"/>
        </w:rPr>
        <w:t>Par</w:t>
      </w:r>
    </w:p>
    <w:p w14:paraId="41666427" w14:textId="6A83F0CF" w:rsidR="00A6294C" w:rsidRPr="005003BC" w:rsidRDefault="00401A68" w:rsidP="00ED79BC">
      <w:pPr>
        <w:pStyle w:val="1Auteur"/>
        <w:rPr>
          <w:lang w:val="en-US"/>
        </w:rPr>
      </w:pPr>
      <w:r>
        <w:rPr>
          <w:lang w:val="en-US"/>
        </w:rPr>
        <w:t>RATIATIANA Jean Mirlin</w:t>
      </w:r>
    </w:p>
    <w:p w14:paraId="101CFAFF" w14:textId="77777777" w:rsidR="00A6294C" w:rsidRPr="005003BC" w:rsidRDefault="00A6294C" w:rsidP="00ED79BC">
      <w:pPr>
        <w:jc w:val="center"/>
        <w:rPr>
          <w:lang w:val="en-US"/>
        </w:rPr>
      </w:pPr>
    </w:p>
    <w:p w14:paraId="42D5BF69" w14:textId="77777777" w:rsidR="00A6294C" w:rsidRPr="005003BC" w:rsidRDefault="00A6294C" w:rsidP="00ED79BC">
      <w:pPr>
        <w:jc w:val="center"/>
        <w:rPr>
          <w:lang w:val="en-US"/>
        </w:rPr>
      </w:pPr>
    </w:p>
    <w:p w14:paraId="1D1CF085" w14:textId="77777777" w:rsidR="00A6294C" w:rsidRPr="005003BC" w:rsidRDefault="00A6294C" w:rsidP="00ED79BC">
      <w:pPr>
        <w:jc w:val="center"/>
        <w:rPr>
          <w:lang w:val="en-US"/>
        </w:rPr>
      </w:pPr>
    </w:p>
    <w:p w14:paraId="7A43DBD4" w14:textId="2D17C4A7" w:rsidR="00A6294C" w:rsidRDefault="0051563C" w:rsidP="00ED79BC">
      <w:pPr>
        <w:pStyle w:val="1Grade"/>
      </w:pPr>
      <w:r>
        <w:t>Mémoire présenté</w:t>
      </w:r>
      <w:r w:rsidR="00A6294C">
        <w:br/>
        <w:t>en vue de l’obtention du grade de</w:t>
      </w:r>
      <w:r w:rsidR="00401A68">
        <w:t xml:space="preserve"> licence</w:t>
      </w:r>
    </w:p>
    <w:p w14:paraId="18555917" w14:textId="53D151A9" w:rsidR="00A6294C" w:rsidRDefault="00A6294C" w:rsidP="00ED79BC">
      <w:pPr>
        <w:pStyle w:val="1Programme"/>
      </w:pPr>
      <w:r>
        <w:t xml:space="preserve">en </w:t>
      </w:r>
      <w:r w:rsidR="00401A68">
        <w:t>informatique</w:t>
      </w:r>
    </w:p>
    <w:p w14:paraId="1D47919D" w14:textId="4A2F5FC1" w:rsidR="00A6294C" w:rsidRPr="00401A68" w:rsidRDefault="00A6294C" w:rsidP="00ED79BC">
      <w:pPr>
        <w:pStyle w:val="1Option"/>
        <w:rPr>
          <w:lang w:val="fr-FR"/>
        </w:rPr>
      </w:pPr>
      <w:r>
        <w:t>opti</w:t>
      </w:r>
      <w:r w:rsidR="00401A68">
        <w:t xml:space="preserve">on de </w:t>
      </w:r>
      <w:r w:rsidR="00566B6E" w:rsidRPr="00566B6E">
        <w:t>développement</w:t>
      </w:r>
    </w:p>
    <w:p w14:paraId="5DA9E7BC" w14:textId="77777777" w:rsidR="00A6294C" w:rsidRDefault="00A6294C" w:rsidP="00ED79BC">
      <w:pPr>
        <w:jc w:val="center"/>
      </w:pPr>
    </w:p>
    <w:p w14:paraId="5A2BFDDF" w14:textId="77777777" w:rsidR="00A6294C" w:rsidRDefault="00A6294C" w:rsidP="00ED79BC">
      <w:pPr>
        <w:jc w:val="center"/>
      </w:pPr>
    </w:p>
    <w:p w14:paraId="64B74766" w14:textId="77777777" w:rsidR="00A6294C" w:rsidRDefault="00A6294C" w:rsidP="00ED79BC">
      <w:pPr>
        <w:jc w:val="center"/>
      </w:pPr>
    </w:p>
    <w:p w14:paraId="663B09C4" w14:textId="5D0A0696" w:rsidR="00A6294C" w:rsidRDefault="00401A68" w:rsidP="00ED79BC">
      <w:pPr>
        <w:pStyle w:val="1Depot"/>
      </w:pPr>
      <w:r>
        <w:t>Novembre 2024</w:t>
      </w:r>
    </w:p>
    <w:p w14:paraId="01F28BC2" w14:textId="77777777" w:rsidR="00F3552A" w:rsidRDefault="00F3552A" w:rsidP="00ED79BC">
      <w:pPr>
        <w:jc w:val="left"/>
      </w:pPr>
    </w:p>
    <w:p w14:paraId="50E84600" w14:textId="77777777" w:rsidR="00A6294C" w:rsidRDefault="00F3552A" w:rsidP="00ED79BC">
      <w:pPr>
        <w:ind w:firstLine="708"/>
        <w:jc w:val="left"/>
      </w:pPr>
      <w:r>
        <w:t>Jury :</w:t>
      </w:r>
    </w:p>
    <w:p w14:paraId="79D25480" w14:textId="77777777" w:rsidR="00F3552A" w:rsidRDefault="00F3552A" w:rsidP="00ED79BC">
      <w:pPr>
        <w:jc w:val="left"/>
      </w:pPr>
      <w:r>
        <w:tab/>
      </w:r>
      <w:r>
        <w:tab/>
        <w:t>Dr Olivier Robinson, président</w:t>
      </w:r>
      <w:r>
        <w:br/>
      </w:r>
      <w:r>
        <w:tab/>
      </w:r>
      <w:r>
        <w:tab/>
        <w:t>M. Tahina Razafinjoelina, examinateur</w:t>
      </w:r>
      <w:r>
        <w:br/>
      </w:r>
      <w:r>
        <w:tab/>
      </w:r>
      <w:r>
        <w:tab/>
        <w:t>M. Roger Dupont, encadreur professionnel</w:t>
      </w:r>
    </w:p>
    <w:p w14:paraId="1500B5ED" w14:textId="77777777" w:rsidR="00A6294C" w:rsidRDefault="00A6294C" w:rsidP="00ED79BC">
      <w:pPr>
        <w:jc w:val="left"/>
      </w:pPr>
    </w:p>
    <w:p w14:paraId="3575493E" w14:textId="1B1EBC2C" w:rsidR="00A6294C" w:rsidRDefault="00A6294C" w:rsidP="00ED79BC">
      <w:pPr>
        <w:pStyle w:val="1Copyright"/>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t xml:space="preserve">© </w:t>
      </w:r>
      <w:r w:rsidR="00401A68">
        <w:t>RATIATIANA Jean Mirlin, 2024</w:t>
      </w:r>
      <w:r>
        <w:br w:type="page"/>
      </w:r>
    </w:p>
    <w:p w14:paraId="6F87A59D" w14:textId="77777777" w:rsidR="00A6294C" w:rsidRDefault="00A6294C" w:rsidP="00ED79BC">
      <w:pPr>
        <w:pStyle w:val="1TableListe"/>
        <w:jc w:val="left"/>
      </w:pPr>
      <w:bookmarkStart w:id="0" w:name="_Toc437059910"/>
      <w:bookmarkStart w:id="1" w:name="_Toc437059941"/>
      <w:bookmarkStart w:id="2" w:name="_Toc437059961"/>
      <w:bookmarkStart w:id="3" w:name="_Toc437060011"/>
      <w:r>
        <w:lastRenderedPageBreak/>
        <w:t>Table des matières</w:t>
      </w:r>
    </w:p>
    <w:p w14:paraId="6F5376FE" w14:textId="6C8BDFA1" w:rsidR="00BD14B1" w:rsidRDefault="00A6294C" w:rsidP="00ED79BC">
      <w:pPr>
        <w:pStyle w:val="TM1"/>
        <w:tabs>
          <w:tab w:val="right" w:leader="dot" w:pos="8777"/>
        </w:tabs>
        <w:rPr>
          <w:rFonts w:asciiTheme="minorHAnsi" w:eastAsiaTheme="minorEastAsia" w:hAnsiTheme="minorHAnsi" w:cstheme="minorBidi"/>
          <w:noProof/>
          <w:sz w:val="22"/>
          <w:szCs w:val="22"/>
          <w:lang w:val="fr-FR"/>
        </w:rPr>
      </w:pPr>
      <w:r>
        <w:fldChar w:fldCharType="begin"/>
      </w:r>
      <w:r>
        <w:instrText xml:space="preserve"> TOC \o "1-3" </w:instrText>
      </w:r>
      <w:r>
        <w:fldChar w:fldCharType="separate"/>
      </w:r>
      <w:r w:rsidR="00BD14B1">
        <w:rPr>
          <w:noProof/>
        </w:rPr>
        <w:t>Liste des tableaux</w:t>
      </w:r>
      <w:r w:rsidR="00BD14B1">
        <w:rPr>
          <w:noProof/>
        </w:rPr>
        <w:tab/>
      </w:r>
      <w:r w:rsidR="00BD14B1">
        <w:rPr>
          <w:noProof/>
        </w:rPr>
        <w:fldChar w:fldCharType="begin"/>
      </w:r>
      <w:r w:rsidR="00BD14B1">
        <w:rPr>
          <w:noProof/>
        </w:rPr>
        <w:instrText xml:space="preserve"> PAGEREF _Toc105039382 \h </w:instrText>
      </w:r>
      <w:r w:rsidR="00BD14B1">
        <w:rPr>
          <w:noProof/>
        </w:rPr>
      </w:r>
      <w:r w:rsidR="00BD14B1">
        <w:rPr>
          <w:noProof/>
        </w:rPr>
        <w:fldChar w:fldCharType="separate"/>
      </w:r>
      <w:r w:rsidR="00BD14B1">
        <w:rPr>
          <w:noProof/>
        </w:rPr>
        <w:t>ii</w:t>
      </w:r>
      <w:r w:rsidR="00BD14B1">
        <w:rPr>
          <w:noProof/>
        </w:rPr>
        <w:fldChar w:fldCharType="end"/>
      </w:r>
    </w:p>
    <w:p w14:paraId="7008E57B" w14:textId="0A719246" w:rsidR="00BD14B1" w:rsidRDefault="00BD14B1" w:rsidP="00ED79BC">
      <w:pPr>
        <w:pStyle w:val="TM1"/>
        <w:tabs>
          <w:tab w:val="right" w:leader="dot" w:pos="8777"/>
        </w:tabs>
        <w:rPr>
          <w:rFonts w:asciiTheme="minorHAnsi" w:eastAsiaTheme="minorEastAsia" w:hAnsiTheme="minorHAnsi" w:cstheme="minorBidi"/>
          <w:noProof/>
          <w:sz w:val="22"/>
          <w:szCs w:val="22"/>
          <w:lang w:val="fr-FR"/>
        </w:rPr>
      </w:pPr>
      <w:r>
        <w:rPr>
          <w:noProof/>
        </w:rPr>
        <w:t>Liste des figures</w:t>
      </w:r>
      <w:r>
        <w:rPr>
          <w:noProof/>
        </w:rPr>
        <w:tab/>
      </w:r>
      <w:r>
        <w:rPr>
          <w:noProof/>
        </w:rPr>
        <w:fldChar w:fldCharType="begin"/>
      </w:r>
      <w:r>
        <w:rPr>
          <w:noProof/>
        </w:rPr>
        <w:instrText xml:space="preserve"> PAGEREF _Toc105039383 \h </w:instrText>
      </w:r>
      <w:r>
        <w:rPr>
          <w:noProof/>
        </w:rPr>
      </w:r>
      <w:r>
        <w:rPr>
          <w:noProof/>
        </w:rPr>
        <w:fldChar w:fldCharType="separate"/>
      </w:r>
      <w:r>
        <w:rPr>
          <w:noProof/>
        </w:rPr>
        <w:t>iii</w:t>
      </w:r>
      <w:r>
        <w:rPr>
          <w:noProof/>
        </w:rPr>
        <w:fldChar w:fldCharType="end"/>
      </w:r>
    </w:p>
    <w:p w14:paraId="20589F97" w14:textId="1190001F" w:rsidR="00BD14B1" w:rsidRDefault="00BD14B1" w:rsidP="00ED79BC">
      <w:pPr>
        <w:pStyle w:val="TM1"/>
        <w:tabs>
          <w:tab w:val="right" w:leader="dot" w:pos="8777"/>
        </w:tabs>
        <w:rPr>
          <w:rFonts w:asciiTheme="minorHAnsi" w:eastAsiaTheme="minorEastAsia" w:hAnsiTheme="minorHAnsi" w:cstheme="minorBidi"/>
          <w:noProof/>
          <w:sz w:val="22"/>
          <w:szCs w:val="22"/>
          <w:lang w:val="fr-FR"/>
        </w:rPr>
      </w:pPr>
      <w:r>
        <w:rPr>
          <w:noProof/>
        </w:rPr>
        <w:t>Glossaire</w:t>
      </w:r>
      <w:r>
        <w:rPr>
          <w:noProof/>
        </w:rPr>
        <w:tab/>
      </w:r>
      <w:r>
        <w:rPr>
          <w:noProof/>
        </w:rPr>
        <w:fldChar w:fldCharType="begin"/>
      </w:r>
      <w:r>
        <w:rPr>
          <w:noProof/>
        </w:rPr>
        <w:instrText xml:space="preserve"> PAGEREF _Toc105039384 \h </w:instrText>
      </w:r>
      <w:r>
        <w:rPr>
          <w:noProof/>
        </w:rPr>
      </w:r>
      <w:r>
        <w:rPr>
          <w:noProof/>
        </w:rPr>
        <w:fldChar w:fldCharType="separate"/>
      </w:r>
      <w:r>
        <w:rPr>
          <w:noProof/>
        </w:rPr>
        <w:t>iv</w:t>
      </w:r>
      <w:r>
        <w:rPr>
          <w:noProof/>
        </w:rPr>
        <w:fldChar w:fldCharType="end"/>
      </w:r>
    </w:p>
    <w:p w14:paraId="02EF19BC" w14:textId="3E05CCB3" w:rsidR="00BD14B1" w:rsidRDefault="00BD14B1" w:rsidP="00ED79BC">
      <w:pPr>
        <w:pStyle w:val="TM1"/>
        <w:tabs>
          <w:tab w:val="right" w:leader="dot" w:pos="8777"/>
        </w:tabs>
        <w:rPr>
          <w:rFonts w:asciiTheme="minorHAnsi" w:eastAsiaTheme="minorEastAsia" w:hAnsiTheme="minorHAnsi" w:cstheme="minorBidi"/>
          <w:noProof/>
          <w:sz w:val="22"/>
          <w:szCs w:val="22"/>
          <w:lang w:val="fr-FR"/>
        </w:rPr>
      </w:pPr>
      <w:r>
        <w:rPr>
          <w:noProof/>
        </w:rPr>
        <w:t>Avant-propos</w:t>
      </w:r>
      <w:r>
        <w:rPr>
          <w:noProof/>
        </w:rPr>
        <w:tab/>
      </w:r>
      <w:r>
        <w:rPr>
          <w:noProof/>
        </w:rPr>
        <w:fldChar w:fldCharType="begin"/>
      </w:r>
      <w:r>
        <w:rPr>
          <w:noProof/>
        </w:rPr>
        <w:instrText xml:space="preserve"> PAGEREF _Toc105039385 \h </w:instrText>
      </w:r>
      <w:r>
        <w:rPr>
          <w:noProof/>
        </w:rPr>
      </w:r>
      <w:r>
        <w:rPr>
          <w:noProof/>
        </w:rPr>
        <w:fldChar w:fldCharType="separate"/>
      </w:r>
      <w:r>
        <w:rPr>
          <w:noProof/>
        </w:rPr>
        <w:t>1</w:t>
      </w:r>
      <w:r>
        <w:rPr>
          <w:noProof/>
        </w:rPr>
        <w:fldChar w:fldCharType="end"/>
      </w:r>
    </w:p>
    <w:p w14:paraId="29BAE56A" w14:textId="4D9CB061" w:rsidR="00BD14B1" w:rsidRDefault="00BD14B1" w:rsidP="00ED79BC">
      <w:pPr>
        <w:pStyle w:val="TM2"/>
        <w:tabs>
          <w:tab w:val="right" w:leader="dot" w:pos="8777"/>
        </w:tabs>
        <w:rPr>
          <w:rFonts w:asciiTheme="minorHAnsi" w:eastAsiaTheme="minorEastAsia" w:hAnsiTheme="minorHAnsi" w:cstheme="minorBidi"/>
          <w:noProof/>
          <w:sz w:val="22"/>
          <w:szCs w:val="22"/>
          <w:lang w:val="fr-FR"/>
        </w:rPr>
      </w:pPr>
      <w:r>
        <w:rPr>
          <w:noProof/>
        </w:rPr>
        <w:t>L’IT University</w:t>
      </w:r>
      <w:r>
        <w:rPr>
          <w:noProof/>
        </w:rPr>
        <w:tab/>
      </w:r>
      <w:r>
        <w:rPr>
          <w:noProof/>
        </w:rPr>
        <w:fldChar w:fldCharType="begin"/>
      </w:r>
      <w:r>
        <w:rPr>
          <w:noProof/>
        </w:rPr>
        <w:instrText xml:space="preserve"> PAGEREF _Toc105039386 \h </w:instrText>
      </w:r>
      <w:r>
        <w:rPr>
          <w:noProof/>
        </w:rPr>
      </w:r>
      <w:r>
        <w:rPr>
          <w:noProof/>
        </w:rPr>
        <w:fldChar w:fldCharType="separate"/>
      </w:r>
      <w:r>
        <w:rPr>
          <w:noProof/>
        </w:rPr>
        <w:t>1</w:t>
      </w:r>
      <w:r>
        <w:rPr>
          <w:noProof/>
        </w:rPr>
        <w:fldChar w:fldCharType="end"/>
      </w:r>
    </w:p>
    <w:p w14:paraId="01FFDC1F" w14:textId="76655980" w:rsidR="00BD14B1" w:rsidRDefault="00BD14B1" w:rsidP="00ED79BC">
      <w:pPr>
        <w:pStyle w:val="TM2"/>
        <w:tabs>
          <w:tab w:val="right" w:leader="dot" w:pos="8777"/>
        </w:tabs>
        <w:rPr>
          <w:rFonts w:asciiTheme="minorHAnsi" w:eastAsiaTheme="minorEastAsia" w:hAnsiTheme="minorHAnsi" w:cstheme="minorBidi"/>
          <w:noProof/>
          <w:sz w:val="22"/>
          <w:szCs w:val="22"/>
          <w:lang w:val="fr-FR"/>
        </w:rPr>
      </w:pPr>
      <w:r>
        <w:rPr>
          <w:noProof/>
        </w:rPr>
        <w:t>L’Institution/Entreprise d’accueil</w:t>
      </w:r>
      <w:r>
        <w:rPr>
          <w:noProof/>
        </w:rPr>
        <w:tab/>
      </w:r>
      <w:r>
        <w:rPr>
          <w:noProof/>
        </w:rPr>
        <w:fldChar w:fldCharType="begin"/>
      </w:r>
      <w:r>
        <w:rPr>
          <w:noProof/>
        </w:rPr>
        <w:instrText xml:space="preserve"> PAGEREF _Toc105039387 \h </w:instrText>
      </w:r>
      <w:r>
        <w:rPr>
          <w:noProof/>
        </w:rPr>
      </w:r>
      <w:r>
        <w:rPr>
          <w:noProof/>
        </w:rPr>
        <w:fldChar w:fldCharType="separate"/>
      </w:r>
      <w:r>
        <w:rPr>
          <w:noProof/>
        </w:rPr>
        <w:t>2</w:t>
      </w:r>
      <w:r>
        <w:rPr>
          <w:noProof/>
        </w:rPr>
        <w:fldChar w:fldCharType="end"/>
      </w:r>
    </w:p>
    <w:p w14:paraId="4FAC35C0" w14:textId="6419D9A3" w:rsidR="00BD14B1" w:rsidRDefault="00BD14B1" w:rsidP="00ED79BC">
      <w:pPr>
        <w:pStyle w:val="TM2"/>
        <w:tabs>
          <w:tab w:val="right" w:leader="dot" w:pos="8777"/>
        </w:tabs>
        <w:rPr>
          <w:rFonts w:asciiTheme="minorHAnsi" w:eastAsiaTheme="minorEastAsia" w:hAnsiTheme="minorHAnsi" w:cstheme="minorBidi"/>
          <w:noProof/>
          <w:sz w:val="22"/>
          <w:szCs w:val="22"/>
          <w:lang w:val="fr-FR"/>
        </w:rPr>
      </w:pPr>
      <w:r>
        <w:rPr>
          <w:noProof/>
        </w:rPr>
        <w:t>Remerciements (exemple)</w:t>
      </w:r>
      <w:r>
        <w:rPr>
          <w:noProof/>
        </w:rPr>
        <w:tab/>
      </w:r>
      <w:r>
        <w:rPr>
          <w:noProof/>
        </w:rPr>
        <w:fldChar w:fldCharType="begin"/>
      </w:r>
      <w:r>
        <w:rPr>
          <w:noProof/>
        </w:rPr>
        <w:instrText xml:space="preserve"> PAGEREF _Toc105039388 \h </w:instrText>
      </w:r>
      <w:r>
        <w:rPr>
          <w:noProof/>
        </w:rPr>
      </w:r>
      <w:r>
        <w:rPr>
          <w:noProof/>
        </w:rPr>
        <w:fldChar w:fldCharType="separate"/>
      </w:r>
      <w:r>
        <w:rPr>
          <w:noProof/>
        </w:rPr>
        <w:t>2</w:t>
      </w:r>
      <w:r>
        <w:rPr>
          <w:noProof/>
        </w:rPr>
        <w:fldChar w:fldCharType="end"/>
      </w:r>
    </w:p>
    <w:p w14:paraId="1C96F234" w14:textId="5258836F" w:rsidR="00BD14B1" w:rsidRDefault="00BD14B1" w:rsidP="00ED79BC">
      <w:pPr>
        <w:pStyle w:val="TM1"/>
        <w:tabs>
          <w:tab w:val="right" w:leader="dot" w:pos="8777"/>
        </w:tabs>
        <w:rPr>
          <w:rFonts w:asciiTheme="minorHAnsi" w:eastAsiaTheme="minorEastAsia" w:hAnsiTheme="minorHAnsi" w:cstheme="minorBidi"/>
          <w:noProof/>
          <w:sz w:val="22"/>
          <w:szCs w:val="22"/>
          <w:lang w:val="fr-FR"/>
        </w:rPr>
      </w:pPr>
      <w:r>
        <w:rPr>
          <w:noProof/>
        </w:rPr>
        <w:t>Introduction</w:t>
      </w:r>
      <w:r>
        <w:rPr>
          <w:noProof/>
        </w:rPr>
        <w:tab/>
      </w:r>
      <w:r>
        <w:rPr>
          <w:noProof/>
        </w:rPr>
        <w:fldChar w:fldCharType="begin"/>
      </w:r>
      <w:r>
        <w:rPr>
          <w:noProof/>
        </w:rPr>
        <w:instrText xml:space="preserve"> PAGEREF _Toc105039389 \h </w:instrText>
      </w:r>
      <w:r>
        <w:rPr>
          <w:noProof/>
        </w:rPr>
      </w:r>
      <w:r>
        <w:rPr>
          <w:noProof/>
        </w:rPr>
        <w:fldChar w:fldCharType="separate"/>
      </w:r>
      <w:r>
        <w:rPr>
          <w:noProof/>
        </w:rPr>
        <w:t>3</w:t>
      </w:r>
      <w:r>
        <w:rPr>
          <w:noProof/>
        </w:rPr>
        <w:fldChar w:fldCharType="end"/>
      </w:r>
    </w:p>
    <w:p w14:paraId="65D66B23" w14:textId="1121B59E" w:rsidR="00BD14B1" w:rsidRDefault="00BD14B1" w:rsidP="00ED79BC">
      <w:pPr>
        <w:pStyle w:val="TM1"/>
        <w:tabs>
          <w:tab w:val="left" w:pos="480"/>
          <w:tab w:val="right" w:leader="dot" w:pos="8777"/>
        </w:tabs>
        <w:rPr>
          <w:rFonts w:asciiTheme="minorHAnsi" w:eastAsiaTheme="minorEastAsia" w:hAnsiTheme="minorHAnsi" w:cstheme="minorBidi"/>
          <w:noProof/>
          <w:sz w:val="22"/>
          <w:szCs w:val="22"/>
          <w:lang w:val="fr-FR"/>
        </w:rPr>
      </w:pPr>
      <w:r>
        <w:rPr>
          <w:noProof/>
        </w:rPr>
        <w:t>1</w:t>
      </w:r>
      <w:r>
        <w:rPr>
          <w:rFonts w:asciiTheme="minorHAnsi" w:eastAsiaTheme="minorEastAsia" w:hAnsiTheme="minorHAnsi" w:cstheme="minorBidi"/>
          <w:noProof/>
          <w:sz w:val="22"/>
          <w:szCs w:val="22"/>
          <w:lang w:val="fr-FR"/>
        </w:rPr>
        <w:tab/>
      </w:r>
      <w:r>
        <w:rPr>
          <w:noProof/>
        </w:rPr>
        <w:t>Présentation du projet</w:t>
      </w:r>
      <w:r>
        <w:rPr>
          <w:noProof/>
        </w:rPr>
        <w:tab/>
      </w:r>
      <w:r>
        <w:rPr>
          <w:noProof/>
        </w:rPr>
        <w:fldChar w:fldCharType="begin"/>
      </w:r>
      <w:r>
        <w:rPr>
          <w:noProof/>
        </w:rPr>
        <w:instrText xml:space="preserve"> PAGEREF _Toc105039390 \h </w:instrText>
      </w:r>
      <w:r>
        <w:rPr>
          <w:noProof/>
        </w:rPr>
      </w:r>
      <w:r>
        <w:rPr>
          <w:noProof/>
        </w:rPr>
        <w:fldChar w:fldCharType="separate"/>
      </w:r>
      <w:r>
        <w:rPr>
          <w:noProof/>
        </w:rPr>
        <w:t>4</w:t>
      </w:r>
      <w:r>
        <w:rPr>
          <w:noProof/>
        </w:rPr>
        <w:fldChar w:fldCharType="end"/>
      </w:r>
    </w:p>
    <w:p w14:paraId="6DD90B08" w14:textId="36ABB68B"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1.1</w:t>
      </w:r>
      <w:r>
        <w:rPr>
          <w:rFonts w:asciiTheme="minorHAnsi" w:eastAsiaTheme="minorEastAsia" w:hAnsiTheme="minorHAnsi" w:cstheme="minorBidi"/>
          <w:noProof/>
          <w:sz w:val="22"/>
          <w:szCs w:val="22"/>
          <w:lang w:val="fr-FR"/>
        </w:rPr>
        <w:tab/>
      </w:r>
      <w:r>
        <w:rPr>
          <w:noProof/>
        </w:rPr>
        <w:t>Objectifs du projet</w:t>
      </w:r>
      <w:r>
        <w:rPr>
          <w:noProof/>
        </w:rPr>
        <w:tab/>
      </w:r>
      <w:r>
        <w:rPr>
          <w:noProof/>
        </w:rPr>
        <w:fldChar w:fldCharType="begin"/>
      </w:r>
      <w:r>
        <w:rPr>
          <w:noProof/>
        </w:rPr>
        <w:instrText xml:space="preserve"> PAGEREF _Toc105039391 \h </w:instrText>
      </w:r>
      <w:r>
        <w:rPr>
          <w:noProof/>
        </w:rPr>
      </w:r>
      <w:r>
        <w:rPr>
          <w:noProof/>
        </w:rPr>
        <w:fldChar w:fldCharType="separate"/>
      </w:r>
      <w:r>
        <w:rPr>
          <w:noProof/>
        </w:rPr>
        <w:t>4</w:t>
      </w:r>
      <w:r>
        <w:rPr>
          <w:noProof/>
        </w:rPr>
        <w:fldChar w:fldCharType="end"/>
      </w:r>
    </w:p>
    <w:p w14:paraId="3A8932A2" w14:textId="1668F955"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1.2</w:t>
      </w:r>
      <w:r>
        <w:rPr>
          <w:rFonts w:asciiTheme="minorHAnsi" w:eastAsiaTheme="minorEastAsia" w:hAnsiTheme="minorHAnsi" w:cstheme="minorBidi"/>
          <w:noProof/>
          <w:sz w:val="22"/>
          <w:szCs w:val="22"/>
          <w:lang w:val="fr-FR"/>
        </w:rPr>
        <w:tab/>
      </w:r>
      <w:r>
        <w:rPr>
          <w:noProof/>
        </w:rPr>
        <w:t>Planning de réalisation</w:t>
      </w:r>
      <w:r>
        <w:rPr>
          <w:noProof/>
        </w:rPr>
        <w:tab/>
      </w:r>
      <w:r>
        <w:rPr>
          <w:noProof/>
        </w:rPr>
        <w:fldChar w:fldCharType="begin"/>
      </w:r>
      <w:r>
        <w:rPr>
          <w:noProof/>
        </w:rPr>
        <w:instrText xml:space="preserve"> PAGEREF _Toc105039392 \h </w:instrText>
      </w:r>
      <w:r>
        <w:rPr>
          <w:noProof/>
        </w:rPr>
      </w:r>
      <w:r>
        <w:rPr>
          <w:noProof/>
        </w:rPr>
        <w:fldChar w:fldCharType="separate"/>
      </w:r>
      <w:r>
        <w:rPr>
          <w:noProof/>
        </w:rPr>
        <w:t>4</w:t>
      </w:r>
      <w:r>
        <w:rPr>
          <w:noProof/>
        </w:rPr>
        <w:fldChar w:fldCharType="end"/>
      </w:r>
    </w:p>
    <w:p w14:paraId="3C684D17" w14:textId="7DE1D74A"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1.3</w:t>
      </w:r>
      <w:r>
        <w:rPr>
          <w:rFonts w:asciiTheme="minorHAnsi" w:eastAsiaTheme="minorEastAsia" w:hAnsiTheme="minorHAnsi" w:cstheme="minorBidi"/>
          <w:noProof/>
          <w:sz w:val="22"/>
          <w:szCs w:val="22"/>
          <w:lang w:val="fr-FR"/>
        </w:rPr>
        <w:tab/>
      </w:r>
      <w:r>
        <w:rPr>
          <w:noProof/>
        </w:rPr>
        <w:t>Technologies utilisées</w:t>
      </w:r>
      <w:r>
        <w:rPr>
          <w:noProof/>
        </w:rPr>
        <w:tab/>
      </w:r>
      <w:r>
        <w:rPr>
          <w:noProof/>
        </w:rPr>
        <w:fldChar w:fldCharType="begin"/>
      </w:r>
      <w:r>
        <w:rPr>
          <w:noProof/>
        </w:rPr>
        <w:instrText xml:space="preserve"> PAGEREF _Toc105039393 \h </w:instrText>
      </w:r>
      <w:r>
        <w:rPr>
          <w:noProof/>
        </w:rPr>
      </w:r>
      <w:r>
        <w:rPr>
          <w:noProof/>
        </w:rPr>
        <w:fldChar w:fldCharType="separate"/>
      </w:r>
      <w:r>
        <w:rPr>
          <w:noProof/>
        </w:rPr>
        <w:t>5</w:t>
      </w:r>
      <w:r>
        <w:rPr>
          <w:noProof/>
        </w:rPr>
        <w:fldChar w:fldCharType="end"/>
      </w:r>
    </w:p>
    <w:p w14:paraId="086235D7" w14:textId="753BE3AF" w:rsidR="00BD14B1" w:rsidRDefault="00BD14B1" w:rsidP="00ED79BC">
      <w:pPr>
        <w:pStyle w:val="TM1"/>
        <w:tabs>
          <w:tab w:val="left" w:pos="480"/>
          <w:tab w:val="right" w:leader="dot" w:pos="8777"/>
        </w:tabs>
        <w:rPr>
          <w:rFonts w:asciiTheme="minorHAnsi" w:eastAsiaTheme="minorEastAsia" w:hAnsiTheme="minorHAnsi" w:cstheme="minorBidi"/>
          <w:noProof/>
          <w:sz w:val="22"/>
          <w:szCs w:val="22"/>
          <w:lang w:val="fr-FR"/>
        </w:rPr>
      </w:pPr>
      <w:r>
        <w:rPr>
          <w:noProof/>
        </w:rPr>
        <w:t>2</w:t>
      </w:r>
      <w:r>
        <w:rPr>
          <w:rFonts w:asciiTheme="minorHAnsi" w:eastAsiaTheme="minorEastAsia" w:hAnsiTheme="minorHAnsi" w:cstheme="minorBidi"/>
          <w:noProof/>
          <w:sz w:val="22"/>
          <w:szCs w:val="22"/>
          <w:lang w:val="fr-FR"/>
        </w:rPr>
        <w:tab/>
      </w:r>
      <w:r>
        <w:rPr>
          <w:noProof/>
        </w:rPr>
        <w:t>Réalisation de l’application</w:t>
      </w:r>
      <w:r>
        <w:rPr>
          <w:noProof/>
        </w:rPr>
        <w:tab/>
      </w:r>
      <w:r>
        <w:rPr>
          <w:noProof/>
        </w:rPr>
        <w:fldChar w:fldCharType="begin"/>
      </w:r>
      <w:r>
        <w:rPr>
          <w:noProof/>
        </w:rPr>
        <w:instrText xml:space="preserve"> PAGEREF _Toc105039394 \h </w:instrText>
      </w:r>
      <w:r>
        <w:rPr>
          <w:noProof/>
        </w:rPr>
      </w:r>
      <w:r>
        <w:rPr>
          <w:noProof/>
        </w:rPr>
        <w:fldChar w:fldCharType="separate"/>
      </w:r>
      <w:r>
        <w:rPr>
          <w:noProof/>
        </w:rPr>
        <w:t>6</w:t>
      </w:r>
      <w:r>
        <w:rPr>
          <w:noProof/>
        </w:rPr>
        <w:fldChar w:fldCharType="end"/>
      </w:r>
    </w:p>
    <w:p w14:paraId="3AB81B59" w14:textId="2DF93C64"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2.1</w:t>
      </w:r>
      <w:r>
        <w:rPr>
          <w:rFonts w:asciiTheme="minorHAnsi" w:eastAsiaTheme="minorEastAsia" w:hAnsiTheme="minorHAnsi" w:cstheme="minorBidi"/>
          <w:noProof/>
          <w:sz w:val="22"/>
          <w:szCs w:val="22"/>
          <w:lang w:val="fr-FR"/>
        </w:rPr>
        <w:tab/>
      </w:r>
      <w:r>
        <w:rPr>
          <w:noProof/>
        </w:rPr>
        <w:t>Analyse et conception</w:t>
      </w:r>
      <w:r>
        <w:rPr>
          <w:noProof/>
        </w:rPr>
        <w:tab/>
      </w:r>
      <w:r>
        <w:rPr>
          <w:noProof/>
        </w:rPr>
        <w:fldChar w:fldCharType="begin"/>
      </w:r>
      <w:r>
        <w:rPr>
          <w:noProof/>
        </w:rPr>
        <w:instrText xml:space="preserve"> PAGEREF _Toc105039395 \h </w:instrText>
      </w:r>
      <w:r>
        <w:rPr>
          <w:noProof/>
        </w:rPr>
      </w:r>
      <w:r>
        <w:rPr>
          <w:noProof/>
        </w:rPr>
        <w:fldChar w:fldCharType="separate"/>
      </w:r>
      <w:r>
        <w:rPr>
          <w:noProof/>
        </w:rPr>
        <w:t>6</w:t>
      </w:r>
      <w:r>
        <w:rPr>
          <w:noProof/>
        </w:rPr>
        <w:fldChar w:fldCharType="end"/>
      </w:r>
    </w:p>
    <w:p w14:paraId="43FDFF8C" w14:textId="11059B03" w:rsidR="00BD14B1" w:rsidRDefault="00BD14B1" w:rsidP="00ED79BC">
      <w:pPr>
        <w:pStyle w:val="TM3"/>
        <w:tabs>
          <w:tab w:val="left" w:pos="1200"/>
          <w:tab w:val="right" w:leader="dot" w:pos="8777"/>
        </w:tabs>
        <w:rPr>
          <w:rFonts w:asciiTheme="minorHAnsi" w:eastAsiaTheme="minorEastAsia" w:hAnsiTheme="minorHAnsi" w:cstheme="minorBidi"/>
          <w:noProof/>
          <w:sz w:val="22"/>
          <w:szCs w:val="22"/>
          <w:lang w:val="fr-FR"/>
        </w:rPr>
      </w:pPr>
      <w:r>
        <w:rPr>
          <w:noProof/>
        </w:rPr>
        <w:t>2.1.1</w:t>
      </w:r>
      <w:r>
        <w:rPr>
          <w:rFonts w:asciiTheme="minorHAnsi" w:eastAsiaTheme="minorEastAsia" w:hAnsiTheme="minorHAnsi" w:cstheme="minorBidi"/>
          <w:noProof/>
          <w:sz w:val="22"/>
          <w:szCs w:val="22"/>
          <w:lang w:val="fr-FR"/>
        </w:rPr>
        <w:tab/>
      </w:r>
      <w:r>
        <w:rPr>
          <w:noProof/>
        </w:rPr>
        <w:t>Analyse de l'existant</w:t>
      </w:r>
      <w:r>
        <w:rPr>
          <w:noProof/>
        </w:rPr>
        <w:tab/>
      </w:r>
      <w:r>
        <w:rPr>
          <w:noProof/>
        </w:rPr>
        <w:fldChar w:fldCharType="begin"/>
      </w:r>
      <w:r>
        <w:rPr>
          <w:noProof/>
        </w:rPr>
        <w:instrText xml:space="preserve"> PAGEREF _Toc105039396 \h </w:instrText>
      </w:r>
      <w:r>
        <w:rPr>
          <w:noProof/>
        </w:rPr>
      </w:r>
      <w:r>
        <w:rPr>
          <w:noProof/>
        </w:rPr>
        <w:fldChar w:fldCharType="separate"/>
      </w:r>
      <w:r>
        <w:rPr>
          <w:noProof/>
        </w:rPr>
        <w:t>6</w:t>
      </w:r>
      <w:r>
        <w:rPr>
          <w:noProof/>
        </w:rPr>
        <w:fldChar w:fldCharType="end"/>
      </w:r>
    </w:p>
    <w:p w14:paraId="02416C04" w14:textId="1274E670" w:rsidR="00BD14B1" w:rsidRDefault="00BD14B1" w:rsidP="00ED79BC">
      <w:pPr>
        <w:pStyle w:val="TM3"/>
        <w:tabs>
          <w:tab w:val="left" w:pos="1200"/>
          <w:tab w:val="right" w:leader="dot" w:pos="8777"/>
        </w:tabs>
        <w:rPr>
          <w:rFonts w:asciiTheme="minorHAnsi" w:eastAsiaTheme="minorEastAsia" w:hAnsiTheme="minorHAnsi" w:cstheme="minorBidi"/>
          <w:noProof/>
          <w:sz w:val="22"/>
          <w:szCs w:val="22"/>
          <w:lang w:val="fr-FR"/>
        </w:rPr>
      </w:pPr>
      <w:r>
        <w:rPr>
          <w:noProof/>
        </w:rPr>
        <w:t>2.1.2</w:t>
      </w:r>
      <w:r>
        <w:rPr>
          <w:rFonts w:asciiTheme="minorHAnsi" w:eastAsiaTheme="minorEastAsia" w:hAnsiTheme="minorHAnsi" w:cstheme="minorBidi"/>
          <w:noProof/>
          <w:sz w:val="22"/>
          <w:szCs w:val="22"/>
          <w:lang w:val="fr-FR"/>
        </w:rPr>
        <w:tab/>
      </w:r>
      <w:r>
        <w:rPr>
          <w:noProof/>
        </w:rPr>
        <w:t>Conception de l’application</w:t>
      </w:r>
      <w:r>
        <w:rPr>
          <w:noProof/>
        </w:rPr>
        <w:tab/>
      </w:r>
      <w:r>
        <w:rPr>
          <w:noProof/>
        </w:rPr>
        <w:fldChar w:fldCharType="begin"/>
      </w:r>
      <w:r>
        <w:rPr>
          <w:noProof/>
        </w:rPr>
        <w:instrText xml:space="preserve"> PAGEREF _Toc105039397 \h </w:instrText>
      </w:r>
      <w:r>
        <w:rPr>
          <w:noProof/>
        </w:rPr>
      </w:r>
      <w:r>
        <w:rPr>
          <w:noProof/>
        </w:rPr>
        <w:fldChar w:fldCharType="separate"/>
      </w:r>
      <w:r>
        <w:rPr>
          <w:noProof/>
        </w:rPr>
        <w:t>6</w:t>
      </w:r>
      <w:r>
        <w:rPr>
          <w:noProof/>
        </w:rPr>
        <w:fldChar w:fldCharType="end"/>
      </w:r>
    </w:p>
    <w:p w14:paraId="22D973E0" w14:textId="062EF167"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2.2</w:t>
      </w:r>
      <w:r>
        <w:rPr>
          <w:rFonts w:asciiTheme="minorHAnsi" w:eastAsiaTheme="minorEastAsia" w:hAnsiTheme="minorHAnsi" w:cstheme="minorBidi"/>
          <w:noProof/>
          <w:sz w:val="22"/>
          <w:szCs w:val="22"/>
          <w:lang w:val="fr-FR"/>
        </w:rPr>
        <w:tab/>
      </w:r>
      <w:r>
        <w:rPr>
          <w:noProof/>
        </w:rPr>
        <w:t>Développement par fonctionnalité ou module</w:t>
      </w:r>
      <w:r>
        <w:rPr>
          <w:noProof/>
        </w:rPr>
        <w:tab/>
      </w:r>
      <w:r>
        <w:rPr>
          <w:noProof/>
        </w:rPr>
        <w:fldChar w:fldCharType="begin"/>
      </w:r>
      <w:r>
        <w:rPr>
          <w:noProof/>
        </w:rPr>
        <w:instrText xml:space="preserve"> PAGEREF _Toc105039398 \h </w:instrText>
      </w:r>
      <w:r>
        <w:rPr>
          <w:noProof/>
        </w:rPr>
      </w:r>
      <w:r>
        <w:rPr>
          <w:noProof/>
        </w:rPr>
        <w:fldChar w:fldCharType="separate"/>
      </w:r>
      <w:r>
        <w:rPr>
          <w:noProof/>
        </w:rPr>
        <w:t>7</w:t>
      </w:r>
      <w:r>
        <w:rPr>
          <w:noProof/>
        </w:rPr>
        <w:fldChar w:fldCharType="end"/>
      </w:r>
    </w:p>
    <w:p w14:paraId="0B3F287B" w14:textId="233EA15F" w:rsidR="00BD14B1" w:rsidRDefault="00BD14B1" w:rsidP="00ED79BC">
      <w:pPr>
        <w:pStyle w:val="TM3"/>
        <w:tabs>
          <w:tab w:val="left" w:pos="1200"/>
          <w:tab w:val="right" w:leader="dot" w:pos="8777"/>
        </w:tabs>
        <w:rPr>
          <w:rFonts w:asciiTheme="minorHAnsi" w:eastAsiaTheme="minorEastAsia" w:hAnsiTheme="minorHAnsi" w:cstheme="minorBidi"/>
          <w:noProof/>
          <w:sz w:val="22"/>
          <w:szCs w:val="22"/>
          <w:lang w:val="fr-FR"/>
        </w:rPr>
      </w:pPr>
      <w:r>
        <w:rPr>
          <w:noProof/>
        </w:rPr>
        <w:t>2.2.1</w:t>
      </w:r>
      <w:r>
        <w:rPr>
          <w:rFonts w:asciiTheme="minorHAnsi" w:eastAsiaTheme="minorEastAsia" w:hAnsiTheme="minorHAnsi" w:cstheme="minorBidi"/>
          <w:noProof/>
          <w:sz w:val="22"/>
          <w:szCs w:val="22"/>
          <w:lang w:val="fr-FR"/>
        </w:rPr>
        <w:tab/>
      </w:r>
      <w:r>
        <w:rPr>
          <w:noProof/>
        </w:rPr>
        <w:t>Module ou Fonctionnalité numéro 1</w:t>
      </w:r>
      <w:r>
        <w:rPr>
          <w:noProof/>
        </w:rPr>
        <w:tab/>
      </w:r>
      <w:r>
        <w:rPr>
          <w:noProof/>
        </w:rPr>
        <w:fldChar w:fldCharType="begin"/>
      </w:r>
      <w:r>
        <w:rPr>
          <w:noProof/>
        </w:rPr>
        <w:instrText xml:space="preserve"> PAGEREF _Toc105039399 \h </w:instrText>
      </w:r>
      <w:r>
        <w:rPr>
          <w:noProof/>
        </w:rPr>
      </w:r>
      <w:r>
        <w:rPr>
          <w:noProof/>
        </w:rPr>
        <w:fldChar w:fldCharType="separate"/>
      </w:r>
      <w:r>
        <w:rPr>
          <w:noProof/>
        </w:rPr>
        <w:t>7</w:t>
      </w:r>
      <w:r>
        <w:rPr>
          <w:noProof/>
        </w:rPr>
        <w:fldChar w:fldCharType="end"/>
      </w:r>
    </w:p>
    <w:p w14:paraId="1100A179" w14:textId="7646F8CC" w:rsidR="00BD14B1" w:rsidRDefault="00BD14B1" w:rsidP="00ED79BC">
      <w:pPr>
        <w:pStyle w:val="TM3"/>
        <w:tabs>
          <w:tab w:val="left" w:pos="1200"/>
          <w:tab w:val="right" w:leader="dot" w:pos="8777"/>
        </w:tabs>
        <w:rPr>
          <w:rFonts w:asciiTheme="minorHAnsi" w:eastAsiaTheme="minorEastAsia" w:hAnsiTheme="minorHAnsi" w:cstheme="minorBidi"/>
          <w:noProof/>
          <w:sz w:val="22"/>
          <w:szCs w:val="22"/>
          <w:lang w:val="fr-FR"/>
        </w:rPr>
      </w:pPr>
      <w:r>
        <w:rPr>
          <w:noProof/>
        </w:rPr>
        <w:t>2.2.2</w:t>
      </w:r>
      <w:r>
        <w:rPr>
          <w:rFonts w:asciiTheme="minorHAnsi" w:eastAsiaTheme="minorEastAsia" w:hAnsiTheme="minorHAnsi" w:cstheme="minorBidi"/>
          <w:noProof/>
          <w:sz w:val="22"/>
          <w:szCs w:val="22"/>
          <w:lang w:val="fr-FR"/>
        </w:rPr>
        <w:tab/>
      </w:r>
      <w:r>
        <w:rPr>
          <w:noProof/>
        </w:rPr>
        <w:t>Module ou Fonctionnalité numéro 2</w:t>
      </w:r>
      <w:r>
        <w:rPr>
          <w:noProof/>
        </w:rPr>
        <w:tab/>
      </w:r>
      <w:r>
        <w:rPr>
          <w:noProof/>
        </w:rPr>
        <w:fldChar w:fldCharType="begin"/>
      </w:r>
      <w:r>
        <w:rPr>
          <w:noProof/>
        </w:rPr>
        <w:instrText xml:space="preserve"> PAGEREF _Toc105039400 \h </w:instrText>
      </w:r>
      <w:r>
        <w:rPr>
          <w:noProof/>
        </w:rPr>
      </w:r>
      <w:r>
        <w:rPr>
          <w:noProof/>
        </w:rPr>
        <w:fldChar w:fldCharType="separate"/>
      </w:r>
      <w:r>
        <w:rPr>
          <w:noProof/>
        </w:rPr>
        <w:t>7</w:t>
      </w:r>
      <w:r>
        <w:rPr>
          <w:noProof/>
        </w:rPr>
        <w:fldChar w:fldCharType="end"/>
      </w:r>
    </w:p>
    <w:p w14:paraId="603F4791" w14:textId="1D4BD3CF" w:rsidR="00BD14B1" w:rsidRDefault="00BD14B1" w:rsidP="00ED79BC">
      <w:pPr>
        <w:pStyle w:val="TM3"/>
        <w:tabs>
          <w:tab w:val="left" w:pos="1200"/>
          <w:tab w:val="right" w:leader="dot" w:pos="8777"/>
        </w:tabs>
        <w:rPr>
          <w:rFonts w:asciiTheme="minorHAnsi" w:eastAsiaTheme="minorEastAsia" w:hAnsiTheme="minorHAnsi" w:cstheme="minorBidi"/>
          <w:noProof/>
          <w:sz w:val="22"/>
          <w:szCs w:val="22"/>
          <w:lang w:val="fr-FR"/>
        </w:rPr>
      </w:pPr>
      <w:r>
        <w:rPr>
          <w:noProof/>
        </w:rPr>
        <w:t>2.2.3</w:t>
      </w:r>
      <w:r>
        <w:rPr>
          <w:rFonts w:asciiTheme="minorHAnsi" w:eastAsiaTheme="minorEastAsia" w:hAnsiTheme="minorHAnsi" w:cstheme="minorBidi"/>
          <w:noProof/>
          <w:sz w:val="22"/>
          <w:szCs w:val="22"/>
          <w:lang w:val="fr-FR"/>
        </w:rPr>
        <w:tab/>
      </w:r>
      <w:r>
        <w:rPr>
          <w:noProof/>
        </w:rPr>
        <w:t>Gestion des utilisateurs</w:t>
      </w:r>
      <w:r>
        <w:rPr>
          <w:noProof/>
        </w:rPr>
        <w:tab/>
      </w:r>
      <w:r>
        <w:rPr>
          <w:noProof/>
        </w:rPr>
        <w:fldChar w:fldCharType="begin"/>
      </w:r>
      <w:r>
        <w:rPr>
          <w:noProof/>
        </w:rPr>
        <w:instrText xml:space="preserve"> PAGEREF _Toc105039401 \h </w:instrText>
      </w:r>
      <w:r>
        <w:rPr>
          <w:noProof/>
        </w:rPr>
      </w:r>
      <w:r>
        <w:rPr>
          <w:noProof/>
        </w:rPr>
        <w:fldChar w:fldCharType="separate"/>
      </w:r>
      <w:r>
        <w:rPr>
          <w:noProof/>
        </w:rPr>
        <w:t>7</w:t>
      </w:r>
      <w:r>
        <w:rPr>
          <w:noProof/>
        </w:rPr>
        <w:fldChar w:fldCharType="end"/>
      </w:r>
    </w:p>
    <w:p w14:paraId="76A970BF" w14:textId="61F866F0"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2.3</w:t>
      </w:r>
      <w:r>
        <w:rPr>
          <w:rFonts w:asciiTheme="minorHAnsi" w:eastAsiaTheme="minorEastAsia" w:hAnsiTheme="minorHAnsi" w:cstheme="minorBidi"/>
          <w:noProof/>
          <w:sz w:val="22"/>
          <w:szCs w:val="22"/>
          <w:lang w:val="fr-FR"/>
        </w:rPr>
        <w:tab/>
      </w:r>
      <w:r>
        <w:rPr>
          <w:noProof/>
        </w:rPr>
        <w:t>État d’Analyse et Statistiques</w:t>
      </w:r>
      <w:r>
        <w:rPr>
          <w:noProof/>
        </w:rPr>
        <w:tab/>
      </w:r>
      <w:r>
        <w:rPr>
          <w:noProof/>
        </w:rPr>
        <w:fldChar w:fldCharType="begin"/>
      </w:r>
      <w:r>
        <w:rPr>
          <w:noProof/>
        </w:rPr>
        <w:instrText xml:space="preserve"> PAGEREF _Toc105039402 \h </w:instrText>
      </w:r>
      <w:r>
        <w:rPr>
          <w:noProof/>
        </w:rPr>
      </w:r>
      <w:r>
        <w:rPr>
          <w:noProof/>
        </w:rPr>
        <w:fldChar w:fldCharType="separate"/>
      </w:r>
      <w:r>
        <w:rPr>
          <w:noProof/>
        </w:rPr>
        <w:t>8</w:t>
      </w:r>
      <w:r>
        <w:rPr>
          <w:noProof/>
        </w:rPr>
        <w:fldChar w:fldCharType="end"/>
      </w:r>
    </w:p>
    <w:p w14:paraId="5D573EE1" w14:textId="1A8FB3B3" w:rsidR="00BD14B1" w:rsidRDefault="00BD14B1" w:rsidP="00ED79BC">
      <w:pPr>
        <w:pStyle w:val="TM3"/>
        <w:tabs>
          <w:tab w:val="left" w:pos="1200"/>
          <w:tab w:val="right" w:leader="dot" w:pos="8777"/>
        </w:tabs>
        <w:rPr>
          <w:rFonts w:asciiTheme="minorHAnsi" w:eastAsiaTheme="minorEastAsia" w:hAnsiTheme="minorHAnsi" w:cstheme="minorBidi"/>
          <w:noProof/>
          <w:sz w:val="22"/>
          <w:szCs w:val="22"/>
          <w:lang w:val="fr-FR"/>
        </w:rPr>
      </w:pPr>
      <w:r>
        <w:rPr>
          <w:noProof/>
        </w:rPr>
        <w:t>2.3.1</w:t>
      </w:r>
      <w:r>
        <w:rPr>
          <w:rFonts w:asciiTheme="minorHAnsi" w:eastAsiaTheme="minorEastAsia" w:hAnsiTheme="minorHAnsi" w:cstheme="minorBidi"/>
          <w:noProof/>
          <w:sz w:val="22"/>
          <w:szCs w:val="22"/>
          <w:lang w:val="fr-FR"/>
        </w:rPr>
        <w:tab/>
      </w:r>
      <w:r>
        <w:rPr>
          <w:noProof/>
        </w:rPr>
        <w:t>État numéro 1</w:t>
      </w:r>
      <w:r>
        <w:rPr>
          <w:noProof/>
        </w:rPr>
        <w:tab/>
      </w:r>
      <w:r>
        <w:rPr>
          <w:noProof/>
        </w:rPr>
        <w:fldChar w:fldCharType="begin"/>
      </w:r>
      <w:r>
        <w:rPr>
          <w:noProof/>
        </w:rPr>
        <w:instrText xml:space="preserve"> PAGEREF _Toc105039403 \h </w:instrText>
      </w:r>
      <w:r>
        <w:rPr>
          <w:noProof/>
        </w:rPr>
      </w:r>
      <w:r>
        <w:rPr>
          <w:noProof/>
        </w:rPr>
        <w:fldChar w:fldCharType="separate"/>
      </w:r>
      <w:r>
        <w:rPr>
          <w:noProof/>
        </w:rPr>
        <w:t>8</w:t>
      </w:r>
      <w:r>
        <w:rPr>
          <w:noProof/>
        </w:rPr>
        <w:fldChar w:fldCharType="end"/>
      </w:r>
    </w:p>
    <w:p w14:paraId="7714225D" w14:textId="538BCBAE" w:rsidR="00BD14B1" w:rsidRDefault="00BD14B1" w:rsidP="00ED79BC">
      <w:pPr>
        <w:pStyle w:val="TM3"/>
        <w:tabs>
          <w:tab w:val="left" w:pos="1200"/>
          <w:tab w:val="right" w:leader="dot" w:pos="8777"/>
        </w:tabs>
        <w:rPr>
          <w:rFonts w:asciiTheme="minorHAnsi" w:eastAsiaTheme="minorEastAsia" w:hAnsiTheme="minorHAnsi" w:cstheme="minorBidi"/>
          <w:noProof/>
          <w:sz w:val="22"/>
          <w:szCs w:val="22"/>
          <w:lang w:val="fr-FR"/>
        </w:rPr>
      </w:pPr>
      <w:r>
        <w:rPr>
          <w:noProof/>
        </w:rPr>
        <w:t>2.3.2</w:t>
      </w:r>
      <w:r>
        <w:rPr>
          <w:rFonts w:asciiTheme="minorHAnsi" w:eastAsiaTheme="minorEastAsia" w:hAnsiTheme="minorHAnsi" w:cstheme="minorBidi"/>
          <w:noProof/>
          <w:sz w:val="22"/>
          <w:szCs w:val="22"/>
          <w:lang w:val="fr-FR"/>
        </w:rPr>
        <w:tab/>
      </w:r>
      <w:r>
        <w:rPr>
          <w:noProof/>
        </w:rPr>
        <w:t>État numéro 2</w:t>
      </w:r>
      <w:r>
        <w:rPr>
          <w:noProof/>
        </w:rPr>
        <w:tab/>
      </w:r>
      <w:r>
        <w:rPr>
          <w:noProof/>
        </w:rPr>
        <w:fldChar w:fldCharType="begin"/>
      </w:r>
      <w:r>
        <w:rPr>
          <w:noProof/>
        </w:rPr>
        <w:instrText xml:space="preserve"> PAGEREF _Toc105039404 \h </w:instrText>
      </w:r>
      <w:r>
        <w:rPr>
          <w:noProof/>
        </w:rPr>
      </w:r>
      <w:r>
        <w:rPr>
          <w:noProof/>
        </w:rPr>
        <w:fldChar w:fldCharType="separate"/>
      </w:r>
      <w:r>
        <w:rPr>
          <w:noProof/>
        </w:rPr>
        <w:t>8</w:t>
      </w:r>
      <w:r>
        <w:rPr>
          <w:noProof/>
        </w:rPr>
        <w:fldChar w:fldCharType="end"/>
      </w:r>
    </w:p>
    <w:p w14:paraId="5A7747D0" w14:textId="5862DC9E" w:rsidR="00BD14B1" w:rsidRDefault="00BD14B1" w:rsidP="00ED79BC">
      <w:pPr>
        <w:pStyle w:val="TM3"/>
        <w:tabs>
          <w:tab w:val="left" w:pos="1200"/>
          <w:tab w:val="right" w:leader="dot" w:pos="8777"/>
        </w:tabs>
        <w:rPr>
          <w:rFonts w:asciiTheme="minorHAnsi" w:eastAsiaTheme="minorEastAsia" w:hAnsiTheme="minorHAnsi" w:cstheme="minorBidi"/>
          <w:noProof/>
          <w:sz w:val="22"/>
          <w:szCs w:val="22"/>
          <w:lang w:val="fr-FR"/>
        </w:rPr>
      </w:pPr>
      <w:r>
        <w:rPr>
          <w:noProof/>
        </w:rPr>
        <w:t>2.3.3</w:t>
      </w:r>
      <w:r>
        <w:rPr>
          <w:rFonts w:asciiTheme="minorHAnsi" w:eastAsiaTheme="minorEastAsia" w:hAnsiTheme="minorHAnsi" w:cstheme="minorBidi"/>
          <w:noProof/>
          <w:sz w:val="22"/>
          <w:szCs w:val="22"/>
          <w:lang w:val="fr-FR"/>
        </w:rPr>
        <w:tab/>
      </w:r>
      <w:r>
        <w:rPr>
          <w:noProof/>
        </w:rPr>
        <w:t>Statistique numéro 1</w:t>
      </w:r>
      <w:r>
        <w:rPr>
          <w:noProof/>
        </w:rPr>
        <w:tab/>
      </w:r>
      <w:r>
        <w:rPr>
          <w:noProof/>
        </w:rPr>
        <w:fldChar w:fldCharType="begin"/>
      </w:r>
      <w:r>
        <w:rPr>
          <w:noProof/>
        </w:rPr>
        <w:instrText xml:space="preserve"> PAGEREF _Toc105039405 \h </w:instrText>
      </w:r>
      <w:r>
        <w:rPr>
          <w:noProof/>
        </w:rPr>
      </w:r>
      <w:r>
        <w:rPr>
          <w:noProof/>
        </w:rPr>
        <w:fldChar w:fldCharType="separate"/>
      </w:r>
      <w:r>
        <w:rPr>
          <w:noProof/>
        </w:rPr>
        <w:t>8</w:t>
      </w:r>
      <w:r>
        <w:rPr>
          <w:noProof/>
        </w:rPr>
        <w:fldChar w:fldCharType="end"/>
      </w:r>
    </w:p>
    <w:p w14:paraId="2D0AE47C" w14:textId="0E024E64"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2.4</w:t>
      </w:r>
      <w:r>
        <w:rPr>
          <w:rFonts w:asciiTheme="minorHAnsi" w:eastAsiaTheme="minorEastAsia" w:hAnsiTheme="minorHAnsi" w:cstheme="minorBidi"/>
          <w:noProof/>
          <w:sz w:val="22"/>
          <w:szCs w:val="22"/>
          <w:lang w:val="fr-FR"/>
        </w:rPr>
        <w:tab/>
      </w:r>
      <w:r>
        <w:rPr>
          <w:noProof/>
        </w:rPr>
        <w:t>Problèmes rencontrés et solutions</w:t>
      </w:r>
      <w:r>
        <w:rPr>
          <w:noProof/>
        </w:rPr>
        <w:tab/>
      </w:r>
      <w:r>
        <w:rPr>
          <w:noProof/>
        </w:rPr>
        <w:fldChar w:fldCharType="begin"/>
      </w:r>
      <w:r>
        <w:rPr>
          <w:noProof/>
        </w:rPr>
        <w:instrText xml:space="preserve"> PAGEREF _Toc105039406 \h </w:instrText>
      </w:r>
      <w:r>
        <w:rPr>
          <w:noProof/>
        </w:rPr>
      </w:r>
      <w:r>
        <w:rPr>
          <w:noProof/>
        </w:rPr>
        <w:fldChar w:fldCharType="separate"/>
      </w:r>
      <w:r>
        <w:rPr>
          <w:noProof/>
        </w:rPr>
        <w:t>9</w:t>
      </w:r>
      <w:r>
        <w:rPr>
          <w:noProof/>
        </w:rPr>
        <w:fldChar w:fldCharType="end"/>
      </w:r>
    </w:p>
    <w:p w14:paraId="15EC2E6F" w14:textId="0B6FB89E" w:rsidR="00BD14B1" w:rsidRDefault="00BD14B1" w:rsidP="00ED79BC">
      <w:pPr>
        <w:pStyle w:val="TM1"/>
        <w:tabs>
          <w:tab w:val="left" w:pos="480"/>
          <w:tab w:val="right" w:leader="dot" w:pos="8777"/>
        </w:tabs>
        <w:rPr>
          <w:rFonts w:asciiTheme="minorHAnsi" w:eastAsiaTheme="minorEastAsia" w:hAnsiTheme="minorHAnsi" w:cstheme="minorBidi"/>
          <w:noProof/>
          <w:sz w:val="22"/>
          <w:szCs w:val="22"/>
          <w:lang w:val="fr-FR"/>
        </w:rPr>
      </w:pPr>
      <w:r>
        <w:rPr>
          <w:noProof/>
        </w:rPr>
        <w:t>3</w:t>
      </w:r>
      <w:r>
        <w:rPr>
          <w:rFonts w:asciiTheme="minorHAnsi" w:eastAsiaTheme="minorEastAsia" w:hAnsiTheme="minorHAnsi" w:cstheme="minorBidi"/>
          <w:noProof/>
          <w:sz w:val="22"/>
          <w:szCs w:val="22"/>
          <w:lang w:val="fr-FR"/>
        </w:rPr>
        <w:tab/>
      </w:r>
      <w:r>
        <w:rPr>
          <w:noProof/>
        </w:rPr>
        <w:t>Évaluation du projet et connaissances acquises</w:t>
      </w:r>
      <w:r>
        <w:rPr>
          <w:noProof/>
        </w:rPr>
        <w:tab/>
      </w:r>
      <w:r>
        <w:rPr>
          <w:noProof/>
        </w:rPr>
        <w:fldChar w:fldCharType="begin"/>
      </w:r>
      <w:r>
        <w:rPr>
          <w:noProof/>
        </w:rPr>
        <w:instrText xml:space="preserve"> PAGEREF _Toc105039407 \h </w:instrText>
      </w:r>
      <w:r>
        <w:rPr>
          <w:noProof/>
        </w:rPr>
      </w:r>
      <w:r>
        <w:rPr>
          <w:noProof/>
        </w:rPr>
        <w:fldChar w:fldCharType="separate"/>
      </w:r>
      <w:r>
        <w:rPr>
          <w:noProof/>
        </w:rPr>
        <w:t>10</w:t>
      </w:r>
      <w:r>
        <w:rPr>
          <w:noProof/>
        </w:rPr>
        <w:fldChar w:fldCharType="end"/>
      </w:r>
    </w:p>
    <w:p w14:paraId="20BE1372" w14:textId="2F6C4C98"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3.1</w:t>
      </w:r>
      <w:r>
        <w:rPr>
          <w:rFonts w:asciiTheme="minorHAnsi" w:eastAsiaTheme="minorEastAsia" w:hAnsiTheme="minorHAnsi" w:cstheme="minorBidi"/>
          <w:noProof/>
          <w:sz w:val="22"/>
          <w:szCs w:val="22"/>
          <w:lang w:val="fr-FR"/>
        </w:rPr>
        <w:tab/>
      </w:r>
      <w:r>
        <w:rPr>
          <w:noProof/>
        </w:rPr>
        <w:t>Bilan pour l'entreprise</w:t>
      </w:r>
      <w:r>
        <w:rPr>
          <w:noProof/>
        </w:rPr>
        <w:tab/>
      </w:r>
      <w:r>
        <w:rPr>
          <w:noProof/>
        </w:rPr>
        <w:fldChar w:fldCharType="begin"/>
      </w:r>
      <w:r>
        <w:rPr>
          <w:noProof/>
        </w:rPr>
        <w:instrText xml:space="preserve"> PAGEREF _Toc105039408 \h </w:instrText>
      </w:r>
      <w:r>
        <w:rPr>
          <w:noProof/>
        </w:rPr>
      </w:r>
      <w:r>
        <w:rPr>
          <w:noProof/>
        </w:rPr>
        <w:fldChar w:fldCharType="separate"/>
      </w:r>
      <w:r>
        <w:rPr>
          <w:noProof/>
        </w:rPr>
        <w:t>10</w:t>
      </w:r>
      <w:r>
        <w:rPr>
          <w:noProof/>
        </w:rPr>
        <w:fldChar w:fldCharType="end"/>
      </w:r>
    </w:p>
    <w:p w14:paraId="36FCBBF4" w14:textId="28050AD3"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3.2</w:t>
      </w:r>
      <w:r>
        <w:rPr>
          <w:rFonts w:asciiTheme="minorHAnsi" w:eastAsiaTheme="minorEastAsia" w:hAnsiTheme="minorHAnsi" w:cstheme="minorBidi"/>
          <w:noProof/>
          <w:sz w:val="22"/>
          <w:szCs w:val="22"/>
          <w:lang w:val="fr-FR"/>
        </w:rPr>
        <w:tab/>
      </w:r>
      <w:r>
        <w:rPr>
          <w:noProof/>
        </w:rPr>
        <w:t>Bilan personnel</w:t>
      </w:r>
      <w:r>
        <w:rPr>
          <w:noProof/>
        </w:rPr>
        <w:tab/>
      </w:r>
      <w:r>
        <w:rPr>
          <w:noProof/>
        </w:rPr>
        <w:fldChar w:fldCharType="begin"/>
      </w:r>
      <w:r>
        <w:rPr>
          <w:noProof/>
        </w:rPr>
        <w:instrText xml:space="preserve"> PAGEREF _Toc105039409 \h </w:instrText>
      </w:r>
      <w:r>
        <w:rPr>
          <w:noProof/>
        </w:rPr>
      </w:r>
      <w:r>
        <w:rPr>
          <w:noProof/>
        </w:rPr>
        <w:fldChar w:fldCharType="separate"/>
      </w:r>
      <w:r>
        <w:rPr>
          <w:noProof/>
        </w:rPr>
        <w:t>10</w:t>
      </w:r>
      <w:r>
        <w:rPr>
          <w:noProof/>
        </w:rPr>
        <w:fldChar w:fldCharType="end"/>
      </w:r>
    </w:p>
    <w:p w14:paraId="18C35AAE" w14:textId="701FA59D" w:rsidR="00BD14B1" w:rsidRDefault="00BD14B1" w:rsidP="00ED79BC">
      <w:pPr>
        <w:pStyle w:val="TM2"/>
        <w:tabs>
          <w:tab w:val="left" w:pos="960"/>
          <w:tab w:val="right" w:leader="dot" w:pos="8777"/>
        </w:tabs>
        <w:rPr>
          <w:rFonts w:asciiTheme="minorHAnsi" w:eastAsiaTheme="minorEastAsia" w:hAnsiTheme="minorHAnsi" w:cstheme="minorBidi"/>
          <w:noProof/>
          <w:sz w:val="22"/>
          <w:szCs w:val="22"/>
          <w:lang w:val="fr-FR"/>
        </w:rPr>
      </w:pPr>
      <w:r>
        <w:rPr>
          <w:noProof/>
        </w:rPr>
        <w:t>3.3</w:t>
      </w:r>
      <w:r>
        <w:rPr>
          <w:rFonts w:asciiTheme="minorHAnsi" w:eastAsiaTheme="minorEastAsia" w:hAnsiTheme="minorHAnsi" w:cstheme="minorBidi"/>
          <w:noProof/>
          <w:sz w:val="22"/>
          <w:szCs w:val="22"/>
          <w:lang w:val="fr-FR"/>
        </w:rPr>
        <w:tab/>
      </w:r>
      <w:r>
        <w:rPr>
          <w:noProof/>
        </w:rPr>
        <w:t>Extension et évolution de l’application</w:t>
      </w:r>
      <w:r>
        <w:rPr>
          <w:noProof/>
        </w:rPr>
        <w:tab/>
      </w:r>
      <w:r>
        <w:rPr>
          <w:noProof/>
        </w:rPr>
        <w:fldChar w:fldCharType="begin"/>
      </w:r>
      <w:r>
        <w:rPr>
          <w:noProof/>
        </w:rPr>
        <w:instrText xml:space="preserve"> PAGEREF _Toc105039410 \h </w:instrText>
      </w:r>
      <w:r>
        <w:rPr>
          <w:noProof/>
        </w:rPr>
      </w:r>
      <w:r>
        <w:rPr>
          <w:noProof/>
        </w:rPr>
        <w:fldChar w:fldCharType="separate"/>
      </w:r>
      <w:r>
        <w:rPr>
          <w:noProof/>
        </w:rPr>
        <w:t>10</w:t>
      </w:r>
      <w:r>
        <w:rPr>
          <w:noProof/>
        </w:rPr>
        <w:fldChar w:fldCharType="end"/>
      </w:r>
    </w:p>
    <w:p w14:paraId="197A934A" w14:textId="6C433DC8" w:rsidR="00BD14B1" w:rsidRDefault="00BD14B1" w:rsidP="00ED79BC">
      <w:pPr>
        <w:pStyle w:val="TM1"/>
        <w:tabs>
          <w:tab w:val="right" w:leader="dot" w:pos="8777"/>
        </w:tabs>
        <w:rPr>
          <w:rFonts w:asciiTheme="minorHAnsi" w:eastAsiaTheme="minorEastAsia" w:hAnsiTheme="minorHAnsi" w:cstheme="minorBidi"/>
          <w:noProof/>
          <w:sz w:val="22"/>
          <w:szCs w:val="22"/>
          <w:lang w:val="fr-FR"/>
        </w:rPr>
      </w:pPr>
      <w:r>
        <w:rPr>
          <w:noProof/>
        </w:rPr>
        <w:t>Conclusion</w:t>
      </w:r>
      <w:r>
        <w:rPr>
          <w:noProof/>
        </w:rPr>
        <w:tab/>
      </w:r>
      <w:r>
        <w:rPr>
          <w:noProof/>
        </w:rPr>
        <w:fldChar w:fldCharType="begin"/>
      </w:r>
      <w:r>
        <w:rPr>
          <w:noProof/>
        </w:rPr>
        <w:instrText xml:space="preserve"> PAGEREF _Toc105039411 \h </w:instrText>
      </w:r>
      <w:r>
        <w:rPr>
          <w:noProof/>
        </w:rPr>
      </w:r>
      <w:r>
        <w:rPr>
          <w:noProof/>
        </w:rPr>
        <w:fldChar w:fldCharType="separate"/>
      </w:r>
      <w:r>
        <w:rPr>
          <w:noProof/>
        </w:rPr>
        <w:t>11</w:t>
      </w:r>
      <w:r>
        <w:rPr>
          <w:noProof/>
        </w:rPr>
        <w:fldChar w:fldCharType="end"/>
      </w:r>
    </w:p>
    <w:p w14:paraId="0E713BB4" w14:textId="0E25917F" w:rsidR="00BD14B1" w:rsidRDefault="00BD14B1" w:rsidP="00ED79BC">
      <w:pPr>
        <w:pStyle w:val="TM1"/>
        <w:tabs>
          <w:tab w:val="right" w:leader="dot" w:pos="8777"/>
        </w:tabs>
        <w:rPr>
          <w:rFonts w:asciiTheme="minorHAnsi" w:eastAsiaTheme="minorEastAsia" w:hAnsiTheme="minorHAnsi" w:cstheme="minorBidi"/>
          <w:noProof/>
          <w:sz w:val="22"/>
          <w:szCs w:val="22"/>
          <w:lang w:val="fr-FR"/>
        </w:rPr>
      </w:pPr>
      <w:r>
        <w:rPr>
          <w:noProof/>
        </w:rPr>
        <w:t>Bibliographie</w:t>
      </w:r>
      <w:r>
        <w:rPr>
          <w:noProof/>
        </w:rPr>
        <w:tab/>
      </w:r>
      <w:r>
        <w:rPr>
          <w:noProof/>
        </w:rPr>
        <w:fldChar w:fldCharType="begin"/>
      </w:r>
      <w:r>
        <w:rPr>
          <w:noProof/>
        </w:rPr>
        <w:instrText xml:space="preserve"> PAGEREF _Toc105039412 \h </w:instrText>
      </w:r>
      <w:r>
        <w:rPr>
          <w:noProof/>
        </w:rPr>
      </w:r>
      <w:r>
        <w:rPr>
          <w:noProof/>
        </w:rPr>
        <w:fldChar w:fldCharType="separate"/>
      </w:r>
      <w:r>
        <w:rPr>
          <w:noProof/>
        </w:rPr>
        <w:t>12</w:t>
      </w:r>
      <w:r>
        <w:rPr>
          <w:noProof/>
        </w:rPr>
        <w:fldChar w:fldCharType="end"/>
      </w:r>
    </w:p>
    <w:p w14:paraId="290C1640" w14:textId="7EBEA1EE" w:rsidR="00BD14B1" w:rsidRDefault="00BD14B1" w:rsidP="00ED79BC">
      <w:pPr>
        <w:pStyle w:val="TM1"/>
        <w:tabs>
          <w:tab w:val="right" w:leader="dot" w:pos="8777"/>
        </w:tabs>
        <w:rPr>
          <w:rFonts w:asciiTheme="minorHAnsi" w:eastAsiaTheme="minorEastAsia" w:hAnsiTheme="minorHAnsi" w:cstheme="minorBidi"/>
          <w:noProof/>
          <w:sz w:val="22"/>
          <w:szCs w:val="22"/>
          <w:lang w:val="fr-FR"/>
        </w:rPr>
      </w:pPr>
      <w:r>
        <w:rPr>
          <w:noProof/>
        </w:rPr>
        <w:t>Annexe</w:t>
      </w:r>
      <w:r>
        <w:rPr>
          <w:noProof/>
        </w:rPr>
        <w:tab/>
      </w:r>
      <w:r>
        <w:rPr>
          <w:noProof/>
        </w:rPr>
        <w:fldChar w:fldCharType="begin"/>
      </w:r>
      <w:r>
        <w:rPr>
          <w:noProof/>
        </w:rPr>
        <w:instrText xml:space="preserve"> PAGEREF _Toc105039413 \h </w:instrText>
      </w:r>
      <w:r>
        <w:rPr>
          <w:noProof/>
        </w:rPr>
      </w:r>
      <w:r>
        <w:rPr>
          <w:noProof/>
        </w:rPr>
        <w:fldChar w:fldCharType="separate"/>
      </w:r>
      <w:r>
        <w:rPr>
          <w:noProof/>
        </w:rPr>
        <w:t>i</w:t>
      </w:r>
      <w:r>
        <w:rPr>
          <w:noProof/>
        </w:rPr>
        <w:fldChar w:fldCharType="end"/>
      </w:r>
    </w:p>
    <w:p w14:paraId="371A401A" w14:textId="4FBE4F05" w:rsidR="003158A2" w:rsidRDefault="00A6294C" w:rsidP="00ED79BC">
      <w:pPr>
        <w:jc w:val="left"/>
      </w:pPr>
      <w:r>
        <w:lastRenderedPageBreak/>
        <w:fldChar w:fldCharType="end"/>
      </w:r>
    </w:p>
    <w:p w14:paraId="3965E676" w14:textId="512FF015" w:rsidR="00A6294C" w:rsidRDefault="00A6294C" w:rsidP="00ED79BC">
      <w:pPr>
        <w:pStyle w:val="Titre1"/>
        <w:numPr>
          <w:ilvl w:val="0"/>
          <w:numId w:val="0"/>
        </w:numPr>
        <w:ind w:left="432" w:hanging="432"/>
      </w:pPr>
      <w:bookmarkStart w:id="4" w:name="_Toc105039382"/>
      <w:r>
        <w:t>Liste des tableaux</w:t>
      </w:r>
      <w:bookmarkEnd w:id="4"/>
    </w:p>
    <w:p w14:paraId="15470CE5" w14:textId="5F9B1E48" w:rsidR="003E6C8C" w:rsidRDefault="00EC53A6" w:rsidP="00ED79BC">
      <w:pPr>
        <w:pStyle w:val="Tabledesillustration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441148074" w:history="1">
        <w:r w:rsidR="003E6C8C" w:rsidRPr="00B02DC5">
          <w:rPr>
            <w:rStyle w:val="Lienhypertexte"/>
            <w:noProof/>
          </w:rPr>
          <w:t>Tableau 1 : Classement TIOBE 2014 de quelques langages de programmation</w:t>
        </w:r>
        <w:r w:rsidR="003E6C8C">
          <w:rPr>
            <w:noProof/>
            <w:webHidden/>
          </w:rPr>
          <w:tab/>
        </w:r>
        <w:r w:rsidR="003E6C8C">
          <w:rPr>
            <w:noProof/>
            <w:webHidden/>
          </w:rPr>
          <w:fldChar w:fldCharType="begin"/>
        </w:r>
        <w:r w:rsidR="003E6C8C">
          <w:rPr>
            <w:noProof/>
            <w:webHidden/>
          </w:rPr>
          <w:instrText xml:space="preserve"> PAGEREF _Toc441148074 \h </w:instrText>
        </w:r>
        <w:r w:rsidR="003E6C8C">
          <w:rPr>
            <w:noProof/>
            <w:webHidden/>
          </w:rPr>
        </w:r>
        <w:r w:rsidR="003E6C8C">
          <w:rPr>
            <w:noProof/>
            <w:webHidden/>
          </w:rPr>
          <w:fldChar w:fldCharType="separate"/>
        </w:r>
        <w:r w:rsidR="004D5F66">
          <w:rPr>
            <w:noProof/>
            <w:webHidden/>
          </w:rPr>
          <w:t>8</w:t>
        </w:r>
        <w:r w:rsidR="003E6C8C">
          <w:rPr>
            <w:noProof/>
            <w:webHidden/>
          </w:rPr>
          <w:fldChar w:fldCharType="end"/>
        </w:r>
      </w:hyperlink>
    </w:p>
    <w:p w14:paraId="61C6605E" w14:textId="77777777" w:rsidR="00A6294C" w:rsidRDefault="00EC53A6" w:rsidP="00ED79BC">
      <w:pPr>
        <w:jc w:val="left"/>
      </w:pPr>
      <w:r>
        <w:fldChar w:fldCharType="end"/>
      </w:r>
    </w:p>
    <w:p w14:paraId="126BD250" w14:textId="77777777" w:rsidR="006E6942" w:rsidRDefault="006E6942" w:rsidP="00ED79BC">
      <w:pPr>
        <w:jc w:val="left"/>
        <w:rPr>
          <w:b/>
          <w:kern w:val="28"/>
          <w:sz w:val="36"/>
        </w:rPr>
      </w:pPr>
      <w:r>
        <w:br w:type="page"/>
      </w:r>
    </w:p>
    <w:p w14:paraId="4D700A93" w14:textId="77777777" w:rsidR="00A6294C" w:rsidRDefault="00A6294C" w:rsidP="00ED79BC">
      <w:pPr>
        <w:pStyle w:val="Titre1"/>
        <w:numPr>
          <w:ilvl w:val="0"/>
          <w:numId w:val="0"/>
        </w:numPr>
        <w:ind w:left="432" w:hanging="432"/>
      </w:pPr>
      <w:bookmarkStart w:id="5" w:name="_Toc105039383"/>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5E527621" w14:textId="1D001FBA" w:rsidR="003E6C8C" w:rsidRDefault="000B1467" w:rsidP="00ED79BC">
      <w:pPr>
        <w:pStyle w:val="Tabledesillustration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"Figure" </w:instrText>
      </w:r>
      <w:r>
        <w:fldChar w:fldCharType="separate"/>
      </w:r>
      <w:hyperlink w:anchor="_Toc441148082" w:history="1">
        <w:r w:rsidR="003E6C8C" w:rsidRPr="00856DE3">
          <w:rPr>
            <w:rStyle w:val="Lienhypertexte"/>
            <w:noProof/>
          </w:rPr>
          <w:t>Figure 1: Part de marché des navigateurs en février 2014.</w:t>
        </w:r>
        <w:r w:rsidR="003E6C8C">
          <w:rPr>
            <w:noProof/>
            <w:webHidden/>
          </w:rPr>
          <w:tab/>
        </w:r>
        <w:r w:rsidR="003E6C8C">
          <w:rPr>
            <w:noProof/>
            <w:webHidden/>
          </w:rPr>
          <w:fldChar w:fldCharType="begin"/>
        </w:r>
        <w:r w:rsidR="003E6C8C">
          <w:rPr>
            <w:noProof/>
            <w:webHidden/>
          </w:rPr>
          <w:instrText xml:space="preserve"> PAGEREF _Toc441148082 \h </w:instrText>
        </w:r>
        <w:r w:rsidR="003E6C8C">
          <w:rPr>
            <w:noProof/>
            <w:webHidden/>
          </w:rPr>
        </w:r>
        <w:r w:rsidR="003E6C8C">
          <w:rPr>
            <w:noProof/>
            <w:webHidden/>
          </w:rPr>
          <w:fldChar w:fldCharType="separate"/>
        </w:r>
        <w:r w:rsidR="004D5F66">
          <w:rPr>
            <w:noProof/>
            <w:webHidden/>
          </w:rPr>
          <w:t>4</w:t>
        </w:r>
        <w:r w:rsidR="003E6C8C">
          <w:rPr>
            <w:noProof/>
            <w:webHidden/>
          </w:rPr>
          <w:fldChar w:fldCharType="end"/>
        </w:r>
      </w:hyperlink>
    </w:p>
    <w:p w14:paraId="1C8AA9D4" w14:textId="77777777" w:rsidR="00A6294C" w:rsidRDefault="000B1467" w:rsidP="00ED79BC">
      <w:pPr>
        <w:jc w:val="left"/>
      </w:pPr>
      <w:r>
        <w:fldChar w:fldCharType="end"/>
      </w:r>
    </w:p>
    <w:p w14:paraId="0EA1FBB1" w14:textId="77777777" w:rsidR="00F579FF" w:rsidRDefault="00F579FF" w:rsidP="00ED79BC">
      <w:pPr>
        <w:jc w:val="left"/>
      </w:pPr>
      <w:r>
        <w:br w:type="page"/>
      </w:r>
    </w:p>
    <w:p w14:paraId="77416853" w14:textId="77777777" w:rsidR="006E6942" w:rsidRDefault="006E6942" w:rsidP="00ED79BC">
      <w:pPr>
        <w:pStyle w:val="Titre1"/>
        <w:numPr>
          <w:ilvl w:val="0"/>
          <w:numId w:val="0"/>
        </w:numPr>
        <w:ind w:left="432" w:hanging="432"/>
      </w:pPr>
      <w:bookmarkStart w:id="10" w:name="_Toc105039384"/>
      <w:bookmarkEnd w:id="6"/>
      <w:bookmarkEnd w:id="7"/>
      <w:bookmarkEnd w:id="8"/>
      <w:bookmarkEnd w:id="9"/>
      <w:r>
        <w:lastRenderedPageBreak/>
        <w:t>Glossaire</w:t>
      </w:r>
      <w:bookmarkEnd w:id="10"/>
    </w:p>
    <w:p w14:paraId="234C2CBE" w14:textId="77777777" w:rsidR="006E6942" w:rsidRPr="004155E6" w:rsidRDefault="0065506A" w:rsidP="00ED79BC">
      <w:pPr>
        <w:jc w:val="left"/>
        <w:rPr>
          <w:rStyle w:val="GlossaryEntry"/>
          <w:color w:val="FF0000"/>
          <w:lang w:val="fr-FR"/>
        </w:rPr>
      </w:pPr>
      <w:r w:rsidRPr="004155E6">
        <w:rPr>
          <w:rStyle w:val="GlossaryEntry"/>
          <w:color w:val="FF0000"/>
          <w:lang w:val="fr-FR"/>
        </w:rPr>
        <w:t>(A ordonner alphabétiquement)</w:t>
      </w:r>
    </w:p>
    <w:p w14:paraId="3C5D40C7" w14:textId="77777777" w:rsidR="006E6942" w:rsidRPr="00DA6185" w:rsidRDefault="006E6942" w:rsidP="00ED79BC">
      <w:pPr>
        <w:pStyle w:val="GlossaryDefinition"/>
        <w:spacing w:line="360" w:lineRule="auto"/>
        <w:jc w:val="left"/>
        <w:rPr>
          <w:lang w:val="fr-FR"/>
        </w:rPr>
      </w:pPr>
      <w:r w:rsidRPr="00DA6185">
        <w:rPr>
          <w:rStyle w:val="GlossaryEntry"/>
          <w:lang w:val="fr-FR"/>
        </w:rPr>
        <w:t>Astéroïde</w:t>
      </w:r>
      <w:r w:rsidRPr="00DA6185">
        <w:rPr>
          <w:lang w:val="fr-FR"/>
        </w:rPr>
        <w:t>. Minuscule planète dont la taille varie entre 1 000 km à moins d'un km de diamètre. Les astéroïdes gravitent généralement autour de planètes plus grandes.</w:t>
      </w:r>
    </w:p>
    <w:p w14:paraId="608ADE45" w14:textId="77777777" w:rsidR="006E6942" w:rsidRPr="00DA6185" w:rsidRDefault="006E6942" w:rsidP="00ED79BC">
      <w:pPr>
        <w:pStyle w:val="GlossaryDefinition"/>
        <w:spacing w:line="360" w:lineRule="auto"/>
        <w:jc w:val="left"/>
        <w:rPr>
          <w:lang w:val="fr-FR"/>
        </w:rPr>
      </w:pPr>
      <w:r w:rsidRPr="00DA6185">
        <w:rPr>
          <w:rStyle w:val="GlossaryEntry"/>
          <w:lang w:val="fr-FR"/>
        </w:rPr>
        <w:t>Atmosphère</w:t>
      </w:r>
      <w:r w:rsidRPr="00DA6185">
        <w:rPr>
          <w:lang w:val="fr-FR"/>
        </w:rPr>
        <w:t>. Masse gazeuse entourant les planètes, dont la Terre.</w:t>
      </w:r>
    </w:p>
    <w:p w14:paraId="4A7DDDF3" w14:textId="77777777" w:rsidR="006E6942" w:rsidRPr="003F5D34" w:rsidRDefault="006E6942" w:rsidP="00ED79BC">
      <w:pPr>
        <w:pStyle w:val="GlossaryDefinition"/>
        <w:spacing w:line="360" w:lineRule="auto"/>
        <w:jc w:val="left"/>
        <w:rPr>
          <w:lang w:val="fr-FR"/>
        </w:rPr>
      </w:pPr>
      <w:r w:rsidRPr="00DA6185">
        <w:rPr>
          <w:rStyle w:val="GlossaryEntry"/>
          <w:lang w:val="fr-FR"/>
        </w:rPr>
        <w:t>Densité</w:t>
      </w:r>
      <w:r w:rsidRPr="00DA6185">
        <w:rPr>
          <w:lang w:val="fr-FR"/>
        </w:rPr>
        <w:t>. Nombre de particules par unité de mesure.</w:t>
      </w:r>
    </w:p>
    <w:p w14:paraId="59B887CC" w14:textId="77777777" w:rsidR="006E6942" w:rsidRDefault="006E6942" w:rsidP="00ED79BC">
      <w:pPr>
        <w:jc w:val="left"/>
        <w:rPr>
          <w:b/>
          <w:kern w:val="28"/>
          <w:sz w:val="36"/>
          <w:lang w:val="fr-FR"/>
        </w:rPr>
      </w:pPr>
      <w:r>
        <w:rPr>
          <w:lang w:val="fr-FR"/>
        </w:rPr>
        <w:br w:type="page"/>
      </w:r>
    </w:p>
    <w:p w14:paraId="173E72C1" w14:textId="77777777" w:rsidR="00411FD5" w:rsidRDefault="00411FD5" w:rsidP="00ED79BC">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51C52131" w14:textId="77777777" w:rsidR="00A6294C" w:rsidRDefault="00BA3BEB" w:rsidP="00ED79BC">
      <w:pPr>
        <w:pStyle w:val="Titre1"/>
        <w:numPr>
          <w:ilvl w:val="0"/>
          <w:numId w:val="0"/>
        </w:numPr>
        <w:ind w:left="432" w:hanging="432"/>
      </w:pPr>
      <w:bookmarkStart w:id="11" w:name="_Toc105039385"/>
      <w:r>
        <w:lastRenderedPageBreak/>
        <w:t>Avant-propos</w:t>
      </w:r>
      <w:bookmarkEnd w:id="11"/>
    </w:p>
    <w:p w14:paraId="4CEADAFE" w14:textId="77777777" w:rsidR="00F47466" w:rsidRDefault="00F47466" w:rsidP="00ED79BC">
      <w:pPr>
        <w:jc w:val="left"/>
      </w:pPr>
      <w:r>
        <w:t xml:space="preserve">Le présent </w:t>
      </w:r>
      <w:r w:rsidR="00EB610A">
        <w:t>mémoire</w:t>
      </w:r>
      <w:r>
        <w:t xml:space="preserve"> présente les résultats du travail effectué lors de mon stage de fin d’étude</w:t>
      </w:r>
      <w:r w:rsidR="007B47BF">
        <w:t xml:space="preserve">s de Licence en </w:t>
      </w:r>
      <w:r>
        <w:t>Informatique de l’</w:t>
      </w:r>
      <w:r w:rsidR="001823E8">
        <w:t>IT University;</w:t>
      </w:r>
      <w:r>
        <w:t xml:space="preserve"> </w:t>
      </w:r>
      <w:r w:rsidR="001823E8">
        <w:t>s</w:t>
      </w:r>
      <w:r>
        <w:t xml:space="preserve">tage effectué </w:t>
      </w:r>
      <w:r w:rsidR="001823E8">
        <w:t xml:space="preserve">au département </w:t>
      </w:r>
      <w:r w:rsidR="00EB610A">
        <w:fldChar w:fldCharType="begin"/>
      </w:r>
      <w:r w:rsidR="00EB610A">
        <w:instrText xml:space="preserve"> MACROBUTTON  AbaisserEnCorpsDeTexte "[Tapez ici le nom du département d'accueil]" </w:instrText>
      </w:r>
      <w:r w:rsidR="00EB610A">
        <w:fldChar w:fldCharType="end"/>
      </w:r>
      <w:r w:rsidR="001823E8">
        <w:t xml:space="preserve">de </w:t>
      </w:r>
      <w:r w:rsidR="00EB610A">
        <w:fldChar w:fldCharType="begin"/>
      </w:r>
      <w:r w:rsidR="00EB610A">
        <w:instrText xml:space="preserve"> MACROBUTTON  AbaisserEnCorpsDeTexte "[Tapez ici le nom de l'entité d'accueil]" </w:instrText>
      </w:r>
      <w:r w:rsidR="00EB610A">
        <w:fldChar w:fldCharType="end"/>
      </w:r>
      <w:r w:rsidR="001823E8">
        <w:t xml:space="preserve"> durant [X] mois, de </w:t>
      </w:r>
      <w:r w:rsidR="007B47BF">
        <w:fldChar w:fldCharType="begin"/>
      </w:r>
      <w:r w:rsidR="007B47BF">
        <w:instrText xml:space="preserve"> MACROBUTTON  AbaisserEnCorpsDeTexte "[mois de début de stage]" </w:instrText>
      </w:r>
      <w:r w:rsidR="007B47BF">
        <w:fldChar w:fldCharType="end"/>
      </w:r>
      <w:r w:rsidR="001823E8">
        <w:t xml:space="preserve"> à </w:t>
      </w:r>
      <w:r w:rsidR="007B47BF">
        <w:fldChar w:fldCharType="begin"/>
      </w:r>
      <w:r w:rsidR="007B47BF">
        <w:instrText xml:space="preserve"> MACROBUTTON  AbaisserEnCorpsDeTexte "[mois de fin de stage]" </w:instrText>
      </w:r>
      <w:r w:rsidR="007B47BF">
        <w:fldChar w:fldCharType="end"/>
      </w:r>
      <w:r w:rsidR="007B47BF">
        <w:fldChar w:fldCharType="begin"/>
      </w:r>
      <w:r w:rsidR="007B47BF">
        <w:instrText xml:space="preserve"> MACROBUTTON  AbaisserEnCorpsDeTexte "[année du stage]" </w:instrText>
      </w:r>
      <w:r w:rsidR="007B47BF">
        <w:fldChar w:fldCharType="end"/>
      </w:r>
      <w:r w:rsidR="007B47BF">
        <w:t>.</w:t>
      </w:r>
    </w:p>
    <w:p w14:paraId="68E0136B" w14:textId="2A699E70" w:rsidR="007B47BF" w:rsidRDefault="007B47BF" w:rsidP="00ED79BC">
      <w:pPr>
        <w:jc w:val="left"/>
      </w:pPr>
      <w:r>
        <w:t xml:space="preserve">Afin de poser clairement le contexte de ce mémoire, je </w:t>
      </w:r>
      <w:r w:rsidR="00BA3BEB">
        <w:t xml:space="preserve">vais présenter </w:t>
      </w:r>
      <w:r>
        <w:t>succincte</w:t>
      </w:r>
      <w:r w:rsidR="00E85F9A">
        <w:t>ment d’une part</w:t>
      </w:r>
      <w:r>
        <w:t xml:space="preserve"> l’I</w:t>
      </w:r>
      <w:r w:rsidR="00E85F9A">
        <w:t xml:space="preserve">T University et d’autre part </w:t>
      </w:r>
      <w:r>
        <w:t xml:space="preserve">mon </w:t>
      </w:r>
      <w:r w:rsidR="004D5F66">
        <w:t>[</w:t>
      </w:r>
      <w:r>
        <w:t>institution/entreprise</w:t>
      </w:r>
      <w:r w:rsidR="004D5F66">
        <w:t>]</w:t>
      </w:r>
      <w:r>
        <w:t xml:space="preserve"> d’accueil.</w:t>
      </w:r>
    </w:p>
    <w:p w14:paraId="7755E535" w14:textId="77777777" w:rsidR="007B47BF" w:rsidRPr="00665C3B" w:rsidRDefault="007B47BF" w:rsidP="00ED79BC">
      <w:pPr>
        <w:pStyle w:val="Titre2"/>
        <w:numPr>
          <w:ilvl w:val="0"/>
          <w:numId w:val="0"/>
        </w:numPr>
        <w:ind w:left="576" w:hanging="576"/>
        <w:jc w:val="left"/>
      </w:pPr>
      <w:bookmarkStart w:id="12" w:name="_Toc105039386"/>
      <w:r>
        <w:t>L’IT University</w:t>
      </w:r>
      <w:bookmarkEnd w:id="12"/>
    </w:p>
    <w:p w14:paraId="35470D54" w14:textId="2AB6D0B8" w:rsidR="00271B35" w:rsidRDefault="00271B35" w:rsidP="00ED79BC">
      <w:pPr>
        <w:pStyle w:val="Para"/>
        <w:ind w:firstLine="0"/>
        <w:jc w:val="left"/>
      </w:pPr>
      <w:r>
        <w:t>Fondée en 2011, l’IT University</w:t>
      </w:r>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ED79BC">
      <w:pPr>
        <w:pStyle w:val="Para"/>
        <w:numPr>
          <w:ilvl w:val="0"/>
          <w:numId w:val="5"/>
        </w:numPr>
        <w:jc w:val="left"/>
      </w:pPr>
      <w:r>
        <w:t>En</w:t>
      </w:r>
      <w:r w:rsidR="00271B35">
        <w:t xml:space="preserve"> trois ans, pour l‘obtention d’une</w:t>
      </w:r>
      <w:r>
        <w:t> :</w:t>
      </w:r>
    </w:p>
    <w:p w14:paraId="01D718BA" w14:textId="6F013252" w:rsidR="007B47BF" w:rsidRDefault="00271B35" w:rsidP="00ED79BC">
      <w:pPr>
        <w:pStyle w:val="Para"/>
        <w:numPr>
          <w:ilvl w:val="1"/>
          <w:numId w:val="5"/>
        </w:numPr>
        <w:jc w:val="left"/>
      </w:pPr>
      <w:r>
        <w:t>Licence, option Développement, Réseaux et Bases de Données ou Web et Design</w:t>
      </w:r>
    </w:p>
    <w:p w14:paraId="1BF45905" w14:textId="39450D9D" w:rsidR="003C2E91" w:rsidRDefault="003C2E91" w:rsidP="00ED79BC">
      <w:pPr>
        <w:pStyle w:val="Para"/>
        <w:numPr>
          <w:ilvl w:val="1"/>
          <w:numId w:val="5"/>
        </w:numPr>
        <w:jc w:val="left"/>
      </w:pPr>
      <w:r>
        <w:t>Licence, option Graphic Design ou Communication Digitale</w:t>
      </w:r>
    </w:p>
    <w:p w14:paraId="4099FC8D" w14:textId="644E96DF" w:rsidR="003C2E91" w:rsidRDefault="003C2E91" w:rsidP="00ED79BC">
      <w:pPr>
        <w:pStyle w:val="Para"/>
        <w:numPr>
          <w:ilvl w:val="0"/>
          <w:numId w:val="5"/>
        </w:numPr>
        <w:jc w:val="left"/>
      </w:pPr>
      <w:r>
        <w:t>En</w:t>
      </w:r>
      <w:r w:rsidR="00271B35">
        <w:t xml:space="preserve"> cinq ans, pour l’obtention d’un</w:t>
      </w:r>
      <w:r>
        <w:t> :</w:t>
      </w:r>
    </w:p>
    <w:p w14:paraId="33DC3671" w14:textId="5ACA58EB" w:rsidR="00271B35" w:rsidRDefault="00271B35" w:rsidP="00ED79BC">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ED79BC">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ED79BC">
      <w:pPr>
        <w:pStyle w:val="Para"/>
        <w:ind w:firstLine="0"/>
        <w:jc w:val="left"/>
      </w:pPr>
      <w:r>
        <w:t>Étant une formation professionnalisante,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 xml:space="preserve">est constitué intégralement de spécialistes de très </w:t>
      </w:r>
      <w:r>
        <w:lastRenderedPageBreak/>
        <w:t>haut niveau et obligatoirement actifs professionnellement dans leurs domaines respectifs.</w:t>
      </w:r>
      <w:r>
        <w:br/>
      </w:r>
    </w:p>
    <w:p w14:paraId="49947D2B" w14:textId="56113611" w:rsidR="00231ECD" w:rsidRPr="00231ECD" w:rsidRDefault="00231ECD" w:rsidP="00ED79BC">
      <w:pPr>
        <w:pStyle w:val="Titre2"/>
        <w:numPr>
          <w:ilvl w:val="0"/>
          <w:numId w:val="0"/>
        </w:numPr>
        <w:ind w:left="576" w:hanging="576"/>
        <w:jc w:val="left"/>
      </w:pPr>
      <w:r>
        <w:t>Samifin</w:t>
      </w:r>
    </w:p>
    <w:p w14:paraId="591C4BE8" w14:textId="2D98E118" w:rsidR="001A0B92" w:rsidRDefault="001A0B92" w:rsidP="00ED79BC">
      <w:pPr>
        <w:pStyle w:val="Para"/>
        <w:ind w:firstLine="0"/>
        <w:jc w:val="left"/>
      </w:pPr>
      <w:r w:rsidRPr="001A0B92">
        <w:t>Le Service de Renseignement Financier (SRF), en abrégé « SAMIFIN », est l'entité nationale chargée de conduire la LBC/FT à Madagascar</w:t>
      </w:r>
      <w:r>
        <w:t>.</w:t>
      </w:r>
    </w:p>
    <w:p w14:paraId="6727DCF1" w14:textId="3EBC4E80" w:rsidR="00B33728" w:rsidRDefault="00B60624" w:rsidP="00ED79BC">
      <w:pPr>
        <w:pStyle w:val="Para"/>
        <w:ind w:firstLine="0"/>
        <w:jc w:val="left"/>
        <w:rPr>
          <w:lang w:val="fr-FR"/>
        </w:rPr>
      </w:pPr>
      <w:r>
        <w:rPr>
          <w:lang w:val="fr-FR"/>
        </w:rPr>
        <w:t>Crée en 2007 et réorganisé en 2015, le SAMIFIN est un service de renseignement financier de type administratif ,rattaché à la Présidence de la République. Ses rapports d’analyse ont simple valeur de renseignement d’intelligence. Disposant d’une indépendance opérationnelle et d’une autonomie de gestion ,le SAMIFIN s’article en 01 Direction Générale , 04 Directions techniques et 01 Direction d’</w:t>
      </w:r>
      <w:r w:rsidR="00B33728">
        <w:rPr>
          <w:lang w:val="fr-FR"/>
        </w:rPr>
        <w:t>appui.</w:t>
      </w:r>
    </w:p>
    <w:p w14:paraId="1A7A67EE" w14:textId="77777777" w:rsidR="00B33728" w:rsidRDefault="00B33728" w:rsidP="00ED79BC">
      <w:pPr>
        <w:pStyle w:val="Para"/>
        <w:ind w:firstLine="0"/>
        <w:jc w:val="left"/>
      </w:pPr>
      <w:r w:rsidRPr="00B33728">
        <w:t>Entérinée par la loi n° 2018- 043 du 13 février 2019 sur la LBC/ FT, la mission du SAMIFIN consiste à lutter contre les flux financiers  illicites liés à des faits de blanchiment de capitaux, de financement du terrorisme, des infractions économiques et financières et à tout crime organisé</w:t>
      </w:r>
      <w:r>
        <w:t> :</w:t>
      </w:r>
    </w:p>
    <w:p w14:paraId="0B3CC084" w14:textId="1B8967FF" w:rsidR="00B60624" w:rsidRDefault="00B33728" w:rsidP="00B33728">
      <w:pPr>
        <w:pStyle w:val="Para"/>
        <w:numPr>
          <w:ilvl w:val="0"/>
          <w:numId w:val="25"/>
        </w:numPr>
        <w:jc w:val="left"/>
        <w:rPr>
          <w:szCs w:val="24"/>
          <w:lang w:val="fr-FR"/>
        </w:rPr>
      </w:pPr>
      <w:r w:rsidRPr="00B33728">
        <w:rPr>
          <w:szCs w:val="24"/>
          <w:lang w:val="fr-FR"/>
        </w:rPr>
        <w:t>Prévention et Détection : Mettre en place des mécanismes pour identifier les activités suspectes et les transactions potentiellement liées au blanchiment d'argent ou au financement du terrorisme.</w:t>
      </w:r>
    </w:p>
    <w:p w14:paraId="3425FB0A" w14:textId="522D0782" w:rsidR="00B33728" w:rsidRDefault="00B33728" w:rsidP="00B33728">
      <w:pPr>
        <w:pStyle w:val="Paragraphedeliste"/>
        <w:numPr>
          <w:ilvl w:val="0"/>
          <w:numId w:val="25"/>
        </w:numPr>
        <w:spacing w:line="276" w:lineRule="auto"/>
        <w:rPr>
          <w:szCs w:val="24"/>
          <w:lang w:val="fr-FR"/>
        </w:rPr>
      </w:pPr>
      <w:r w:rsidRPr="00B33728">
        <w:rPr>
          <w:szCs w:val="24"/>
          <w:lang w:val="fr-FR"/>
        </w:rPr>
        <w:t>Analyse et Enquête : Analyser les données financières pour détecter les anomalies et collaborer avec les autorités judiciaires dans le cadre d'enquêtes.</w:t>
      </w:r>
    </w:p>
    <w:p w14:paraId="53A2CBE6" w14:textId="77777777" w:rsidR="00B33728" w:rsidRPr="00B33728" w:rsidRDefault="00B33728" w:rsidP="00B33728">
      <w:pPr>
        <w:pStyle w:val="Paragraphedeliste"/>
        <w:spacing w:line="276" w:lineRule="auto"/>
        <w:ind w:left="841"/>
        <w:rPr>
          <w:szCs w:val="24"/>
          <w:lang w:val="fr-FR"/>
        </w:rPr>
      </w:pPr>
    </w:p>
    <w:p w14:paraId="301C7990" w14:textId="6885D458" w:rsidR="00B33728" w:rsidRDefault="00B33728" w:rsidP="00B33728">
      <w:pPr>
        <w:pStyle w:val="Paragraphedeliste"/>
        <w:numPr>
          <w:ilvl w:val="0"/>
          <w:numId w:val="25"/>
        </w:numPr>
        <w:spacing w:line="276" w:lineRule="auto"/>
        <w:rPr>
          <w:szCs w:val="24"/>
          <w:lang w:val="fr-FR"/>
        </w:rPr>
      </w:pPr>
      <w:r w:rsidRPr="00B33728">
        <w:rPr>
          <w:szCs w:val="24"/>
          <w:lang w:val="fr-FR"/>
        </w:rPr>
        <w:t>Coordination et Formation : Travailler avec les institutions financières, les autorités publiques et les organisations internationales pour renforcer les capacités locales en matière de lutte contre le blanchiment d'argent et le financement du terrorisme.</w:t>
      </w:r>
    </w:p>
    <w:p w14:paraId="18E60954" w14:textId="77777777" w:rsidR="00B33728" w:rsidRPr="00B33728" w:rsidRDefault="00B33728" w:rsidP="00B33728">
      <w:pPr>
        <w:spacing w:line="276" w:lineRule="auto"/>
        <w:rPr>
          <w:szCs w:val="24"/>
          <w:lang w:val="fr-FR"/>
        </w:rPr>
      </w:pPr>
    </w:p>
    <w:p w14:paraId="39A29268" w14:textId="579B044E" w:rsidR="00B33728" w:rsidRPr="00B33728" w:rsidRDefault="00B33728" w:rsidP="00B33728">
      <w:pPr>
        <w:pStyle w:val="Paragraphedeliste"/>
        <w:numPr>
          <w:ilvl w:val="0"/>
          <w:numId w:val="25"/>
        </w:numPr>
        <w:spacing w:line="276" w:lineRule="auto"/>
        <w:rPr>
          <w:szCs w:val="24"/>
          <w:lang w:val="fr-FR"/>
        </w:rPr>
      </w:pPr>
      <w:r w:rsidRPr="00B33728">
        <w:rPr>
          <w:szCs w:val="24"/>
          <w:lang w:val="fr-FR"/>
        </w:rPr>
        <w:t>Conformité : Assurer la conformité avec les normes et recommandations internationales en matière de lutte contre le blanchiment d'argent et le financement du terrorisme.</w:t>
      </w:r>
    </w:p>
    <w:p w14:paraId="480C5A4B" w14:textId="77777777" w:rsidR="00B33728" w:rsidRPr="00B33728" w:rsidRDefault="00B33728" w:rsidP="00B33728">
      <w:pPr>
        <w:pStyle w:val="Paragraphedeliste"/>
        <w:spacing w:line="276" w:lineRule="auto"/>
        <w:ind w:left="841"/>
        <w:rPr>
          <w:sz w:val="28"/>
          <w:szCs w:val="28"/>
          <w:lang w:val="fr-FR"/>
        </w:rPr>
      </w:pPr>
    </w:p>
    <w:p w14:paraId="67CEF96B" w14:textId="77777777" w:rsidR="001A0B92" w:rsidRDefault="001A0B92">
      <w:pPr>
        <w:spacing w:line="240" w:lineRule="auto"/>
        <w:jc w:val="left"/>
        <w:rPr>
          <w:b/>
          <w:sz w:val="32"/>
        </w:rPr>
      </w:pPr>
      <w:bookmarkStart w:id="13" w:name="_Toc105039388"/>
      <w:r>
        <w:br w:type="page"/>
      </w:r>
    </w:p>
    <w:p w14:paraId="40890974" w14:textId="5D001914" w:rsidR="006E6942" w:rsidRPr="0051213E" w:rsidRDefault="006E6942" w:rsidP="00ED79BC">
      <w:pPr>
        <w:pStyle w:val="Titre2"/>
        <w:numPr>
          <w:ilvl w:val="0"/>
          <w:numId w:val="0"/>
        </w:numPr>
        <w:ind w:left="576" w:hanging="576"/>
        <w:jc w:val="left"/>
        <w:rPr>
          <w:lang w:val="fr-FR"/>
        </w:rPr>
      </w:pPr>
      <w:r w:rsidRPr="003E6C8C">
        <w:lastRenderedPageBreak/>
        <w:t>Remerciements</w:t>
      </w:r>
      <w:bookmarkEnd w:id="13"/>
    </w:p>
    <w:p w14:paraId="3E9682D8" w14:textId="77777777" w:rsidR="00101A83" w:rsidRDefault="00231ECD" w:rsidP="00ED79BC">
      <w:pPr>
        <w:jc w:val="left"/>
        <w:rPr>
          <w:lang w:val="fr-FR"/>
        </w:rPr>
      </w:pPr>
      <w:r>
        <w:tab/>
        <w:t xml:space="preserve">Tout d’abord ,je tiens </w:t>
      </w:r>
      <w:r>
        <w:rPr>
          <w:lang w:val="fr-FR"/>
        </w:rPr>
        <w:t>à remercier mon encadreur professionnel</w:t>
      </w:r>
      <w:r w:rsidR="00101A83">
        <w:rPr>
          <w:lang w:val="fr-FR"/>
        </w:rPr>
        <w:t>, Tombo Herbert, développeur chez Samifin, pour les conseils et les propositions qu’il a donné durant mon stage.</w:t>
      </w:r>
    </w:p>
    <w:p w14:paraId="077B8E8F" w14:textId="50E2A033" w:rsidR="00101A83" w:rsidRDefault="00101A83" w:rsidP="00ED79BC">
      <w:pPr>
        <w:jc w:val="left"/>
        <w:rPr>
          <w:lang w:val="fr-FR"/>
        </w:rPr>
      </w:pPr>
      <w:r>
        <w:rPr>
          <w:lang w:val="fr-FR"/>
        </w:rPr>
        <w:tab/>
      </w:r>
      <w:r w:rsidR="00566B6E" w:rsidRPr="00566B6E">
        <w:t xml:space="preserve">Je tiens également à remercier mon encadrant pédagogique et examinateur, Monsieur </w:t>
      </w:r>
      <w:r w:rsidR="00566B6E" w:rsidRPr="00566B6E">
        <w:rPr>
          <w:b/>
          <w:bCs/>
        </w:rPr>
        <w:t>ANDRIAMBELOMA Tovohery</w:t>
      </w:r>
      <w:r w:rsidR="00566B6E" w:rsidRPr="00566B6E">
        <w:t>, pour ses précieux conseils et son dévouement, ainsi que pour sa contribution à la correction de ce mémoire.</w:t>
      </w:r>
    </w:p>
    <w:p w14:paraId="48BFAB65" w14:textId="70114EA8" w:rsidR="00101A83" w:rsidRDefault="00101A83" w:rsidP="00ED79BC">
      <w:pPr>
        <w:jc w:val="left"/>
        <w:rPr>
          <w:lang w:val="fr-FR"/>
        </w:rPr>
      </w:pPr>
      <w:r>
        <w:rPr>
          <w:lang w:val="fr-FR"/>
        </w:rPr>
        <w:tab/>
      </w:r>
      <w:r w:rsidR="00566B6E" w:rsidRPr="00566B6E">
        <w:t>Après cela, je souhaite exprimer ma plus grande gratitude envers tous les professeurs de l'Université IT pour leurs efforts constants en matière d'enseignement, qui constituent les principales raisons de ma réussite universitaire.</w:t>
      </w:r>
    </w:p>
    <w:p w14:paraId="5096A546" w14:textId="7E1F23C9" w:rsidR="0051213E" w:rsidRDefault="00101A83" w:rsidP="00ED79BC">
      <w:pPr>
        <w:jc w:val="left"/>
        <w:rPr>
          <w:lang w:val="fr-FR"/>
        </w:rPr>
      </w:pPr>
      <w:r>
        <w:rPr>
          <w:lang w:val="fr-FR"/>
        </w:rPr>
        <w:tab/>
      </w:r>
      <w:r w:rsidR="00566B6E" w:rsidRPr="00566B6E">
        <w:t>Je souhaite également remercier mes collègues de travail chez Samifin pour leur accueil chaleureux, qui a grandement facilité mon intégration dans l'entreprise, chose qui a beaucoup contribué à ma productivité durant mon stage.</w:t>
      </w:r>
    </w:p>
    <w:p w14:paraId="0223F83A" w14:textId="0E66E59F" w:rsidR="006E6942" w:rsidRDefault="00566B6E" w:rsidP="00566B6E">
      <w:pPr>
        <w:ind w:firstLine="432"/>
        <w:jc w:val="left"/>
        <w:rPr>
          <w:rFonts w:asciiTheme="majorHAnsi" w:eastAsiaTheme="majorEastAsia" w:hAnsiTheme="majorHAnsi" w:cstheme="majorBidi"/>
          <w:color w:val="17365D" w:themeColor="text2" w:themeShade="BF"/>
          <w:spacing w:val="5"/>
          <w:kern w:val="28"/>
          <w:sz w:val="36"/>
          <w:szCs w:val="52"/>
        </w:rPr>
      </w:pPr>
      <w:r w:rsidRPr="00566B6E">
        <w:t>Enfin, je tiens à remercier ma famille pour leur soutien constant, leurs encouragements, leur force morale et économique, ainsi que pour leurs précieuses suggestions qui ont grandement contribué à la réalisation de ce stage et de ce mémoire.</w:t>
      </w:r>
      <w:r w:rsidR="006E6942">
        <w:br w:type="page"/>
      </w:r>
    </w:p>
    <w:p w14:paraId="38F683D1" w14:textId="77777777" w:rsidR="00BA3BEB" w:rsidRDefault="00BA3BEB" w:rsidP="00ED79BC">
      <w:pPr>
        <w:pStyle w:val="Titre1"/>
        <w:numPr>
          <w:ilvl w:val="0"/>
          <w:numId w:val="0"/>
        </w:numPr>
        <w:ind w:left="432" w:hanging="432"/>
      </w:pPr>
      <w:bookmarkStart w:id="14" w:name="_Toc105039389"/>
      <w:r>
        <w:lastRenderedPageBreak/>
        <w:t>Introduction</w:t>
      </w:r>
      <w:bookmarkEnd w:id="14"/>
    </w:p>
    <w:p w14:paraId="0C26239C" w14:textId="73A43B28" w:rsidR="004D5F66" w:rsidRDefault="00BA3BEB" w:rsidP="00ED79BC">
      <w:pPr>
        <w:jc w:val="left"/>
      </w:pPr>
      <w:r>
        <w:t>L’essentiel du travail que j’ai réalisé a porté sur le</w:t>
      </w:r>
      <w:r w:rsidR="004D5F66">
        <w:t xml:space="preserve"> t</w:t>
      </w:r>
      <w:r>
        <w:t>hème :</w:t>
      </w:r>
    </w:p>
    <w:p w14:paraId="678705DA" w14:textId="77777777" w:rsidR="00901EF6" w:rsidRDefault="00412DAA" w:rsidP="00ED79BC">
      <w:pPr>
        <w:jc w:val="left"/>
      </w:pPr>
      <w:r w:rsidRPr="00412DAA">
        <w:t>« </w:t>
      </w:r>
      <w:r>
        <w:rPr>
          <w:lang w:val="fr-FR"/>
        </w:rPr>
        <w:t>Gestion des actifs</w:t>
      </w:r>
      <w:r w:rsidRPr="00412DAA">
        <w:t xml:space="preserve"> »</w:t>
      </w:r>
      <w:r>
        <w:t xml:space="preserve"> </w:t>
      </w:r>
    </w:p>
    <w:p w14:paraId="6EFD9A16" w14:textId="120D2CF7" w:rsidR="00566B6E" w:rsidRDefault="00566B6E" w:rsidP="00ED79BC">
      <w:pPr>
        <w:ind w:firstLine="708"/>
        <w:jc w:val="left"/>
      </w:pPr>
      <w:r w:rsidRPr="00566B6E">
        <w:t>Le développement des technologies de l'information a profondément transformé la gestion des actifs dans les entreprises. Avec l'évolution des outils numériques, il est désormais essentiel de disposer de solutions fiables et efficaces pour suivre et gérer les stocks ainsi que les états des actifs. Ce projet, intitulé "Gestion des actifs", vise à répondre à cet besoin en développant une plateforme innovante capable de répondre aux défis posés par cette nouvelle donne</w:t>
      </w:r>
      <w:r>
        <w:t>.</w:t>
      </w:r>
    </w:p>
    <w:p w14:paraId="3E3A363F" w14:textId="77777777" w:rsidR="00566B6E" w:rsidRDefault="00566B6E" w:rsidP="00ED79BC">
      <w:pPr>
        <w:ind w:firstLine="708"/>
        <w:jc w:val="left"/>
      </w:pPr>
      <w:r w:rsidRPr="00566B6E">
        <w:t>L'objectif principal de cette application est de fournir une vue d'ensemble sur les actifs matériels et immatériels d'une organisation, tout en optimisant leur gestion à travers des outils de suivi adaptés. Ce système permettra de mieux gérer les mouvements d'inventaire, les actifs déployés, ainsi que l'historique et les statistiques d'utilisation. De plus, l'application offre des fonctionnalités avancées telles que la gestion des utilisateurs, le suivi des immobilisations et d'autres outils de gestion des actifs.</w:t>
      </w:r>
    </w:p>
    <w:p w14:paraId="427DF153" w14:textId="77777777" w:rsidR="001A0B92" w:rsidRDefault="001A0B92" w:rsidP="001A0B92">
      <w:pPr>
        <w:ind w:firstLine="708"/>
        <w:jc w:val="left"/>
      </w:pPr>
      <w:r w:rsidRPr="001A0B92">
        <w:t>L'existant, la gestion se fait principalement sur support papier ou sur fichier Excel, ce qui rend la traçabilité difficile et ralentit la prise de décision. En revanche, l'application "Gestion des actifs" permet une gestion centralisée, une réduction des erreurs humaines et une optimisation du suivi des mouvements des stocks et des immobilisations.</w:t>
      </w:r>
    </w:p>
    <w:p w14:paraId="4DDF7EA6" w14:textId="5DC66A6E" w:rsidR="001A0B92" w:rsidRDefault="001A0B92" w:rsidP="001A0B92">
      <w:pPr>
        <w:jc w:val="left"/>
      </w:pPr>
      <w:r w:rsidRPr="001A0B92">
        <w:t>Notre application regroupe les fonctionnalités suivantes :</w:t>
      </w:r>
    </w:p>
    <w:p w14:paraId="6BEC5F23" w14:textId="72150A9F" w:rsidR="006A7548" w:rsidRDefault="006A7548" w:rsidP="00ED79BC">
      <w:pPr>
        <w:pStyle w:val="Paragraphedeliste"/>
        <w:numPr>
          <w:ilvl w:val="0"/>
          <w:numId w:val="17"/>
        </w:numPr>
        <w:jc w:val="left"/>
        <w:rPr>
          <w:lang w:val="fr-FR"/>
        </w:rPr>
      </w:pPr>
      <w:r>
        <w:rPr>
          <w:lang w:val="fr-FR"/>
        </w:rPr>
        <w:t>Gestion des utilisateurs</w:t>
      </w:r>
    </w:p>
    <w:p w14:paraId="7E6F8632" w14:textId="51B2351C" w:rsidR="006A7548" w:rsidRDefault="006A7548" w:rsidP="00ED79BC">
      <w:pPr>
        <w:pStyle w:val="Paragraphedeliste"/>
        <w:numPr>
          <w:ilvl w:val="0"/>
          <w:numId w:val="17"/>
        </w:numPr>
        <w:jc w:val="left"/>
        <w:rPr>
          <w:lang w:val="fr-FR"/>
        </w:rPr>
      </w:pPr>
      <w:r>
        <w:rPr>
          <w:lang w:val="fr-FR"/>
        </w:rPr>
        <w:t>Gestion des mouvements des stocks</w:t>
      </w:r>
    </w:p>
    <w:p w14:paraId="3C1B5AD8" w14:textId="37F0BA7A" w:rsidR="006A7548" w:rsidRDefault="006A7548" w:rsidP="00ED79BC">
      <w:pPr>
        <w:pStyle w:val="Paragraphedeliste"/>
        <w:numPr>
          <w:ilvl w:val="0"/>
          <w:numId w:val="17"/>
        </w:numPr>
        <w:jc w:val="left"/>
        <w:rPr>
          <w:lang w:val="fr-FR"/>
        </w:rPr>
      </w:pPr>
      <w:r>
        <w:rPr>
          <w:lang w:val="fr-FR"/>
        </w:rPr>
        <w:t xml:space="preserve">Gestion des immobilisations </w:t>
      </w:r>
    </w:p>
    <w:p w14:paraId="01324A04" w14:textId="1EE0F487" w:rsidR="006A7548" w:rsidRDefault="006A7548" w:rsidP="00ED79BC">
      <w:pPr>
        <w:pStyle w:val="Paragraphedeliste"/>
        <w:numPr>
          <w:ilvl w:val="0"/>
          <w:numId w:val="17"/>
        </w:numPr>
        <w:jc w:val="left"/>
        <w:rPr>
          <w:lang w:val="fr-FR"/>
        </w:rPr>
      </w:pPr>
      <w:r>
        <w:rPr>
          <w:lang w:val="fr-FR"/>
        </w:rPr>
        <w:t>Alertes et Notifications</w:t>
      </w:r>
    </w:p>
    <w:p w14:paraId="7F0A8D62" w14:textId="34C3766A" w:rsidR="001A0B92" w:rsidRDefault="001A0B92" w:rsidP="001A0B92">
      <w:pPr>
        <w:pStyle w:val="Paragraphedeliste"/>
        <w:numPr>
          <w:ilvl w:val="0"/>
          <w:numId w:val="17"/>
        </w:numPr>
        <w:jc w:val="left"/>
        <w:rPr>
          <w:lang w:val="fr-FR"/>
        </w:rPr>
      </w:pPr>
      <w:r>
        <w:rPr>
          <w:lang w:val="fr-FR"/>
        </w:rPr>
        <w:t>Tableau de bord</w:t>
      </w:r>
    </w:p>
    <w:p w14:paraId="7F136DF9" w14:textId="34570B6F" w:rsidR="001A0B92" w:rsidRDefault="001A0B92" w:rsidP="001A0B92">
      <w:pPr>
        <w:jc w:val="left"/>
      </w:pPr>
      <w:r w:rsidRPr="001A0B92">
        <w:t>Afin de bien développer les travaux effectués, ce présent mémoire sera structuré en 3 parties</w:t>
      </w:r>
    </w:p>
    <w:p w14:paraId="3F8B2EF7" w14:textId="7A61C975" w:rsidR="001A0B92" w:rsidRPr="001A0B92" w:rsidRDefault="001A0B92" w:rsidP="001A0B92">
      <w:pPr>
        <w:pStyle w:val="Paragraphedeliste"/>
        <w:numPr>
          <w:ilvl w:val="0"/>
          <w:numId w:val="48"/>
        </w:numPr>
        <w:jc w:val="left"/>
        <w:rPr>
          <w:lang w:val="fr-FR"/>
        </w:rPr>
      </w:pPr>
      <w:r w:rsidRPr="001A0B92">
        <w:t>La présentation du projet</w:t>
      </w:r>
    </w:p>
    <w:p w14:paraId="57168CE1" w14:textId="0E2331B1" w:rsidR="001A0B92" w:rsidRPr="001A0B92" w:rsidRDefault="001A0B92" w:rsidP="001A0B92">
      <w:pPr>
        <w:pStyle w:val="Paragraphedeliste"/>
        <w:numPr>
          <w:ilvl w:val="0"/>
          <w:numId w:val="48"/>
        </w:numPr>
        <w:jc w:val="left"/>
        <w:rPr>
          <w:lang w:val="fr-FR"/>
        </w:rPr>
      </w:pPr>
      <w:r w:rsidRPr="001A0B92">
        <w:t>La réalisation du projet</w:t>
      </w:r>
    </w:p>
    <w:p w14:paraId="6825F5E9" w14:textId="53D567DF" w:rsidR="00BD14B1" w:rsidRPr="001A0B92" w:rsidRDefault="001A0B92" w:rsidP="00ED79BC">
      <w:pPr>
        <w:pStyle w:val="Paragraphedeliste"/>
        <w:numPr>
          <w:ilvl w:val="0"/>
          <w:numId w:val="48"/>
        </w:numPr>
        <w:jc w:val="left"/>
        <w:rPr>
          <w:lang w:val="fr-FR"/>
        </w:rPr>
      </w:pPr>
      <w:r w:rsidRPr="001A0B92">
        <w:t>L'évaluation du projet et les connaissances acquises</w:t>
      </w:r>
      <w:r w:rsidR="00BD14B1">
        <w:br w:type="page"/>
      </w:r>
    </w:p>
    <w:p w14:paraId="0309E6D9" w14:textId="77777777" w:rsidR="001A6C22" w:rsidRDefault="001A6C22" w:rsidP="00ED79BC">
      <w:pPr>
        <w:pStyle w:val="Para"/>
        <w:ind w:firstLine="0"/>
        <w:jc w:val="left"/>
      </w:pPr>
    </w:p>
    <w:p w14:paraId="2B877D78" w14:textId="77777777" w:rsidR="00A6294C" w:rsidRDefault="000D2DFC" w:rsidP="00ED79BC">
      <w:pPr>
        <w:pStyle w:val="Titre1"/>
      </w:pPr>
      <w:bookmarkStart w:id="15" w:name="_Toc105039390"/>
      <w:r>
        <w:t>Présentation du projet</w:t>
      </w:r>
      <w:bookmarkEnd w:id="15"/>
    </w:p>
    <w:p w14:paraId="07E51F0B" w14:textId="77777777" w:rsidR="00A6294C" w:rsidRDefault="00A6294C" w:rsidP="00ED79BC">
      <w:pPr>
        <w:jc w:val="left"/>
      </w:pPr>
    </w:p>
    <w:p w14:paraId="62C03073" w14:textId="624AB25F" w:rsidR="0083035C" w:rsidRDefault="00A80F86" w:rsidP="00ED79BC">
      <w:pPr>
        <w:pStyle w:val="Titre2"/>
        <w:jc w:val="left"/>
      </w:pPr>
      <w:bookmarkStart w:id="16" w:name="_Toc105039391"/>
      <w:r>
        <w:t>Objectifs</w:t>
      </w:r>
      <w:r w:rsidR="000D2DFC">
        <w:t xml:space="preserve"> du projet</w:t>
      </w:r>
      <w:bookmarkEnd w:id="16"/>
    </w:p>
    <w:p w14:paraId="1D69BEA6" w14:textId="360C4E9D" w:rsidR="00AF41DB" w:rsidRDefault="00AF41DB" w:rsidP="00731178">
      <w:pPr>
        <w:pStyle w:val="Para"/>
        <w:ind w:firstLine="576"/>
      </w:pPr>
      <w:r w:rsidRPr="00AF41DB">
        <w:t>L'objectif principal de l'application "Gestion des actifs" réside dans son potentiel à transcender les limites et les contraintes inhérentes à l'utilisation exclusive de fichiers Excel pour le stockage des données relatives aux actifs. En remplaçant ces outils par une application dédiée, notre intention est de fournir une plateforme plus robuste et conviviale tout en assurant la cohérence des données. Cela permettra non seulement une gestion plus efficace des actifs matériels et immatériels au sein de l'organisation, mais offrira également une vue d'ensemble plus détaillée et interactive des stocks et immobilisations. Grâce à cette application, les responsables de la gestion des actifs auront un accès simplifié aux informations essentielles, telles que les mouvements d'inventaire, les états des actifs, ainsi que des statistiques détaillées sur l'utilisation et la valeur des actifs. Cette transition vise à améliorer la traçabilité, réduire les erreurs humaines et optimiser le suivi des mouvements des stocks et des immobilisations, dans le but ultime d'accroître l'efficacité et la transparence de la gestion des actifs au sein de l'entreprise</w:t>
      </w:r>
      <w:r w:rsidR="00731178">
        <w:t>.</w:t>
      </w:r>
    </w:p>
    <w:p w14:paraId="3811C6BE" w14:textId="77777777" w:rsidR="00AF41DB" w:rsidRPr="00AF41DB" w:rsidRDefault="00AF41DB" w:rsidP="00AF41DB">
      <w:pPr>
        <w:pStyle w:val="Para"/>
        <w:ind w:firstLine="0"/>
      </w:pPr>
    </w:p>
    <w:p w14:paraId="020F97C1" w14:textId="035B8886" w:rsidR="0083035C" w:rsidRDefault="0083035C" w:rsidP="00ED79BC">
      <w:pPr>
        <w:pStyle w:val="Lgende"/>
        <w:jc w:val="left"/>
      </w:pPr>
      <w:bookmarkStart w:id="17" w:name="_Toc441148082"/>
      <w:r>
        <w:t xml:space="preserve">Figure </w:t>
      </w:r>
      <w:r>
        <w:fldChar w:fldCharType="begin"/>
      </w:r>
      <w:r>
        <w:instrText xml:space="preserve"> SEQ Figure \* ARABIC </w:instrText>
      </w:r>
      <w:r>
        <w:fldChar w:fldCharType="separate"/>
      </w:r>
      <w:r w:rsidR="003C2E91">
        <w:rPr>
          <w:noProof/>
        </w:rPr>
        <w:t>1</w:t>
      </w:r>
      <w:r>
        <w:fldChar w:fldCharType="end"/>
      </w:r>
      <w:r>
        <w:t xml:space="preserve">: Part de marché des navigateurs en </w:t>
      </w:r>
      <w:r w:rsidR="00F47466">
        <w:t>février</w:t>
      </w:r>
      <w:r>
        <w:t xml:space="preserve"> 2014</w:t>
      </w:r>
      <w:r w:rsidR="00F47466">
        <w:rPr>
          <w:rStyle w:val="Appelnotedebasdep"/>
        </w:rPr>
        <w:footnoteReference w:id="2"/>
      </w:r>
      <w:r>
        <w:t>.</w:t>
      </w:r>
      <w:bookmarkEnd w:id="17"/>
      <w:r>
        <w:t xml:space="preserve"> </w:t>
      </w:r>
    </w:p>
    <w:p w14:paraId="151F8463" w14:textId="09A49BC6" w:rsidR="00497151" w:rsidRDefault="00871B08" w:rsidP="00497151">
      <w:pPr>
        <w:pStyle w:val="Titre2"/>
        <w:jc w:val="left"/>
      </w:pPr>
      <w:bookmarkStart w:id="18" w:name="_Toc105039392"/>
      <w:r>
        <w:lastRenderedPageBreak/>
        <w:t>Planning de réalisation</w:t>
      </w:r>
      <w:bookmarkEnd w:id="18"/>
    </w:p>
    <w:p w14:paraId="3E686A28" w14:textId="46BD5FB1" w:rsidR="00497151" w:rsidRPr="00497151" w:rsidRDefault="00497151" w:rsidP="00497151">
      <w:pPr>
        <w:pStyle w:val="Para"/>
        <w:ind w:firstLine="0"/>
      </w:pPr>
      <w:r>
        <w:rPr>
          <w:noProof/>
        </w:rPr>
        <w:drawing>
          <wp:inline distT="0" distB="0" distL="0" distR="0" wp14:anchorId="6A0CD700" wp14:editId="6F456DA3">
            <wp:extent cx="5579745" cy="2729230"/>
            <wp:effectExtent l="0" t="0" r="1905" b="0"/>
            <wp:docPr id="61093438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729230"/>
                    </a:xfrm>
                    <a:prstGeom prst="rect">
                      <a:avLst/>
                    </a:prstGeom>
                    <a:noFill/>
                    <a:ln>
                      <a:noFill/>
                    </a:ln>
                  </pic:spPr>
                </pic:pic>
              </a:graphicData>
            </a:graphic>
          </wp:inline>
        </w:drawing>
      </w:r>
    </w:p>
    <w:p w14:paraId="3CEB2B15" w14:textId="64B37A8A" w:rsidR="00497151" w:rsidRPr="00497151" w:rsidRDefault="00497151" w:rsidP="00497151">
      <w:pPr>
        <w:pStyle w:val="Titre2"/>
      </w:pPr>
      <w:r>
        <w:t>Architecture du projet</w:t>
      </w:r>
    </w:p>
    <w:p w14:paraId="6F1C3578" w14:textId="327E17F0" w:rsidR="00871B08" w:rsidRDefault="00A67B01" w:rsidP="00A67B01">
      <w:pPr>
        <w:pStyle w:val="Para"/>
        <w:ind w:firstLine="0"/>
        <w:jc w:val="left"/>
      </w:pPr>
      <w:r>
        <w:rPr>
          <w:noProof/>
        </w:rPr>
        <w:drawing>
          <wp:inline distT="0" distB="0" distL="0" distR="0" wp14:anchorId="5B23E7AA" wp14:editId="61A28F2E">
            <wp:extent cx="5579745" cy="2560320"/>
            <wp:effectExtent l="0" t="0" r="1905" b="0"/>
            <wp:docPr id="1050979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560320"/>
                    </a:xfrm>
                    <a:prstGeom prst="rect">
                      <a:avLst/>
                    </a:prstGeom>
                    <a:noFill/>
                    <a:ln>
                      <a:noFill/>
                    </a:ln>
                  </pic:spPr>
                </pic:pic>
              </a:graphicData>
            </a:graphic>
          </wp:inline>
        </w:drawing>
      </w:r>
    </w:p>
    <w:p w14:paraId="41D8E4CB" w14:textId="51EAB6BA" w:rsidR="00A67B01" w:rsidRDefault="00A67B01" w:rsidP="00A67B01">
      <w:pPr>
        <w:pStyle w:val="Para"/>
        <w:ind w:firstLine="0"/>
        <w:jc w:val="left"/>
      </w:pPr>
      <w:r>
        <w:rPr>
          <w:noProof/>
        </w:rPr>
        <w:lastRenderedPageBreak/>
        <w:drawing>
          <wp:inline distT="0" distB="0" distL="0" distR="0" wp14:anchorId="660650C8" wp14:editId="3B08267E">
            <wp:extent cx="5579745" cy="6067425"/>
            <wp:effectExtent l="0" t="0" r="1905" b="9525"/>
            <wp:docPr id="13329869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6067425"/>
                    </a:xfrm>
                    <a:prstGeom prst="rect">
                      <a:avLst/>
                    </a:prstGeom>
                    <a:noFill/>
                    <a:ln>
                      <a:noFill/>
                    </a:ln>
                  </pic:spPr>
                </pic:pic>
              </a:graphicData>
            </a:graphic>
          </wp:inline>
        </w:drawing>
      </w:r>
    </w:p>
    <w:p w14:paraId="283C2FC3" w14:textId="1DFDA485" w:rsidR="00386076" w:rsidRDefault="00386076" w:rsidP="00ED79BC">
      <w:pPr>
        <w:pStyle w:val="Para"/>
        <w:jc w:val="left"/>
      </w:pPr>
    </w:p>
    <w:p w14:paraId="4A5DCBF1" w14:textId="77777777" w:rsidR="00871B08" w:rsidRDefault="00871B08" w:rsidP="00ED79BC">
      <w:pPr>
        <w:pStyle w:val="Titre2"/>
        <w:jc w:val="left"/>
      </w:pPr>
      <w:bookmarkStart w:id="19" w:name="_Toc105039393"/>
      <w:r>
        <w:t>Technologies utilisées</w:t>
      </w:r>
      <w:bookmarkEnd w:id="19"/>
    </w:p>
    <w:p w14:paraId="0DE77184" w14:textId="6546C65A" w:rsidR="00731178" w:rsidRPr="00731178" w:rsidRDefault="00731178" w:rsidP="00731178">
      <w:pPr>
        <w:pStyle w:val="Para"/>
        <w:ind w:firstLine="0"/>
      </w:pPr>
      <w:r w:rsidRPr="00731178">
        <w:t>Pour la conception de l'application "Gestion des actifs", le choix technologique s'est porté sur</w:t>
      </w:r>
      <w:r>
        <w:t> :</w:t>
      </w:r>
    </w:p>
    <w:p w14:paraId="51B08A0F" w14:textId="7A0C4172" w:rsidR="00492869" w:rsidRPr="00731178" w:rsidRDefault="00731178" w:rsidP="00731178">
      <w:pPr>
        <w:pStyle w:val="Paragraphedeliste"/>
        <w:numPr>
          <w:ilvl w:val="0"/>
          <w:numId w:val="19"/>
        </w:numPr>
        <w:rPr>
          <w:lang w:val="fr-MG"/>
        </w:rPr>
      </w:pPr>
      <w:r w:rsidRPr="00731178">
        <w:rPr>
          <w:lang w:val="fr-MG"/>
        </w:rPr>
        <w:t>ASP.NET Core MVC pour gérer à la fois le front-end et le back-end. Cette architecture MVC (Modèle-Vue-Controller) permet de structurer le code en séparant la logique métier, la gestion des données et l'interface utilisateur, tout en offrant un rendu dynamique des pages web.</w:t>
      </w:r>
    </w:p>
    <w:p w14:paraId="3CBA0E18" w14:textId="0334EAD4" w:rsidR="00492869" w:rsidRPr="00ED79BC" w:rsidRDefault="00492869" w:rsidP="00926119">
      <w:pPr>
        <w:pStyle w:val="Paragraphedeliste"/>
        <w:numPr>
          <w:ilvl w:val="0"/>
          <w:numId w:val="19"/>
        </w:numPr>
        <w:jc w:val="left"/>
        <w:rPr>
          <w:lang w:val="fr-FR"/>
        </w:rPr>
      </w:pPr>
      <w:r w:rsidRPr="00ED79BC">
        <w:lastRenderedPageBreak/>
        <w:t>Entity Framework Core comme ORM pour faciliter l’interaction avec la base des donn</w:t>
      </w:r>
      <w:r w:rsidR="00CD442F">
        <w:t>é</w:t>
      </w:r>
      <w:r w:rsidRPr="00ED79BC">
        <w:t>es.</w:t>
      </w:r>
    </w:p>
    <w:p w14:paraId="1AFF1F6D" w14:textId="23DD1D9A" w:rsidR="00926119" w:rsidRPr="00731178" w:rsidRDefault="00731178" w:rsidP="00731178">
      <w:pPr>
        <w:pStyle w:val="Paragraphedeliste"/>
        <w:numPr>
          <w:ilvl w:val="0"/>
          <w:numId w:val="19"/>
        </w:numPr>
        <w:rPr>
          <w:lang w:val="fr-MG"/>
        </w:rPr>
      </w:pPr>
      <w:r w:rsidRPr="00731178">
        <w:rPr>
          <w:lang w:val="fr-MG"/>
        </w:rPr>
        <w:t>PostgreSQL pour la gestion des données, garantissant une haute performance et une comptabilité conforme aux exigences de l'application.</w:t>
      </w:r>
    </w:p>
    <w:p w14:paraId="32CAF092" w14:textId="77777777" w:rsidR="00926119" w:rsidRDefault="00926119" w:rsidP="00926119">
      <w:pPr>
        <w:jc w:val="left"/>
      </w:pPr>
    </w:p>
    <w:p w14:paraId="2F1DC21E" w14:textId="77777777" w:rsidR="00926119" w:rsidRDefault="00926119" w:rsidP="00926119">
      <w:pPr>
        <w:pStyle w:val="Paragraphedeliste"/>
        <w:numPr>
          <w:ilvl w:val="0"/>
          <w:numId w:val="21"/>
        </w:numPr>
        <w:jc w:val="left"/>
        <w:rPr>
          <w:b/>
          <w:bCs/>
        </w:rPr>
      </w:pPr>
      <w:r w:rsidRPr="00926119">
        <w:rPr>
          <w:b/>
          <w:bCs/>
        </w:rPr>
        <w:t>ASP.NET Core MVC</w:t>
      </w:r>
    </w:p>
    <w:p w14:paraId="4A3B0DF3" w14:textId="77777777" w:rsidR="006A4FB6" w:rsidRDefault="006A4FB6" w:rsidP="006218A6">
      <w:pPr>
        <w:ind w:firstLine="708"/>
        <w:jc w:val="left"/>
      </w:pPr>
      <w:r w:rsidRPr="006A4FB6">
        <w:t>ASP.NET Core MVC est un framework web moderne et puissant développé par Microsoft. Il s'agit d'une version améliorée et restructurée d'ASP.NET MVC, offrant une architecture plus légère et modulaire. Ce framework permet de construire des applications web dynamiques en utilisant le modèle de conception Modèle-Vue-Contrôleur (MVC), favorisant ainsi une séparation claire des préoccupations.</w:t>
      </w:r>
    </w:p>
    <w:p w14:paraId="5536EAB5" w14:textId="77777777" w:rsidR="006A4FB6" w:rsidRDefault="006A4FB6" w:rsidP="006218A6">
      <w:pPr>
        <w:ind w:firstLine="708"/>
        <w:jc w:val="left"/>
      </w:pPr>
      <w:r w:rsidRPr="006A4FB6">
        <w:t>Parmi les principaux avantages d'ASP.NET Core MVC figurent sa performance élevée, son caractère open-source et sa comptabilité multiplateforme. Il offre également un excellent support pour la programmation asynchrone, améliorant ainsi les performances des applications. De plus, ASP.NET Core MVC intègre des fonctionnalités de sécurité avancées et facilite le développement rapide grâce à des outils puissants comme Visual Studio et Rider.</w:t>
      </w:r>
    </w:p>
    <w:p w14:paraId="73C3983D" w14:textId="4A4EB41D" w:rsidR="00FC6E25" w:rsidRDefault="006A4FB6" w:rsidP="006A4FB6">
      <w:pPr>
        <w:ind w:firstLine="708"/>
        <w:jc w:val="left"/>
        <w:rPr>
          <w:lang w:val="fr-FR"/>
        </w:rPr>
      </w:pPr>
      <w:r w:rsidRPr="006A4FB6">
        <w:t xml:space="preserve">ASP.NET Core MVC est particulièrement adapté pour le développement d'applications web robustes et évolutives. Il permet d'offrir une large gamme de bibliothèques et de frameworks tiers pour étendre ses capacités. Avec sa flexibilité et ses performances, ASP.NET Core MVC constitue un choix solide pour les développeurs </w:t>
      </w:r>
      <w:r w:rsidRPr="006A4FB6">
        <w:lastRenderedPageBreak/>
        <w:t>souhaitant construire des applications web modernes et performantes.</w:t>
      </w:r>
      <w:r w:rsidR="00991A8A">
        <w:rPr>
          <w:noProof/>
        </w:rPr>
        <w:drawing>
          <wp:inline distT="0" distB="0" distL="0" distR="0" wp14:anchorId="484AA050" wp14:editId="41388534">
            <wp:extent cx="5579745" cy="3359785"/>
            <wp:effectExtent l="0" t="0" r="1905" b="0"/>
            <wp:docPr id="140417878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359785"/>
                    </a:xfrm>
                    <a:prstGeom prst="rect">
                      <a:avLst/>
                    </a:prstGeom>
                    <a:noFill/>
                    <a:ln>
                      <a:noFill/>
                    </a:ln>
                  </pic:spPr>
                </pic:pic>
              </a:graphicData>
            </a:graphic>
          </wp:inline>
        </w:drawing>
      </w:r>
    </w:p>
    <w:p w14:paraId="618BB012" w14:textId="77777777" w:rsidR="00E43163" w:rsidRPr="00C353F7" w:rsidRDefault="00E43163" w:rsidP="006218A6">
      <w:pPr>
        <w:ind w:firstLine="708"/>
        <w:jc w:val="left"/>
        <w:rPr>
          <w:lang w:val="fr-FR"/>
        </w:rPr>
      </w:pPr>
    </w:p>
    <w:p w14:paraId="6E37F67D" w14:textId="77777777" w:rsidR="00926119" w:rsidRDefault="00926119" w:rsidP="00926119">
      <w:pPr>
        <w:pStyle w:val="Paragraphedeliste"/>
        <w:numPr>
          <w:ilvl w:val="0"/>
          <w:numId w:val="21"/>
        </w:numPr>
        <w:jc w:val="left"/>
        <w:rPr>
          <w:b/>
          <w:bCs/>
        </w:rPr>
      </w:pPr>
      <w:r w:rsidRPr="00926119">
        <w:rPr>
          <w:b/>
          <w:bCs/>
        </w:rPr>
        <w:t>Entity Framework Core</w:t>
      </w:r>
    </w:p>
    <w:p w14:paraId="548A1F34" w14:textId="77777777" w:rsidR="006A4FB6" w:rsidRDefault="006A4FB6" w:rsidP="006A4FB6">
      <w:pPr>
        <w:ind w:firstLine="708"/>
        <w:jc w:val="left"/>
        <w:rPr>
          <w:lang w:val="fr-MG"/>
        </w:rPr>
      </w:pPr>
      <w:r w:rsidRPr="006A4FB6">
        <w:rPr>
          <w:lang w:val="fr-MG"/>
        </w:rPr>
        <w:t>Entity Framework Core (EF Core) est une version légère, extensible et open-source d'Entity Framework, une technologie populaire d'accès aux données. Il s'agit d'un mappage objet-relationnel (ORM) qui permet aux développeurs .NET de travailler avec une base de données en utilisant des objets .NET. EF Core élimine la nécessité d'écrire le plus grand partie du code d'accès aux données typiquement nécessaire, simplifiant ainsi considérablement l'interaction avec les bases de données.</w:t>
      </w:r>
    </w:p>
    <w:p w14:paraId="445603CC" w14:textId="0933E025" w:rsidR="00352C86" w:rsidRDefault="006A4FB6" w:rsidP="00B25AEC">
      <w:pPr>
        <w:ind w:firstLine="708"/>
        <w:jc w:val="left"/>
      </w:pPr>
      <w:r w:rsidRPr="006A4FB6">
        <w:t>EF Core présente plusieurs avantages pour les développeurs .NET. Il permet une approche orientée objet pour interagir avec les bases de données relationnelles, offre des fonctionnalités avancées comme les filtres de requête globaux et les conversions de valeurs personnalisées. De plus, son intégration fluide avec ADO.NET et sa prise en charge des paramètres pour prévenir les injections SQL contribuent à la sécurité et à la performance des applications. En tant qu'outil puissant et flexible, EF Core est particulièrement adapté au développement d'applications .NET modernes et complexes.</w:t>
      </w:r>
    </w:p>
    <w:p w14:paraId="2856B55B" w14:textId="77777777" w:rsidR="006A4FB6" w:rsidRPr="00B25AEC" w:rsidRDefault="006A4FB6" w:rsidP="00B25AEC">
      <w:pPr>
        <w:ind w:firstLine="708"/>
        <w:jc w:val="left"/>
        <w:rPr>
          <w:lang w:val="fr-FR"/>
        </w:rPr>
      </w:pPr>
    </w:p>
    <w:p w14:paraId="62056325" w14:textId="2B482524" w:rsidR="00656729" w:rsidRPr="00656729" w:rsidRDefault="00926119" w:rsidP="00A3421F">
      <w:pPr>
        <w:pStyle w:val="Paragraphedeliste"/>
        <w:numPr>
          <w:ilvl w:val="0"/>
          <w:numId w:val="21"/>
        </w:numPr>
        <w:jc w:val="left"/>
        <w:rPr>
          <w:b/>
          <w:bCs/>
          <w:lang w:val="fr-FR"/>
        </w:rPr>
      </w:pPr>
      <w:r w:rsidRPr="00926119">
        <w:rPr>
          <w:b/>
          <w:bCs/>
        </w:rPr>
        <w:t>PostgreSQ</w:t>
      </w:r>
      <w:r w:rsidR="00656729">
        <w:rPr>
          <w:b/>
          <w:bCs/>
        </w:rPr>
        <w:t>L</w:t>
      </w:r>
    </w:p>
    <w:p w14:paraId="573D6A80" w14:textId="05B6A7BA" w:rsidR="006A4FB6" w:rsidRDefault="006A4FB6" w:rsidP="006A4FB6">
      <w:pPr>
        <w:ind w:firstLine="708"/>
        <w:jc w:val="left"/>
        <w:rPr>
          <w:lang w:val="fr-FR"/>
        </w:rPr>
      </w:pPr>
      <w:r w:rsidRPr="006A4FB6">
        <w:t xml:space="preserve">PostgreSQL représente un choix solide pour la gestion de bases de données au sein de notre application. Réputé pour sa fiabilité, sa robustesse et sa conformité aux standards, PostgreSQL offre une large gamme de fonctionnalités avancées pour le stockage et la </w:t>
      </w:r>
      <w:r w:rsidRPr="006A4FB6">
        <w:lastRenderedPageBreak/>
        <w:t>manipulation des données. Sa capacité à gérer des charges de travail complexes tout en maintenant des performances élevées en fait un choix idéal pour les applications exigeantes. La flexibilité de PostgreSQL lui permet de s'adapter à différents scénarios, que ce soit des applications web, mobiles ou d'entreprise. De plus, sa communauté active assure un rapport continu, des mises à jour régulières et une documentation riche, garantissant ainsi la stabilité et l'évolution de notre système de gestion de base de données. En optant pour PostgreSQL, nous visons à garantir la sécurité, la performance et la pérennité de la gestion de nos données au sein de l'application.</w:t>
      </w:r>
    </w:p>
    <w:p w14:paraId="6B63BA46" w14:textId="204212F4" w:rsidR="006A4FB6" w:rsidRDefault="006A4FB6" w:rsidP="006A4FB6">
      <w:pPr>
        <w:ind w:firstLine="708"/>
        <w:jc w:val="left"/>
        <w:rPr>
          <w:lang w:val="fr-FR"/>
        </w:rPr>
      </w:pPr>
      <w:r w:rsidRPr="006A4FB6">
        <w:t>Parmi les alternatives à PostgreSQL, MySQL se distingue par son approche relationnelle robuste et sa facilité d'utilisation, offrant une solide plateforme de gestion de base de données avec une licence double et des versions communautaires gratuites. Cependant, il existe des différences notables en termes de fonctionnalités et de modèle de licence entre ces deux systèmes de gestion de base de données.</w:t>
      </w:r>
    </w:p>
    <w:p w14:paraId="5771F33E" w14:textId="6F0A0B1D" w:rsidR="00AE2384" w:rsidRPr="00926119" w:rsidRDefault="00926119" w:rsidP="00926119">
      <w:pPr>
        <w:ind w:left="432"/>
        <w:jc w:val="left"/>
        <w:rPr>
          <w:b/>
          <w:bCs/>
          <w:lang w:val="fr-FR"/>
        </w:rPr>
      </w:pPr>
      <w:r>
        <w:rPr>
          <w:noProof/>
        </w:rPr>
        <w:drawing>
          <wp:inline distT="0" distB="0" distL="0" distR="0" wp14:anchorId="6F593B90" wp14:editId="4D4EF008">
            <wp:extent cx="5162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162550" cy="3248025"/>
                    </a:xfrm>
                    <a:prstGeom prst="rect">
                      <a:avLst/>
                    </a:prstGeom>
                  </pic:spPr>
                </pic:pic>
              </a:graphicData>
            </a:graphic>
          </wp:inline>
        </w:drawing>
      </w:r>
      <w:r w:rsidR="00AE2384" w:rsidRPr="00926119">
        <w:rPr>
          <w:b/>
          <w:bCs/>
        </w:rPr>
        <w:br w:type="page"/>
      </w:r>
    </w:p>
    <w:p w14:paraId="498D6B83" w14:textId="77777777" w:rsidR="00AE2384" w:rsidRDefault="00320CCB" w:rsidP="00ED79BC">
      <w:pPr>
        <w:pStyle w:val="Titre1"/>
      </w:pPr>
      <w:bookmarkStart w:id="20" w:name="_Toc105039394"/>
      <w:r>
        <w:lastRenderedPageBreak/>
        <w:t>Réalisation de l’application</w:t>
      </w:r>
      <w:bookmarkEnd w:id="20"/>
    </w:p>
    <w:p w14:paraId="51626033" w14:textId="77777777" w:rsidR="00320CCB" w:rsidRDefault="00320CCB" w:rsidP="00ED79BC">
      <w:pPr>
        <w:pStyle w:val="Titre2"/>
        <w:jc w:val="left"/>
      </w:pPr>
      <w:bookmarkStart w:id="21" w:name="_Toc105039395"/>
      <w:r>
        <w:t>Analyse et conception</w:t>
      </w:r>
      <w:bookmarkEnd w:id="21"/>
    </w:p>
    <w:p w14:paraId="461155AD" w14:textId="77777777" w:rsidR="00320CCB" w:rsidRDefault="00320CCB" w:rsidP="00ED79BC">
      <w:pPr>
        <w:pStyle w:val="Titre3"/>
        <w:jc w:val="left"/>
      </w:pPr>
      <w:bookmarkStart w:id="22" w:name="_Toc105039396"/>
      <w:r w:rsidRPr="00320CCB">
        <w:t>Analyse de l'existant</w:t>
      </w:r>
      <w:bookmarkEnd w:id="22"/>
    </w:p>
    <w:p w14:paraId="63120EFC" w14:textId="242A35CA" w:rsidR="00926119" w:rsidRPr="00010EF1" w:rsidRDefault="00010EF1" w:rsidP="00926119">
      <w:pPr>
        <w:pStyle w:val="Para"/>
        <w:rPr>
          <w:lang w:val="fr-FR"/>
        </w:rPr>
      </w:pPr>
      <w:r>
        <w:rPr>
          <w:lang w:val="fr-FR"/>
        </w:rPr>
        <w:t>Avant l’introduction de l’application « Gestion des actifs »</w:t>
      </w:r>
    </w:p>
    <w:p w14:paraId="22109CD3" w14:textId="77777777" w:rsidR="00511560" w:rsidRDefault="00320CCB" w:rsidP="00ED79BC">
      <w:pPr>
        <w:pStyle w:val="Titre3"/>
        <w:jc w:val="left"/>
      </w:pPr>
      <w:bookmarkStart w:id="23" w:name="_Toc105039397"/>
      <w:r w:rsidRPr="00320CCB">
        <w:t>Conception de l’application</w:t>
      </w:r>
      <w:bookmarkEnd w:id="23"/>
    </w:p>
    <w:p w14:paraId="5860EE03" w14:textId="77777777" w:rsidR="00A67B01" w:rsidRDefault="00A67B01" w:rsidP="00A67B01">
      <w:pPr>
        <w:spacing w:before="120" w:after="120"/>
        <w:ind w:firstLine="709"/>
        <w:jc w:val="left"/>
        <w:rPr>
          <w:color w:val="000000"/>
        </w:rPr>
      </w:pPr>
      <w:r>
        <w:rPr>
          <w:color w:val="000000"/>
        </w:rPr>
        <w:t xml:space="preserve">La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14:paraId="245CED73" w14:textId="4180C11C" w:rsidR="00A67B01" w:rsidRDefault="00A67B01" w:rsidP="00A67B01">
      <w:pPr>
        <w:spacing w:before="120" w:after="120"/>
        <w:ind w:firstLine="360"/>
        <w:jc w:val="left"/>
        <w:rPr>
          <w:color w:val="000000"/>
        </w:rPr>
      </w:pPr>
      <w:r w:rsidRPr="00A67B01">
        <w:rPr>
          <w:color w:val="000000"/>
        </w:rPr>
        <w:t>A la réalisation de notre développement, on a créé au total :</w:t>
      </w:r>
    </w:p>
    <w:p w14:paraId="61313D77" w14:textId="56E73ED5" w:rsidR="00A67B01" w:rsidRPr="001F2A4A" w:rsidRDefault="001F2A4A" w:rsidP="001F2A4A">
      <w:pPr>
        <w:numPr>
          <w:ilvl w:val="0"/>
          <w:numId w:val="53"/>
        </w:numPr>
        <w:spacing w:before="120" w:after="120"/>
        <w:jc w:val="left"/>
      </w:pPr>
      <w:r w:rsidRPr="001F2A4A">
        <w:t xml:space="preserve">Nombre de </w:t>
      </w:r>
      <w:r>
        <w:t>tables, views et functions</w:t>
      </w:r>
      <w:r w:rsidRPr="001F2A4A">
        <w:t xml:space="preserve"> créés :</w:t>
      </w:r>
      <w:r w:rsidR="00AF6A99">
        <w:t xml:space="preserve"> 43</w:t>
      </w:r>
    </w:p>
    <w:p w14:paraId="2185B080" w14:textId="593B066A" w:rsidR="001F2A4A" w:rsidRDefault="001F2A4A" w:rsidP="00A67B01">
      <w:pPr>
        <w:pStyle w:val="Paragraphedeliste"/>
        <w:numPr>
          <w:ilvl w:val="0"/>
          <w:numId w:val="53"/>
        </w:numPr>
        <w:spacing w:before="120" w:after="120"/>
        <w:jc w:val="left"/>
        <w:rPr>
          <w:color w:val="000000"/>
        </w:rPr>
      </w:pPr>
      <w:r w:rsidRPr="001F2A4A">
        <w:rPr>
          <w:color w:val="000000"/>
        </w:rPr>
        <w:t>Nombre de contrôleurs créés :</w:t>
      </w:r>
      <w:r w:rsidR="00AF6A99">
        <w:rPr>
          <w:color w:val="000000"/>
        </w:rPr>
        <w:t xml:space="preserve"> 19</w:t>
      </w:r>
    </w:p>
    <w:p w14:paraId="4B5A5E4E" w14:textId="7BC125EA" w:rsidR="001F2A4A" w:rsidRDefault="001F2A4A" w:rsidP="001F2A4A">
      <w:pPr>
        <w:pStyle w:val="Paragraphedeliste"/>
        <w:numPr>
          <w:ilvl w:val="0"/>
          <w:numId w:val="53"/>
        </w:numPr>
        <w:spacing w:before="120" w:after="120"/>
        <w:jc w:val="left"/>
        <w:rPr>
          <w:color w:val="000000"/>
        </w:rPr>
      </w:pPr>
      <w:r w:rsidRPr="001F2A4A">
        <w:rPr>
          <w:color w:val="000000"/>
        </w:rPr>
        <w:t xml:space="preserve">Nombre de </w:t>
      </w:r>
      <w:r>
        <w:rPr>
          <w:color w:val="000000"/>
        </w:rPr>
        <w:t xml:space="preserve">models et </w:t>
      </w:r>
      <w:r w:rsidRPr="001F2A4A">
        <w:rPr>
          <w:color w:val="000000"/>
        </w:rPr>
        <w:t xml:space="preserve">services créés : </w:t>
      </w:r>
      <w:r w:rsidR="00AF6A99">
        <w:rPr>
          <w:color w:val="000000"/>
        </w:rPr>
        <w:t>53</w:t>
      </w:r>
    </w:p>
    <w:p w14:paraId="1DD8BD3C" w14:textId="52AC2365" w:rsidR="001F2A4A" w:rsidRDefault="001F2A4A" w:rsidP="001F2A4A">
      <w:pPr>
        <w:pStyle w:val="Paragraphedeliste"/>
        <w:numPr>
          <w:ilvl w:val="0"/>
          <w:numId w:val="53"/>
        </w:numPr>
        <w:spacing w:before="120" w:after="120"/>
        <w:jc w:val="left"/>
        <w:rPr>
          <w:color w:val="000000"/>
        </w:rPr>
      </w:pPr>
      <w:r w:rsidRPr="001F2A4A">
        <w:rPr>
          <w:color w:val="000000"/>
        </w:rPr>
        <w:t xml:space="preserve">Nombre d'écrans créés : </w:t>
      </w:r>
      <w:r w:rsidR="00AF6A99">
        <w:rPr>
          <w:color w:val="000000"/>
        </w:rPr>
        <w:t>43</w:t>
      </w:r>
    </w:p>
    <w:p w14:paraId="73C543A0" w14:textId="07AEA6A0" w:rsidR="004641A3" w:rsidRPr="004641A3" w:rsidRDefault="004641A3" w:rsidP="004641A3">
      <w:pPr>
        <w:spacing w:before="120" w:after="120"/>
        <w:jc w:val="left"/>
        <w:rPr>
          <w:color w:val="000000"/>
        </w:rPr>
      </w:pPr>
    </w:p>
    <w:p w14:paraId="2AC96398" w14:textId="32877954" w:rsidR="00507046" w:rsidRDefault="004641A3" w:rsidP="00C1172D">
      <w:pPr>
        <w:spacing w:before="120" w:after="120"/>
        <w:jc w:val="left"/>
        <w:rPr>
          <w:color w:val="000000"/>
        </w:rPr>
      </w:pPr>
      <w:r>
        <w:rPr>
          <w:noProof/>
        </w:rPr>
        <w:lastRenderedPageBreak/>
        <w:drawing>
          <wp:inline distT="0" distB="0" distL="0" distR="0" wp14:anchorId="2C337FD2" wp14:editId="2E1445F3">
            <wp:extent cx="5579745" cy="3672840"/>
            <wp:effectExtent l="0" t="0" r="1905" b="3810"/>
            <wp:docPr id="19535004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672840"/>
                    </a:xfrm>
                    <a:prstGeom prst="rect">
                      <a:avLst/>
                    </a:prstGeom>
                    <a:noFill/>
                    <a:ln>
                      <a:noFill/>
                    </a:ln>
                  </pic:spPr>
                </pic:pic>
              </a:graphicData>
            </a:graphic>
          </wp:inline>
        </w:drawing>
      </w:r>
    </w:p>
    <w:p w14:paraId="6AC4FEC2" w14:textId="0B85B3AB" w:rsidR="004641A3" w:rsidRDefault="004641A3" w:rsidP="00C1172D">
      <w:pPr>
        <w:spacing w:before="120" w:after="120"/>
        <w:jc w:val="left"/>
        <w:rPr>
          <w:color w:val="000000"/>
        </w:rPr>
      </w:pPr>
      <w:r>
        <w:rPr>
          <w:noProof/>
        </w:rPr>
        <w:drawing>
          <wp:inline distT="0" distB="0" distL="0" distR="0" wp14:anchorId="08F48B5E" wp14:editId="7D46BC6C">
            <wp:extent cx="5579745" cy="3328035"/>
            <wp:effectExtent l="0" t="0" r="1905" b="5715"/>
            <wp:docPr id="144355239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328035"/>
                    </a:xfrm>
                    <a:prstGeom prst="rect">
                      <a:avLst/>
                    </a:prstGeom>
                    <a:noFill/>
                    <a:ln>
                      <a:noFill/>
                    </a:ln>
                  </pic:spPr>
                </pic:pic>
              </a:graphicData>
            </a:graphic>
          </wp:inline>
        </w:drawing>
      </w:r>
    </w:p>
    <w:p w14:paraId="2426BC81" w14:textId="30577720" w:rsidR="004641A3" w:rsidRDefault="004641A3" w:rsidP="00C1172D">
      <w:pPr>
        <w:spacing w:before="120" w:after="120"/>
        <w:jc w:val="left"/>
        <w:rPr>
          <w:color w:val="000000"/>
        </w:rPr>
      </w:pPr>
      <w:r>
        <w:rPr>
          <w:noProof/>
        </w:rPr>
        <w:lastRenderedPageBreak/>
        <w:drawing>
          <wp:inline distT="0" distB="0" distL="0" distR="0" wp14:anchorId="439555A7" wp14:editId="5A5E7A50">
            <wp:extent cx="5579745" cy="2919095"/>
            <wp:effectExtent l="0" t="0" r="1905" b="0"/>
            <wp:docPr id="101840776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919095"/>
                    </a:xfrm>
                    <a:prstGeom prst="rect">
                      <a:avLst/>
                    </a:prstGeom>
                    <a:noFill/>
                    <a:ln>
                      <a:noFill/>
                    </a:ln>
                  </pic:spPr>
                </pic:pic>
              </a:graphicData>
            </a:graphic>
          </wp:inline>
        </w:drawing>
      </w:r>
    </w:p>
    <w:p w14:paraId="1AD992AD" w14:textId="6648B237" w:rsidR="004641A3" w:rsidRDefault="004641A3" w:rsidP="00C1172D">
      <w:pPr>
        <w:spacing w:before="120" w:after="120"/>
        <w:jc w:val="left"/>
        <w:rPr>
          <w:color w:val="000000"/>
        </w:rPr>
      </w:pPr>
      <w:r>
        <w:rPr>
          <w:noProof/>
        </w:rPr>
        <w:drawing>
          <wp:inline distT="0" distB="0" distL="0" distR="0" wp14:anchorId="4F38964D" wp14:editId="1342E096">
            <wp:extent cx="5579745" cy="2611755"/>
            <wp:effectExtent l="0" t="0" r="1905" b="0"/>
            <wp:docPr id="197926655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2611755"/>
                    </a:xfrm>
                    <a:prstGeom prst="rect">
                      <a:avLst/>
                    </a:prstGeom>
                    <a:noFill/>
                    <a:ln>
                      <a:noFill/>
                    </a:ln>
                  </pic:spPr>
                </pic:pic>
              </a:graphicData>
            </a:graphic>
          </wp:inline>
        </w:drawing>
      </w:r>
    </w:p>
    <w:p w14:paraId="6EF26F5C" w14:textId="77777777" w:rsidR="004641A3" w:rsidRPr="00C1172D" w:rsidRDefault="004641A3" w:rsidP="00C1172D">
      <w:pPr>
        <w:spacing w:before="120" w:after="120"/>
        <w:jc w:val="left"/>
        <w:rPr>
          <w:color w:val="000000"/>
        </w:rPr>
      </w:pPr>
    </w:p>
    <w:p w14:paraId="3E3368CC" w14:textId="77777777" w:rsidR="00871B08" w:rsidRPr="00871B08" w:rsidRDefault="00A5643A" w:rsidP="00ED79BC">
      <w:pPr>
        <w:pStyle w:val="Titre2"/>
        <w:jc w:val="left"/>
      </w:pPr>
      <w:bookmarkStart w:id="24" w:name="_Toc105039398"/>
      <w:r w:rsidRPr="00A5643A">
        <w:t>Développement par fonctionnalité</w:t>
      </w:r>
      <w:r>
        <w:t xml:space="preserve"> ou module</w:t>
      </w:r>
      <w:bookmarkEnd w:id="24"/>
    </w:p>
    <w:p w14:paraId="24004CBA" w14:textId="29DA916F" w:rsidR="00A04B02" w:rsidRDefault="00543FD1" w:rsidP="00A04B02">
      <w:pPr>
        <w:pStyle w:val="Titre3"/>
        <w:jc w:val="left"/>
      </w:pPr>
      <w:r>
        <w:t>Gestion d'utilisateur</w:t>
      </w:r>
    </w:p>
    <w:p w14:paraId="5DB36987" w14:textId="193960DA" w:rsidR="00A04B02" w:rsidRDefault="00A04B02" w:rsidP="00A04B02">
      <w:pPr>
        <w:pStyle w:val="Titre4"/>
      </w:pPr>
      <w:r>
        <w:t>Inscription</w:t>
      </w:r>
    </w:p>
    <w:p w14:paraId="768459F5" w14:textId="547E2E94" w:rsidR="00A04B02" w:rsidRPr="00A04B02" w:rsidRDefault="00A04B02" w:rsidP="00A04B02">
      <w:pPr>
        <w:pStyle w:val="Para"/>
        <w:numPr>
          <w:ilvl w:val="0"/>
          <w:numId w:val="28"/>
        </w:numPr>
        <w:rPr>
          <w:b/>
          <w:bCs/>
        </w:rPr>
      </w:pPr>
      <w:r w:rsidRPr="00A04B02">
        <w:rPr>
          <w:b/>
          <w:bCs/>
        </w:rPr>
        <w:t>Description et objectif</w:t>
      </w:r>
    </w:p>
    <w:p w14:paraId="12123630" w14:textId="35DDF904" w:rsidR="00A04B02" w:rsidRDefault="00A04B02" w:rsidP="00A04B02">
      <w:pPr>
        <w:pStyle w:val="Para"/>
        <w:ind w:firstLine="0"/>
      </w:pPr>
      <w:r w:rsidRPr="00A04B02">
        <w:t xml:space="preserve">Dans le cadre des règles de gestion de l’entreprise, le processus d’inscription est strictement contrôlé et réservé aux administrateurs. Les utilisateurs ne peuvent pas s’inscrire de manière autonome ni accéder à une fonctionnalité d’inscription au sein de l'application. Cette restriction vise à assurer un contrôle total sur la gestion des comptes utilisateurs et à prévenir </w:t>
      </w:r>
      <w:r w:rsidRPr="00A04B02">
        <w:lastRenderedPageBreak/>
        <w:t>tout accès non autorisé à l'application. L'objectif est de garantir que seuls les employés autorisés puissent utiliser le système, tout en appliquant des mesures de sécurité appropriées.</w:t>
      </w:r>
    </w:p>
    <w:p w14:paraId="7B06B3F1" w14:textId="1D06F544" w:rsidR="00A04B02" w:rsidRPr="00A04B02" w:rsidRDefault="00A04B02" w:rsidP="00A04B02">
      <w:pPr>
        <w:pStyle w:val="Para"/>
        <w:numPr>
          <w:ilvl w:val="0"/>
          <w:numId w:val="28"/>
        </w:numPr>
        <w:rPr>
          <w:b/>
          <w:bCs/>
        </w:rPr>
      </w:pPr>
      <w:r w:rsidRPr="00A04B02">
        <w:rPr>
          <w:b/>
          <w:bCs/>
        </w:rPr>
        <w:t>Scenario</w:t>
      </w:r>
    </w:p>
    <w:p w14:paraId="48AD6431" w14:textId="2688732F" w:rsidR="00A04B02" w:rsidRDefault="00A04B02" w:rsidP="00A04B02">
      <w:pPr>
        <w:pStyle w:val="Para"/>
        <w:ind w:firstLine="0"/>
      </w:pPr>
      <w:r w:rsidRPr="00A04B02">
        <w:t xml:space="preserve">Les administrateurs sont chargés de créer manuellement les comptes des utilisateurs en saisissant des informations personnelles telles que : nom, prénom, poste, direction, sexe, date de naissance, et rôle (utilisateur, admin, super admin). Une fois le compte créé, un identifiant et un mot de passe provisoire sont générés et communiqués aux utilisateurs, soit en main propre, soit par email. Après l'inscription, le mot de passe est chiffré à l'aide de l'algorithme PBKDF2 fourni par </w:t>
      </w:r>
      <w:r w:rsidRPr="00A04B02">
        <w:rPr>
          <w:b/>
          <w:bCs/>
        </w:rPr>
        <w:t>ASP.NET Core Identity</w:t>
      </w:r>
      <w:r w:rsidRPr="00A04B02">
        <w:t xml:space="preserve">, qui applique plusieurs milliers d'itérations de hachage avec un sel unique. Cette approche renforce la sécurité en protégeant les mots de passe contre les attaques, notamment de type </w:t>
      </w:r>
      <w:r w:rsidRPr="00A04B02">
        <w:rPr>
          <w:b/>
          <w:bCs/>
        </w:rPr>
        <w:t>rainbow table</w:t>
      </w:r>
      <w:r w:rsidRPr="00A04B02">
        <w:t>.</w:t>
      </w:r>
    </w:p>
    <w:p w14:paraId="44E58B18" w14:textId="43325458" w:rsidR="00A04B02" w:rsidRPr="00A04B02" w:rsidRDefault="00A04B02" w:rsidP="00A04B02">
      <w:pPr>
        <w:pStyle w:val="Para"/>
        <w:ind w:firstLine="0"/>
      </w:pPr>
      <w:r w:rsidRPr="00A04B02">
        <w:t xml:space="preserve">Cette gestion centralisée des inscriptions permet de restreindre l’accès à l'application aux seuls employés de </w:t>
      </w:r>
      <w:r w:rsidRPr="00A04B02">
        <w:rPr>
          <w:b/>
          <w:bCs/>
        </w:rPr>
        <w:t>Samifin</w:t>
      </w:r>
      <w:r w:rsidRPr="00A04B02">
        <w:t>, garantissant ainsi que seuls des utilisateurs autorisés peuvent accéder au système.</w:t>
      </w:r>
    </w:p>
    <w:p w14:paraId="0087DDE7" w14:textId="4B74CDDC" w:rsidR="00A04B02" w:rsidRDefault="00A04B02" w:rsidP="00A04B02">
      <w:pPr>
        <w:pStyle w:val="Titre4"/>
      </w:pPr>
      <w:r>
        <w:t>Connexion</w:t>
      </w:r>
    </w:p>
    <w:p w14:paraId="3589A503" w14:textId="713E7A70" w:rsidR="00A04B02" w:rsidRDefault="00A04B02" w:rsidP="00A04B02">
      <w:pPr>
        <w:pStyle w:val="Para"/>
        <w:numPr>
          <w:ilvl w:val="0"/>
          <w:numId w:val="28"/>
        </w:numPr>
        <w:rPr>
          <w:b/>
          <w:bCs/>
        </w:rPr>
      </w:pPr>
      <w:r w:rsidRPr="00A04B02">
        <w:rPr>
          <w:b/>
          <w:bCs/>
        </w:rPr>
        <w:t>Description et objectif</w:t>
      </w:r>
    </w:p>
    <w:p w14:paraId="2553F44B" w14:textId="706F478E" w:rsidR="00A04B02" w:rsidRPr="00A04B02" w:rsidRDefault="00A04B02" w:rsidP="00A04B02">
      <w:pPr>
        <w:pStyle w:val="Para"/>
        <w:ind w:firstLine="0"/>
      </w:pPr>
      <w:r w:rsidRPr="00A04B02">
        <w:t>Le processus de connexion vise à renforcer la sécurité des comptes utilisateurs en exigeant un changement de mot de passe lors de la première connexion. L'objectif est de protéger les comptes en imposant une mise à jour immédiate du mot de passe provisoire. De plus, la gestion des rôles, qui est intégrée via ASP.NET Core Identity, permet de définir des niveaux d'accès différenciés, garantissant que chaque utilisateur accède uniquement aux fonctionnalités appropriées en fonction de son rôle (utilisateur, admin ou super admin).</w:t>
      </w:r>
    </w:p>
    <w:p w14:paraId="6DA0134D" w14:textId="175E9359" w:rsidR="00A04B02" w:rsidRDefault="00A04B02" w:rsidP="00A04B02">
      <w:pPr>
        <w:pStyle w:val="Para"/>
        <w:numPr>
          <w:ilvl w:val="0"/>
          <w:numId w:val="28"/>
        </w:numPr>
        <w:rPr>
          <w:b/>
          <w:bCs/>
        </w:rPr>
      </w:pPr>
      <w:r w:rsidRPr="00A04B02">
        <w:rPr>
          <w:b/>
          <w:bCs/>
        </w:rPr>
        <w:t>Scenario</w:t>
      </w:r>
    </w:p>
    <w:p w14:paraId="5C7C3384" w14:textId="47D88C80" w:rsidR="00A04B02" w:rsidRDefault="00A04B02" w:rsidP="00A04B02">
      <w:pPr>
        <w:pStyle w:val="Para"/>
        <w:ind w:firstLine="0"/>
      </w:pPr>
      <w:r w:rsidRPr="00A04B02">
        <w:t>Lorsque l'utilisateur récupère ses identifiants et se connecte pour la première fois, il est automatiquement redirigé vers une page de modification du mot de passe. Tant que le mot de passe provisoire n'a pas été modifié, l'application bloque toute autre action pour des raisons de sécurité. Une fois connecté, certaines informations de l'utilisateur, telles que son nom, prénom et rôle, sont stockées dans des claims. Les claims sont des paires clé/valeur qui permettent à l'application de gérer l'identité et les droits d'accès de l'utilisateur.</w:t>
      </w:r>
    </w:p>
    <w:p w14:paraId="49884DB8" w14:textId="38BA02B0" w:rsidR="00A04B02" w:rsidRDefault="00A04B02" w:rsidP="00A04B02">
      <w:pPr>
        <w:pStyle w:val="Para"/>
        <w:ind w:firstLine="0"/>
      </w:pPr>
      <w:r w:rsidRPr="00A04B02">
        <w:t xml:space="preserve">Cependant, des informations volumineuses, telles que le profil de l'utilisateur (par exemple, une photo), ne peuvent pas être stockées dans les claims, car ces derniers sont conçus pour </w:t>
      </w:r>
      <w:r w:rsidRPr="00A04B02">
        <w:lastRenderedPageBreak/>
        <w:t xml:space="preserve">conserver des données légères. Ces informations plus lourdes sont alors stockées dans la </w:t>
      </w:r>
      <w:r w:rsidRPr="00A04B02">
        <w:rPr>
          <w:b/>
          <w:bCs/>
        </w:rPr>
        <w:t>HttpSession</w:t>
      </w:r>
      <w:r w:rsidRPr="00A04B02">
        <w:t>, qui permet de conserver temporairement ces données côté serveur tout au long de la session de l'utilisateur.</w:t>
      </w:r>
    </w:p>
    <w:p w14:paraId="7AE7B00E" w14:textId="73C73DFF" w:rsidR="00AD38ED" w:rsidRDefault="00AD38ED" w:rsidP="00A04B02">
      <w:pPr>
        <w:pStyle w:val="Para"/>
        <w:ind w:firstLine="0"/>
      </w:pPr>
      <w:r w:rsidRPr="00AD38ED">
        <w:t xml:space="preserve">Les rôles sont gérés via </w:t>
      </w:r>
      <w:r w:rsidRPr="006F09D6">
        <w:t>ASP.NET Core Identity</w:t>
      </w:r>
      <w:r w:rsidRPr="00AD38ED">
        <w:t>, qui permet de définir différents niveaux d’accès. Dans votre application, les trois rôles définis sont les suivants :</w:t>
      </w:r>
    </w:p>
    <w:p w14:paraId="15AB19DA" w14:textId="7B3A7D67" w:rsidR="00AD38ED" w:rsidRDefault="00AD38ED" w:rsidP="00AD38ED">
      <w:pPr>
        <w:pStyle w:val="Para"/>
        <w:numPr>
          <w:ilvl w:val="0"/>
          <w:numId w:val="27"/>
        </w:numPr>
      </w:pPr>
      <w:r w:rsidRPr="00AD38ED">
        <w:rPr>
          <w:b/>
          <w:bCs/>
        </w:rPr>
        <w:t>Utilisateur</w:t>
      </w:r>
      <w:r w:rsidRPr="00AD38ED">
        <w:t xml:space="preserve"> : Accès limité aux fonctionnalités de base.</w:t>
      </w:r>
    </w:p>
    <w:p w14:paraId="1B22AD88" w14:textId="05F986DB" w:rsidR="00AD38ED" w:rsidRDefault="00AD38ED" w:rsidP="00AD38ED">
      <w:pPr>
        <w:pStyle w:val="Para"/>
        <w:numPr>
          <w:ilvl w:val="0"/>
          <w:numId w:val="27"/>
        </w:numPr>
      </w:pPr>
      <w:r w:rsidRPr="00AD38ED">
        <w:rPr>
          <w:b/>
          <w:bCs/>
        </w:rPr>
        <w:t>Admin</w:t>
      </w:r>
      <w:r w:rsidRPr="00AD38ED">
        <w:t xml:space="preserve"> : Accès à des fonctionnalités avancées de gestion.</w:t>
      </w:r>
    </w:p>
    <w:p w14:paraId="7A357F3B" w14:textId="2088E57C" w:rsidR="00AD38ED" w:rsidRDefault="00AD38ED" w:rsidP="00AD38ED">
      <w:pPr>
        <w:pStyle w:val="Para"/>
        <w:numPr>
          <w:ilvl w:val="0"/>
          <w:numId w:val="27"/>
        </w:numPr>
      </w:pPr>
      <w:r w:rsidRPr="00AD38ED">
        <w:rPr>
          <w:b/>
          <w:bCs/>
        </w:rPr>
        <w:t>Super admin</w:t>
      </w:r>
      <w:r w:rsidRPr="00AD38ED">
        <w:t xml:space="preserve"> : Accès total avec des droits de gestion sur tous les aspects de l’application, y compris l’administration des utilisateurs et des rôles.</w:t>
      </w:r>
    </w:p>
    <w:p w14:paraId="6EBD35D0" w14:textId="7CFB1B9C" w:rsidR="00AD38ED" w:rsidRDefault="00AD38ED" w:rsidP="00AD38ED">
      <w:pPr>
        <w:pStyle w:val="Para"/>
        <w:ind w:firstLine="0"/>
      </w:pPr>
      <w:r w:rsidRPr="00AD38ED">
        <w:t>L’application utilise ces rôles pour restreindre ou autoriser l’accès à certaines parties de l’interface, en fonction des permissions attribuées. Cette gestion des rôles garantit que seuls les utilisateurs autorisés peuvent accéder aux fonctionnalités sensibles.</w:t>
      </w:r>
    </w:p>
    <w:p w14:paraId="7027B3F6" w14:textId="77777777" w:rsidR="006F09D6" w:rsidRDefault="006F09D6" w:rsidP="00AD38ED">
      <w:pPr>
        <w:pStyle w:val="Para"/>
        <w:ind w:firstLine="0"/>
      </w:pPr>
    </w:p>
    <w:p w14:paraId="6EC044EB" w14:textId="01ADE8AA" w:rsidR="00AD38ED" w:rsidRDefault="006F09D6" w:rsidP="00AD38ED">
      <w:pPr>
        <w:pStyle w:val="Para"/>
        <w:ind w:firstLine="0"/>
      </w:pPr>
      <w:r>
        <w:t>En conclusion,</w:t>
      </w:r>
      <w:r w:rsidRPr="006F09D6">
        <w:t xml:space="preserve"> </w:t>
      </w:r>
      <w:r>
        <w:t>l</w:t>
      </w:r>
      <w:r w:rsidRPr="006F09D6">
        <w:t>e processus d’inscription et de connexion de l’application a été conçu pour garantir la sécurité et l’intégrité des comptes utilisateurs. En limitant l’inscription aux administrateurs et en imposant la modification du mot de passe initial, l’application prévient les accès non autorisés. L’utilisation de claims pour stocker les informations essentielles et de rôles pour définir les niveaux d’accès permet une gestion fine des permissions, adaptée aux besoins spécifiques de l’entreprise. De plus, le recours à la HttpSession pour conserver les données volumineuses, comme le profil utilisateur, assure une gestion efficace et performante des sessions, tout en maintenant une expérience utilisateur fluide et sécurisée.</w:t>
      </w:r>
    </w:p>
    <w:p w14:paraId="4B6F0CA8" w14:textId="77777777" w:rsidR="006F09D6" w:rsidRPr="00AD38ED" w:rsidRDefault="006F09D6" w:rsidP="00AD38ED">
      <w:pPr>
        <w:pStyle w:val="Para"/>
        <w:ind w:firstLine="0"/>
      </w:pPr>
    </w:p>
    <w:p w14:paraId="51FBA27A" w14:textId="659A5C8B" w:rsidR="006F09D6" w:rsidRDefault="006F09D6" w:rsidP="006F09D6">
      <w:pPr>
        <w:pStyle w:val="Titre3"/>
        <w:jc w:val="left"/>
      </w:pPr>
      <w:r>
        <w:t>Gestion des biens</w:t>
      </w:r>
    </w:p>
    <w:p w14:paraId="22880F5F" w14:textId="3C740D45" w:rsidR="00AC5CC8" w:rsidRDefault="00AC5CC8" w:rsidP="00AC5CC8">
      <w:pPr>
        <w:pStyle w:val="Titre4"/>
      </w:pPr>
      <w:r>
        <w:t>Insertion des biens</w:t>
      </w:r>
    </w:p>
    <w:p w14:paraId="76FFF170" w14:textId="1AD0DED4" w:rsidR="000F5D86" w:rsidRDefault="00AC5CC8" w:rsidP="000F5D86">
      <w:pPr>
        <w:pStyle w:val="Para"/>
        <w:numPr>
          <w:ilvl w:val="0"/>
          <w:numId w:val="28"/>
        </w:numPr>
        <w:rPr>
          <w:b/>
          <w:bCs/>
        </w:rPr>
      </w:pPr>
      <w:r w:rsidRPr="00AC5CC8">
        <w:rPr>
          <w:b/>
          <w:bCs/>
        </w:rPr>
        <w:t>Description et objectif</w:t>
      </w:r>
    </w:p>
    <w:p w14:paraId="7BF24BCA" w14:textId="2AB2485E" w:rsidR="000F5D86" w:rsidRDefault="000F5D86" w:rsidP="000F5D86">
      <w:pPr>
        <w:pStyle w:val="Para"/>
        <w:ind w:firstLine="0"/>
      </w:pPr>
      <w:r w:rsidRPr="000F5D86">
        <w:t>La fonctionnalité d'insertion des biens permet à l'utilisateur de gérer l'ajout de nouveaux actifs au système. Deux options sont proposées pour répondre à différents besoins :</w:t>
      </w:r>
    </w:p>
    <w:p w14:paraId="05B89717" w14:textId="4254A6F5" w:rsidR="000F5D86" w:rsidRDefault="000F5D86" w:rsidP="000F5D86">
      <w:pPr>
        <w:pStyle w:val="Para"/>
        <w:numPr>
          <w:ilvl w:val="0"/>
          <w:numId w:val="30"/>
        </w:numPr>
      </w:pPr>
      <w:r w:rsidRPr="000F5D86">
        <w:t>La première option permet l'insertion manuelle d'un bien avec ses caractéristiques, telles que la catégorie, l'article, le type, la marque, et l'unité.</w:t>
      </w:r>
    </w:p>
    <w:p w14:paraId="604FF109" w14:textId="245D5C21" w:rsidR="000F5D86" w:rsidRDefault="000F5D86" w:rsidP="000F5D86">
      <w:pPr>
        <w:pStyle w:val="Para"/>
        <w:numPr>
          <w:ilvl w:val="0"/>
          <w:numId w:val="30"/>
        </w:numPr>
      </w:pPr>
      <w:r w:rsidRPr="000F5D86">
        <w:lastRenderedPageBreak/>
        <w:t>La seconde option permet l'importation de plusieurs biens simultanément via un fichier CSV. Cette méthode est particulièrement utile pour accélérer le processus d'ajout en cas de volumes importants, tout en garantissant une saisie précise des informations.</w:t>
      </w:r>
    </w:p>
    <w:p w14:paraId="18BA8FD7" w14:textId="292DCEA9" w:rsidR="000F5D86" w:rsidRPr="000F5D86" w:rsidRDefault="000F5D86" w:rsidP="000F5D86">
      <w:pPr>
        <w:pStyle w:val="Para"/>
        <w:ind w:firstLine="0"/>
      </w:pPr>
      <w:r w:rsidRPr="000F5D86">
        <w:t>L'objectif est de faciliter et d'optimiser l'enregistrement des biens, qu'il s'agisse d'une saisie unitaire ou massive, tout en offrant une flexibilité dans l'ajout des caractéristiques si elles ne sont pas déjà présentes dans le système.</w:t>
      </w:r>
    </w:p>
    <w:p w14:paraId="3B18FFBD" w14:textId="630F2D91" w:rsidR="00AC5CC8" w:rsidRDefault="00AC5CC8" w:rsidP="00AC5CC8">
      <w:pPr>
        <w:pStyle w:val="Para"/>
        <w:numPr>
          <w:ilvl w:val="0"/>
          <w:numId w:val="28"/>
        </w:numPr>
        <w:rPr>
          <w:b/>
          <w:bCs/>
        </w:rPr>
      </w:pPr>
      <w:r w:rsidRPr="00AC5CC8">
        <w:rPr>
          <w:b/>
          <w:bCs/>
        </w:rPr>
        <w:t>Scenario</w:t>
      </w:r>
    </w:p>
    <w:p w14:paraId="21E989B6" w14:textId="77777777" w:rsidR="000F5D86" w:rsidRDefault="000F5D86" w:rsidP="005C772D">
      <w:pPr>
        <w:pStyle w:val="Para"/>
        <w:ind w:firstLine="0"/>
      </w:pPr>
      <w:r w:rsidRPr="000F5D86">
        <w:t>L'utilisateur sélectionne les caractéristiques du bien à ajouter, telles que la catégorie, l'article, la marque, le type, et l'unité. Il est également possible de spécifier le nom du bien. Si certaines caractéristiques (par exemple, une nouvelle marque ou un nouveau type) ne figurent pas encore dans la base de données, l'utilisateur a la possibilité de les créer directement depuis cette interface. Cela garantit une gestion souple des informations et la mise à jour continue des caractéristiques des biens.</w:t>
      </w:r>
    </w:p>
    <w:p w14:paraId="6D67A45B" w14:textId="4F1EFD6D" w:rsidR="005C772D" w:rsidRPr="000F5D86" w:rsidRDefault="000F5D86" w:rsidP="005C772D">
      <w:pPr>
        <w:pStyle w:val="Para"/>
        <w:ind w:firstLine="0"/>
      </w:pPr>
      <w:r w:rsidRPr="000F5D86">
        <w:t>Pour l'importation en masse, l'utilisateur télécharge un fichier au format CSV contenant les informations des biens à ajouter. Une fois le fichier sélectionné, une page de confirmation s'affiche, permettant à l'utilisateur de vérifier que les données importées sont exactes et conformes aux attentes. Cette étape de validation garantit l'intégrité des informations et évite l'insertion d'erreurs dans la base de données.</w:t>
      </w:r>
    </w:p>
    <w:p w14:paraId="36241D62" w14:textId="503B5130" w:rsidR="00AC5CC8" w:rsidRDefault="00AC5CC8" w:rsidP="00AC5CC8">
      <w:pPr>
        <w:pStyle w:val="Titre4"/>
      </w:pPr>
      <w:r>
        <w:t>Liste  des biens</w:t>
      </w:r>
    </w:p>
    <w:p w14:paraId="3AA2AB93" w14:textId="0ED61802" w:rsidR="00CB7B02" w:rsidRPr="000F5D86" w:rsidRDefault="00AC5CC8" w:rsidP="00CB7B02">
      <w:pPr>
        <w:pStyle w:val="Para"/>
        <w:numPr>
          <w:ilvl w:val="0"/>
          <w:numId w:val="29"/>
        </w:numPr>
      </w:pPr>
      <w:r w:rsidRPr="00AC5CC8">
        <w:rPr>
          <w:b/>
          <w:bCs/>
        </w:rPr>
        <w:t>Description et objec</w:t>
      </w:r>
      <w:r>
        <w:rPr>
          <w:b/>
          <w:bCs/>
        </w:rPr>
        <w:t>t</w:t>
      </w:r>
      <w:r w:rsidRPr="00AC5CC8">
        <w:rPr>
          <w:b/>
          <w:bCs/>
        </w:rPr>
        <w:t>if</w:t>
      </w:r>
    </w:p>
    <w:p w14:paraId="4B289737" w14:textId="31D5B5D0" w:rsidR="000F5D86" w:rsidRDefault="000F5D86" w:rsidP="000F5D86">
      <w:pPr>
        <w:pStyle w:val="Para"/>
        <w:ind w:firstLine="0"/>
      </w:pPr>
      <w:r w:rsidRPr="000F5D86">
        <w:t>Cette page présente l'ensemble des biens disponibles dans le système, accompagnés de leurs principales caractéristiques (catégorie, article, type, marque, unité). Elle permet à l'utilisateur de modifier ou de supprimer un bien, à condition qu'aucun mouvement (stock ou transaction) lié à ce bien n'existe. Pour faciliter la recherche et l'accès rapide aux informations, un système de recherche multicritères ainsi que des options de tri par catégorie, type et unité sont disponibles.</w:t>
      </w:r>
    </w:p>
    <w:p w14:paraId="18DF7D9B" w14:textId="1FA10E5A" w:rsidR="000F5D86" w:rsidRPr="00CB7B02" w:rsidRDefault="000F5D86" w:rsidP="000F5D86">
      <w:pPr>
        <w:pStyle w:val="Para"/>
        <w:ind w:firstLine="0"/>
      </w:pPr>
      <w:r w:rsidRPr="000F5D86">
        <w:t>L'objectif est de fournir une vue d'ensemble claire et facilement filtrable des biens, tout en assurant un contrôle strict sur la gestion des modifications et suppressions.</w:t>
      </w:r>
    </w:p>
    <w:p w14:paraId="69ABC879" w14:textId="0BC24A31" w:rsidR="00AC5CC8" w:rsidRDefault="00AC5CC8" w:rsidP="00AC5CC8">
      <w:pPr>
        <w:pStyle w:val="Para"/>
        <w:numPr>
          <w:ilvl w:val="0"/>
          <w:numId w:val="29"/>
        </w:numPr>
        <w:rPr>
          <w:b/>
          <w:bCs/>
        </w:rPr>
      </w:pPr>
      <w:r>
        <w:rPr>
          <w:b/>
          <w:bCs/>
        </w:rPr>
        <w:t>Scenario</w:t>
      </w:r>
    </w:p>
    <w:p w14:paraId="16F5365B" w14:textId="0859BA45" w:rsidR="000F5D86" w:rsidRDefault="000F5D86" w:rsidP="000F5D86">
      <w:pPr>
        <w:pStyle w:val="Para"/>
        <w:ind w:firstLine="0"/>
      </w:pPr>
      <w:r w:rsidRPr="000F5D86">
        <w:lastRenderedPageBreak/>
        <w:t>Les biens sont présentés dans un tableau paginé, avec un système de pagination permettant de naviguer facilement à travers les différentes pages. Le nombre de biens affichés par page est configurable et stocké dans un fichier XML, permettant ainsi une modification flexible sans nécessiter de changements dans le code source. Ce paramètre peut être ajusté en fonction des besoins de l'utilisateur ou des performances souhaitées du système.</w:t>
      </w:r>
    </w:p>
    <w:p w14:paraId="5C982785" w14:textId="1D6BEDFC" w:rsidR="000F5D86" w:rsidRDefault="000F5D86" w:rsidP="000F5D86">
      <w:pPr>
        <w:pStyle w:val="Para"/>
        <w:ind w:firstLine="0"/>
      </w:pPr>
      <w:r w:rsidRPr="000F5D86">
        <w:t>Un système de recherche multicritères permet de filtrer les biens selon plusieurs dimensions, notamment la catégorie, l'article, et le type. Ce mécanisme facilite la localisation rapide d'un bien spécifique ou d'un groupe de biens répondant à des critères définis.</w:t>
      </w:r>
    </w:p>
    <w:p w14:paraId="411A7721" w14:textId="40A46465" w:rsidR="000F5D86" w:rsidRPr="000F5D86" w:rsidRDefault="000F5D86" w:rsidP="000F5D86">
      <w:pPr>
        <w:pStyle w:val="Para"/>
        <w:ind w:firstLine="0"/>
      </w:pPr>
      <w:r w:rsidRPr="000F5D86">
        <w:t>Chaque ligne du tableau propose des actions permettant de modifier ou de supprimer un bien. Toutefois, la suppression n'est autorisée que pour les biens qui ne sont pas liés à des mouvements de stock ou d'autres transactions. Si un utilisateur tente de supprimer un bien ayant des mouvements associés, un message d'erreur s'affiche, interdisant l'opération. Cela garantit l'intégrité des données et évite toute suppression accidentelle d'un bien encore actif dans le système.</w:t>
      </w:r>
    </w:p>
    <w:p w14:paraId="36C9A7DC" w14:textId="77777777" w:rsidR="006F09D6" w:rsidRDefault="00DD6A62" w:rsidP="006F09D6">
      <w:pPr>
        <w:pStyle w:val="Titre3"/>
        <w:jc w:val="left"/>
      </w:pPr>
      <w:bookmarkStart w:id="25" w:name="_Toc105039401"/>
      <w:r>
        <w:t xml:space="preserve">Gestion des </w:t>
      </w:r>
      <w:bookmarkEnd w:id="25"/>
      <w:r w:rsidR="006F09D6">
        <w:t>stocks</w:t>
      </w:r>
    </w:p>
    <w:p w14:paraId="0501BBD1" w14:textId="6F2123A2" w:rsidR="00AC5CC8" w:rsidRDefault="00AC5CC8" w:rsidP="00AC5CC8">
      <w:pPr>
        <w:pStyle w:val="Titre4"/>
      </w:pPr>
      <w:r>
        <w:t>Mouvement des stocks</w:t>
      </w:r>
    </w:p>
    <w:p w14:paraId="217CAE43" w14:textId="77777777" w:rsidR="00AC5CC8" w:rsidRDefault="00AC5CC8" w:rsidP="00AC5CC8">
      <w:pPr>
        <w:pStyle w:val="Para"/>
        <w:numPr>
          <w:ilvl w:val="0"/>
          <w:numId w:val="29"/>
        </w:numPr>
        <w:rPr>
          <w:b/>
          <w:bCs/>
        </w:rPr>
      </w:pPr>
      <w:r w:rsidRPr="00AC5CC8">
        <w:rPr>
          <w:b/>
          <w:bCs/>
        </w:rPr>
        <w:t>Description et objec</w:t>
      </w:r>
      <w:r>
        <w:rPr>
          <w:b/>
          <w:bCs/>
        </w:rPr>
        <w:t>t</w:t>
      </w:r>
      <w:r w:rsidRPr="00AC5CC8">
        <w:rPr>
          <w:b/>
          <w:bCs/>
        </w:rPr>
        <w:t>if</w:t>
      </w:r>
    </w:p>
    <w:p w14:paraId="0AC30844" w14:textId="32F88E20" w:rsidR="00A81366" w:rsidRDefault="00A81366" w:rsidP="00A81366">
      <w:pPr>
        <w:pStyle w:val="Para"/>
        <w:ind w:firstLine="0"/>
      </w:pPr>
      <w:r w:rsidRPr="00A81366">
        <w:t>Cette fonctionnalité permet de gérer les mouvements de stocks, c'est-à-dire d'enregistrer les entrées et les sorties de stock pour chaque bien. Il est également possible d'importer un fichier CSV pour effectuer des mouvements en masse, ce qui accélère le processus d'insertion en cas de nombreuses transactions. En outre, une liste est disponible pour afficher les quantités actuelles des stocks de tous les biens, avec des filtres permettant de définir des plages de quantités, facilitant ainsi l'évaluation des niveaux de stock.</w:t>
      </w:r>
    </w:p>
    <w:p w14:paraId="46D8ACF6" w14:textId="328E9F3B" w:rsidR="00A81366" w:rsidRPr="00A81366" w:rsidRDefault="00A81366" w:rsidP="00A81366">
      <w:pPr>
        <w:pStyle w:val="Para"/>
        <w:ind w:firstLine="0"/>
      </w:pPr>
      <w:r w:rsidRPr="00A81366">
        <w:t>L'objectif de cette fonctionnalité est de garantir une gestion fluide et efficace des stocks tout en offrant des options d'optimisation, comme l'importation en masse et le filtrage avancé pour l'évaluation des quantités en stock.</w:t>
      </w:r>
    </w:p>
    <w:p w14:paraId="5CCD2AA3" w14:textId="62A0C54C" w:rsidR="005E69C4" w:rsidRDefault="00AC5CC8" w:rsidP="00A81366">
      <w:pPr>
        <w:pStyle w:val="Para"/>
        <w:numPr>
          <w:ilvl w:val="0"/>
          <w:numId w:val="29"/>
        </w:numPr>
        <w:rPr>
          <w:b/>
          <w:bCs/>
        </w:rPr>
      </w:pPr>
      <w:r>
        <w:rPr>
          <w:b/>
          <w:bCs/>
        </w:rPr>
        <w:t>Scenario</w:t>
      </w:r>
    </w:p>
    <w:p w14:paraId="43A9EA9F" w14:textId="48000963" w:rsidR="00A81366" w:rsidRDefault="00A81366" w:rsidP="00A81366">
      <w:pPr>
        <w:pStyle w:val="Para"/>
        <w:numPr>
          <w:ilvl w:val="0"/>
          <w:numId w:val="34"/>
        </w:numPr>
        <w:rPr>
          <w:b/>
          <w:bCs/>
        </w:rPr>
      </w:pPr>
      <w:r w:rsidRPr="00A81366">
        <w:rPr>
          <w:b/>
          <w:bCs/>
        </w:rPr>
        <w:t>Insertion d’un mouvement de stock :</w:t>
      </w:r>
    </w:p>
    <w:p w14:paraId="6FEED5AA" w14:textId="77777777" w:rsidR="00A81366" w:rsidRDefault="00A81366" w:rsidP="00A81366">
      <w:pPr>
        <w:pStyle w:val="Para"/>
        <w:ind w:firstLine="0"/>
      </w:pPr>
      <w:r w:rsidRPr="00A81366">
        <w:t>Pour ajouter un mouvement de stock (entrée ou sortie), l'utilisateur doit :</w:t>
      </w:r>
    </w:p>
    <w:p w14:paraId="3887C396" w14:textId="77777777" w:rsidR="00A81366" w:rsidRDefault="00A81366" w:rsidP="00A81366">
      <w:pPr>
        <w:pStyle w:val="Para"/>
        <w:numPr>
          <w:ilvl w:val="0"/>
          <w:numId w:val="32"/>
        </w:numPr>
      </w:pPr>
      <w:r w:rsidRPr="00A81366">
        <w:t>Sélectionner le bien concerné</w:t>
      </w:r>
      <w:r>
        <w:t>.</w:t>
      </w:r>
    </w:p>
    <w:p w14:paraId="4B672064" w14:textId="77777777" w:rsidR="00A81366" w:rsidRDefault="00A81366" w:rsidP="00A81366">
      <w:pPr>
        <w:pStyle w:val="Para"/>
        <w:numPr>
          <w:ilvl w:val="0"/>
          <w:numId w:val="32"/>
        </w:numPr>
      </w:pPr>
      <w:r w:rsidRPr="00A81366">
        <w:lastRenderedPageBreak/>
        <w:t>Indiquer la provenance ou la destination du bien (selon qu'il s'agit d'une entrée ou d'une sortie).</w:t>
      </w:r>
    </w:p>
    <w:p w14:paraId="4E52806F" w14:textId="77777777" w:rsidR="00A81366" w:rsidRDefault="00A81366" w:rsidP="00A81366">
      <w:pPr>
        <w:pStyle w:val="Para"/>
        <w:numPr>
          <w:ilvl w:val="0"/>
          <w:numId w:val="32"/>
        </w:numPr>
      </w:pPr>
      <w:r w:rsidRPr="00A81366">
        <w:t>Saisir la quantité de biens impliquée</w:t>
      </w:r>
      <w:r>
        <w:t>.</w:t>
      </w:r>
    </w:p>
    <w:p w14:paraId="4E15EF93" w14:textId="77777777" w:rsidR="00A81366" w:rsidRDefault="00A81366" w:rsidP="00A81366">
      <w:pPr>
        <w:pStyle w:val="Para"/>
        <w:numPr>
          <w:ilvl w:val="0"/>
          <w:numId w:val="32"/>
        </w:numPr>
      </w:pPr>
      <w:r w:rsidRPr="00A81366">
        <w:t>Spécifier la date du mouvement</w:t>
      </w:r>
      <w:r>
        <w:t>.</w:t>
      </w:r>
    </w:p>
    <w:p w14:paraId="3A94BEA8" w14:textId="77777777" w:rsidR="00A81366" w:rsidRDefault="00A81366" w:rsidP="00A81366">
      <w:pPr>
        <w:pStyle w:val="Para"/>
        <w:numPr>
          <w:ilvl w:val="0"/>
          <w:numId w:val="32"/>
        </w:numPr>
      </w:pPr>
      <w:r w:rsidRPr="00A81366">
        <w:t>Choisir le type de mouvement : entrée ou sortie</w:t>
      </w:r>
      <w:r>
        <w:t>.</w:t>
      </w:r>
    </w:p>
    <w:p w14:paraId="77630E37" w14:textId="77777777" w:rsidR="00A81366" w:rsidRDefault="00A81366" w:rsidP="00A81366">
      <w:pPr>
        <w:pStyle w:val="Para"/>
        <w:ind w:firstLine="0"/>
      </w:pPr>
      <w:r w:rsidRPr="00A81366">
        <w:t>Une fois les informations saisies, la validation du mouvement se fait en respectant les règles de gestion suivantes :</w:t>
      </w:r>
    </w:p>
    <w:p w14:paraId="2E25565B" w14:textId="77777777" w:rsidR="00A81366" w:rsidRDefault="00A81366" w:rsidP="00A81366">
      <w:pPr>
        <w:pStyle w:val="Para"/>
        <w:numPr>
          <w:ilvl w:val="0"/>
          <w:numId w:val="33"/>
        </w:numPr>
      </w:pPr>
      <w:r w:rsidRPr="00A81366">
        <w:t>La quantité ne peut pas être négative.</w:t>
      </w:r>
    </w:p>
    <w:p w14:paraId="275F8E7C" w14:textId="1D63A416" w:rsidR="00506878" w:rsidRPr="00506878" w:rsidRDefault="00506878" w:rsidP="00506878">
      <w:pPr>
        <w:pStyle w:val="Para"/>
        <w:numPr>
          <w:ilvl w:val="0"/>
          <w:numId w:val="33"/>
        </w:numPr>
        <w:rPr>
          <w:b/>
          <w:bCs/>
        </w:rPr>
      </w:pPr>
      <w:r w:rsidRPr="00A81366">
        <w:t>Après une sortie de stock, la quantité restante doit toujours être positive ou nulle. Cela garantit que le stock ne passe jamais en négatif, assurant ainsi la cohérence des inventaires.</w:t>
      </w:r>
    </w:p>
    <w:p w14:paraId="4E103C33" w14:textId="4EA2E6E0" w:rsidR="00A81366" w:rsidRDefault="00A81366" w:rsidP="00A81366">
      <w:pPr>
        <w:pStyle w:val="Para"/>
        <w:numPr>
          <w:ilvl w:val="0"/>
          <w:numId w:val="34"/>
        </w:numPr>
        <w:rPr>
          <w:b/>
          <w:bCs/>
        </w:rPr>
      </w:pPr>
      <w:r w:rsidRPr="00A81366">
        <w:rPr>
          <w:b/>
          <w:bCs/>
        </w:rPr>
        <w:t>Importation via fichier CSV :</w:t>
      </w:r>
    </w:p>
    <w:p w14:paraId="166C4F42" w14:textId="0FA08850" w:rsidR="00506878" w:rsidRPr="00506878" w:rsidRDefault="00506878" w:rsidP="00506878">
      <w:pPr>
        <w:pStyle w:val="Para"/>
        <w:ind w:firstLine="0"/>
      </w:pPr>
      <w:r w:rsidRPr="00A81366">
        <w:t>Pour accélérer le processus d'ajout, l'utilisateur peut importer un fichier au format CSV contenant plusieurs mouvements de stock. Ce fichier doit respecter un format prédéfini afin que le système puisse traiter correctement les données. Après l'importation, une page de confirmation s'affiche pour valider les mouvements avant leur enregistrement définitif.</w:t>
      </w:r>
    </w:p>
    <w:p w14:paraId="2966E761" w14:textId="04E5AF30" w:rsidR="00A81366" w:rsidRPr="00506878" w:rsidRDefault="00A81366" w:rsidP="00506878">
      <w:pPr>
        <w:pStyle w:val="Para"/>
        <w:numPr>
          <w:ilvl w:val="0"/>
          <w:numId w:val="34"/>
        </w:numPr>
        <w:rPr>
          <w:b/>
          <w:bCs/>
        </w:rPr>
      </w:pPr>
      <w:r w:rsidRPr="00A81366">
        <w:rPr>
          <w:b/>
          <w:bCs/>
        </w:rPr>
        <w:t>Affichage et filtrage des stocks :</w:t>
      </w:r>
    </w:p>
    <w:p w14:paraId="1E44A413" w14:textId="760634FF" w:rsidR="00A81366" w:rsidRDefault="00A81366" w:rsidP="00A81366">
      <w:pPr>
        <w:pStyle w:val="Para"/>
        <w:ind w:firstLine="0"/>
      </w:pPr>
      <w:r w:rsidRPr="00A81366">
        <w:t>Une liste des biens, avec leurs quantités de stock actuelles, est disponible. L'utilisateur peut appliquer des filtres pour effectuer des recherches précises, comme afficher uniquement les biens dont les quantités sont comprises entre deux valeurs. Cela permet d'évaluer facilement les niveaux de stock critiques ou excédentaires, et d'anticiper des ajustements (réapprovisionnement ou déstockage).</w:t>
      </w:r>
    </w:p>
    <w:p w14:paraId="3E625957" w14:textId="77777777" w:rsidR="00506878" w:rsidRPr="00A81366" w:rsidRDefault="00506878" w:rsidP="00A81366">
      <w:pPr>
        <w:pStyle w:val="Para"/>
        <w:ind w:firstLine="0"/>
      </w:pPr>
    </w:p>
    <w:p w14:paraId="53F24E1E" w14:textId="210BB329" w:rsidR="00AC5CC8" w:rsidRDefault="00485655" w:rsidP="00AC5CC8">
      <w:pPr>
        <w:pStyle w:val="Titre4"/>
      </w:pPr>
      <w:r>
        <w:rPr>
          <w:lang w:val="fr-FR"/>
        </w:rPr>
        <w:t>E</w:t>
      </w:r>
      <w:r w:rsidR="00AC5CC8">
        <w:t>valuation des stocks</w:t>
      </w:r>
    </w:p>
    <w:p w14:paraId="79837528" w14:textId="77777777" w:rsidR="00AC5CC8" w:rsidRDefault="00AC5CC8" w:rsidP="00AC5CC8">
      <w:pPr>
        <w:pStyle w:val="Para"/>
        <w:numPr>
          <w:ilvl w:val="0"/>
          <w:numId w:val="29"/>
        </w:numPr>
        <w:rPr>
          <w:b/>
          <w:bCs/>
        </w:rPr>
      </w:pPr>
      <w:r w:rsidRPr="00AC5CC8">
        <w:rPr>
          <w:b/>
          <w:bCs/>
        </w:rPr>
        <w:t>Description et objec</w:t>
      </w:r>
      <w:r>
        <w:rPr>
          <w:b/>
          <w:bCs/>
        </w:rPr>
        <w:t>t</w:t>
      </w:r>
      <w:r w:rsidRPr="00AC5CC8">
        <w:rPr>
          <w:b/>
          <w:bCs/>
        </w:rPr>
        <w:t>if</w:t>
      </w:r>
    </w:p>
    <w:p w14:paraId="6E13DBFF" w14:textId="0DF8B5CE" w:rsidR="00D8488F" w:rsidRDefault="00D8488F" w:rsidP="00D8488F">
      <w:pPr>
        <w:pStyle w:val="Para"/>
        <w:ind w:firstLine="0"/>
      </w:pPr>
      <w:r w:rsidRPr="00D8488F">
        <w:t>La fonctionnalité d'évaluation des stocks permet d'analyser l'état des stocks sur une période définie, filtrée par catégorie ou bien spécifique. L'utilisateur peut obtenir deux types de résultats :</w:t>
      </w:r>
    </w:p>
    <w:p w14:paraId="425E93BA" w14:textId="4863C44E" w:rsidR="00D8488F" w:rsidRDefault="00D8488F" w:rsidP="00D8488F">
      <w:pPr>
        <w:pStyle w:val="Para"/>
        <w:numPr>
          <w:ilvl w:val="0"/>
          <w:numId w:val="35"/>
        </w:numPr>
      </w:pPr>
      <w:r w:rsidRPr="00D8488F">
        <w:rPr>
          <w:b/>
          <w:bCs/>
        </w:rPr>
        <w:lastRenderedPageBreak/>
        <w:t>Résultat général</w:t>
      </w:r>
      <w:r w:rsidRPr="00D8488F">
        <w:t xml:space="preserve"> : un tableau synthétique affichant les biens avec la quantité initiale, le total des entrées, le total des sorties, et le stock restant sur la période sélectionnée.</w:t>
      </w:r>
    </w:p>
    <w:p w14:paraId="61C468D8" w14:textId="2B6D1697" w:rsidR="00D8488F" w:rsidRDefault="00D8488F" w:rsidP="00D8488F">
      <w:pPr>
        <w:pStyle w:val="Para"/>
        <w:numPr>
          <w:ilvl w:val="0"/>
          <w:numId w:val="35"/>
        </w:numPr>
      </w:pPr>
      <w:r w:rsidRPr="00D8488F">
        <w:rPr>
          <w:b/>
          <w:bCs/>
        </w:rPr>
        <w:t>Résultat détaillé</w:t>
      </w:r>
      <w:r w:rsidRPr="00D8488F">
        <w:t xml:space="preserve"> : des tableaux individuels pour chaque bien, indiquant la date des mouvements, l'éditeur, la provenance/destination, et les quantités déplacées (entrées/sorties).</w:t>
      </w:r>
    </w:p>
    <w:p w14:paraId="3ABBFD24" w14:textId="24B33B3D" w:rsidR="00D8488F" w:rsidRPr="00D8488F" w:rsidRDefault="00D8488F" w:rsidP="00D8488F">
      <w:pPr>
        <w:pStyle w:val="Para"/>
        <w:ind w:firstLine="0"/>
      </w:pPr>
      <w:r w:rsidRPr="00D8488F">
        <w:t>En plus de la visualisation des résultats à l'écran, la fonctionnalité d'évaluation des stocks permet d'exporter ces données sous forme de fichiers PDF, facilitant ainsi leur partage et archivage.</w:t>
      </w:r>
    </w:p>
    <w:p w14:paraId="254C41C2" w14:textId="37C4EF28" w:rsidR="00AC5CC8" w:rsidRDefault="00AC5CC8" w:rsidP="00AC5CC8">
      <w:pPr>
        <w:pStyle w:val="Para"/>
        <w:numPr>
          <w:ilvl w:val="0"/>
          <w:numId w:val="29"/>
        </w:numPr>
        <w:rPr>
          <w:b/>
          <w:bCs/>
        </w:rPr>
      </w:pPr>
      <w:r>
        <w:rPr>
          <w:b/>
          <w:bCs/>
        </w:rPr>
        <w:t>Scenario</w:t>
      </w:r>
    </w:p>
    <w:p w14:paraId="328DB75B" w14:textId="1D13D79D" w:rsidR="00D8488F" w:rsidRDefault="00485655" w:rsidP="00485655">
      <w:pPr>
        <w:pStyle w:val="Para"/>
        <w:ind w:firstLine="0"/>
      </w:pPr>
      <w:r w:rsidRPr="00485655">
        <w:t xml:space="preserve">L'utilisateur sélectionne une période (date de début et date de fin), et peut choisir de filtrer l'évaluation par </w:t>
      </w:r>
      <w:r>
        <w:t>u</w:t>
      </w:r>
      <w:r w:rsidRPr="00485655">
        <w:t>ne catégorie spécifique ou l’ensemble des catégories</w:t>
      </w:r>
      <w:r>
        <w:t xml:space="preserve"> ou u</w:t>
      </w:r>
      <w:r w:rsidRPr="00485655">
        <w:t>n bien particulier au sein d'une catégorie donnée</w:t>
      </w:r>
      <w:r>
        <w:t>.</w:t>
      </w:r>
    </w:p>
    <w:p w14:paraId="2EA7D8C5" w14:textId="2941F130" w:rsidR="00E815E7" w:rsidRDefault="00E815E7" w:rsidP="00485655">
      <w:pPr>
        <w:pStyle w:val="Para"/>
        <w:ind w:firstLine="0"/>
      </w:pPr>
      <w:r w:rsidRPr="00E815E7">
        <w:t>Il est possible de modifier ou d'annuler un mouvement de stock directement à partir des résultats détaillés, mais cette action est réservée uniquement aux administrateurs. Si un utilisateur non autorisé tente de le faire, il sera automatiquement redirigé vers une page d'accès refusé.</w:t>
      </w:r>
    </w:p>
    <w:p w14:paraId="27D61287" w14:textId="443D8BAB" w:rsidR="00E815E7" w:rsidRDefault="00E815E7" w:rsidP="00485655">
      <w:pPr>
        <w:pStyle w:val="Para"/>
        <w:ind w:firstLine="0"/>
      </w:pPr>
      <w:r w:rsidRPr="00E815E7">
        <w:t>De plus, un bouton permet d'exporter les résultats de l'évaluation en PDF, facilitant ainsi le partage et l'archivage des données d'inventaire.</w:t>
      </w:r>
    </w:p>
    <w:p w14:paraId="2CD08A13" w14:textId="7BDF837D" w:rsidR="00AC5CC8" w:rsidRDefault="00AC5CC8" w:rsidP="00AC5CC8">
      <w:pPr>
        <w:pStyle w:val="Titre4"/>
      </w:pPr>
      <w:r>
        <w:t>Inventaire des stocks</w:t>
      </w:r>
    </w:p>
    <w:p w14:paraId="05ADF41A" w14:textId="77777777" w:rsidR="00AC5CC8" w:rsidRDefault="00AC5CC8" w:rsidP="00AC5CC8">
      <w:pPr>
        <w:pStyle w:val="Para"/>
        <w:numPr>
          <w:ilvl w:val="0"/>
          <w:numId w:val="29"/>
        </w:numPr>
        <w:rPr>
          <w:b/>
          <w:bCs/>
        </w:rPr>
      </w:pPr>
      <w:r w:rsidRPr="00AC5CC8">
        <w:rPr>
          <w:b/>
          <w:bCs/>
        </w:rPr>
        <w:t>Description et objec</w:t>
      </w:r>
      <w:r>
        <w:rPr>
          <w:b/>
          <w:bCs/>
        </w:rPr>
        <w:t>t</w:t>
      </w:r>
      <w:r w:rsidRPr="00AC5CC8">
        <w:rPr>
          <w:b/>
          <w:bCs/>
        </w:rPr>
        <w:t>if</w:t>
      </w:r>
    </w:p>
    <w:p w14:paraId="24251795" w14:textId="5AA87523" w:rsidR="003A5A9A" w:rsidRDefault="003A5A9A" w:rsidP="003A5A9A">
      <w:pPr>
        <w:pStyle w:val="Para"/>
        <w:ind w:firstLine="0"/>
      </w:pPr>
      <w:r w:rsidRPr="003A5A9A">
        <w:t>La fonctionnalité d'inventaire des stocks permet de réaliser un comptage physique des biens disponibles dans le système. L'utilisateur a la possibilité de comptabiliser tous les biens en enregistrant leurs quantités. Un bouton est prévu pour afficher les résultats de l'inventaire en comparant les données physiques avec celles du système.</w:t>
      </w:r>
    </w:p>
    <w:p w14:paraId="0BB074CA" w14:textId="18ECE94C" w:rsidR="003A5A9A" w:rsidRPr="003A5A9A" w:rsidRDefault="003A5A9A" w:rsidP="003A5A9A">
      <w:pPr>
        <w:pStyle w:val="Para"/>
        <w:ind w:firstLine="0"/>
      </w:pPr>
      <w:r w:rsidRPr="003A5A9A">
        <w:t>L'objectif de cette fonctionnalité est de s'assurer que les quantités physiques correspondent aux enregistrements du système, tout en offrant un moyen de documenter les écarts et d'améliorer la gestion des stocks.</w:t>
      </w:r>
    </w:p>
    <w:p w14:paraId="686855BC" w14:textId="4973E42A" w:rsidR="00AC5CC8" w:rsidRDefault="00AC5CC8" w:rsidP="00AC5CC8">
      <w:pPr>
        <w:pStyle w:val="Para"/>
        <w:numPr>
          <w:ilvl w:val="0"/>
          <w:numId w:val="29"/>
        </w:numPr>
        <w:rPr>
          <w:b/>
          <w:bCs/>
        </w:rPr>
      </w:pPr>
      <w:r>
        <w:rPr>
          <w:b/>
          <w:bCs/>
        </w:rPr>
        <w:t>Scenario</w:t>
      </w:r>
    </w:p>
    <w:p w14:paraId="5909E5BD" w14:textId="0F6EFBEC" w:rsidR="00373178" w:rsidRDefault="00373178" w:rsidP="00373178">
      <w:pPr>
        <w:pStyle w:val="Para"/>
        <w:ind w:firstLine="0"/>
      </w:pPr>
      <w:r w:rsidRPr="00373178">
        <w:t xml:space="preserve">L'utilisateur effectue un comptage physique des stocks, en prenant soin de noter les quantités de chaque bien. Une fois le comptage terminé, il peut enregistrer l'inventaire dans le système </w:t>
      </w:r>
      <w:r w:rsidRPr="00373178">
        <w:lastRenderedPageBreak/>
        <w:t>en saisissant la date de l'inventaire ainsi qu'un commentaire ou une remarque pour contextualiser les résultats.</w:t>
      </w:r>
    </w:p>
    <w:p w14:paraId="197E4778" w14:textId="5869A25B" w:rsidR="00373178" w:rsidRDefault="00373178" w:rsidP="00373178">
      <w:pPr>
        <w:pStyle w:val="Para"/>
        <w:ind w:firstLine="0"/>
      </w:pPr>
      <w:r w:rsidRPr="00373178">
        <w:t>Lors de l'enregistrement de l'inventaire, les valeurs constatées sont prises comme nouvelles valeurs initiales pour tous les stocks, remplaçant ainsi les enregistrements précédents. Cela permet de mettre à jour le système avec des données récentes et précises.</w:t>
      </w:r>
    </w:p>
    <w:p w14:paraId="1F100E06" w14:textId="58851336" w:rsidR="00373178" w:rsidRPr="00373178" w:rsidRDefault="00373178" w:rsidP="00373178">
      <w:pPr>
        <w:pStyle w:val="Para"/>
        <w:ind w:firstLine="0"/>
      </w:pPr>
      <w:r w:rsidRPr="00373178">
        <w:t>Une page dédiée affiche la liste des inventaires effectués, comprenant les détails de chaque inventaire ainsi que les incohérences relevées lors du comptage. Cette fonctionnalité permet de garder un historique des mouvements de stocks et de suivre l'évolution des inventaires au fil du temps, facilitant ainsi les audits et les analyses.</w:t>
      </w:r>
    </w:p>
    <w:p w14:paraId="1C61E198" w14:textId="77777777" w:rsidR="006F09D6" w:rsidRDefault="006F09D6" w:rsidP="006F09D6">
      <w:pPr>
        <w:pStyle w:val="Titre3"/>
        <w:jc w:val="left"/>
      </w:pPr>
      <w:r>
        <w:t>Gestions des immobilisations</w:t>
      </w:r>
    </w:p>
    <w:p w14:paraId="597FEFEF" w14:textId="726490CE" w:rsidR="00AC5CC8" w:rsidRDefault="00A8188E" w:rsidP="00AC5CC8">
      <w:pPr>
        <w:pStyle w:val="Titre4"/>
      </w:pPr>
      <w:r>
        <w:t>Gestions</w:t>
      </w:r>
      <w:r w:rsidR="00AC5CC8">
        <w:t xml:space="preserve"> des immobilisations</w:t>
      </w:r>
    </w:p>
    <w:p w14:paraId="2CCA50D7" w14:textId="77777777" w:rsidR="00AC5CC8" w:rsidRDefault="00AC5CC8" w:rsidP="00AC5CC8">
      <w:pPr>
        <w:pStyle w:val="Para"/>
        <w:numPr>
          <w:ilvl w:val="0"/>
          <w:numId w:val="29"/>
        </w:numPr>
        <w:rPr>
          <w:b/>
          <w:bCs/>
        </w:rPr>
      </w:pPr>
      <w:r w:rsidRPr="00AC5CC8">
        <w:rPr>
          <w:b/>
          <w:bCs/>
        </w:rPr>
        <w:t>Description et objec</w:t>
      </w:r>
      <w:r>
        <w:rPr>
          <w:b/>
          <w:bCs/>
        </w:rPr>
        <w:t>t</w:t>
      </w:r>
      <w:r w:rsidRPr="00AC5CC8">
        <w:rPr>
          <w:b/>
          <w:bCs/>
        </w:rPr>
        <w:t>if</w:t>
      </w:r>
    </w:p>
    <w:p w14:paraId="75AE031A" w14:textId="1C4CFB26" w:rsidR="00BC563C" w:rsidRDefault="00BC563C" w:rsidP="00BC563C">
      <w:pPr>
        <w:pStyle w:val="Para"/>
        <w:ind w:firstLine="0"/>
      </w:pPr>
      <w:r w:rsidRPr="00BC563C">
        <w:t>Cette fonctionnalité permet :</w:t>
      </w:r>
    </w:p>
    <w:p w14:paraId="18E45018" w14:textId="1DD0C005" w:rsidR="00BC563C" w:rsidRPr="00BC563C" w:rsidRDefault="00BC563C" w:rsidP="00BC563C">
      <w:pPr>
        <w:pStyle w:val="Para"/>
        <w:numPr>
          <w:ilvl w:val="0"/>
          <w:numId w:val="36"/>
        </w:numPr>
        <w:rPr>
          <w:lang w:val="fr-MG"/>
        </w:rPr>
      </w:pPr>
      <w:r w:rsidRPr="00BC563C">
        <w:rPr>
          <w:lang w:val="fr-MG"/>
        </w:rPr>
        <w:t>L'ajout d'une ou plusieurs immobilisations à la fois</w:t>
      </w:r>
    </w:p>
    <w:p w14:paraId="796DFC38" w14:textId="6C16F518" w:rsidR="00BC563C" w:rsidRPr="00BC563C" w:rsidRDefault="00BC563C" w:rsidP="00BC563C">
      <w:pPr>
        <w:pStyle w:val="Para"/>
        <w:numPr>
          <w:ilvl w:val="0"/>
          <w:numId w:val="36"/>
        </w:numPr>
        <w:rPr>
          <w:lang w:val="fr-MG"/>
        </w:rPr>
      </w:pPr>
      <w:r w:rsidRPr="00BC563C">
        <w:rPr>
          <w:lang w:val="fr-MG"/>
        </w:rPr>
        <w:t>La gestion d'une liste des immobilisations avec leurs propriétaires actuels</w:t>
      </w:r>
    </w:p>
    <w:p w14:paraId="0B91E921" w14:textId="76AD6A38" w:rsidR="00BC563C" w:rsidRPr="00BC563C" w:rsidRDefault="00BC563C" w:rsidP="00BC563C">
      <w:pPr>
        <w:pStyle w:val="Para"/>
        <w:numPr>
          <w:ilvl w:val="0"/>
          <w:numId w:val="36"/>
        </w:numPr>
      </w:pPr>
      <w:r w:rsidRPr="00BC563C">
        <w:t>L'exécution d'actions liées à l'état de l'immobilisation, comme</w:t>
      </w:r>
      <w:r>
        <w:t> : mettre en panne, r</w:t>
      </w:r>
      <w:r>
        <w:rPr>
          <w:lang w:val="fr-FR"/>
        </w:rPr>
        <w:t>ép</w:t>
      </w:r>
      <w:r w:rsidR="000C5E90">
        <w:rPr>
          <w:lang w:val="fr-FR"/>
        </w:rPr>
        <w:t>a</w:t>
      </w:r>
      <w:r>
        <w:rPr>
          <w:lang w:val="fr-FR"/>
        </w:rPr>
        <w:t>rer</w:t>
      </w:r>
    </w:p>
    <w:p w14:paraId="14A6CB3E" w14:textId="17152DB1" w:rsidR="00AC5CC8" w:rsidRDefault="00AC5CC8" w:rsidP="00A8188E">
      <w:pPr>
        <w:pStyle w:val="Para"/>
        <w:numPr>
          <w:ilvl w:val="0"/>
          <w:numId w:val="29"/>
        </w:numPr>
        <w:rPr>
          <w:b/>
          <w:bCs/>
        </w:rPr>
      </w:pPr>
      <w:r>
        <w:rPr>
          <w:b/>
          <w:bCs/>
        </w:rPr>
        <w:t>Scenario</w:t>
      </w:r>
    </w:p>
    <w:p w14:paraId="68750B5B" w14:textId="2645DF53" w:rsidR="00BC563C" w:rsidRDefault="00BC563C" w:rsidP="00BC563C">
      <w:pPr>
        <w:pStyle w:val="Para"/>
        <w:ind w:firstLine="0"/>
      </w:pPr>
      <w:r w:rsidRPr="00BC563C">
        <w:t>Le système doit offrir une interface utilisateur intuitive pour :</w:t>
      </w:r>
    </w:p>
    <w:p w14:paraId="52DDCB58" w14:textId="3821E193" w:rsidR="00BC563C" w:rsidRPr="00BC563C" w:rsidRDefault="00BC563C" w:rsidP="00BC563C">
      <w:pPr>
        <w:pStyle w:val="Para"/>
        <w:numPr>
          <w:ilvl w:val="0"/>
          <w:numId w:val="39"/>
        </w:numPr>
        <w:rPr>
          <w:lang w:val="fr-MG"/>
        </w:rPr>
      </w:pPr>
      <w:r w:rsidRPr="00BC563C">
        <w:rPr>
          <w:lang w:val="fr-MG"/>
        </w:rPr>
        <w:t>Ajouter facilement une nouvelle immobilisation ou plusieurs simultanément</w:t>
      </w:r>
    </w:p>
    <w:p w14:paraId="3F0704D3" w14:textId="6F274F5F" w:rsidR="00BC563C" w:rsidRPr="00BC563C" w:rsidRDefault="00BC563C" w:rsidP="00BC563C">
      <w:pPr>
        <w:pStyle w:val="Para"/>
        <w:numPr>
          <w:ilvl w:val="0"/>
          <w:numId w:val="39"/>
        </w:numPr>
        <w:rPr>
          <w:lang w:val="fr-MG"/>
        </w:rPr>
      </w:pPr>
      <w:r w:rsidRPr="00BC563C">
        <w:rPr>
          <w:lang w:val="fr-MG"/>
        </w:rPr>
        <w:t>Visualiser et gérer l'inventaire des immobilisations existantes</w:t>
      </w:r>
    </w:p>
    <w:p w14:paraId="1261DDF9" w14:textId="277ECA64" w:rsidR="00BC563C" w:rsidRPr="00BC563C" w:rsidRDefault="00BC563C" w:rsidP="00BC563C">
      <w:pPr>
        <w:pStyle w:val="Para"/>
        <w:numPr>
          <w:ilvl w:val="0"/>
          <w:numId w:val="39"/>
        </w:numPr>
        <w:rPr>
          <w:lang w:val="fr-MG"/>
        </w:rPr>
      </w:pPr>
      <w:r w:rsidRPr="00BC563C">
        <w:rPr>
          <w:lang w:val="fr-MG"/>
        </w:rPr>
        <w:t>Afficher les propriétaires actuels pour chaque immobilisation</w:t>
      </w:r>
    </w:p>
    <w:p w14:paraId="51397E76" w14:textId="674E16DB" w:rsidR="00BC563C" w:rsidRPr="00BC563C" w:rsidRDefault="00BC563C" w:rsidP="00BC563C">
      <w:pPr>
        <w:pStyle w:val="Para"/>
        <w:numPr>
          <w:ilvl w:val="0"/>
          <w:numId w:val="39"/>
        </w:numPr>
        <w:rPr>
          <w:lang w:val="fr-MG"/>
        </w:rPr>
      </w:pPr>
      <w:r w:rsidRPr="00BC563C">
        <w:rPr>
          <w:lang w:val="fr-MG"/>
        </w:rPr>
        <w:t>Effectuer des actions spécifiques en fonction de l'état de l'immobilisation</w:t>
      </w:r>
    </w:p>
    <w:p w14:paraId="3281B9F4" w14:textId="6D32DEC0" w:rsidR="00BC563C" w:rsidRDefault="00BC563C" w:rsidP="00BC563C">
      <w:pPr>
        <w:pStyle w:val="Para"/>
        <w:ind w:firstLine="0"/>
      </w:pPr>
      <w:r w:rsidRPr="00BC563C">
        <w:t>Le système doit également permettre une gestion efficace des données, incluant :</w:t>
      </w:r>
    </w:p>
    <w:p w14:paraId="33147392" w14:textId="4C357CA1" w:rsidR="00BC563C" w:rsidRPr="00BC563C" w:rsidRDefault="00BC563C" w:rsidP="00BC563C">
      <w:pPr>
        <w:pStyle w:val="Para"/>
        <w:numPr>
          <w:ilvl w:val="0"/>
          <w:numId w:val="44"/>
        </w:numPr>
        <w:rPr>
          <w:lang w:val="fr-MG"/>
        </w:rPr>
      </w:pPr>
      <w:r w:rsidRPr="00BC563C">
        <w:rPr>
          <w:lang w:val="fr-MG"/>
        </w:rPr>
        <w:t>La création et la mise à jour automatique des états d'immobilisation</w:t>
      </w:r>
    </w:p>
    <w:p w14:paraId="1C54229F" w14:textId="3BDFEA5D" w:rsidR="00BC563C" w:rsidRPr="00BC563C" w:rsidRDefault="00BC563C" w:rsidP="00BC563C">
      <w:pPr>
        <w:pStyle w:val="Para"/>
        <w:numPr>
          <w:ilvl w:val="0"/>
          <w:numId w:val="44"/>
        </w:numPr>
        <w:rPr>
          <w:lang w:val="fr-MG"/>
        </w:rPr>
      </w:pPr>
      <w:r w:rsidRPr="00BC563C">
        <w:rPr>
          <w:lang w:val="fr-MG"/>
        </w:rPr>
        <w:t>L'historisation des actions effectuées sur chaque immobilisation</w:t>
      </w:r>
    </w:p>
    <w:p w14:paraId="4DD048BB" w14:textId="18CA5389" w:rsidR="00BC563C" w:rsidRPr="00BC563C" w:rsidRDefault="00BC563C" w:rsidP="00BC563C">
      <w:pPr>
        <w:pStyle w:val="Para"/>
        <w:numPr>
          <w:ilvl w:val="0"/>
          <w:numId w:val="44"/>
        </w:numPr>
        <w:rPr>
          <w:lang w:val="fr-MG"/>
        </w:rPr>
      </w:pPr>
      <w:r w:rsidRPr="00BC563C">
        <w:rPr>
          <w:lang w:val="fr-MG"/>
        </w:rPr>
        <w:t>Des rapports détaillés sur la liste des immobilisations et leurs propriétaires</w:t>
      </w:r>
    </w:p>
    <w:p w14:paraId="51F07556" w14:textId="60620036" w:rsidR="00BC563C" w:rsidRPr="00BC563C" w:rsidRDefault="00BC563C" w:rsidP="00BC563C">
      <w:pPr>
        <w:pStyle w:val="Para"/>
        <w:ind w:firstLine="0"/>
      </w:pPr>
      <w:r w:rsidRPr="00BC563C">
        <w:lastRenderedPageBreak/>
        <w:t>Cette fonctionnalité devrait être conçue pour faciliter le suivi et la maintenance des immobilisations tout en offrant une visibilité claire aux responsables.</w:t>
      </w:r>
    </w:p>
    <w:p w14:paraId="5E5EE845" w14:textId="6FB51A50" w:rsidR="00AC5CC8" w:rsidRDefault="00AC5CC8" w:rsidP="00AC5CC8">
      <w:pPr>
        <w:pStyle w:val="Titre4"/>
      </w:pPr>
      <w:r>
        <w:t>Fiche de detention</w:t>
      </w:r>
    </w:p>
    <w:p w14:paraId="7EC6F504" w14:textId="77777777" w:rsidR="00AC5CC8" w:rsidRDefault="00AC5CC8" w:rsidP="00AC5CC8">
      <w:pPr>
        <w:pStyle w:val="Para"/>
        <w:numPr>
          <w:ilvl w:val="0"/>
          <w:numId w:val="29"/>
        </w:numPr>
        <w:rPr>
          <w:b/>
          <w:bCs/>
        </w:rPr>
      </w:pPr>
      <w:r w:rsidRPr="00AC5CC8">
        <w:rPr>
          <w:b/>
          <w:bCs/>
        </w:rPr>
        <w:t>Description et objec</w:t>
      </w:r>
      <w:r>
        <w:rPr>
          <w:b/>
          <w:bCs/>
        </w:rPr>
        <w:t>t</w:t>
      </w:r>
      <w:r w:rsidRPr="00AC5CC8">
        <w:rPr>
          <w:b/>
          <w:bCs/>
        </w:rPr>
        <w:t>if</w:t>
      </w:r>
    </w:p>
    <w:p w14:paraId="6B402DFC" w14:textId="77777777" w:rsidR="000C5E90" w:rsidRDefault="000C5E90" w:rsidP="000C5E90">
      <w:pPr>
        <w:pStyle w:val="Para"/>
        <w:ind w:firstLine="0"/>
        <w:rPr>
          <w:b/>
          <w:bCs/>
        </w:rPr>
      </w:pPr>
    </w:p>
    <w:p w14:paraId="0C85A992" w14:textId="06FCB4E2" w:rsidR="00AC5CC8" w:rsidRPr="00AC5CC8" w:rsidRDefault="00AC5CC8" w:rsidP="00AC5CC8">
      <w:pPr>
        <w:pStyle w:val="Para"/>
        <w:numPr>
          <w:ilvl w:val="0"/>
          <w:numId w:val="29"/>
        </w:numPr>
        <w:rPr>
          <w:b/>
          <w:bCs/>
        </w:rPr>
      </w:pPr>
      <w:r>
        <w:rPr>
          <w:b/>
          <w:bCs/>
        </w:rPr>
        <w:t>Scenario</w:t>
      </w:r>
    </w:p>
    <w:p w14:paraId="3E28DD34" w14:textId="5939F156" w:rsidR="00AC5CC8" w:rsidRDefault="00AC5CC8" w:rsidP="00AC5CC8">
      <w:pPr>
        <w:pStyle w:val="Titre4"/>
      </w:pPr>
      <w:r>
        <w:t>Historiques des immobilisations</w:t>
      </w:r>
    </w:p>
    <w:p w14:paraId="5995EB78" w14:textId="77777777" w:rsidR="00AC5CC8" w:rsidRDefault="00AC5CC8" w:rsidP="00AC5CC8">
      <w:pPr>
        <w:pStyle w:val="Para"/>
        <w:numPr>
          <w:ilvl w:val="0"/>
          <w:numId w:val="29"/>
        </w:numPr>
        <w:rPr>
          <w:b/>
          <w:bCs/>
        </w:rPr>
      </w:pPr>
      <w:r w:rsidRPr="00AC5CC8">
        <w:rPr>
          <w:b/>
          <w:bCs/>
        </w:rPr>
        <w:t>Description et objec</w:t>
      </w:r>
      <w:r>
        <w:rPr>
          <w:b/>
          <w:bCs/>
        </w:rPr>
        <w:t>t</w:t>
      </w:r>
      <w:r w:rsidRPr="00AC5CC8">
        <w:rPr>
          <w:b/>
          <w:bCs/>
        </w:rPr>
        <w:t>if</w:t>
      </w:r>
    </w:p>
    <w:p w14:paraId="6E15E8EE" w14:textId="656B51BE" w:rsidR="00AC5CC8" w:rsidRPr="00AC5CC8" w:rsidRDefault="00AC5CC8" w:rsidP="00AC5CC8">
      <w:pPr>
        <w:pStyle w:val="Para"/>
        <w:numPr>
          <w:ilvl w:val="0"/>
          <w:numId w:val="29"/>
        </w:numPr>
        <w:rPr>
          <w:b/>
          <w:bCs/>
        </w:rPr>
      </w:pPr>
      <w:r>
        <w:rPr>
          <w:b/>
          <w:bCs/>
        </w:rPr>
        <w:t>Scenario</w:t>
      </w:r>
    </w:p>
    <w:p w14:paraId="5F0A7BA3" w14:textId="77777777" w:rsidR="00001E37" w:rsidRDefault="006F09D6" w:rsidP="00001E37">
      <w:pPr>
        <w:pStyle w:val="Titre3"/>
        <w:jc w:val="left"/>
      </w:pPr>
      <w:r>
        <w:t>Notification</w:t>
      </w:r>
    </w:p>
    <w:p w14:paraId="0EB84D60" w14:textId="77777777" w:rsidR="00001E37" w:rsidRDefault="00001E37" w:rsidP="00001E37">
      <w:pPr>
        <w:pStyle w:val="Para"/>
        <w:numPr>
          <w:ilvl w:val="0"/>
          <w:numId w:val="29"/>
        </w:numPr>
        <w:rPr>
          <w:b/>
          <w:bCs/>
        </w:rPr>
      </w:pPr>
      <w:r w:rsidRPr="00AC5CC8">
        <w:rPr>
          <w:b/>
          <w:bCs/>
        </w:rPr>
        <w:t>Description et objec</w:t>
      </w:r>
      <w:r>
        <w:rPr>
          <w:b/>
          <w:bCs/>
        </w:rPr>
        <w:t>t</w:t>
      </w:r>
      <w:r w:rsidRPr="00AC5CC8">
        <w:rPr>
          <w:b/>
          <w:bCs/>
        </w:rPr>
        <w:t>if</w:t>
      </w:r>
    </w:p>
    <w:p w14:paraId="3DAE584D" w14:textId="6C953038" w:rsidR="00DD6A62" w:rsidRPr="00001E37" w:rsidRDefault="00001E37" w:rsidP="00001E37">
      <w:pPr>
        <w:pStyle w:val="Para"/>
        <w:numPr>
          <w:ilvl w:val="0"/>
          <w:numId w:val="29"/>
        </w:numPr>
        <w:rPr>
          <w:b/>
          <w:bCs/>
        </w:rPr>
      </w:pPr>
      <w:r>
        <w:rPr>
          <w:b/>
          <w:bCs/>
        </w:rPr>
        <w:t>Scenario</w:t>
      </w:r>
      <w:r w:rsidR="00DD6A62">
        <w:tab/>
      </w:r>
    </w:p>
    <w:p w14:paraId="647E4CF9" w14:textId="77777777" w:rsidR="00DD6A62" w:rsidRPr="00DD6A62" w:rsidRDefault="00DD6A62" w:rsidP="00ED79BC">
      <w:pPr>
        <w:pStyle w:val="Para"/>
        <w:jc w:val="left"/>
      </w:pPr>
    </w:p>
    <w:p w14:paraId="5C5BE5D7" w14:textId="77777777" w:rsidR="00A5643A" w:rsidRDefault="00A5643A" w:rsidP="00ED79BC">
      <w:pPr>
        <w:jc w:val="left"/>
      </w:pPr>
    </w:p>
    <w:p w14:paraId="4C8D4CD6" w14:textId="77777777" w:rsidR="0093451E" w:rsidRDefault="0093451E" w:rsidP="00ED79BC">
      <w:pPr>
        <w:jc w:val="left"/>
        <w:rPr>
          <w:b/>
          <w:sz w:val="32"/>
        </w:rPr>
      </w:pPr>
      <w:r>
        <w:br w:type="page"/>
      </w:r>
    </w:p>
    <w:p w14:paraId="63C97E83" w14:textId="77777777" w:rsidR="00A5643A" w:rsidRDefault="00A5643A" w:rsidP="00ED79BC">
      <w:pPr>
        <w:pStyle w:val="Titre2"/>
        <w:jc w:val="left"/>
      </w:pPr>
      <w:bookmarkStart w:id="26" w:name="_Toc105039402"/>
      <w:r w:rsidRPr="00A5643A">
        <w:lastRenderedPageBreak/>
        <w:t>État</w:t>
      </w:r>
      <w:r>
        <w:t xml:space="preserve"> d’</w:t>
      </w:r>
      <w:r w:rsidRPr="00A5643A">
        <w:t>Analyse et Statistiques</w:t>
      </w:r>
      <w:bookmarkEnd w:id="26"/>
    </w:p>
    <w:p w14:paraId="44076073" w14:textId="77777777" w:rsidR="00455198" w:rsidRDefault="00341942" w:rsidP="00ED79BC">
      <w:pPr>
        <w:pStyle w:val="Titre3"/>
        <w:jc w:val="left"/>
      </w:pPr>
      <w:bookmarkStart w:id="27" w:name="_Toc105039403"/>
      <w:r>
        <w:t>État</w:t>
      </w:r>
      <w:r w:rsidR="00363526">
        <w:t xml:space="preserve"> numéro 1</w:t>
      </w:r>
      <w:bookmarkEnd w:id="27"/>
    </w:p>
    <w:p w14:paraId="6A0BF517" w14:textId="77777777" w:rsidR="00455198" w:rsidRDefault="00363526" w:rsidP="00ED79BC">
      <w:pPr>
        <w:pStyle w:val="Titre3"/>
        <w:jc w:val="left"/>
      </w:pPr>
      <w:bookmarkStart w:id="28" w:name="_Toc105039404"/>
      <w:r>
        <w:t>État numéro 2</w:t>
      </w:r>
      <w:bookmarkEnd w:id="28"/>
    </w:p>
    <w:p w14:paraId="67C660F9" w14:textId="77777777" w:rsidR="00455198" w:rsidRDefault="00455198" w:rsidP="00ED79BC">
      <w:pPr>
        <w:pStyle w:val="Titre3"/>
        <w:jc w:val="left"/>
      </w:pPr>
      <w:bookmarkStart w:id="29" w:name="_Toc105039405"/>
      <w:r>
        <w:t>Statistique numéro 1</w:t>
      </w:r>
      <w:bookmarkEnd w:id="29"/>
      <w:r>
        <w:tab/>
      </w:r>
    </w:p>
    <w:p w14:paraId="408326B2" w14:textId="6028287B" w:rsidR="0093451E" w:rsidRDefault="0093451E" w:rsidP="00ED79BC">
      <w:pPr>
        <w:pStyle w:val="Lgende"/>
        <w:keepNext/>
        <w:jc w:val="left"/>
      </w:pPr>
      <w:bookmarkStart w:id="30" w:name="_Toc441148074"/>
      <w:r>
        <w:t xml:space="preserve">Tableau </w:t>
      </w:r>
      <w:r>
        <w:fldChar w:fldCharType="begin"/>
      </w:r>
      <w:r>
        <w:instrText xml:space="preserve"> SEQ Tableau \* ARABIC </w:instrText>
      </w:r>
      <w:r>
        <w:fldChar w:fldCharType="separate"/>
      </w:r>
      <w:r w:rsidR="003C2E91">
        <w:rPr>
          <w:noProof/>
        </w:rPr>
        <w:t>1</w:t>
      </w:r>
      <w:r>
        <w:fldChar w:fldCharType="end"/>
      </w:r>
      <w:r>
        <w:t> : Classement TIOBE 2014 de quelques langages de programmation</w:t>
      </w:r>
      <w:bookmarkEnd w:id="30"/>
      <w:r w:rsidR="00CC42B3">
        <w:t xml:space="preserve"> (</w:t>
      </w:r>
      <w:r w:rsidR="00CC42B3" w:rsidRPr="00CC42B3">
        <w:rPr>
          <w:b/>
          <w:bCs/>
          <w:color w:val="FF0000"/>
        </w:rPr>
        <w:t>exemple</w:t>
      </w:r>
      <w:r w:rsidR="00CC42B3">
        <w:t>)</w:t>
      </w:r>
    </w:p>
    <w:tbl>
      <w:tblPr>
        <w:tblStyle w:val="Grilledutableau"/>
        <w:tblW w:w="0" w:type="auto"/>
        <w:tblLook w:val="04A0" w:firstRow="1" w:lastRow="0" w:firstColumn="1" w:lastColumn="0" w:noHBand="0" w:noVBand="1"/>
      </w:tblPr>
      <w:tblGrid>
        <w:gridCol w:w="1757"/>
        <w:gridCol w:w="1757"/>
        <w:gridCol w:w="1763"/>
        <w:gridCol w:w="1750"/>
        <w:gridCol w:w="1750"/>
      </w:tblGrid>
      <w:tr w:rsidR="0093451E" w14:paraId="50A240A4" w14:textId="77777777" w:rsidTr="00DD6A62">
        <w:tc>
          <w:tcPr>
            <w:tcW w:w="1785" w:type="dxa"/>
          </w:tcPr>
          <w:p w14:paraId="02704645" w14:textId="77777777" w:rsidR="0093451E" w:rsidRDefault="0093451E" w:rsidP="00ED79BC">
            <w:pPr>
              <w:jc w:val="left"/>
            </w:pPr>
            <w:r>
              <w:t>Position Jan ‘14</w:t>
            </w:r>
          </w:p>
        </w:tc>
        <w:tc>
          <w:tcPr>
            <w:tcW w:w="1785" w:type="dxa"/>
          </w:tcPr>
          <w:p w14:paraId="2844831C" w14:textId="77777777" w:rsidR="0093451E" w:rsidRDefault="0093451E" w:rsidP="00ED79BC">
            <w:pPr>
              <w:jc w:val="left"/>
            </w:pPr>
            <w:r>
              <w:t>Position Jan ‘13</w:t>
            </w:r>
          </w:p>
        </w:tc>
        <w:tc>
          <w:tcPr>
            <w:tcW w:w="1785" w:type="dxa"/>
          </w:tcPr>
          <w:p w14:paraId="67668BEF" w14:textId="77777777" w:rsidR="0093451E" w:rsidRDefault="0093451E" w:rsidP="00ED79BC">
            <w:pPr>
              <w:jc w:val="left"/>
            </w:pPr>
            <w:r>
              <w:t>Language</w:t>
            </w:r>
          </w:p>
        </w:tc>
        <w:tc>
          <w:tcPr>
            <w:tcW w:w="1786" w:type="dxa"/>
          </w:tcPr>
          <w:p w14:paraId="64133A98" w14:textId="77777777" w:rsidR="0093451E" w:rsidRDefault="0093451E" w:rsidP="00ED79BC">
            <w:pPr>
              <w:jc w:val="left"/>
            </w:pPr>
            <w:r>
              <w:t>Share Jan ‘14</w:t>
            </w:r>
          </w:p>
        </w:tc>
        <w:tc>
          <w:tcPr>
            <w:tcW w:w="1786" w:type="dxa"/>
          </w:tcPr>
          <w:p w14:paraId="50BBD334" w14:textId="77777777" w:rsidR="0093451E" w:rsidRDefault="0093451E" w:rsidP="00ED79BC">
            <w:pPr>
              <w:jc w:val="left"/>
            </w:pPr>
            <w:r>
              <w:t>Trend</w:t>
            </w:r>
          </w:p>
        </w:tc>
      </w:tr>
      <w:tr w:rsidR="0093451E" w14:paraId="20A896DA" w14:textId="77777777" w:rsidTr="00DD6A62">
        <w:tc>
          <w:tcPr>
            <w:tcW w:w="1785" w:type="dxa"/>
          </w:tcPr>
          <w:p w14:paraId="7B96A9BE" w14:textId="77777777" w:rsidR="0093451E" w:rsidRDefault="0093451E" w:rsidP="00ED79BC">
            <w:pPr>
              <w:jc w:val="left"/>
            </w:pPr>
            <w:r>
              <w:t>1</w:t>
            </w:r>
          </w:p>
        </w:tc>
        <w:tc>
          <w:tcPr>
            <w:tcW w:w="1785" w:type="dxa"/>
          </w:tcPr>
          <w:p w14:paraId="5DFAD9E1" w14:textId="77777777" w:rsidR="0093451E" w:rsidRDefault="0093451E" w:rsidP="00ED79BC">
            <w:pPr>
              <w:jc w:val="left"/>
            </w:pPr>
            <w:r>
              <w:t>1</w:t>
            </w:r>
          </w:p>
        </w:tc>
        <w:tc>
          <w:tcPr>
            <w:tcW w:w="1785" w:type="dxa"/>
          </w:tcPr>
          <w:p w14:paraId="7B857051" w14:textId="77777777" w:rsidR="0093451E" w:rsidRDefault="0093451E" w:rsidP="00ED79BC">
            <w:pPr>
              <w:jc w:val="left"/>
            </w:pPr>
            <w:r>
              <w:t>Java</w:t>
            </w:r>
          </w:p>
        </w:tc>
        <w:tc>
          <w:tcPr>
            <w:tcW w:w="1786" w:type="dxa"/>
          </w:tcPr>
          <w:p w14:paraId="4932BCA0" w14:textId="77777777" w:rsidR="0093451E" w:rsidRDefault="0093451E" w:rsidP="00ED79BC">
            <w:pPr>
              <w:jc w:val="left"/>
            </w:pPr>
            <w:r>
              <w:t>26.2%</w:t>
            </w:r>
          </w:p>
        </w:tc>
        <w:tc>
          <w:tcPr>
            <w:tcW w:w="1786" w:type="dxa"/>
          </w:tcPr>
          <w:p w14:paraId="3A7B20DD" w14:textId="77777777" w:rsidR="0093451E" w:rsidRDefault="0093451E" w:rsidP="00ED79BC">
            <w:pPr>
              <w:jc w:val="left"/>
            </w:pPr>
            <w:r>
              <w:t>-0.6%</w:t>
            </w:r>
          </w:p>
        </w:tc>
      </w:tr>
      <w:tr w:rsidR="0093451E" w14:paraId="342320BF" w14:textId="77777777" w:rsidTr="00DD6A62">
        <w:tc>
          <w:tcPr>
            <w:tcW w:w="1785" w:type="dxa"/>
          </w:tcPr>
          <w:p w14:paraId="7EAFF77E" w14:textId="77777777" w:rsidR="0093451E" w:rsidRDefault="0093451E" w:rsidP="00ED79BC">
            <w:pPr>
              <w:jc w:val="left"/>
            </w:pPr>
            <w:r>
              <w:t>2</w:t>
            </w:r>
          </w:p>
        </w:tc>
        <w:tc>
          <w:tcPr>
            <w:tcW w:w="1785" w:type="dxa"/>
          </w:tcPr>
          <w:p w14:paraId="3FB695DC" w14:textId="77777777" w:rsidR="0093451E" w:rsidRDefault="0093451E" w:rsidP="00ED79BC">
            <w:pPr>
              <w:jc w:val="left"/>
            </w:pPr>
            <w:r>
              <w:t>2</w:t>
            </w:r>
          </w:p>
        </w:tc>
        <w:tc>
          <w:tcPr>
            <w:tcW w:w="1785" w:type="dxa"/>
          </w:tcPr>
          <w:p w14:paraId="5A9FE0C7" w14:textId="77777777" w:rsidR="0093451E" w:rsidRDefault="0093451E" w:rsidP="00ED79BC">
            <w:pPr>
              <w:jc w:val="left"/>
            </w:pPr>
            <w:r>
              <w:t>PhP</w:t>
            </w:r>
          </w:p>
        </w:tc>
        <w:tc>
          <w:tcPr>
            <w:tcW w:w="1786" w:type="dxa"/>
          </w:tcPr>
          <w:p w14:paraId="427F138D" w14:textId="77777777" w:rsidR="0093451E" w:rsidRDefault="0093451E" w:rsidP="00ED79BC">
            <w:pPr>
              <w:jc w:val="left"/>
            </w:pPr>
            <w:r>
              <w:t>13.2%</w:t>
            </w:r>
          </w:p>
        </w:tc>
        <w:tc>
          <w:tcPr>
            <w:tcW w:w="1786" w:type="dxa"/>
          </w:tcPr>
          <w:p w14:paraId="201DD939" w14:textId="77777777" w:rsidR="0093451E" w:rsidRDefault="0093451E" w:rsidP="00ED79BC">
            <w:pPr>
              <w:jc w:val="left"/>
            </w:pPr>
            <w:r>
              <w:t>-1.6%</w:t>
            </w:r>
          </w:p>
        </w:tc>
      </w:tr>
      <w:tr w:rsidR="0093451E" w14:paraId="33ECF3CB" w14:textId="77777777" w:rsidTr="00DD6A62">
        <w:tc>
          <w:tcPr>
            <w:tcW w:w="1785" w:type="dxa"/>
          </w:tcPr>
          <w:p w14:paraId="42AC0C57" w14:textId="77777777" w:rsidR="0093451E" w:rsidRDefault="0093451E" w:rsidP="00ED79BC">
            <w:pPr>
              <w:jc w:val="left"/>
            </w:pPr>
            <w:r>
              <w:t>3</w:t>
            </w:r>
          </w:p>
        </w:tc>
        <w:tc>
          <w:tcPr>
            <w:tcW w:w="1785" w:type="dxa"/>
          </w:tcPr>
          <w:p w14:paraId="5D622DFC" w14:textId="77777777" w:rsidR="0093451E" w:rsidRDefault="0093451E" w:rsidP="00ED79BC">
            <w:pPr>
              <w:jc w:val="left"/>
            </w:pPr>
            <w:r>
              <w:t>6</w:t>
            </w:r>
          </w:p>
        </w:tc>
        <w:tc>
          <w:tcPr>
            <w:tcW w:w="1785" w:type="dxa"/>
          </w:tcPr>
          <w:p w14:paraId="1A8B0839" w14:textId="77777777" w:rsidR="0093451E" w:rsidRDefault="0093451E" w:rsidP="00ED79BC">
            <w:pPr>
              <w:jc w:val="left"/>
            </w:pPr>
            <w:r>
              <w:t>Python</w:t>
            </w:r>
          </w:p>
        </w:tc>
        <w:tc>
          <w:tcPr>
            <w:tcW w:w="1786" w:type="dxa"/>
          </w:tcPr>
          <w:p w14:paraId="62C726DB" w14:textId="77777777" w:rsidR="0093451E" w:rsidRDefault="0093451E" w:rsidP="00ED79BC">
            <w:pPr>
              <w:jc w:val="left"/>
            </w:pPr>
            <w:r>
              <w:t>10.2%</w:t>
            </w:r>
          </w:p>
        </w:tc>
        <w:tc>
          <w:tcPr>
            <w:tcW w:w="1786" w:type="dxa"/>
          </w:tcPr>
          <w:p w14:paraId="0D2A8996" w14:textId="77777777" w:rsidR="0093451E" w:rsidRDefault="0093451E" w:rsidP="00ED79BC">
            <w:pPr>
              <w:jc w:val="left"/>
            </w:pPr>
            <w:r>
              <w:t>+1.3%</w:t>
            </w:r>
          </w:p>
        </w:tc>
      </w:tr>
      <w:tr w:rsidR="0093451E" w14:paraId="682243E7" w14:textId="77777777" w:rsidTr="00DD6A62">
        <w:tc>
          <w:tcPr>
            <w:tcW w:w="1785" w:type="dxa"/>
          </w:tcPr>
          <w:p w14:paraId="24518458" w14:textId="77777777" w:rsidR="0093451E" w:rsidRDefault="0093451E" w:rsidP="00ED79BC">
            <w:pPr>
              <w:jc w:val="left"/>
            </w:pPr>
            <w:r>
              <w:t>4</w:t>
            </w:r>
          </w:p>
        </w:tc>
        <w:tc>
          <w:tcPr>
            <w:tcW w:w="1785" w:type="dxa"/>
          </w:tcPr>
          <w:p w14:paraId="664EF663" w14:textId="77777777" w:rsidR="0093451E" w:rsidRDefault="0093451E" w:rsidP="00ED79BC">
            <w:pPr>
              <w:jc w:val="left"/>
            </w:pPr>
            <w:r>
              <w:t>3</w:t>
            </w:r>
          </w:p>
        </w:tc>
        <w:tc>
          <w:tcPr>
            <w:tcW w:w="1785" w:type="dxa"/>
          </w:tcPr>
          <w:p w14:paraId="7E4F2CAC" w14:textId="77777777" w:rsidR="0093451E" w:rsidRDefault="0093451E" w:rsidP="00ED79BC">
            <w:pPr>
              <w:jc w:val="left"/>
            </w:pPr>
            <w:r>
              <w:t>C#</w:t>
            </w:r>
          </w:p>
        </w:tc>
        <w:tc>
          <w:tcPr>
            <w:tcW w:w="1786" w:type="dxa"/>
          </w:tcPr>
          <w:p w14:paraId="3E71B43A" w14:textId="77777777" w:rsidR="0093451E" w:rsidRDefault="0093451E" w:rsidP="00ED79BC">
            <w:pPr>
              <w:jc w:val="left"/>
            </w:pPr>
            <w:r>
              <w:t>9.6%</w:t>
            </w:r>
          </w:p>
        </w:tc>
        <w:tc>
          <w:tcPr>
            <w:tcW w:w="1786" w:type="dxa"/>
          </w:tcPr>
          <w:p w14:paraId="2B1BE4B8" w14:textId="77777777" w:rsidR="0093451E" w:rsidRDefault="0093451E" w:rsidP="00ED79BC">
            <w:pPr>
              <w:jc w:val="left"/>
            </w:pPr>
            <w:r>
              <w:t>-0.4%</w:t>
            </w:r>
          </w:p>
        </w:tc>
      </w:tr>
      <w:tr w:rsidR="0093451E" w14:paraId="6720CFFA" w14:textId="77777777" w:rsidTr="00DD6A62">
        <w:tc>
          <w:tcPr>
            <w:tcW w:w="1785" w:type="dxa"/>
          </w:tcPr>
          <w:p w14:paraId="0593E5B0" w14:textId="77777777" w:rsidR="0093451E" w:rsidRDefault="0093451E" w:rsidP="00ED79BC">
            <w:pPr>
              <w:jc w:val="left"/>
            </w:pPr>
            <w:r>
              <w:t>5</w:t>
            </w:r>
          </w:p>
        </w:tc>
        <w:tc>
          <w:tcPr>
            <w:tcW w:w="1785" w:type="dxa"/>
          </w:tcPr>
          <w:p w14:paraId="15DF5294" w14:textId="77777777" w:rsidR="0093451E" w:rsidRDefault="0093451E" w:rsidP="00ED79BC">
            <w:pPr>
              <w:jc w:val="left"/>
            </w:pPr>
            <w:r>
              <w:t>4</w:t>
            </w:r>
          </w:p>
        </w:tc>
        <w:tc>
          <w:tcPr>
            <w:tcW w:w="1785" w:type="dxa"/>
          </w:tcPr>
          <w:p w14:paraId="336FAFBD" w14:textId="77777777" w:rsidR="0093451E" w:rsidRDefault="0093451E" w:rsidP="00ED79BC">
            <w:pPr>
              <w:jc w:val="left"/>
            </w:pPr>
            <w:r>
              <w:t>C++</w:t>
            </w:r>
          </w:p>
        </w:tc>
        <w:tc>
          <w:tcPr>
            <w:tcW w:w="1786" w:type="dxa"/>
          </w:tcPr>
          <w:p w14:paraId="5EB5B36F" w14:textId="77777777" w:rsidR="0093451E" w:rsidRDefault="0093451E" w:rsidP="00ED79BC">
            <w:pPr>
              <w:jc w:val="left"/>
            </w:pPr>
            <w:r>
              <w:t>8.9%</w:t>
            </w:r>
          </w:p>
        </w:tc>
        <w:tc>
          <w:tcPr>
            <w:tcW w:w="1786" w:type="dxa"/>
          </w:tcPr>
          <w:p w14:paraId="7BB197FD" w14:textId="77777777" w:rsidR="0093451E" w:rsidRDefault="0093451E" w:rsidP="00ED79BC">
            <w:pPr>
              <w:jc w:val="left"/>
            </w:pPr>
            <w:r>
              <w:t>0%</w:t>
            </w:r>
          </w:p>
        </w:tc>
      </w:tr>
      <w:tr w:rsidR="0093451E" w14:paraId="1F984EE2" w14:textId="77777777" w:rsidTr="00DD6A62">
        <w:tc>
          <w:tcPr>
            <w:tcW w:w="1785" w:type="dxa"/>
          </w:tcPr>
          <w:p w14:paraId="70D78874" w14:textId="77777777" w:rsidR="0093451E" w:rsidRDefault="0093451E" w:rsidP="00ED79BC">
            <w:pPr>
              <w:jc w:val="left"/>
            </w:pPr>
            <w:r>
              <w:t>6</w:t>
            </w:r>
          </w:p>
        </w:tc>
        <w:tc>
          <w:tcPr>
            <w:tcW w:w="1785" w:type="dxa"/>
          </w:tcPr>
          <w:p w14:paraId="179AB3CB" w14:textId="77777777" w:rsidR="0093451E" w:rsidRDefault="0093451E" w:rsidP="00ED79BC">
            <w:pPr>
              <w:jc w:val="left"/>
            </w:pPr>
            <w:r>
              <w:t>5</w:t>
            </w:r>
          </w:p>
        </w:tc>
        <w:tc>
          <w:tcPr>
            <w:tcW w:w="1785" w:type="dxa"/>
          </w:tcPr>
          <w:p w14:paraId="24F02AB8" w14:textId="77777777" w:rsidR="0093451E" w:rsidRDefault="0093451E" w:rsidP="00ED79BC">
            <w:pPr>
              <w:jc w:val="left"/>
            </w:pPr>
            <w:r>
              <w:t>C</w:t>
            </w:r>
          </w:p>
        </w:tc>
        <w:tc>
          <w:tcPr>
            <w:tcW w:w="1786" w:type="dxa"/>
          </w:tcPr>
          <w:p w14:paraId="2CA3A29F" w14:textId="77777777" w:rsidR="0093451E" w:rsidRDefault="0093451E" w:rsidP="00ED79BC">
            <w:pPr>
              <w:jc w:val="left"/>
            </w:pPr>
            <w:r>
              <w:t>8.1%</w:t>
            </w:r>
          </w:p>
        </w:tc>
        <w:tc>
          <w:tcPr>
            <w:tcW w:w="1786" w:type="dxa"/>
          </w:tcPr>
          <w:p w14:paraId="1CA27612" w14:textId="77777777" w:rsidR="0093451E" w:rsidRDefault="0093451E" w:rsidP="00ED79BC">
            <w:pPr>
              <w:jc w:val="left"/>
            </w:pPr>
            <w:r>
              <w:t>-0.2%</w:t>
            </w:r>
          </w:p>
        </w:tc>
      </w:tr>
      <w:tr w:rsidR="0093451E" w14:paraId="35C9C309" w14:textId="77777777" w:rsidTr="00DD6A62">
        <w:tc>
          <w:tcPr>
            <w:tcW w:w="1785" w:type="dxa"/>
          </w:tcPr>
          <w:p w14:paraId="3116EC60" w14:textId="77777777" w:rsidR="0093451E" w:rsidRDefault="0093451E" w:rsidP="00ED79BC">
            <w:pPr>
              <w:jc w:val="left"/>
            </w:pPr>
            <w:r>
              <w:t>7</w:t>
            </w:r>
          </w:p>
        </w:tc>
        <w:tc>
          <w:tcPr>
            <w:tcW w:w="1785" w:type="dxa"/>
          </w:tcPr>
          <w:p w14:paraId="5776E229" w14:textId="77777777" w:rsidR="0093451E" w:rsidRDefault="0093451E" w:rsidP="00ED79BC">
            <w:pPr>
              <w:jc w:val="left"/>
            </w:pPr>
            <w:r>
              <w:t>7</w:t>
            </w:r>
          </w:p>
        </w:tc>
        <w:tc>
          <w:tcPr>
            <w:tcW w:w="1785" w:type="dxa"/>
          </w:tcPr>
          <w:p w14:paraId="06CF1D15" w14:textId="77777777" w:rsidR="0093451E" w:rsidRDefault="0093451E" w:rsidP="00ED79BC">
            <w:pPr>
              <w:jc w:val="left"/>
            </w:pPr>
            <w:r>
              <w:t>JavaScript</w:t>
            </w:r>
          </w:p>
        </w:tc>
        <w:tc>
          <w:tcPr>
            <w:tcW w:w="1786" w:type="dxa"/>
          </w:tcPr>
          <w:p w14:paraId="529B6E78" w14:textId="77777777" w:rsidR="0093451E" w:rsidRDefault="0093451E" w:rsidP="00ED79BC">
            <w:pPr>
              <w:jc w:val="left"/>
            </w:pPr>
            <w:r>
              <w:t>7.6%</w:t>
            </w:r>
          </w:p>
        </w:tc>
        <w:tc>
          <w:tcPr>
            <w:tcW w:w="1786" w:type="dxa"/>
          </w:tcPr>
          <w:p w14:paraId="2FE9C225" w14:textId="77777777" w:rsidR="0093451E" w:rsidRDefault="0093451E" w:rsidP="00ED79BC">
            <w:pPr>
              <w:jc w:val="left"/>
            </w:pPr>
            <w:r>
              <w:t>+0.3%</w:t>
            </w:r>
          </w:p>
        </w:tc>
      </w:tr>
    </w:tbl>
    <w:p w14:paraId="184BEF96" w14:textId="77777777" w:rsidR="005E7783" w:rsidRDefault="005E7783" w:rsidP="00ED79BC">
      <w:pPr>
        <w:jc w:val="left"/>
      </w:pPr>
    </w:p>
    <w:p w14:paraId="343313A0" w14:textId="77777777" w:rsidR="005E7783" w:rsidRDefault="005E7783" w:rsidP="00ED79BC">
      <w:pPr>
        <w:jc w:val="left"/>
      </w:pPr>
    </w:p>
    <w:p w14:paraId="4D1C665E" w14:textId="7B66E202" w:rsidR="0093451E" w:rsidRDefault="005E7783" w:rsidP="00ED79BC">
      <w:pPr>
        <w:jc w:val="left"/>
        <w:rPr>
          <w:color w:val="FF0000"/>
        </w:rPr>
      </w:pPr>
      <w:r w:rsidRPr="005E7783">
        <w:rPr>
          <w:color w:val="FF0000"/>
        </w:rPr>
        <w:t>Il ne s’agit pas de rep</w:t>
      </w:r>
      <w:r>
        <w:rPr>
          <w:color w:val="FF0000"/>
        </w:rPr>
        <w:t xml:space="preserve">roduire ce tableau, surtout si </w:t>
      </w:r>
      <w:r w:rsidRPr="005E7783">
        <w:rPr>
          <w:color w:val="FF0000"/>
        </w:rPr>
        <w:t>vous ne faites pas une comparaison entre les langages de programmation</w:t>
      </w:r>
      <w:r>
        <w:rPr>
          <w:color w:val="FF0000"/>
        </w:rPr>
        <w:t> : ceci est un exemple de présentation de données statistiques.</w:t>
      </w:r>
      <w:r>
        <w:rPr>
          <w:color w:val="FF0000"/>
        </w:rPr>
        <w:br/>
        <w:t xml:space="preserve">REMARQUEZ que </w:t>
      </w:r>
      <w:r w:rsidRPr="00221317">
        <w:rPr>
          <w:b/>
          <w:bCs/>
          <w:color w:val="FF0000"/>
          <w:sz w:val="32"/>
          <w:szCs w:val="24"/>
        </w:rPr>
        <w:t>des données chiffrées doivent être datées</w:t>
      </w:r>
      <w:r w:rsidR="004D5F66" w:rsidRPr="00221317">
        <w:rPr>
          <w:b/>
          <w:bCs/>
          <w:color w:val="FF0000"/>
          <w:sz w:val="32"/>
          <w:szCs w:val="24"/>
        </w:rPr>
        <w:t xml:space="preserve"> et récentes</w:t>
      </w:r>
      <w:r>
        <w:rPr>
          <w:color w:val="FF0000"/>
        </w:rPr>
        <w:t>.</w:t>
      </w:r>
    </w:p>
    <w:p w14:paraId="34F970BF" w14:textId="423A0C98" w:rsidR="00BD14B1" w:rsidRDefault="00BD14B1" w:rsidP="00ED79BC">
      <w:pPr>
        <w:jc w:val="left"/>
        <w:rPr>
          <w:color w:val="FF0000"/>
        </w:rPr>
      </w:pPr>
      <w:r>
        <w:rPr>
          <w:color w:val="FF0000"/>
        </w:rPr>
        <w:br w:type="page"/>
      </w:r>
    </w:p>
    <w:p w14:paraId="4801EED2" w14:textId="77777777" w:rsidR="00BD14B1" w:rsidRDefault="00BD14B1" w:rsidP="00ED79BC">
      <w:pPr>
        <w:jc w:val="left"/>
      </w:pPr>
    </w:p>
    <w:p w14:paraId="559002EF" w14:textId="77777777" w:rsidR="0093451E" w:rsidRPr="0093451E" w:rsidRDefault="0093451E" w:rsidP="00ED79BC">
      <w:pPr>
        <w:pStyle w:val="Titre2"/>
        <w:jc w:val="left"/>
        <w:rPr>
          <w:sz w:val="28"/>
        </w:rPr>
      </w:pPr>
      <w:bookmarkStart w:id="31" w:name="_Toc105039406"/>
      <w:r>
        <w:t>Problèmes rencontrés</w:t>
      </w:r>
      <w:r w:rsidRPr="0093451E">
        <w:t xml:space="preserve"> et solutions</w:t>
      </w:r>
      <w:bookmarkEnd w:id="31"/>
    </w:p>
    <w:p w14:paraId="10CD5C0D" w14:textId="77777777" w:rsidR="0093451E" w:rsidRDefault="0093451E" w:rsidP="00ED79BC">
      <w:pPr>
        <w:pStyle w:val="Para"/>
        <w:jc w:val="left"/>
      </w:pPr>
    </w:p>
    <w:p w14:paraId="31510E4E" w14:textId="3E74119F" w:rsidR="0093451E" w:rsidRPr="005E7783" w:rsidRDefault="0065506A" w:rsidP="00ED79BC">
      <w:pPr>
        <w:pStyle w:val="Para"/>
        <w:jc w:val="left"/>
        <w:rPr>
          <w:color w:val="FF0000"/>
        </w:rPr>
      </w:pPr>
      <w:r w:rsidRPr="005E7783">
        <w:rPr>
          <w:color w:val="FF0000"/>
        </w:rPr>
        <w:t xml:space="preserve">Il s’agit de </w:t>
      </w:r>
      <w:r w:rsidRPr="005E7783">
        <w:rPr>
          <w:b/>
          <w:color w:val="FF0000"/>
        </w:rPr>
        <w:t>présenter ici les problèmes, les plus intéressants/importants</w:t>
      </w:r>
      <w:r w:rsidRPr="005E7783">
        <w:rPr>
          <w:color w:val="FF0000"/>
        </w:rPr>
        <w:t>, soulevé</w:t>
      </w:r>
      <w:r w:rsidR="005E7783">
        <w:rPr>
          <w:color w:val="FF0000"/>
        </w:rPr>
        <w:t>s</w:t>
      </w:r>
      <w:r w:rsidRPr="005E7783">
        <w:rPr>
          <w:color w:val="FF0000"/>
        </w:rPr>
        <w:t xml:space="preserve"> durant le stage et les solutions </w:t>
      </w:r>
      <w:r w:rsidR="0050524B">
        <w:rPr>
          <w:color w:val="FF0000"/>
        </w:rPr>
        <w:t xml:space="preserve">que vous avez </w:t>
      </w:r>
      <w:r w:rsidRPr="005E7783">
        <w:rPr>
          <w:color w:val="FF0000"/>
        </w:rPr>
        <w:t>apporté.</w:t>
      </w:r>
    </w:p>
    <w:p w14:paraId="0D9E86ED" w14:textId="77777777" w:rsidR="0065506A" w:rsidRPr="005E7783" w:rsidRDefault="0065506A" w:rsidP="00ED79BC">
      <w:pPr>
        <w:pStyle w:val="Para"/>
        <w:jc w:val="left"/>
        <w:rPr>
          <w:color w:val="FF0000"/>
        </w:rPr>
      </w:pPr>
      <w:r w:rsidRPr="00221317">
        <w:rPr>
          <w:b/>
          <w:color w:val="FF0000"/>
          <w:sz w:val="32"/>
          <w:szCs w:val="24"/>
        </w:rPr>
        <w:t>Il ne s’agit pas de raconter vos propres lacunes</w:t>
      </w:r>
      <w:r w:rsidR="005E7783" w:rsidRPr="00221317">
        <w:rPr>
          <w:b/>
          <w:color w:val="FF0000"/>
          <w:sz w:val="32"/>
          <w:szCs w:val="24"/>
        </w:rPr>
        <w:t>,</w:t>
      </w:r>
      <w:r w:rsidRPr="00221317">
        <w:rPr>
          <w:color w:val="FF0000"/>
          <w:sz w:val="32"/>
          <w:szCs w:val="24"/>
        </w:rPr>
        <w:t xml:space="preserve"> que vous avez </w:t>
      </w:r>
      <w:r w:rsidR="005E7783" w:rsidRPr="00221317">
        <w:rPr>
          <w:color w:val="FF0000"/>
          <w:sz w:val="32"/>
          <w:szCs w:val="24"/>
        </w:rPr>
        <w:t>dû</w:t>
      </w:r>
      <w:r w:rsidRPr="00221317">
        <w:rPr>
          <w:color w:val="FF0000"/>
          <w:sz w:val="32"/>
          <w:szCs w:val="24"/>
        </w:rPr>
        <w:t xml:space="preserve"> résoudre pour réaliser le travail</w:t>
      </w:r>
      <w:r w:rsidRPr="005E7783">
        <w:rPr>
          <w:color w:val="FF0000"/>
        </w:rPr>
        <w:t>.</w:t>
      </w:r>
    </w:p>
    <w:p w14:paraId="15AAFB9B" w14:textId="77777777" w:rsidR="0093451E" w:rsidRDefault="0093451E" w:rsidP="00ED79BC">
      <w:pPr>
        <w:jc w:val="left"/>
      </w:pPr>
      <w:r>
        <w:br w:type="page"/>
      </w:r>
    </w:p>
    <w:p w14:paraId="510AF025" w14:textId="77777777" w:rsidR="00A6294C" w:rsidRDefault="0093451E" w:rsidP="00ED79BC">
      <w:pPr>
        <w:pStyle w:val="Titre1"/>
      </w:pPr>
      <w:bookmarkStart w:id="32" w:name="_Toc105039407"/>
      <w:r w:rsidRPr="0093451E">
        <w:lastRenderedPageBreak/>
        <w:t>Évaluation du projet et connaissances acquis</w:t>
      </w:r>
      <w:r w:rsidR="00C4532C">
        <w:t>es</w:t>
      </w:r>
      <w:bookmarkEnd w:id="32"/>
    </w:p>
    <w:p w14:paraId="2BABAB16" w14:textId="77777777" w:rsidR="001C2F73" w:rsidRDefault="001C2F73" w:rsidP="00ED79BC">
      <w:pPr>
        <w:jc w:val="left"/>
      </w:pPr>
    </w:p>
    <w:p w14:paraId="35903A35" w14:textId="77777777" w:rsidR="003158A2" w:rsidRDefault="0093451E" w:rsidP="00ED79BC">
      <w:pPr>
        <w:pStyle w:val="Titre2"/>
        <w:jc w:val="left"/>
      </w:pPr>
      <w:bookmarkStart w:id="33" w:name="_Toc105039408"/>
      <w:r>
        <w:t>Bilan pour l'entreprise</w:t>
      </w:r>
      <w:bookmarkEnd w:id="33"/>
    </w:p>
    <w:p w14:paraId="73CF3731" w14:textId="0C0EF9C2" w:rsidR="0093451E" w:rsidRPr="003158A2" w:rsidRDefault="0065506A" w:rsidP="00ED79BC">
      <w:pPr>
        <w:rPr>
          <w:b/>
          <w:bCs/>
          <w:color w:val="FF0000"/>
        </w:rPr>
      </w:pPr>
      <w:r w:rsidRPr="003158A2">
        <w:rPr>
          <w:b/>
          <w:bCs/>
          <w:color w:val="FF0000"/>
        </w:rPr>
        <w:t>A faire avec le contrôle de votre encadreur d’entreprise</w:t>
      </w:r>
    </w:p>
    <w:p w14:paraId="6F854896" w14:textId="054FED8F" w:rsidR="0093451E" w:rsidRPr="007E2D74" w:rsidRDefault="0093451E" w:rsidP="00ED79BC">
      <w:pPr>
        <w:pStyle w:val="Titre2"/>
        <w:jc w:val="left"/>
        <w:rPr>
          <w:b w:val="0"/>
          <w:bCs/>
        </w:rPr>
      </w:pPr>
      <w:bookmarkStart w:id="34" w:name="_Toc105039409"/>
      <w:r>
        <w:t>Bilan personnel</w:t>
      </w:r>
      <w:bookmarkEnd w:id="34"/>
    </w:p>
    <w:p w14:paraId="0D3BC6CA" w14:textId="27DBDDB4" w:rsidR="00680081" w:rsidRDefault="007E2D74" w:rsidP="00680081">
      <w:pPr>
        <w:pStyle w:val="Para"/>
        <w:numPr>
          <w:ilvl w:val="0"/>
          <w:numId w:val="24"/>
        </w:numPr>
        <w:rPr>
          <w:b/>
          <w:bCs/>
        </w:rPr>
      </w:pPr>
      <w:r w:rsidRPr="007E2D74">
        <w:rPr>
          <w:b/>
          <w:bCs/>
        </w:rPr>
        <w:t>Ma</w:t>
      </w:r>
      <w:r>
        <w:rPr>
          <w:b/>
          <w:bCs/>
        </w:rPr>
        <w:t>itrise Des Technologies :</w:t>
      </w:r>
    </w:p>
    <w:p w14:paraId="6A0DDA69" w14:textId="296B5385" w:rsidR="00680081" w:rsidRDefault="00680081" w:rsidP="00680081">
      <w:pPr>
        <w:pStyle w:val="Para"/>
        <w:ind w:firstLine="0"/>
        <w:rPr>
          <w:lang w:val="fr-FR"/>
        </w:rPr>
      </w:pPr>
      <w:r>
        <w:t xml:space="preserve">Au cours de mon stage, </w:t>
      </w:r>
      <w:r w:rsidR="00B30AB7">
        <w:t>j’ai consolid</w:t>
      </w:r>
      <w:r w:rsidR="00B30AB7">
        <w:rPr>
          <w:lang w:val="fr-FR"/>
        </w:rPr>
        <w:t>é ma maitresse de technologie .Net .Cette immense pratique m’a permis de développer les competences avancees dans le developpement d’applications front-end et back-end pour créer des solutions efficaces.</w:t>
      </w:r>
    </w:p>
    <w:p w14:paraId="00CC7381" w14:textId="77777777" w:rsidR="00B30AB7" w:rsidRPr="00B30AB7" w:rsidRDefault="00B30AB7" w:rsidP="00680081">
      <w:pPr>
        <w:pStyle w:val="Para"/>
        <w:ind w:firstLine="0"/>
        <w:rPr>
          <w:lang w:val="fr-FR"/>
        </w:rPr>
      </w:pPr>
    </w:p>
    <w:p w14:paraId="07C72AB3" w14:textId="02FC0021" w:rsidR="007E2D74" w:rsidRDefault="007E2D74" w:rsidP="007F12D5">
      <w:pPr>
        <w:pStyle w:val="Para"/>
        <w:numPr>
          <w:ilvl w:val="0"/>
          <w:numId w:val="24"/>
        </w:numPr>
        <w:rPr>
          <w:b/>
          <w:bCs/>
        </w:rPr>
      </w:pPr>
      <w:r>
        <w:rPr>
          <w:b/>
          <w:bCs/>
        </w:rPr>
        <w:t>Compr</w:t>
      </w:r>
      <w:r w:rsidR="007F12D5">
        <w:rPr>
          <w:b/>
          <w:bCs/>
          <w:lang w:val="fr-FR"/>
        </w:rPr>
        <w:t>é</w:t>
      </w:r>
      <w:r>
        <w:rPr>
          <w:b/>
          <w:bCs/>
        </w:rPr>
        <w:t>hension Du Domaine De L’entreprise :</w:t>
      </w:r>
    </w:p>
    <w:p w14:paraId="42865145" w14:textId="032E1706" w:rsidR="007E2D74" w:rsidRDefault="007E2D74" w:rsidP="007F12D5">
      <w:pPr>
        <w:pStyle w:val="Para"/>
        <w:numPr>
          <w:ilvl w:val="0"/>
          <w:numId w:val="24"/>
        </w:numPr>
        <w:rPr>
          <w:b/>
          <w:bCs/>
        </w:rPr>
      </w:pPr>
      <w:r>
        <w:rPr>
          <w:b/>
          <w:bCs/>
        </w:rPr>
        <w:t>Orientation Client Et Satisfaction :</w:t>
      </w:r>
    </w:p>
    <w:p w14:paraId="1E268D4C" w14:textId="6CC96614" w:rsidR="007E2D74" w:rsidRPr="007E2D74" w:rsidRDefault="007E2D74" w:rsidP="007F12D5">
      <w:pPr>
        <w:pStyle w:val="Para"/>
        <w:numPr>
          <w:ilvl w:val="0"/>
          <w:numId w:val="24"/>
        </w:numPr>
        <w:rPr>
          <w:b/>
          <w:bCs/>
        </w:rPr>
      </w:pPr>
      <w:r>
        <w:rPr>
          <w:b/>
          <w:bCs/>
        </w:rPr>
        <w:t>Travailler Selon Le Cahier Des Charges :</w:t>
      </w:r>
    </w:p>
    <w:p w14:paraId="673E9102" w14:textId="77777777" w:rsidR="0093451E" w:rsidRPr="0093451E" w:rsidRDefault="0093451E" w:rsidP="00ED79BC">
      <w:pPr>
        <w:pStyle w:val="Titre2"/>
        <w:jc w:val="left"/>
      </w:pPr>
      <w:bookmarkStart w:id="35" w:name="_Toc105039410"/>
      <w:r w:rsidRPr="0093451E">
        <w:t xml:space="preserve">Extension </w:t>
      </w:r>
      <w:r>
        <w:t>et évolution de l’application</w:t>
      </w:r>
      <w:bookmarkEnd w:id="35"/>
    </w:p>
    <w:p w14:paraId="664DF6EE" w14:textId="719D17DA" w:rsidR="00BD14B1" w:rsidRDefault="00BD14B1" w:rsidP="00ED79BC">
      <w:pPr>
        <w:jc w:val="left"/>
      </w:pPr>
      <w:r>
        <w:br w:type="page"/>
      </w:r>
    </w:p>
    <w:p w14:paraId="32A8EAD3" w14:textId="77777777" w:rsidR="001C2F73" w:rsidRDefault="001C2F73" w:rsidP="00ED79BC">
      <w:pPr>
        <w:pStyle w:val="Para"/>
        <w:jc w:val="left"/>
      </w:pPr>
    </w:p>
    <w:p w14:paraId="1E23F31E" w14:textId="77777777" w:rsidR="00A6294C" w:rsidRDefault="00A6294C" w:rsidP="00ED79BC">
      <w:pPr>
        <w:pStyle w:val="Titre1"/>
        <w:numPr>
          <w:ilvl w:val="0"/>
          <w:numId w:val="0"/>
        </w:numPr>
        <w:ind w:left="432" w:hanging="432"/>
      </w:pPr>
      <w:bookmarkStart w:id="36" w:name="_Toc105039411"/>
      <w:r>
        <w:t>Conclusion</w:t>
      </w:r>
      <w:bookmarkEnd w:id="36"/>
    </w:p>
    <w:p w14:paraId="39286F42" w14:textId="77777777" w:rsidR="00CC42B3" w:rsidRDefault="00570A5A" w:rsidP="00ED79BC">
      <w:pPr>
        <w:pStyle w:val="Para"/>
        <w:ind w:firstLine="0"/>
        <w:jc w:val="left"/>
      </w:pPr>
      <w:r>
        <w:t xml:space="preserve">Doit inclure </w:t>
      </w:r>
      <w:r w:rsidRPr="00D74826">
        <w:rPr>
          <w:b/>
        </w:rPr>
        <w:t>au moins</w:t>
      </w:r>
      <w:r>
        <w:t xml:space="preserve"> 3 points : </w:t>
      </w:r>
    </w:p>
    <w:p w14:paraId="6044FD7B" w14:textId="32A880F2" w:rsidR="00CC42B3" w:rsidRDefault="00CC42B3" w:rsidP="00ED79BC">
      <w:pPr>
        <w:pStyle w:val="Para"/>
        <w:numPr>
          <w:ilvl w:val="0"/>
          <w:numId w:val="15"/>
        </w:numPr>
        <w:jc w:val="left"/>
      </w:pPr>
      <w:r>
        <w:t>Les</w:t>
      </w:r>
      <w:r w:rsidR="00570A5A">
        <w:t xml:space="preserve"> avantages et satisfactions exprimés par l’entreprise/institution d’accueil au vu de l’</w:t>
      </w:r>
      <w:r w:rsidR="00D74826">
        <w:t xml:space="preserve">atteinte des </w:t>
      </w:r>
      <w:r w:rsidR="00570A5A">
        <w:t>objectif</w:t>
      </w:r>
      <w:r w:rsidR="00D74826">
        <w:t>s</w:t>
      </w:r>
      <w:r w:rsidR="00570A5A">
        <w:t xml:space="preserve"> fixé</w:t>
      </w:r>
      <w:r w:rsidR="00D74826">
        <w:t>s au début du stage</w:t>
      </w:r>
      <w:r w:rsidR="00570A5A">
        <w:t>,</w:t>
      </w:r>
    </w:p>
    <w:p w14:paraId="6989A8D2" w14:textId="6F72B0F1" w:rsidR="00CC42B3" w:rsidRDefault="00CC42B3" w:rsidP="00ED79BC">
      <w:pPr>
        <w:pStyle w:val="Para"/>
        <w:numPr>
          <w:ilvl w:val="0"/>
          <w:numId w:val="15"/>
        </w:numPr>
        <w:jc w:val="left"/>
      </w:pPr>
      <w:r>
        <w:t>Vos</w:t>
      </w:r>
      <w:r w:rsidR="00570A5A">
        <w:t xml:space="preserve"> impressions personnelles </w:t>
      </w:r>
    </w:p>
    <w:p w14:paraId="64328523" w14:textId="7F4C2F9E" w:rsidR="00A6294C" w:rsidRDefault="00CC42B3" w:rsidP="00ED79BC">
      <w:pPr>
        <w:pStyle w:val="Para"/>
        <w:numPr>
          <w:ilvl w:val="0"/>
          <w:numId w:val="15"/>
        </w:numPr>
        <w:jc w:val="left"/>
      </w:pPr>
      <w:r>
        <w:t xml:space="preserve">Une partie </w:t>
      </w:r>
      <w:r w:rsidRPr="00D74826">
        <w:rPr>
          <w:b/>
        </w:rPr>
        <w:t>perspective</w:t>
      </w:r>
      <w:r w:rsidR="00570A5A">
        <w:t xml:space="preserve"> d’extension du travail effectué.</w:t>
      </w:r>
    </w:p>
    <w:p w14:paraId="012A753F" w14:textId="77777777" w:rsidR="004155E6" w:rsidRPr="004155E6" w:rsidRDefault="004155E6" w:rsidP="00ED79BC">
      <w:pPr>
        <w:pStyle w:val="Para"/>
        <w:ind w:firstLine="0"/>
        <w:jc w:val="left"/>
        <w:rPr>
          <w:color w:val="FF0000"/>
        </w:rPr>
      </w:pPr>
      <w:r w:rsidRPr="00CC42B3">
        <w:rPr>
          <w:b/>
          <w:bCs/>
          <w:color w:val="FF0000"/>
        </w:rPr>
        <w:t>Insistez</w:t>
      </w:r>
      <w:r w:rsidRPr="004155E6">
        <w:rPr>
          <w:color w:val="FF0000"/>
        </w:rPr>
        <w:t xml:space="preserve"> alors sur les apports de votre travail par rapport à l’existant.</w:t>
      </w:r>
    </w:p>
    <w:p w14:paraId="54E0AA15" w14:textId="77777777" w:rsidR="001A6C22" w:rsidRDefault="001A6C22" w:rsidP="00ED79BC">
      <w:pPr>
        <w:pStyle w:val="Para"/>
        <w:ind w:firstLine="0"/>
        <w:jc w:val="left"/>
      </w:pPr>
      <w:r>
        <w:t xml:space="preserve">La conclusion doit tenir </w:t>
      </w:r>
      <w:r w:rsidRPr="00D74826">
        <w:rPr>
          <w:b/>
        </w:rPr>
        <w:t>obligatoirement</w:t>
      </w:r>
      <w:r>
        <w:t xml:space="preserve"> sur une page maximum.</w:t>
      </w:r>
    </w:p>
    <w:p w14:paraId="49E9CA4F" w14:textId="1F1F2ADE" w:rsidR="00BD14B1" w:rsidRDefault="00BD14B1" w:rsidP="00ED79BC">
      <w:pPr>
        <w:jc w:val="left"/>
      </w:pPr>
      <w:r>
        <w:br w:type="page"/>
      </w:r>
    </w:p>
    <w:p w14:paraId="09BC4A63" w14:textId="77777777" w:rsidR="001A6C22" w:rsidRDefault="001A6C22" w:rsidP="00ED79BC">
      <w:pPr>
        <w:jc w:val="left"/>
      </w:pPr>
    </w:p>
    <w:p w14:paraId="78E7A767" w14:textId="77777777" w:rsidR="00A6294C" w:rsidRDefault="00A6294C" w:rsidP="00ED79BC">
      <w:pPr>
        <w:pStyle w:val="Titre1"/>
        <w:numPr>
          <w:ilvl w:val="0"/>
          <w:numId w:val="0"/>
        </w:numPr>
        <w:ind w:left="432" w:hanging="432"/>
      </w:pPr>
      <w:bookmarkStart w:id="37" w:name="_Toc105039412"/>
      <w:r>
        <w:t>Bibliographie</w:t>
      </w:r>
      <w:bookmarkEnd w:id="37"/>
    </w:p>
    <w:p w14:paraId="6A0E0424" w14:textId="28D50932" w:rsidR="0065506A" w:rsidRPr="004155E6" w:rsidRDefault="0065506A" w:rsidP="00ED79BC">
      <w:pPr>
        <w:pStyle w:val="Para"/>
        <w:jc w:val="left"/>
        <w:rPr>
          <w:color w:val="FF0000"/>
        </w:rPr>
      </w:pPr>
      <w:r w:rsidRPr="004155E6">
        <w:rPr>
          <w:color w:val="FF0000"/>
        </w:rPr>
        <w:t xml:space="preserve">Vous avez ici 3 exemples (livre, </w:t>
      </w:r>
      <w:r w:rsidR="0050524B">
        <w:rPr>
          <w:color w:val="FF0000"/>
        </w:rPr>
        <w:t>référence</w:t>
      </w:r>
      <w:r w:rsidRPr="004155E6">
        <w:rPr>
          <w:color w:val="FF0000"/>
        </w:rPr>
        <w:t xml:space="preserve"> </w:t>
      </w:r>
      <w:r w:rsidR="0050524B">
        <w:rPr>
          <w:color w:val="FF0000"/>
        </w:rPr>
        <w:t>W</w:t>
      </w:r>
      <w:r w:rsidRPr="004155E6">
        <w:rPr>
          <w:color w:val="FF0000"/>
        </w:rPr>
        <w:t>eb, thèse/mémoire) : veuillez suivre scrupuleusement les formats.</w:t>
      </w:r>
    </w:p>
    <w:p w14:paraId="36C1BE4F" w14:textId="77777777" w:rsidR="0065506A" w:rsidRPr="004155E6" w:rsidRDefault="0065506A" w:rsidP="00ED79BC">
      <w:pPr>
        <w:pStyle w:val="Para"/>
        <w:jc w:val="left"/>
        <w:rPr>
          <w:color w:val="FF0000"/>
        </w:rPr>
      </w:pPr>
      <w:r w:rsidRPr="004155E6">
        <w:rPr>
          <w:color w:val="FF0000"/>
        </w:rPr>
        <w:t xml:space="preserve">Un travail de mémoire comporte obligatoirement une recherche documentaire sur les problèmes et techniques abordés : </w:t>
      </w:r>
      <w:r w:rsidR="005E7783" w:rsidRPr="004155E6">
        <w:rPr>
          <w:b/>
          <w:color w:val="FF0000"/>
        </w:rPr>
        <w:t>veillez à étoffer vos références pour montrer que vous avez fait correctement ce travail de recherche</w:t>
      </w:r>
      <w:r w:rsidR="005E7783" w:rsidRPr="004155E6">
        <w:rPr>
          <w:color w:val="FF0000"/>
        </w:rPr>
        <w:t>.</w:t>
      </w:r>
    </w:p>
    <w:p w14:paraId="41AE9F63" w14:textId="77777777" w:rsidR="00A6294C" w:rsidRDefault="00F65189" w:rsidP="00ED79BC">
      <w:pPr>
        <w:pStyle w:val="3Bibliitem"/>
        <w:jc w:val="left"/>
      </w:pPr>
      <w:r>
        <w:t>DELLEY</w:t>
      </w:r>
      <w:r w:rsidR="00A6294C">
        <w:t>, A.,</w:t>
      </w:r>
      <w:r w:rsidR="00DB23A9">
        <w:t xml:space="preserve"> </w:t>
      </w:r>
      <w:r>
        <w:t>FRANCIOLI</w:t>
      </w:r>
      <w:r w:rsidR="00DB23A9">
        <w:t xml:space="preserve">, M., </w:t>
      </w:r>
      <w:r>
        <w:t>ZBINDEN</w:t>
      </w:r>
      <w:r w:rsidR="00DB23A9">
        <w:t>, P.,</w:t>
      </w:r>
      <w:r w:rsidR="00A6294C">
        <w:t xml:space="preserve"> </w:t>
      </w:r>
      <w:r w:rsidR="00DB23A9">
        <w:rPr>
          <w:i/>
        </w:rPr>
        <w:t>Technologies d’accès aux réseaux</w:t>
      </w:r>
      <w:r w:rsidR="00A6294C">
        <w:t xml:space="preserve">, </w:t>
      </w:r>
      <w:r w:rsidR="00DB23A9">
        <w:t>Fribourg</w:t>
      </w:r>
      <w:r w:rsidR="00A6294C">
        <w:t xml:space="preserve"> : </w:t>
      </w:r>
      <w:r w:rsidR="00DB23A9">
        <w:t>Ecole d’ingénieurs et d’architectes de Fribourg</w:t>
      </w:r>
      <w:r w:rsidR="00A6294C">
        <w:t xml:space="preserve">, </w:t>
      </w:r>
      <w:r w:rsidR="00DB23A9">
        <w:t>2007</w:t>
      </w:r>
      <w:r w:rsidR="00A6294C">
        <w:t>. 2</w:t>
      </w:r>
      <w:r w:rsidR="00DB23A9">
        <w:t>2</w:t>
      </w:r>
      <w:r w:rsidR="00A6294C">
        <w:t>0p.</w:t>
      </w:r>
    </w:p>
    <w:p w14:paraId="632565C4" w14:textId="723614FC" w:rsidR="0003095C" w:rsidRDefault="0050524B" w:rsidP="00ED79BC">
      <w:pPr>
        <w:pStyle w:val="3Bibliitem"/>
        <w:jc w:val="left"/>
      </w:pPr>
      <w:r>
        <w:t>Damien A</w:t>
      </w:r>
      <w:r w:rsidR="0003095C">
        <w:t xml:space="preserve">., </w:t>
      </w:r>
      <w:r>
        <w:rPr>
          <w:i/>
        </w:rPr>
        <w:t>Concevez votre réseau</w:t>
      </w:r>
      <w:r w:rsidR="0003095C" w:rsidRPr="0003095C">
        <w:rPr>
          <w:i/>
        </w:rPr>
        <w:t xml:space="preserve"> TCP/IP</w:t>
      </w:r>
      <w:r w:rsidR="00F65189">
        <w:t xml:space="preserve"> [en ligne]. Disponible sur </w:t>
      </w:r>
      <w:r w:rsidR="0003095C">
        <w:t xml:space="preserve">: </w:t>
      </w:r>
      <w:r w:rsidRPr="0050524B">
        <w:t>https://openclassrooms.com/en/courses/6944606-concevez-votre-reseau-tcp-ip?archived-source=857447</w:t>
      </w:r>
      <w:r w:rsidR="0003095C">
        <w:t xml:space="preserve">  </w:t>
      </w:r>
      <w:r w:rsidR="00507987">
        <w:t xml:space="preserve">(consultée le </w:t>
      </w:r>
      <w:r>
        <w:t>31-05-2022</w:t>
      </w:r>
      <w:r w:rsidR="00507987">
        <w:t>)</w:t>
      </w:r>
    </w:p>
    <w:p w14:paraId="2CBDF103" w14:textId="77777777" w:rsidR="00A6294C" w:rsidRDefault="00507987" w:rsidP="00ED79BC">
      <w:pPr>
        <w:pStyle w:val="3Bibliitem"/>
        <w:jc w:val="left"/>
      </w:pPr>
      <w:r>
        <w:t xml:space="preserve">GAUTHIER C. </w:t>
      </w:r>
      <w:r w:rsidRPr="00F65189">
        <w:rPr>
          <w:i/>
        </w:rPr>
        <w:t>Contribution à l'étude du fractionnement de l'aluminium libéré dans des solutions de sols forestiers : influence de la quantité et de la nature de la matière organique</w:t>
      </w:r>
      <w:r>
        <w:t>. Thèse de doctorat d’université. Limoges : Université de Limoges, 2003.</w:t>
      </w:r>
    </w:p>
    <w:p w14:paraId="0DD3CDA5" w14:textId="77777777" w:rsidR="00A6294C" w:rsidRDefault="00A6294C" w:rsidP="00ED79BC">
      <w:pPr>
        <w:pStyle w:val="3Bibliitem"/>
        <w:jc w:val="left"/>
        <w:sectPr w:rsidR="00A6294C" w:rsidSect="00BD14B1">
          <w:headerReference w:type="first" r:id="rId27"/>
          <w:pgSz w:w="11907" w:h="16840" w:code="9"/>
          <w:pgMar w:top="1418" w:right="1418" w:bottom="1418" w:left="1418" w:header="567" w:footer="567" w:gutter="284"/>
          <w:pgNumType w:start="1"/>
          <w:cols w:space="720"/>
          <w:noEndnote/>
          <w:titlePg/>
          <w:docGrid w:linePitch="326"/>
        </w:sectPr>
      </w:pPr>
    </w:p>
    <w:p w14:paraId="1184E658" w14:textId="1BC17A4D" w:rsidR="00A6294C" w:rsidRDefault="00341942" w:rsidP="00ED79BC">
      <w:pPr>
        <w:pStyle w:val="Titre1"/>
        <w:numPr>
          <w:ilvl w:val="0"/>
          <w:numId w:val="0"/>
        </w:numPr>
        <w:ind w:left="432" w:hanging="432"/>
      </w:pPr>
      <w:bookmarkStart w:id="38" w:name="_Toc105039413"/>
      <w:r w:rsidRPr="00290FB8">
        <w:lastRenderedPageBreak/>
        <w:t>Annexe</w:t>
      </w:r>
      <w:bookmarkEnd w:id="38"/>
    </w:p>
    <w:p w14:paraId="687DAE77" w14:textId="3FB9440A" w:rsidR="00CC42B3" w:rsidRPr="00CC42B3" w:rsidRDefault="00CC42B3" w:rsidP="00ED79BC">
      <w:pPr>
        <w:pStyle w:val="Para"/>
      </w:pPr>
      <w:r>
        <w:t>S’il y en a : pour isoler des éléments techniques afin de laisser le mémoire plus lisible, surtout par des non spécialistes.</w:t>
      </w:r>
    </w:p>
    <w:p w14:paraId="328588AC" w14:textId="77777777" w:rsidR="001C2F73" w:rsidRPr="001C2F73" w:rsidRDefault="001C2F73" w:rsidP="00ED79BC">
      <w:pPr>
        <w:jc w:val="left"/>
      </w:pPr>
    </w:p>
    <w:sectPr w:rsidR="001C2F73" w:rsidRPr="001C2F73" w:rsidSect="00C01A6F">
      <w:headerReference w:type="default" r:id="rId28"/>
      <w:footerReference w:type="default" r:id="rId29"/>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1D8FA" w14:textId="77777777" w:rsidR="0056645D" w:rsidRDefault="0056645D">
      <w:r>
        <w:separator/>
      </w:r>
    </w:p>
  </w:endnote>
  <w:endnote w:type="continuationSeparator" w:id="0">
    <w:p w14:paraId="18837E37" w14:textId="77777777" w:rsidR="0056645D" w:rsidRDefault="00566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Times New Roman"/>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74239" w14:textId="77777777" w:rsidR="00DD6A62" w:rsidRDefault="00DD6A6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DD6A62" w:rsidRDefault="00DD6A6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747A6" w14:textId="77777777" w:rsidR="00DD6A62" w:rsidRDefault="00DD6A6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33F4E" w14:textId="605E3927" w:rsidR="007631C4" w:rsidRDefault="007631C4">
    <w:pPr>
      <w:pStyle w:val="Pieddepage"/>
      <w:jc w:val="center"/>
    </w:pPr>
  </w:p>
  <w:p w14:paraId="6AE8F193" w14:textId="77777777" w:rsidR="00F314C4" w:rsidRDefault="00F314C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7406176"/>
      <w:docPartObj>
        <w:docPartGallery w:val="Page Numbers (Bottom of Page)"/>
        <w:docPartUnique/>
      </w:docPartObj>
    </w:sdtPr>
    <w:sdtEndPr>
      <w:rPr>
        <w:noProof/>
      </w:rPr>
    </w:sdtEndPr>
    <w:sdtContent>
      <w:p w14:paraId="350720A8" w14:textId="6E0D51B5" w:rsidR="00351FFB" w:rsidRDefault="00351FFB">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9EF202C" w14:textId="12567EF8" w:rsidR="00DD6A62" w:rsidRDefault="00DD6A62" w:rsidP="00F314C4">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7ED70" w14:textId="77777777" w:rsidR="00DD6A62" w:rsidRDefault="00DD6A62" w:rsidP="00AB7043">
    <w:pPr>
      <w:pStyle w:val="Pieddepage"/>
      <w:jc w:val="center"/>
    </w:pPr>
    <w:r>
      <w:fldChar w:fldCharType="begin"/>
    </w:r>
    <w:r>
      <w:instrText>PAGE   \* MERGEFORMAT</w:instrText>
    </w:r>
    <w:r>
      <w:fldChar w:fldCharType="separate"/>
    </w:r>
    <w:r w:rsidR="00573879" w:rsidRPr="00573879">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4C1C6" w14:textId="77777777" w:rsidR="0056645D" w:rsidRDefault="0056645D">
      <w:r>
        <w:separator/>
      </w:r>
    </w:p>
  </w:footnote>
  <w:footnote w:type="continuationSeparator" w:id="0">
    <w:p w14:paraId="02F7DB72" w14:textId="77777777" w:rsidR="0056645D" w:rsidRDefault="0056645D">
      <w:r>
        <w:continuationSeparator/>
      </w:r>
    </w:p>
  </w:footnote>
  <w:footnote w:id="1">
    <w:p w14:paraId="7BFC0C8D" w14:textId="77777777" w:rsidR="00DD6A62" w:rsidRPr="00B37B9C" w:rsidRDefault="00DD6A62">
      <w:pPr>
        <w:pStyle w:val="Notedebasdepage"/>
        <w:rPr>
          <w:lang w:val="fr-FR"/>
        </w:rPr>
      </w:pPr>
      <w:r>
        <w:rPr>
          <w:rStyle w:val="Appelnotedebasdep"/>
        </w:rPr>
        <w:footnoteRef/>
      </w:r>
      <w:r>
        <w:t xml:space="preserve"> </w:t>
      </w:r>
      <w:r>
        <w:rPr>
          <w:lang w:val="fr-FR"/>
        </w:rPr>
        <w:t>TIC : Technologies de l’Information et de la Communication</w:t>
      </w:r>
    </w:p>
  </w:footnote>
  <w:footnote w:id="2">
    <w:p w14:paraId="0F7A67ED" w14:textId="77777777" w:rsidR="00DD6A62" w:rsidRPr="00F47466" w:rsidRDefault="00DD6A62">
      <w:pPr>
        <w:pStyle w:val="Notedebasdepage"/>
        <w:rPr>
          <w:lang w:val="fr-FR"/>
        </w:rPr>
      </w:pPr>
      <w:r>
        <w:rPr>
          <w:rStyle w:val="Appelnotedebasdep"/>
        </w:rPr>
        <w:footnoteRef/>
      </w:r>
      <w:r>
        <w:t xml:space="preserve"> Source: </w:t>
      </w:r>
      <w:hyperlink r:id="rId1" w:history="1">
        <w:r w:rsidRPr="005236E0">
          <w:rPr>
            <w:rStyle w:val="Lienhypertexte"/>
          </w:rPr>
          <w:t>http://www.journaldunet.com/solutions/dsi/marche-des-navigateurs-fevrier-2014/</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E1BC7" w14:textId="4664CB8B" w:rsidR="00DD6A62" w:rsidRDefault="00DD6A62"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37497">
      <w:rPr>
        <w:rStyle w:val="Numrodepage"/>
        <w:noProof/>
      </w:rPr>
      <w:t>i</w:t>
    </w:r>
    <w:r>
      <w:rPr>
        <w:rStyle w:val="Numrodepage"/>
      </w:rPr>
      <w:fldChar w:fldCharType="end"/>
    </w:r>
  </w:p>
  <w:p w14:paraId="4C3C8672" w14:textId="77777777" w:rsidR="00DD6A62" w:rsidRDefault="00DD6A62">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FCA0F" w14:textId="77777777" w:rsidR="00DD6A62" w:rsidRDefault="00DD6A62" w:rsidP="0051563C">
    <w:pPr>
      <w:pStyle w:val="En-tte"/>
      <w:framePr w:wrap="around" w:vAnchor="text" w:hAnchor="margin" w:xAlign="right" w:y="1"/>
      <w:ind w:right="360"/>
      <w:jc w:val="right"/>
      <w:rPr>
        <w:rStyle w:val="Numrodepage"/>
      </w:rPr>
    </w:pPr>
  </w:p>
  <w:p w14:paraId="1A9781E2" w14:textId="77777777" w:rsidR="00DD6A62" w:rsidRDefault="00DD6A62"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151DE" w14:textId="77777777" w:rsidR="00DD6A62" w:rsidRDefault="00DD6A62">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58750" w14:textId="77777777" w:rsidR="00DD6A62" w:rsidRDefault="00DD6A62"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4F7A" w14:textId="77777777" w:rsidR="00DD6A62" w:rsidRDefault="00DD6A62" w:rsidP="005A438B">
    <w:pPr>
      <w:pStyle w:val="En-tte"/>
      <w:jc w:val="right"/>
    </w:pPr>
  </w:p>
  <w:p w14:paraId="4761DB14" w14:textId="77777777" w:rsidR="00DD6A62" w:rsidRDefault="00DD6A62"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5DC6D" w14:textId="77777777" w:rsidR="00DD6A62" w:rsidRDefault="00DD6A62" w:rsidP="00D02884">
    <w:pPr>
      <w:pStyle w:val="En-tte"/>
      <w:jc w:val="right"/>
    </w:pPr>
  </w:p>
  <w:p w14:paraId="4AF62D6B" w14:textId="77777777" w:rsidR="00DD6A62" w:rsidRDefault="00DD6A62"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A5A2B"/>
    <w:multiLevelType w:val="hybridMultilevel"/>
    <w:tmpl w:val="C3D68FC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271858"/>
    <w:multiLevelType w:val="hybridMultilevel"/>
    <w:tmpl w:val="2C2637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5764E3"/>
    <w:multiLevelType w:val="hybridMultilevel"/>
    <w:tmpl w:val="34EC953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CB65DB5"/>
    <w:multiLevelType w:val="hybridMultilevel"/>
    <w:tmpl w:val="35E2675A"/>
    <w:lvl w:ilvl="0" w:tplc="040C0001">
      <w:start w:val="1"/>
      <w:numFmt w:val="bullet"/>
      <w:lvlText w:val=""/>
      <w:lvlJc w:val="left"/>
      <w:pPr>
        <w:ind w:left="76" w:hanging="360"/>
      </w:pPr>
      <w:rPr>
        <w:rFonts w:ascii="Symbol" w:hAnsi="Symbol" w:hint="default"/>
      </w:rPr>
    </w:lvl>
    <w:lvl w:ilvl="1" w:tplc="040C0003" w:tentative="1">
      <w:start w:val="1"/>
      <w:numFmt w:val="bullet"/>
      <w:lvlText w:val="o"/>
      <w:lvlJc w:val="left"/>
      <w:pPr>
        <w:ind w:left="796" w:hanging="360"/>
      </w:pPr>
      <w:rPr>
        <w:rFonts w:ascii="Courier New" w:hAnsi="Courier New" w:cs="Courier New" w:hint="default"/>
      </w:rPr>
    </w:lvl>
    <w:lvl w:ilvl="2" w:tplc="040C0005" w:tentative="1">
      <w:start w:val="1"/>
      <w:numFmt w:val="bullet"/>
      <w:lvlText w:val=""/>
      <w:lvlJc w:val="left"/>
      <w:pPr>
        <w:ind w:left="1516" w:hanging="360"/>
      </w:pPr>
      <w:rPr>
        <w:rFonts w:ascii="Wingdings" w:hAnsi="Wingdings" w:hint="default"/>
      </w:rPr>
    </w:lvl>
    <w:lvl w:ilvl="3" w:tplc="040C0001" w:tentative="1">
      <w:start w:val="1"/>
      <w:numFmt w:val="bullet"/>
      <w:lvlText w:val=""/>
      <w:lvlJc w:val="left"/>
      <w:pPr>
        <w:ind w:left="2236" w:hanging="360"/>
      </w:pPr>
      <w:rPr>
        <w:rFonts w:ascii="Symbol" w:hAnsi="Symbol" w:hint="default"/>
      </w:rPr>
    </w:lvl>
    <w:lvl w:ilvl="4" w:tplc="040C0003" w:tentative="1">
      <w:start w:val="1"/>
      <w:numFmt w:val="bullet"/>
      <w:lvlText w:val="o"/>
      <w:lvlJc w:val="left"/>
      <w:pPr>
        <w:ind w:left="2956" w:hanging="360"/>
      </w:pPr>
      <w:rPr>
        <w:rFonts w:ascii="Courier New" w:hAnsi="Courier New" w:cs="Courier New" w:hint="default"/>
      </w:rPr>
    </w:lvl>
    <w:lvl w:ilvl="5" w:tplc="040C0005" w:tentative="1">
      <w:start w:val="1"/>
      <w:numFmt w:val="bullet"/>
      <w:lvlText w:val=""/>
      <w:lvlJc w:val="left"/>
      <w:pPr>
        <w:ind w:left="3676" w:hanging="360"/>
      </w:pPr>
      <w:rPr>
        <w:rFonts w:ascii="Wingdings" w:hAnsi="Wingdings" w:hint="default"/>
      </w:rPr>
    </w:lvl>
    <w:lvl w:ilvl="6" w:tplc="040C0001" w:tentative="1">
      <w:start w:val="1"/>
      <w:numFmt w:val="bullet"/>
      <w:lvlText w:val=""/>
      <w:lvlJc w:val="left"/>
      <w:pPr>
        <w:ind w:left="4396" w:hanging="360"/>
      </w:pPr>
      <w:rPr>
        <w:rFonts w:ascii="Symbol" w:hAnsi="Symbol" w:hint="default"/>
      </w:rPr>
    </w:lvl>
    <w:lvl w:ilvl="7" w:tplc="040C0003" w:tentative="1">
      <w:start w:val="1"/>
      <w:numFmt w:val="bullet"/>
      <w:lvlText w:val="o"/>
      <w:lvlJc w:val="left"/>
      <w:pPr>
        <w:ind w:left="5116" w:hanging="360"/>
      </w:pPr>
      <w:rPr>
        <w:rFonts w:ascii="Courier New" w:hAnsi="Courier New" w:cs="Courier New" w:hint="default"/>
      </w:rPr>
    </w:lvl>
    <w:lvl w:ilvl="8" w:tplc="040C0005" w:tentative="1">
      <w:start w:val="1"/>
      <w:numFmt w:val="bullet"/>
      <w:lvlText w:val=""/>
      <w:lvlJc w:val="left"/>
      <w:pPr>
        <w:ind w:left="5836" w:hanging="360"/>
      </w:pPr>
      <w:rPr>
        <w:rFonts w:ascii="Wingdings" w:hAnsi="Wingdings" w:hint="default"/>
      </w:rPr>
    </w:lvl>
  </w:abstractNum>
  <w:abstractNum w:abstractNumId="4" w15:restartNumberingAfterBreak="0">
    <w:nsid w:val="0D900827"/>
    <w:multiLevelType w:val="multilevel"/>
    <w:tmpl w:val="EDD484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51328"/>
    <w:multiLevelType w:val="hybridMultilevel"/>
    <w:tmpl w:val="400A54FE"/>
    <w:lvl w:ilvl="0" w:tplc="0409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6" w15:restartNumberingAfterBreak="0">
    <w:nsid w:val="11174F1A"/>
    <w:multiLevelType w:val="hybridMultilevel"/>
    <w:tmpl w:val="CF76A1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2422E5"/>
    <w:multiLevelType w:val="hybridMultilevel"/>
    <w:tmpl w:val="DA1E54C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33D4E97"/>
    <w:multiLevelType w:val="hybridMultilevel"/>
    <w:tmpl w:val="AEAA61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18B46732"/>
    <w:multiLevelType w:val="multilevel"/>
    <w:tmpl w:val="6C16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9D2281"/>
    <w:multiLevelType w:val="hybridMultilevel"/>
    <w:tmpl w:val="C9B6FF3C"/>
    <w:lvl w:ilvl="0" w:tplc="04090009">
      <w:start w:val="1"/>
      <w:numFmt w:val="bullet"/>
      <w:lvlText w:val=""/>
      <w:lvlJc w:val="left"/>
      <w:pPr>
        <w:ind w:left="1429" w:hanging="360"/>
      </w:pPr>
      <w:rPr>
        <w:rFonts w:ascii="Wingdings" w:hAnsi="Wingding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2202663E"/>
    <w:multiLevelType w:val="multilevel"/>
    <w:tmpl w:val="6D82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CA4CC7"/>
    <w:multiLevelType w:val="multilevel"/>
    <w:tmpl w:val="22CA4CC7"/>
    <w:lvl w:ilvl="0">
      <w:start w:val="1"/>
      <w:numFmt w:val="bullet"/>
      <w:lvlText w:val="●"/>
      <w:lvlJc w:val="left"/>
      <w:pPr>
        <w:ind w:left="1429" w:hanging="360"/>
      </w:pPr>
      <w:rPr>
        <w:rFonts w:ascii="Noto Sans" w:eastAsia="Noto Sans" w:hAnsi="Noto Sans" w:cs="Noto San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14"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FA10FC"/>
    <w:multiLevelType w:val="hybridMultilevel"/>
    <w:tmpl w:val="8C228034"/>
    <w:lvl w:ilvl="0" w:tplc="20000001">
      <w:start w:val="1"/>
      <w:numFmt w:val="bullet"/>
      <w:lvlText w:val=""/>
      <w:lvlJc w:val="left"/>
      <w:pPr>
        <w:ind w:left="2136" w:hanging="360"/>
      </w:pPr>
      <w:rPr>
        <w:rFonts w:ascii="Symbol" w:hAnsi="Symbol" w:hint="default"/>
      </w:rPr>
    </w:lvl>
    <w:lvl w:ilvl="1" w:tplc="20000003" w:tentative="1">
      <w:start w:val="1"/>
      <w:numFmt w:val="bullet"/>
      <w:lvlText w:val="o"/>
      <w:lvlJc w:val="left"/>
      <w:pPr>
        <w:ind w:left="2856" w:hanging="360"/>
      </w:pPr>
      <w:rPr>
        <w:rFonts w:ascii="Courier New" w:hAnsi="Courier New" w:cs="Courier New" w:hint="default"/>
      </w:rPr>
    </w:lvl>
    <w:lvl w:ilvl="2" w:tplc="20000005" w:tentative="1">
      <w:start w:val="1"/>
      <w:numFmt w:val="bullet"/>
      <w:lvlText w:val=""/>
      <w:lvlJc w:val="left"/>
      <w:pPr>
        <w:ind w:left="3576" w:hanging="360"/>
      </w:pPr>
      <w:rPr>
        <w:rFonts w:ascii="Wingdings" w:hAnsi="Wingdings" w:hint="default"/>
      </w:rPr>
    </w:lvl>
    <w:lvl w:ilvl="3" w:tplc="20000001" w:tentative="1">
      <w:start w:val="1"/>
      <w:numFmt w:val="bullet"/>
      <w:lvlText w:val=""/>
      <w:lvlJc w:val="left"/>
      <w:pPr>
        <w:ind w:left="4296" w:hanging="360"/>
      </w:pPr>
      <w:rPr>
        <w:rFonts w:ascii="Symbol" w:hAnsi="Symbol" w:hint="default"/>
      </w:rPr>
    </w:lvl>
    <w:lvl w:ilvl="4" w:tplc="20000003" w:tentative="1">
      <w:start w:val="1"/>
      <w:numFmt w:val="bullet"/>
      <w:lvlText w:val="o"/>
      <w:lvlJc w:val="left"/>
      <w:pPr>
        <w:ind w:left="5016" w:hanging="360"/>
      </w:pPr>
      <w:rPr>
        <w:rFonts w:ascii="Courier New" w:hAnsi="Courier New" w:cs="Courier New" w:hint="default"/>
      </w:rPr>
    </w:lvl>
    <w:lvl w:ilvl="5" w:tplc="20000005" w:tentative="1">
      <w:start w:val="1"/>
      <w:numFmt w:val="bullet"/>
      <w:lvlText w:val=""/>
      <w:lvlJc w:val="left"/>
      <w:pPr>
        <w:ind w:left="5736" w:hanging="360"/>
      </w:pPr>
      <w:rPr>
        <w:rFonts w:ascii="Wingdings" w:hAnsi="Wingdings" w:hint="default"/>
      </w:rPr>
    </w:lvl>
    <w:lvl w:ilvl="6" w:tplc="20000001" w:tentative="1">
      <w:start w:val="1"/>
      <w:numFmt w:val="bullet"/>
      <w:lvlText w:val=""/>
      <w:lvlJc w:val="left"/>
      <w:pPr>
        <w:ind w:left="6456" w:hanging="360"/>
      </w:pPr>
      <w:rPr>
        <w:rFonts w:ascii="Symbol" w:hAnsi="Symbol" w:hint="default"/>
      </w:rPr>
    </w:lvl>
    <w:lvl w:ilvl="7" w:tplc="20000003" w:tentative="1">
      <w:start w:val="1"/>
      <w:numFmt w:val="bullet"/>
      <w:lvlText w:val="o"/>
      <w:lvlJc w:val="left"/>
      <w:pPr>
        <w:ind w:left="7176" w:hanging="360"/>
      </w:pPr>
      <w:rPr>
        <w:rFonts w:ascii="Courier New" w:hAnsi="Courier New" w:cs="Courier New" w:hint="default"/>
      </w:rPr>
    </w:lvl>
    <w:lvl w:ilvl="8" w:tplc="20000005" w:tentative="1">
      <w:start w:val="1"/>
      <w:numFmt w:val="bullet"/>
      <w:lvlText w:val=""/>
      <w:lvlJc w:val="left"/>
      <w:pPr>
        <w:ind w:left="7896" w:hanging="360"/>
      </w:pPr>
      <w:rPr>
        <w:rFonts w:ascii="Wingdings" w:hAnsi="Wingdings" w:hint="default"/>
      </w:rPr>
    </w:lvl>
  </w:abstractNum>
  <w:abstractNum w:abstractNumId="16"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2DAD7602"/>
    <w:multiLevelType w:val="hybridMultilevel"/>
    <w:tmpl w:val="F844F2EA"/>
    <w:lvl w:ilvl="0" w:tplc="0409000F">
      <w:start w:val="1"/>
      <w:numFmt w:val="decimal"/>
      <w:lvlText w:val="%1."/>
      <w:lvlJc w:val="left"/>
      <w:pPr>
        <w:ind w:left="2149" w:hanging="360"/>
      </w:p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8"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726ACC"/>
    <w:multiLevelType w:val="hybridMultilevel"/>
    <w:tmpl w:val="5FFCC5CE"/>
    <w:lvl w:ilvl="0" w:tplc="0409000F">
      <w:start w:val="1"/>
      <w:numFmt w:val="decimal"/>
      <w:lvlText w:val="%1."/>
      <w:lvlJc w:val="left"/>
      <w:pPr>
        <w:ind w:left="2136" w:hanging="360"/>
      </w:pPr>
      <w:rPr>
        <w:rFonts w:hint="default"/>
      </w:rPr>
    </w:lvl>
    <w:lvl w:ilvl="1" w:tplc="FFFFFFFF">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20" w15:restartNumberingAfterBreak="0">
    <w:nsid w:val="3DB34BA2"/>
    <w:multiLevelType w:val="multilevel"/>
    <w:tmpl w:val="74AC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B2AC9"/>
    <w:multiLevelType w:val="hybridMultilevel"/>
    <w:tmpl w:val="7C82FF28"/>
    <w:lvl w:ilvl="0" w:tplc="04090019">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1F63818"/>
    <w:multiLevelType w:val="multilevel"/>
    <w:tmpl w:val="5CCC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1C5BBA"/>
    <w:multiLevelType w:val="hybridMultilevel"/>
    <w:tmpl w:val="910CF1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43F71C7"/>
    <w:multiLevelType w:val="hybridMultilevel"/>
    <w:tmpl w:val="7D54741E"/>
    <w:lvl w:ilvl="0" w:tplc="04090017">
      <w:start w:val="1"/>
      <w:numFmt w:val="lowerLetter"/>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15:restartNumberingAfterBreak="0">
    <w:nsid w:val="474B479D"/>
    <w:multiLevelType w:val="multilevel"/>
    <w:tmpl w:val="42D8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AB37E3"/>
    <w:multiLevelType w:val="multilevel"/>
    <w:tmpl w:val="9DC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1F0664"/>
    <w:multiLevelType w:val="hybridMultilevel"/>
    <w:tmpl w:val="AE44E0AE"/>
    <w:lvl w:ilvl="0" w:tplc="0409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8" w15:restartNumberingAfterBreak="0">
    <w:nsid w:val="5744111E"/>
    <w:multiLevelType w:val="hybridMultilevel"/>
    <w:tmpl w:val="B9F21E7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A280101"/>
    <w:multiLevelType w:val="hybridMultilevel"/>
    <w:tmpl w:val="441A2E7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A59573A"/>
    <w:multiLevelType w:val="hybridMultilevel"/>
    <w:tmpl w:val="11F2B4D2"/>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B3832D4"/>
    <w:multiLevelType w:val="hybridMultilevel"/>
    <w:tmpl w:val="39D065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90D4B"/>
    <w:multiLevelType w:val="multilevel"/>
    <w:tmpl w:val="5EE6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F543334"/>
    <w:multiLevelType w:val="hybridMultilevel"/>
    <w:tmpl w:val="9E9E8A5C"/>
    <w:lvl w:ilvl="0" w:tplc="04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708268A2"/>
    <w:multiLevelType w:val="hybridMultilevel"/>
    <w:tmpl w:val="5C2210C2"/>
    <w:lvl w:ilvl="0" w:tplc="04090009">
      <w:start w:val="1"/>
      <w:numFmt w:val="bullet"/>
      <w:lvlText w:val=""/>
      <w:lvlJc w:val="left"/>
      <w:pPr>
        <w:ind w:left="1429" w:hanging="360"/>
      </w:pPr>
      <w:rPr>
        <w:rFonts w:ascii="Wingdings" w:hAnsi="Wingding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9" w15:restartNumberingAfterBreak="0">
    <w:nsid w:val="73C52E77"/>
    <w:multiLevelType w:val="hybridMultilevel"/>
    <w:tmpl w:val="AA40D2B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E0188E"/>
    <w:multiLevelType w:val="multilevel"/>
    <w:tmpl w:val="4EF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94B3D"/>
    <w:multiLevelType w:val="hybridMultilevel"/>
    <w:tmpl w:val="390AAC6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DF27553"/>
    <w:multiLevelType w:val="multilevel"/>
    <w:tmpl w:val="7DCEA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264029"/>
    <w:multiLevelType w:val="hybridMultilevel"/>
    <w:tmpl w:val="39F4C5A2"/>
    <w:lvl w:ilvl="0" w:tplc="0409000F">
      <w:start w:val="1"/>
      <w:numFmt w:val="decimal"/>
      <w:lvlText w:val="%1."/>
      <w:lvlJc w:val="left"/>
      <w:pPr>
        <w:ind w:left="841" w:hanging="360"/>
      </w:pPr>
    </w:lvl>
    <w:lvl w:ilvl="1" w:tplc="20000019" w:tentative="1">
      <w:start w:val="1"/>
      <w:numFmt w:val="lowerLetter"/>
      <w:lvlText w:val="%2."/>
      <w:lvlJc w:val="left"/>
      <w:pPr>
        <w:ind w:left="1561" w:hanging="360"/>
      </w:pPr>
    </w:lvl>
    <w:lvl w:ilvl="2" w:tplc="2000001B" w:tentative="1">
      <w:start w:val="1"/>
      <w:numFmt w:val="lowerRoman"/>
      <w:lvlText w:val="%3."/>
      <w:lvlJc w:val="right"/>
      <w:pPr>
        <w:ind w:left="2281" w:hanging="180"/>
      </w:pPr>
    </w:lvl>
    <w:lvl w:ilvl="3" w:tplc="2000000F" w:tentative="1">
      <w:start w:val="1"/>
      <w:numFmt w:val="decimal"/>
      <w:lvlText w:val="%4."/>
      <w:lvlJc w:val="left"/>
      <w:pPr>
        <w:ind w:left="3001" w:hanging="360"/>
      </w:pPr>
    </w:lvl>
    <w:lvl w:ilvl="4" w:tplc="20000019" w:tentative="1">
      <w:start w:val="1"/>
      <w:numFmt w:val="lowerLetter"/>
      <w:lvlText w:val="%5."/>
      <w:lvlJc w:val="left"/>
      <w:pPr>
        <w:ind w:left="3721" w:hanging="360"/>
      </w:pPr>
    </w:lvl>
    <w:lvl w:ilvl="5" w:tplc="2000001B" w:tentative="1">
      <w:start w:val="1"/>
      <w:numFmt w:val="lowerRoman"/>
      <w:lvlText w:val="%6."/>
      <w:lvlJc w:val="right"/>
      <w:pPr>
        <w:ind w:left="4441" w:hanging="180"/>
      </w:pPr>
    </w:lvl>
    <w:lvl w:ilvl="6" w:tplc="2000000F" w:tentative="1">
      <w:start w:val="1"/>
      <w:numFmt w:val="decimal"/>
      <w:lvlText w:val="%7."/>
      <w:lvlJc w:val="left"/>
      <w:pPr>
        <w:ind w:left="5161" w:hanging="360"/>
      </w:pPr>
    </w:lvl>
    <w:lvl w:ilvl="7" w:tplc="20000019" w:tentative="1">
      <w:start w:val="1"/>
      <w:numFmt w:val="lowerLetter"/>
      <w:lvlText w:val="%8."/>
      <w:lvlJc w:val="left"/>
      <w:pPr>
        <w:ind w:left="5881" w:hanging="360"/>
      </w:pPr>
    </w:lvl>
    <w:lvl w:ilvl="8" w:tplc="2000001B" w:tentative="1">
      <w:start w:val="1"/>
      <w:numFmt w:val="lowerRoman"/>
      <w:lvlText w:val="%9."/>
      <w:lvlJc w:val="right"/>
      <w:pPr>
        <w:ind w:left="6601" w:hanging="180"/>
      </w:pPr>
    </w:lvl>
  </w:abstractNum>
  <w:abstractNum w:abstractNumId="44" w15:restartNumberingAfterBreak="0">
    <w:nsid w:val="7E542EF8"/>
    <w:multiLevelType w:val="hybridMultilevel"/>
    <w:tmpl w:val="51C67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5" w15:restartNumberingAfterBreak="0">
    <w:nsid w:val="7FBF1B57"/>
    <w:multiLevelType w:val="multilevel"/>
    <w:tmpl w:val="30F20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2233817">
    <w:abstractNumId w:val="9"/>
  </w:num>
  <w:num w:numId="2" w16cid:durableId="219639164">
    <w:abstractNumId w:val="35"/>
  </w:num>
  <w:num w:numId="3" w16cid:durableId="1345982977">
    <w:abstractNumId w:val="14"/>
  </w:num>
  <w:num w:numId="4" w16cid:durableId="286474771">
    <w:abstractNumId w:val="3"/>
  </w:num>
  <w:num w:numId="5" w16cid:durableId="1213271464">
    <w:abstractNumId w:val="18"/>
  </w:num>
  <w:num w:numId="6" w16cid:durableId="150633719">
    <w:abstractNumId w:val="16"/>
  </w:num>
  <w:num w:numId="7" w16cid:durableId="664430238">
    <w:abstractNumId w:val="38"/>
  </w:num>
  <w:num w:numId="8" w16cid:durableId="221186223">
    <w:abstractNumId w:val="32"/>
  </w:num>
  <w:num w:numId="9" w16cid:durableId="1208954045">
    <w:abstractNumId w:val="16"/>
  </w:num>
  <w:num w:numId="10" w16cid:durableId="1934242125">
    <w:abstractNumId w:val="16"/>
  </w:num>
  <w:num w:numId="11" w16cid:durableId="402029209">
    <w:abstractNumId w:val="16"/>
  </w:num>
  <w:num w:numId="12" w16cid:durableId="276834839">
    <w:abstractNumId w:val="16"/>
  </w:num>
  <w:num w:numId="13" w16cid:durableId="681929968">
    <w:abstractNumId w:val="16"/>
  </w:num>
  <w:num w:numId="14" w16cid:durableId="1496385286">
    <w:abstractNumId w:val="16"/>
  </w:num>
  <w:num w:numId="15" w16cid:durableId="475218410">
    <w:abstractNumId w:val="33"/>
  </w:num>
  <w:num w:numId="16" w16cid:durableId="1731222046">
    <w:abstractNumId w:val="16"/>
  </w:num>
  <w:num w:numId="17" w16cid:durableId="810899176">
    <w:abstractNumId w:val="23"/>
  </w:num>
  <w:num w:numId="18" w16cid:durableId="451948540">
    <w:abstractNumId w:val="8"/>
  </w:num>
  <w:num w:numId="19" w16cid:durableId="1769302429">
    <w:abstractNumId w:val="6"/>
  </w:num>
  <w:num w:numId="20" w16cid:durableId="308289318">
    <w:abstractNumId w:val="15"/>
  </w:num>
  <w:num w:numId="21" w16cid:durableId="1589345905">
    <w:abstractNumId w:val="19"/>
  </w:num>
  <w:num w:numId="22" w16cid:durableId="1713840662">
    <w:abstractNumId w:val="27"/>
  </w:num>
  <w:num w:numId="23" w16cid:durableId="356319853">
    <w:abstractNumId w:val="36"/>
  </w:num>
  <w:num w:numId="24" w16cid:durableId="229341807">
    <w:abstractNumId w:val="21"/>
  </w:num>
  <w:num w:numId="25" w16cid:durableId="679163556">
    <w:abstractNumId w:val="43"/>
  </w:num>
  <w:num w:numId="26" w16cid:durableId="1543708975">
    <w:abstractNumId w:val="24"/>
  </w:num>
  <w:num w:numId="27" w16cid:durableId="1455517857">
    <w:abstractNumId w:val="5"/>
  </w:num>
  <w:num w:numId="28" w16cid:durableId="419332038">
    <w:abstractNumId w:val="11"/>
  </w:num>
  <w:num w:numId="29" w16cid:durableId="1339966010">
    <w:abstractNumId w:val="37"/>
  </w:num>
  <w:num w:numId="30" w16cid:durableId="265505756">
    <w:abstractNumId w:val="2"/>
  </w:num>
  <w:num w:numId="31" w16cid:durableId="1281910779">
    <w:abstractNumId w:val="28"/>
  </w:num>
  <w:num w:numId="32" w16cid:durableId="456142700">
    <w:abstractNumId w:val="39"/>
  </w:num>
  <w:num w:numId="33" w16cid:durableId="1675910432">
    <w:abstractNumId w:val="30"/>
  </w:num>
  <w:num w:numId="34" w16cid:durableId="116802455">
    <w:abstractNumId w:val="17"/>
  </w:num>
  <w:num w:numId="35" w16cid:durableId="1651783229">
    <w:abstractNumId w:val="7"/>
  </w:num>
  <w:num w:numId="36" w16cid:durableId="1285500153">
    <w:abstractNumId w:val="41"/>
  </w:num>
  <w:num w:numId="37" w16cid:durableId="1694455796">
    <w:abstractNumId w:val="20"/>
  </w:num>
  <w:num w:numId="38" w16cid:durableId="677080521">
    <w:abstractNumId w:val="25"/>
  </w:num>
  <w:num w:numId="39" w16cid:durableId="1280144293">
    <w:abstractNumId w:val="29"/>
  </w:num>
  <w:num w:numId="40" w16cid:durableId="464199390">
    <w:abstractNumId w:val="40"/>
  </w:num>
  <w:num w:numId="41" w16cid:durableId="72357077">
    <w:abstractNumId w:val="12"/>
  </w:num>
  <w:num w:numId="42" w16cid:durableId="1174880898">
    <w:abstractNumId w:val="42"/>
  </w:num>
  <w:num w:numId="43" w16cid:durableId="812940861">
    <w:abstractNumId w:val="45"/>
  </w:num>
  <w:num w:numId="44" w16cid:durableId="2047832605">
    <w:abstractNumId w:val="0"/>
  </w:num>
  <w:num w:numId="45" w16cid:durableId="1114591253">
    <w:abstractNumId w:val="22"/>
  </w:num>
  <w:num w:numId="46" w16cid:durableId="243999654">
    <w:abstractNumId w:val="26"/>
  </w:num>
  <w:num w:numId="47" w16cid:durableId="398334528">
    <w:abstractNumId w:val="34"/>
  </w:num>
  <w:num w:numId="48" w16cid:durableId="1399010257">
    <w:abstractNumId w:val="1"/>
  </w:num>
  <w:num w:numId="49" w16cid:durableId="42944846">
    <w:abstractNumId w:val="10"/>
  </w:num>
  <w:num w:numId="50" w16cid:durableId="505360413">
    <w:abstractNumId w:val="4"/>
  </w:num>
  <w:num w:numId="51" w16cid:durableId="1966157752">
    <w:abstractNumId w:val="31"/>
  </w:num>
  <w:num w:numId="52" w16cid:durableId="387922575">
    <w:abstractNumId w:val="13"/>
    <w:lvlOverride w:ilvl="0"/>
    <w:lvlOverride w:ilvl="1"/>
    <w:lvlOverride w:ilvl="2"/>
    <w:lvlOverride w:ilvl="3"/>
    <w:lvlOverride w:ilvl="4"/>
    <w:lvlOverride w:ilvl="5"/>
    <w:lvlOverride w:ilvl="6"/>
    <w:lvlOverride w:ilvl="7"/>
    <w:lvlOverride w:ilvl="8"/>
  </w:num>
  <w:num w:numId="53" w16cid:durableId="1255743382">
    <w:abstractNumId w:val="4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E91"/>
    <w:rsid w:val="00001E37"/>
    <w:rsid w:val="00010EF1"/>
    <w:rsid w:val="0003095C"/>
    <w:rsid w:val="00032F71"/>
    <w:rsid w:val="00042B8A"/>
    <w:rsid w:val="00084AAD"/>
    <w:rsid w:val="000A3627"/>
    <w:rsid w:val="000A564A"/>
    <w:rsid w:val="000B1467"/>
    <w:rsid w:val="000B5F1F"/>
    <w:rsid w:val="000C5E71"/>
    <w:rsid w:val="000C5E90"/>
    <w:rsid w:val="000C78E3"/>
    <w:rsid w:val="000D2DFC"/>
    <w:rsid w:val="000E2343"/>
    <w:rsid w:val="000E2772"/>
    <w:rsid w:val="000E4CCE"/>
    <w:rsid w:val="000F5D86"/>
    <w:rsid w:val="00101A83"/>
    <w:rsid w:val="001217E7"/>
    <w:rsid w:val="0013327F"/>
    <w:rsid w:val="001552D7"/>
    <w:rsid w:val="0016480C"/>
    <w:rsid w:val="0016760B"/>
    <w:rsid w:val="00181B4F"/>
    <w:rsid w:val="001823E8"/>
    <w:rsid w:val="001852E1"/>
    <w:rsid w:val="00196784"/>
    <w:rsid w:val="001A0B92"/>
    <w:rsid w:val="001A26D9"/>
    <w:rsid w:val="001A5C49"/>
    <w:rsid w:val="001A6C22"/>
    <w:rsid w:val="001B6D75"/>
    <w:rsid w:val="001C151F"/>
    <w:rsid w:val="001C16A2"/>
    <w:rsid w:val="001C2F73"/>
    <w:rsid w:val="001C65CA"/>
    <w:rsid w:val="001F2A4A"/>
    <w:rsid w:val="00210CB8"/>
    <w:rsid w:val="00211C61"/>
    <w:rsid w:val="0021373C"/>
    <w:rsid w:val="00221317"/>
    <w:rsid w:val="00231ECD"/>
    <w:rsid w:val="00250AD9"/>
    <w:rsid w:val="00255DAB"/>
    <w:rsid w:val="00271B35"/>
    <w:rsid w:val="00276709"/>
    <w:rsid w:val="00290FB8"/>
    <w:rsid w:val="0029764E"/>
    <w:rsid w:val="002B24B1"/>
    <w:rsid w:val="002C346E"/>
    <w:rsid w:val="002D58E3"/>
    <w:rsid w:val="002D6911"/>
    <w:rsid w:val="002F1685"/>
    <w:rsid w:val="002F4F88"/>
    <w:rsid w:val="002F6F1E"/>
    <w:rsid w:val="002F706D"/>
    <w:rsid w:val="00307F6A"/>
    <w:rsid w:val="00314058"/>
    <w:rsid w:val="003158A2"/>
    <w:rsid w:val="0032004C"/>
    <w:rsid w:val="00320CCB"/>
    <w:rsid w:val="00341942"/>
    <w:rsid w:val="00351FFB"/>
    <w:rsid w:val="00352C86"/>
    <w:rsid w:val="00363526"/>
    <w:rsid w:val="00373178"/>
    <w:rsid w:val="00386076"/>
    <w:rsid w:val="0038720D"/>
    <w:rsid w:val="00394E8B"/>
    <w:rsid w:val="003A0239"/>
    <w:rsid w:val="003A536A"/>
    <w:rsid w:val="003A5A9A"/>
    <w:rsid w:val="003C2E91"/>
    <w:rsid w:val="003C55A4"/>
    <w:rsid w:val="003C6C8D"/>
    <w:rsid w:val="003D79E5"/>
    <w:rsid w:val="003E6C8C"/>
    <w:rsid w:val="003F5D34"/>
    <w:rsid w:val="00400B10"/>
    <w:rsid w:val="00401A68"/>
    <w:rsid w:val="00411FD5"/>
    <w:rsid w:val="00412563"/>
    <w:rsid w:val="00412DAA"/>
    <w:rsid w:val="004132A3"/>
    <w:rsid w:val="004155E6"/>
    <w:rsid w:val="004317DF"/>
    <w:rsid w:val="00437497"/>
    <w:rsid w:val="00455198"/>
    <w:rsid w:val="004641A3"/>
    <w:rsid w:val="004642ED"/>
    <w:rsid w:val="00476A59"/>
    <w:rsid w:val="00480520"/>
    <w:rsid w:val="00483186"/>
    <w:rsid w:val="00485655"/>
    <w:rsid w:val="00492869"/>
    <w:rsid w:val="00497151"/>
    <w:rsid w:val="004D5F66"/>
    <w:rsid w:val="004F1933"/>
    <w:rsid w:val="005003BC"/>
    <w:rsid w:val="00501235"/>
    <w:rsid w:val="0050524B"/>
    <w:rsid w:val="00506878"/>
    <w:rsid w:val="00507046"/>
    <w:rsid w:val="00507987"/>
    <w:rsid w:val="005109F8"/>
    <w:rsid w:val="00511560"/>
    <w:rsid w:val="0051213E"/>
    <w:rsid w:val="0051563C"/>
    <w:rsid w:val="0052421C"/>
    <w:rsid w:val="005255CC"/>
    <w:rsid w:val="00543FD1"/>
    <w:rsid w:val="00547EA9"/>
    <w:rsid w:val="00556778"/>
    <w:rsid w:val="0056645D"/>
    <w:rsid w:val="00566B6E"/>
    <w:rsid w:val="00570A5A"/>
    <w:rsid w:val="00573879"/>
    <w:rsid w:val="005A438B"/>
    <w:rsid w:val="005B2187"/>
    <w:rsid w:val="005C772D"/>
    <w:rsid w:val="005E0910"/>
    <w:rsid w:val="005E69C4"/>
    <w:rsid w:val="005E6DDB"/>
    <w:rsid w:val="005E7783"/>
    <w:rsid w:val="005F2929"/>
    <w:rsid w:val="006218A6"/>
    <w:rsid w:val="00633BD1"/>
    <w:rsid w:val="00650FFF"/>
    <w:rsid w:val="0065506A"/>
    <w:rsid w:val="00656729"/>
    <w:rsid w:val="006643E1"/>
    <w:rsid w:val="00665C3B"/>
    <w:rsid w:val="00667D82"/>
    <w:rsid w:val="00670412"/>
    <w:rsid w:val="00673E0C"/>
    <w:rsid w:val="00673E35"/>
    <w:rsid w:val="00673F75"/>
    <w:rsid w:val="00676F90"/>
    <w:rsid w:val="00680081"/>
    <w:rsid w:val="006A4FB6"/>
    <w:rsid w:val="006A7548"/>
    <w:rsid w:val="006D2512"/>
    <w:rsid w:val="006D32B1"/>
    <w:rsid w:val="006E54D1"/>
    <w:rsid w:val="006E6942"/>
    <w:rsid w:val="006F09D6"/>
    <w:rsid w:val="006F2990"/>
    <w:rsid w:val="0072248B"/>
    <w:rsid w:val="0073095D"/>
    <w:rsid w:val="00731178"/>
    <w:rsid w:val="007631C4"/>
    <w:rsid w:val="007678B3"/>
    <w:rsid w:val="00775DD3"/>
    <w:rsid w:val="007A316F"/>
    <w:rsid w:val="007A57B7"/>
    <w:rsid w:val="007B47BF"/>
    <w:rsid w:val="007B5AE3"/>
    <w:rsid w:val="007E2D74"/>
    <w:rsid w:val="007E52FD"/>
    <w:rsid w:val="007E5BFF"/>
    <w:rsid w:val="007F12D5"/>
    <w:rsid w:val="007F7DB7"/>
    <w:rsid w:val="0081751E"/>
    <w:rsid w:val="00823453"/>
    <w:rsid w:val="00823E71"/>
    <w:rsid w:val="00826598"/>
    <w:rsid w:val="00826BF5"/>
    <w:rsid w:val="0083035C"/>
    <w:rsid w:val="0084695A"/>
    <w:rsid w:val="00853CB0"/>
    <w:rsid w:val="008624D0"/>
    <w:rsid w:val="00871B08"/>
    <w:rsid w:val="00885D09"/>
    <w:rsid w:val="0089459A"/>
    <w:rsid w:val="008A6B35"/>
    <w:rsid w:val="008C1F45"/>
    <w:rsid w:val="008D26C0"/>
    <w:rsid w:val="00901EF6"/>
    <w:rsid w:val="00911EAE"/>
    <w:rsid w:val="00914B43"/>
    <w:rsid w:val="00916A77"/>
    <w:rsid w:val="00926119"/>
    <w:rsid w:val="00926548"/>
    <w:rsid w:val="0093451E"/>
    <w:rsid w:val="00952E6E"/>
    <w:rsid w:val="0096630C"/>
    <w:rsid w:val="009672B8"/>
    <w:rsid w:val="0098020D"/>
    <w:rsid w:val="00980BFA"/>
    <w:rsid w:val="00991A8A"/>
    <w:rsid w:val="009962B6"/>
    <w:rsid w:val="009B6A8D"/>
    <w:rsid w:val="009C0004"/>
    <w:rsid w:val="009D2DDB"/>
    <w:rsid w:val="009E47E8"/>
    <w:rsid w:val="009E7CBF"/>
    <w:rsid w:val="009F5906"/>
    <w:rsid w:val="00A04B02"/>
    <w:rsid w:val="00A07CB4"/>
    <w:rsid w:val="00A12A35"/>
    <w:rsid w:val="00A3421F"/>
    <w:rsid w:val="00A4530D"/>
    <w:rsid w:val="00A5643A"/>
    <w:rsid w:val="00A6294C"/>
    <w:rsid w:val="00A67B01"/>
    <w:rsid w:val="00A80F86"/>
    <w:rsid w:val="00A81366"/>
    <w:rsid w:val="00A8188E"/>
    <w:rsid w:val="00AB19FD"/>
    <w:rsid w:val="00AB7043"/>
    <w:rsid w:val="00AC5CC8"/>
    <w:rsid w:val="00AD38ED"/>
    <w:rsid w:val="00AE2384"/>
    <w:rsid w:val="00AF1BC5"/>
    <w:rsid w:val="00AF2932"/>
    <w:rsid w:val="00AF41DB"/>
    <w:rsid w:val="00AF6A99"/>
    <w:rsid w:val="00B112FD"/>
    <w:rsid w:val="00B22612"/>
    <w:rsid w:val="00B25AEC"/>
    <w:rsid w:val="00B30AB7"/>
    <w:rsid w:val="00B310F8"/>
    <w:rsid w:val="00B33728"/>
    <w:rsid w:val="00B37B9C"/>
    <w:rsid w:val="00B478A6"/>
    <w:rsid w:val="00B60624"/>
    <w:rsid w:val="00B62C6E"/>
    <w:rsid w:val="00B64AA8"/>
    <w:rsid w:val="00B6774B"/>
    <w:rsid w:val="00B73C4A"/>
    <w:rsid w:val="00BA04E0"/>
    <w:rsid w:val="00BA3BEB"/>
    <w:rsid w:val="00BC563C"/>
    <w:rsid w:val="00BC5A53"/>
    <w:rsid w:val="00BD14B1"/>
    <w:rsid w:val="00BF473D"/>
    <w:rsid w:val="00C01A6F"/>
    <w:rsid w:val="00C1172D"/>
    <w:rsid w:val="00C1754B"/>
    <w:rsid w:val="00C229AD"/>
    <w:rsid w:val="00C353F7"/>
    <w:rsid w:val="00C4532C"/>
    <w:rsid w:val="00C57F1B"/>
    <w:rsid w:val="00C623B0"/>
    <w:rsid w:val="00C6544B"/>
    <w:rsid w:val="00C671A2"/>
    <w:rsid w:val="00C7727B"/>
    <w:rsid w:val="00C92CD0"/>
    <w:rsid w:val="00CB3C46"/>
    <w:rsid w:val="00CB5044"/>
    <w:rsid w:val="00CB7B02"/>
    <w:rsid w:val="00CC42B3"/>
    <w:rsid w:val="00CD279F"/>
    <w:rsid w:val="00CD442F"/>
    <w:rsid w:val="00CD76AD"/>
    <w:rsid w:val="00CE5A8D"/>
    <w:rsid w:val="00CF1B3B"/>
    <w:rsid w:val="00CF6A2B"/>
    <w:rsid w:val="00D02884"/>
    <w:rsid w:val="00D32A92"/>
    <w:rsid w:val="00D41CE8"/>
    <w:rsid w:val="00D45B70"/>
    <w:rsid w:val="00D5165E"/>
    <w:rsid w:val="00D516D1"/>
    <w:rsid w:val="00D556CF"/>
    <w:rsid w:val="00D67F3C"/>
    <w:rsid w:val="00D74826"/>
    <w:rsid w:val="00D8488F"/>
    <w:rsid w:val="00D84E9D"/>
    <w:rsid w:val="00D91E81"/>
    <w:rsid w:val="00DA4A8F"/>
    <w:rsid w:val="00DB23A9"/>
    <w:rsid w:val="00DD6A62"/>
    <w:rsid w:val="00DF5C65"/>
    <w:rsid w:val="00E13579"/>
    <w:rsid w:val="00E14E86"/>
    <w:rsid w:val="00E224ED"/>
    <w:rsid w:val="00E36E97"/>
    <w:rsid w:val="00E37B9B"/>
    <w:rsid w:val="00E43163"/>
    <w:rsid w:val="00E52E76"/>
    <w:rsid w:val="00E53306"/>
    <w:rsid w:val="00E66960"/>
    <w:rsid w:val="00E76006"/>
    <w:rsid w:val="00E76EBD"/>
    <w:rsid w:val="00E815E7"/>
    <w:rsid w:val="00E85F9A"/>
    <w:rsid w:val="00E97125"/>
    <w:rsid w:val="00EA4920"/>
    <w:rsid w:val="00EB610A"/>
    <w:rsid w:val="00EB7CF6"/>
    <w:rsid w:val="00EC53A6"/>
    <w:rsid w:val="00ED79BC"/>
    <w:rsid w:val="00EE2CB9"/>
    <w:rsid w:val="00EE54B6"/>
    <w:rsid w:val="00EF4F59"/>
    <w:rsid w:val="00F14796"/>
    <w:rsid w:val="00F14A19"/>
    <w:rsid w:val="00F24CDC"/>
    <w:rsid w:val="00F314C4"/>
    <w:rsid w:val="00F3491E"/>
    <w:rsid w:val="00F3552A"/>
    <w:rsid w:val="00F47466"/>
    <w:rsid w:val="00F47738"/>
    <w:rsid w:val="00F50213"/>
    <w:rsid w:val="00F579FF"/>
    <w:rsid w:val="00F65189"/>
    <w:rsid w:val="00F70514"/>
    <w:rsid w:val="00F81880"/>
    <w:rsid w:val="00F8374B"/>
    <w:rsid w:val="00F869A7"/>
    <w:rsid w:val="00F86BCD"/>
    <w:rsid w:val="00FB2D66"/>
    <w:rsid w:val="00FB3EF4"/>
    <w:rsid w:val="00FC6E25"/>
    <w:rsid w:val="00FD1858"/>
    <w:rsid w:val="00FD57A8"/>
    <w:rsid w:val="00FE3B4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qFormat/>
    <w:pPr>
      <w:keepNext/>
      <w:numPr>
        <w:ilvl w:val="1"/>
        <w:numId w:val="6"/>
      </w:numPr>
      <w:spacing w:before="240" w:after="60"/>
      <w:outlineLvl w:val="1"/>
    </w:pPr>
    <w:rPr>
      <w:b/>
      <w:sz w:val="32"/>
    </w:rPr>
  </w:style>
  <w:style w:type="paragraph" w:styleId="Titre3">
    <w:name w:val="heading 3"/>
    <w:basedOn w:val="Normal"/>
    <w:next w:val="Para"/>
    <w:qFormat/>
    <w:pPr>
      <w:keepNext/>
      <w:numPr>
        <w:ilvl w:val="2"/>
        <w:numId w:val="6"/>
      </w:numPr>
      <w:spacing w:before="240" w:after="60"/>
      <w:outlineLvl w:val="2"/>
    </w:pPr>
    <w:rPr>
      <w:b/>
      <w:sz w:val="28"/>
    </w:rPr>
  </w:style>
  <w:style w:type="paragraph" w:styleId="Titre4">
    <w:name w:val="heading 4"/>
    <w:basedOn w:val="Normal"/>
    <w:next w:val="Para"/>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794371">
      <w:bodyDiv w:val="1"/>
      <w:marLeft w:val="0"/>
      <w:marRight w:val="0"/>
      <w:marTop w:val="0"/>
      <w:marBottom w:val="0"/>
      <w:divBdr>
        <w:top w:val="none" w:sz="0" w:space="0" w:color="auto"/>
        <w:left w:val="none" w:sz="0" w:space="0" w:color="auto"/>
        <w:bottom w:val="none" w:sz="0" w:space="0" w:color="auto"/>
        <w:right w:val="none" w:sz="0" w:space="0" w:color="auto"/>
      </w:divBdr>
    </w:div>
    <w:div w:id="127825877">
      <w:bodyDiv w:val="1"/>
      <w:marLeft w:val="0"/>
      <w:marRight w:val="0"/>
      <w:marTop w:val="0"/>
      <w:marBottom w:val="0"/>
      <w:divBdr>
        <w:top w:val="none" w:sz="0" w:space="0" w:color="auto"/>
        <w:left w:val="none" w:sz="0" w:space="0" w:color="auto"/>
        <w:bottom w:val="none" w:sz="0" w:space="0" w:color="auto"/>
        <w:right w:val="none" w:sz="0" w:space="0" w:color="auto"/>
      </w:divBdr>
    </w:div>
    <w:div w:id="200283802">
      <w:bodyDiv w:val="1"/>
      <w:marLeft w:val="0"/>
      <w:marRight w:val="0"/>
      <w:marTop w:val="0"/>
      <w:marBottom w:val="0"/>
      <w:divBdr>
        <w:top w:val="none" w:sz="0" w:space="0" w:color="auto"/>
        <w:left w:val="none" w:sz="0" w:space="0" w:color="auto"/>
        <w:bottom w:val="none" w:sz="0" w:space="0" w:color="auto"/>
        <w:right w:val="none" w:sz="0" w:space="0" w:color="auto"/>
      </w:divBdr>
    </w:div>
    <w:div w:id="220796125">
      <w:bodyDiv w:val="1"/>
      <w:marLeft w:val="0"/>
      <w:marRight w:val="0"/>
      <w:marTop w:val="0"/>
      <w:marBottom w:val="0"/>
      <w:divBdr>
        <w:top w:val="none" w:sz="0" w:space="0" w:color="auto"/>
        <w:left w:val="none" w:sz="0" w:space="0" w:color="auto"/>
        <w:bottom w:val="none" w:sz="0" w:space="0" w:color="auto"/>
        <w:right w:val="none" w:sz="0" w:space="0" w:color="auto"/>
      </w:divBdr>
    </w:div>
    <w:div w:id="288980157">
      <w:bodyDiv w:val="1"/>
      <w:marLeft w:val="0"/>
      <w:marRight w:val="0"/>
      <w:marTop w:val="0"/>
      <w:marBottom w:val="0"/>
      <w:divBdr>
        <w:top w:val="none" w:sz="0" w:space="0" w:color="auto"/>
        <w:left w:val="none" w:sz="0" w:space="0" w:color="auto"/>
        <w:bottom w:val="none" w:sz="0" w:space="0" w:color="auto"/>
        <w:right w:val="none" w:sz="0" w:space="0" w:color="auto"/>
      </w:divBdr>
    </w:div>
    <w:div w:id="306472230">
      <w:bodyDiv w:val="1"/>
      <w:marLeft w:val="0"/>
      <w:marRight w:val="0"/>
      <w:marTop w:val="0"/>
      <w:marBottom w:val="0"/>
      <w:divBdr>
        <w:top w:val="none" w:sz="0" w:space="0" w:color="auto"/>
        <w:left w:val="none" w:sz="0" w:space="0" w:color="auto"/>
        <w:bottom w:val="none" w:sz="0" w:space="0" w:color="auto"/>
        <w:right w:val="none" w:sz="0" w:space="0" w:color="auto"/>
      </w:divBdr>
    </w:div>
    <w:div w:id="418798739">
      <w:bodyDiv w:val="1"/>
      <w:marLeft w:val="0"/>
      <w:marRight w:val="0"/>
      <w:marTop w:val="0"/>
      <w:marBottom w:val="0"/>
      <w:divBdr>
        <w:top w:val="none" w:sz="0" w:space="0" w:color="auto"/>
        <w:left w:val="none" w:sz="0" w:space="0" w:color="auto"/>
        <w:bottom w:val="none" w:sz="0" w:space="0" w:color="auto"/>
        <w:right w:val="none" w:sz="0" w:space="0" w:color="auto"/>
      </w:divBdr>
    </w:div>
    <w:div w:id="456997767">
      <w:bodyDiv w:val="1"/>
      <w:marLeft w:val="0"/>
      <w:marRight w:val="0"/>
      <w:marTop w:val="0"/>
      <w:marBottom w:val="0"/>
      <w:divBdr>
        <w:top w:val="none" w:sz="0" w:space="0" w:color="auto"/>
        <w:left w:val="none" w:sz="0" w:space="0" w:color="auto"/>
        <w:bottom w:val="none" w:sz="0" w:space="0" w:color="auto"/>
        <w:right w:val="none" w:sz="0" w:space="0" w:color="auto"/>
      </w:divBdr>
    </w:div>
    <w:div w:id="500320616">
      <w:bodyDiv w:val="1"/>
      <w:marLeft w:val="0"/>
      <w:marRight w:val="0"/>
      <w:marTop w:val="0"/>
      <w:marBottom w:val="0"/>
      <w:divBdr>
        <w:top w:val="none" w:sz="0" w:space="0" w:color="auto"/>
        <w:left w:val="none" w:sz="0" w:space="0" w:color="auto"/>
        <w:bottom w:val="none" w:sz="0" w:space="0" w:color="auto"/>
        <w:right w:val="none" w:sz="0" w:space="0" w:color="auto"/>
      </w:divBdr>
    </w:div>
    <w:div w:id="528030156">
      <w:bodyDiv w:val="1"/>
      <w:marLeft w:val="0"/>
      <w:marRight w:val="0"/>
      <w:marTop w:val="0"/>
      <w:marBottom w:val="0"/>
      <w:divBdr>
        <w:top w:val="none" w:sz="0" w:space="0" w:color="auto"/>
        <w:left w:val="none" w:sz="0" w:space="0" w:color="auto"/>
        <w:bottom w:val="none" w:sz="0" w:space="0" w:color="auto"/>
        <w:right w:val="none" w:sz="0" w:space="0" w:color="auto"/>
      </w:divBdr>
    </w:div>
    <w:div w:id="686910322">
      <w:bodyDiv w:val="1"/>
      <w:marLeft w:val="0"/>
      <w:marRight w:val="0"/>
      <w:marTop w:val="0"/>
      <w:marBottom w:val="0"/>
      <w:divBdr>
        <w:top w:val="none" w:sz="0" w:space="0" w:color="auto"/>
        <w:left w:val="none" w:sz="0" w:space="0" w:color="auto"/>
        <w:bottom w:val="none" w:sz="0" w:space="0" w:color="auto"/>
        <w:right w:val="none" w:sz="0" w:space="0" w:color="auto"/>
      </w:divBdr>
      <w:divsChild>
        <w:div w:id="808861268">
          <w:marLeft w:val="0"/>
          <w:marRight w:val="0"/>
          <w:marTop w:val="0"/>
          <w:marBottom w:val="0"/>
          <w:divBdr>
            <w:top w:val="none" w:sz="0" w:space="0" w:color="auto"/>
            <w:left w:val="none" w:sz="0" w:space="0" w:color="auto"/>
            <w:bottom w:val="none" w:sz="0" w:space="0" w:color="auto"/>
            <w:right w:val="none" w:sz="0" w:space="0" w:color="auto"/>
          </w:divBdr>
        </w:div>
      </w:divsChild>
    </w:div>
    <w:div w:id="703679401">
      <w:bodyDiv w:val="1"/>
      <w:marLeft w:val="0"/>
      <w:marRight w:val="0"/>
      <w:marTop w:val="0"/>
      <w:marBottom w:val="0"/>
      <w:divBdr>
        <w:top w:val="none" w:sz="0" w:space="0" w:color="auto"/>
        <w:left w:val="none" w:sz="0" w:space="0" w:color="auto"/>
        <w:bottom w:val="none" w:sz="0" w:space="0" w:color="auto"/>
        <w:right w:val="none" w:sz="0" w:space="0" w:color="auto"/>
      </w:divBdr>
    </w:div>
    <w:div w:id="745692095">
      <w:bodyDiv w:val="1"/>
      <w:marLeft w:val="0"/>
      <w:marRight w:val="0"/>
      <w:marTop w:val="0"/>
      <w:marBottom w:val="0"/>
      <w:divBdr>
        <w:top w:val="none" w:sz="0" w:space="0" w:color="auto"/>
        <w:left w:val="none" w:sz="0" w:space="0" w:color="auto"/>
        <w:bottom w:val="none" w:sz="0" w:space="0" w:color="auto"/>
        <w:right w:val="none" w:sz="0" w:space="0" w:color="auto"/>
      </w:divBdr>
    </w:div>
    <w:div w:id="766081357">
      <w:bodyDiv w:val="1"/>
      <w:marLeft w:val="0"/>
      <w:marRight w:val="0"/>
      <w:marTop w:val="0"/>
      <w:marBottom w:val="0"/>
      <w:divBdr>
        <w:top w:val="none" w:sz="0" w:space="0" w:color="auto"/>
        <w:left w:val="none" w:sz="0" w:space="0" w:color="auto"/>
        <w:bottom w:val="none" w:sz="0" w:space="0" w:color="auto"/>
        <w:right w:val="none" w:sz="0" w:space="0" w:color="auto"/>
      </w:divBdr>
    </w:div>
    <w:div w:id="779489872">
      <w:bodyDiv w:val="1"/>
      <w:marLeft w:val="0"/>
      <w:marRight w:val="0"/>
      <w:marTop w:val="0"/>
      <w:marBottom w:val="0"/>
      <w:divBdr>
        <w:top w:val="none" w:sz="0" w:space="0" w:color="auto"/>
        <w:left w:val="none" w:sz="0" w:space="0" w:color="auto"/>
        <w:bottom w:val="none" w:sz="0" w:space="0" w:color="auto"/>
        <w:right w:val="none" w:sz="0" w:space="0" w:color="auto"/>
      </w:divBdr>
    </w:div>
    <w:div w:id="799345848">
      <w:bodyDiv w:val="1"/>
      <w:marLeft w:val="0"/>
      <w:marRight w:val="0"/>
      <w:marTop w:val="0"/>
      <w:marBottom w:val="0"/>
      <w:divBdr>
        <w:top w:val="none" w:sz="0" w:space="0" w:color="auto"/>
        <w:left w:val="none" w:sz="0" w:space="0" w:color="auto"/>
        <w:bottom w:val="none" w:sz="0" w:space="0" w:color="auto"/>
        <w:right w:val="none" w:sz="0" w:space="0" w:color="auto"/>
      </w:divBdr>
    </w:div>
    <w:div w:id="826677215">
      <w:bodyDiv w:val="1"/>
      <w:marLeft w:val="0"/>
      <w:marRight w:val="0"/>
      <w:marTop w:val="0"/>
      <w:marBottom w:val="0"/>
      <w:divBdr>
        <w:top w:val="none" w:sz="0" w:space="0" w:color="auto"/>
        <w:left w:val="none" w:sz="0" w:space="0" w:color="auto"/>
        <w:bottom w:val="none" w:sz="0" w:space="0" w:color="auto"/>
        <w:right w:val="none" w:sz="0" w:space="0" w:color="auto"/>
      </w:divBdr>
    </w:div>
    <w:div w:id="847325957">
      <w:bodyDiv w:val="1"/>
      <w:marLeft w:val="0"/>
      <w:marRight w:val="0"/>
      <w:marTop w:val="0"/>
      <w:marBottom w:val="0"/>
      <w:divBdr>
        <w:top w:val="none" w:sz="0" w:space="0" w:color="auto"/>
        <w:left w:val="none" w:sz="0" w:space="0" w:color="auto"/>
        <w:bottom w:val="none" w:sz="0" w:space="0" w:color="auto"/>
        <w:right w:val="none" w:sz="0" w:space="0" w:color="auto"/>
      </w:divBdr>
    </w:div>
    <w:div w:id="939920134">
      <w:bodyDiv w:val="1"/>
      <w:marLeft w:val="0"/>
      <w:marRight w:val="0"/>
      <w:marTop w:val="0"/>
      <w:marBottom w:val="0"/>
      <w:divBdr>
        <w:top w:val="none" w:sz="0" w:space="0" w:color="auto"/>
        <w:left w:val="none" w:sz="0" w:space="0" w:color="auto"/>
        <w:bottom w:val="none" w:sz="0" w:space="0" w:color="auto"/>
        <w:right w:val="none" w:sz="0" w:space="0" w:color="auto"/>
      </w:divBdr>
    </w:div>
    <w:div w:id="946738327">
      <w:bodyDiv w:val="1"/>
      <w:marLeft w:val="0"/>
      <w:marRight w:val="0"/>
      <w:marTop w:val="0"/>
      <w:marBottom w:val="0"/>
      <w:divBdr>
        <w:top w:val="none" w:sz="0" w:space="0" w:color="auto"/>
        <w:left w:val="none" w:sz="0" w:space="0" w:color="auto"/>
        <w:bottom w:val="none" w:sz="0" w:space="0" w:color="auto"/>
        <w:right w:val="none" w:sz="0" w:space="0" w:color="auto"/>
      </w:divBdr>
    </w:div>
    <w:div w:id="1094396875">
      <w:bodyDiv w:val="1"/>
      <w:marLeft w:val="0"/>
      <w:marRight w:val="0"/>
      <w:marTop w:val="0"/>
      <w:marBottom w:val="0"/>
      <w:divBdr>
        <w:top w:val="none" w:sz="0" w:space="0" w:color="auto"/>
        <w:left w:val="none" w:sz="0" w:space="0" w:color="auto"/>
        <w:bottom w:val="none" w:sz="0" w:space="0" w:color="auto"/>
        <w:right w:val="none" w:sz="0" w:space="0" w:color="auto"/>
      </w:divBdr>
    </w:div>
    <w:div w:id="1137989613">
      <w:bodyDiv w:val="1"/>
      <w:marLeft w:val="0"/>
      <w:marRight w:val="0"/>
      <w:marTop w:val="0"/>
      <w:marBottom w:val="0"/>
      <w:divBdr>
        <w:top w:val="none" w:sz="0" w:space="0" w:color="auto"/>
        <w:left w:val="none" w:sz="0" w:space="0" w:color="auto"/>
        <w:bottom w:val="none" w:sz="0" w:space="0" w:color="auto"/>
        <w:right w:val="none" w:sz="0" w:space="0" w:color="auto"/>
      </w:divBdr>
    </w:div>
    <w:div w:id="1194657723">
      <w:bodyDiv w:val="1"/>
      <w:marLeft w:val="0"/>
      <w:marRight w:val="0"/>
      <w:marTop w:val="0"/>
      <w:marBottom w:val="0"/>
      <w:divBdr>
        <w:top w:val="none" w:sz="0" w:space="0" w:color="auto"/>
        <w:left w:val="none" w:sz="0" w:space="0" w:color="auto"/>
        <w:bottom w:val="none" w:sz="0" w:space="0" w:color="auto"/>
        <w:right w:val="none" w:sz="0" w:space="0" w:color="auto"/>
      </w:divBdr>
    </w:div>
    <w:div w:id="1203634654">
      <w:bodyDiv w:val="1"/>
      <w:marLeft w:val="0"/>
      <w:marRight w:val="0"/>
      <w:marTop w:val="0"/>
      <w:marBottom w:val="0"/>
      <w:divBdr>
        <w:top w:val="none" w:sz="0" w:space="0" w:color="auto"/>
        <w:left w:val="none" w:sz="0" w:space="0" w:color="auto"/>
        <w:bottom w:val="none" w:sz="0" w:space="0" w:color="auto"/>
        <w:right w:val="none" w:sz="0" w:space="0" w:color="auto"/>
      </w:divBdr>
    </w:div>
    <w:div w:id="1219972658">
      <w:bodyDiv w:val="1"/>
      <w:marLeft w:val="0"/>
      <w:marRight w:val="0"/>
      <w:marTop w:val="0"/>
      <w:marBottom w:val="0"/>
      <w:divBdr>
        <w:top w:val="none" w:sz="0" w:space="0" w:color="auto"/>
        <w:left w:val="none" w:sz="0" w:space="0" w:color="auto"/>
        <w:bottom w:val="none" w:sz="0" w:space="0" w:color="auto"/>
        <w:right w:val="none" w:sz="0" w:space="0" w:color="auto"/>
      </w:divBdr>
      <w:divsChild>
        <w:div w:id="2048606153">
          <w:marLeft w:val="0"/>
          <w:marRight w:val="0"/>
          <w:marTop w:val="0"/>
          <w:marBottom w:val="0"/>
          <w:divBdr>
            <w:top w:val="none" w:sz="0" w:space="0" w:color="auto"/>
            <w:left w:val="none" w:sz="0" w:space="0" w:color="auto"/>
            <w:bottom w:val="none" w:sz="0" w:space="0" w:color="auto"/>
            <w:right w:val="none" w:sz="0" w:space="0" w:color="auto"/>
          </w:divBdr>
        </w:div>
      </w:divsChild>
    </w:div>
    <w:div w:id="1226717585">
      <w:bodyDiv w:val="1"/>
      <w:marLeft w:val="0"/>
      <w:marRight w:val="0"/>
      <w:marTop w:val="0"/>
      <w:marBottom w:val="0"/>
      <w:divBdr>
        <w:top w:val="none" w:sz="0" w:space="0" w:color="auto"/>
        <w:left w:val="none" w:sz="0" w:space="0" w:color="auto"/>
        <w:bottom w:val="none" w:sz="0" w:space="0" w:color="auto"/>
        <w:right w:val="none" w:sz="0" w:space="0" w:color="auto"/>
      </w:divBdr>
    </w:div>
    <w:div w:id="1228492647">
      <w:bodyDiv w:val="1"/>
      <w:marLeft w:val="0"/>
      <w:marRight w:val="0"/>
      <w:marTop w:val="0"/>
      <w:marBottom w:val="0"/>
      <w:divBdr>
        <w:top w:val="none" w:sz="0" w:space="0" w:color="auto"/>
        <w:left w:val="none" w:sz="0" w:space="0" w:color="auto"/>
        <w:bottom w:val="none" w:sz="0" w:space="0" w:color="auto"/>
        <w:right w:val="none" w:sz="0" w:space="0" w:color="auto"/>
      </w:divBdr>
    </w:div>
    <w:div w:id="1248268419">
      <w:bodyDiv w:val="1"/>
      <w:marLeft w:val="0"/>
      <w:marRight w:val="0"/>
      <w:marTop w:val="0"/>
      <w:marBottom w:val="0"/>
      <w:divBdr>
        <w:top w:val="none" w:sz="0" w:space="0" w:color="auto"/>
        <w:left w:val="none" w:sz="0" w:space="0" w:color="auto"/>
        <w:bottom w:val="none" w:sz="0" w:space="0" w:color="auto"/>
        <w:right w:val="none" w:sz="0" w:space="0" w:color="auto"/>
      </w:divBdr>
    </w:div>
    <w:div w:id="1258444738">
      <w:bodyDiv w:val="1"/>
      <w:marLeft w:val="0"/>
      <w:marRight w:val="0"/>
      <w:marTop w:val="0"/>
      <w:marBottom w:val="0"/>
      <w:divBdr>
        <w:top w:val="none" w:sz="0" w:space="0" w:color="auto"/>
        <w:left w:val="none" w:sz="0" w:space="0" w:color="auto"/>
        <w:bottom w:val="none" w:sz="0" w:space="0" w:color="auto"/>
        <w:right w:val="none" w:sz="0" w:space="0" w:color="auto"/>
      </w:divBdr>
    </w:div>
    <w:div w:id="1300769098">
      <w:bodyDiv w:val="1"/>
      <w:marLeft w:val="0"/>
      <w:marRight w:val="0"/>
      <w:marTop w:val="0"/>
      <w:marBottom w:val="0"/>
      <w:divBdr>
        <w:top w:val="none" w:sz="0" w:space="0" w:color="auto"/>
        <w:left w:val="none" w:sz="0" w:space="0" w:color="auto"/>
        <w:bottom w:val="none" w:sz="0" w:space="0" w:color="auto"/>
        <w:right w:val="none" w:sz="0" w:space="0" w:color="auto"/>
      </w:divBdr>
    </w:div>
    <w:div w:id="1375739408">
      <w:bodyDiv w:val="1"/>
      <w:marLeft w:val="0"/>
      <w:marRight w:val="0"/>
      <w:marTop w:val="0"/>
      <w:marBottom w:val="0"/>
      <w:divBdr>
        <w:top w:val="none" w:sz="0" w:space="0" w:color="auto"/>
        <w:left w:val="none" w:sz="0" w:space="0" w:color="auto"/>
        <w:bottom w:val="none" w:sz="0" w:space="0" w:color="auto"/>
        <w:right w:val="none" w:sz="0" w:space="0" w:color="auto"/>
      </w:divBdr>
    </w:div>
    <w:div w:id="1459643198">
      <w:bodyDiv w:val="1"/>
      <w:marLeft w:val="0"/>
      <w:marRight w:val="0"/>
      <w:marTop w:val="0"/>
      <w:marBottom w:val="0"/>
      <w:divBdr>
        <w:top w:val="none" w:sz="0" w:space="0" w:color="auto"/>
        <w:left w:val="none" w:sz="0" w:space="0" w:color="auto"/>
        <w:bottom w:val="none" w:sz="0" w:space="0" w:color="auto"/>
        <w:right w:val="none" w:sz="0" w:space="0" w:color="auto"/>
      </w:divBdr>
    </w:div>
    <w:div w:id="1508714609">
      <w:bodyDiv w:val="1"/>
      <w:marLeft w:val="0"/>
      <w:marRight w:val="0"/>
      <w:marTop w:val="0"/>
      <w:marBottom w:val="0"/>
      <w:divBdr>
        <w:top w:val="none" w:sz="0" w:space="0" w:color="auto"/>
        <w:left w:val="none" w:sz="0" w:space="0" w:color="auto"/>
        <w:bottom w:val="none" w:sz="0" w:space="0" w:color="auto"/>
        <w:right w:val="none" w:sz="0" w:space="0" w:color="auto"/>
      </w:divBdr>
    </w:div>
    <w:div w:id="1535998579">
      <w:bodyDiv w:val="1"/>
      <w:marLeft w:val="0"/>
      <w:marRight w:val="0"/>
      <w:marTop w:val="0"/>
      <w:marBottom w:val="0"/>
      <w:divBdr>
        <w:top w:val="none" w:sz="0" w:space="0" w:color="auto"/>
        <w:left w:val="none" w:sz="0" w:space="0" w:color="auto"/>
        <w:bottom w:val="none" w:sz="0" w:space="0" w:color="auto"/>
        <w:right w:val="none" w:sz="0" w:space="0" w:color="auto"/>
      </w:divBdr>
    </w:div>
    <w:div w:id="1541624159">
      <w:bodyDiv w:val="1"/>
      <w:marLeft w:val="0"/>
      <w:marRight w:val="0"/>
      <w:marTop w:val="0"/>
      <w:marBottom w:val="0"/>
      <w:divBdr>
        <w:top w:val="none" w:sz="0" w:space="0" w:color="auto"/>
        <w:left w:val="none" w:sz="0" w:space="0" w:color="auto"/>
        <w:bottom w:val="none" w:sz="0" w:space="0" w:color="auto"/>
        <w:right w:val="none" w:sz="0" w:space="0" w:color="auto"/>
      </w:divBdr>
    </w:div>
    <w:div w:id="1567914990">
      <w:bodyDiv w:val="1"/>
      <w:marLeft w:val="0"/>
      <w:marRight w:val="0"/>
      <w:marTop w:val="0"/>
      <w:marBottom w:val="0"/>
      <w:divBdr>
        <w:top w:val="none" w:sz="0" w:space="0" w:color="auto"/>
        <w:left w:val="none" w:sz="0" w:space="0" w:color="auto"/>
        <w:bottom w:val="none" w:sz="0" w:space="0" w:color="auto"/>
        <w:right w:val="none" w:sz="0" w:space="0" w:color="auto"/>
      </w:divBdr>
    </w:div>
    <w:div w:id="1675066496">
      <w:bodyDiv w:val="1"/>
      <w:marLeft w:val="0"/>
      <w:marRight w:val="0"/>
      <w:marTop w:val="0"/>
      <w:marBottom w:val="0"/>
      <w:divBdr>
        <w:top w:val="none" w:sz="0" w:space="0" w:color="auto"/>
        <w:left w:val="none" w:sz="0" w:space="0" w:color="auto"/>
        <w:bottom w:val="none" w:sz="0" w:space="0" w:color="auto"/>
        <w:right w:val="none" w:sz="0" w:space="0" w:color="auto"/>
      </w:divBdr>
    </w:div>
    <w:div w:id="1723409556">
      <w:bodyDiv w:val="1"/>
      <w:marLeft w:val="0"/>
      <w:marRight w:val="0"/>
      <w:marTop w:val="0"/>
      <w:marBottom w:val="0"/>
      <w:divBdr>
        <w:top w:val="none" w:sz="0" w:space="0" w:color="auto"/>
        <w:left w:val="none" w:sz="0" w:space="0" w:color="auto"/>
        <w:bottom w:val="none" w:sz="0" w:space="0" w:color="auto"/>
        <w:right w:val="none" w:sz="0" w:space="0" w:color="auto"/>
      </w:divBdr>
    </w:div>
    <w:div w:id="1727680635">
      <w:bodyDiv w:val="1"/>
      <w:marLeft w:val="0"/>
      <w:marRight w:val="0"/>
      <w:marTop w:val="0"/>
      <w:marBottom w:val="0"/>
      <w:divBdr>
        <w:top w:val="none" w:sz="0" w:space="0" w:color="auto"/>
        <w:left w:val="none" w:sz="0" w:space="0" w:color="auto"/>
        <w:bottom w:val="none" w:sz="0" w:space="0" w:color="auto"/>
        <w:right w:val="none" w:sz="0" w:space="0" w:color="auto"/>
      </w:divBdr>
    </w:div>
    <w:div w:id="1786851692">
      <w:bodyDiv w:val="1"/>
      <w:marLeft w:val="0"/>
      <w:marRight w:val="0"/>
      <w:marTop w:val="0"/>
      <w:marBottom w:val="0"/>
      <w:divBdr>
        <w:top w:val="none" w:sz="0" w:space="0" w:color="auto"/>
        <w:left w:val="none" w:sz="0" w:space="0" w:color="auto"/>
        <w:bottom w:val="none" w:sz="0" w:space="0" w:color="auto"/>
        <w:right w:val="none" w:sz="0" w:space="0" w:color="auto"/>
      </w:divBdr>
    </w:div>
    <w:div w:id="1847747490">
      <w:bodyDiv w:val="1"/>
      <w:marLeft w:val="0"/>
      <w:marRight w:val="0"/>
      <w:marTop w:val="0"/>
      <w:marBottom w:val="0"/>
      <w:divBdr>
        <w:top w:val="none" w:sz="0" w:space="0" w:color="auto"/>
        <w:left w:val="none" w:sz="0" w:space="0" w:color="auto"/>
        <w:bottom w:val="none" w:sz="0" w:space="0" w:color="auto"/>
        <w:right w:val="none" w:sz="0" w:space="0" w:color="auto"/>
      </w:divBdr>
    </w:div>
    <w:div w:id="1858542768">
      <w:bodyDiv w:val="1"/>
      <w:marLeft w:val="0"/>
      <w:marRight w:val="0"/>
      <w:marTop w:val="0"/>
      <w:marBottom w:val="0"/>
      <w:divBdr>
        <w:top w:val="none" w:sz="0" w:space="0" w:color="auto"/>
        <w:left w:val="none" w:sz="0" w:space="0" w:color="auto"/>
        <w:bottom w:val="none" w:sz="0" w:space="0" w:color="auto"/>
        <w:right w:val="none" w:sz="0" w:space="0" w:color="auto"/>
      </w:divBdr>
      <w:divsChild>
        <w:div w:id="793407679">
          <w:marLeft w:val="0"/>
          <w:marRight w:val="0"/>
          <w:marTop w:val="0"/>
          <w:marBottom w:val="0"/>
          <w:divBdr>
            <w:top w:val="none" w:sz="0" w:space="0" w:color="auto"/>
            <w:left w:val="none" w:sz="0" w:space="0" w:color="auto"/>
            <w:bottom w:val="none" w:sz="0" w:space="0" w:color="auto"/>
            <w:right w:val="none" w:sz="0" w:space="0" w:color="auto"/>
          </w:divBdr>
        </w:div>
      </w:divsChild>
    </w:div>
    <w:div w:id="1933586661">
      <w:bodyDiv w:val="1"/>
      <w:marLeft w:val="0"/>
      <w:marRight w:val="0"/>
      <w:marTop w:val="0"/>
      <w:marBottom w:val="0"/>
      <w:divBdr>
        <w:top w:val="none" w:sz="0" w:space="0" w:color="auto"/>
        <w:left w:val="none" w:sz="0" w:space="0" w:color="auto"/>
        <w:bottom w:val="none" w:sz="0" w:space="0" w:color="auto"/>
        <w:right w:val="none" w:sz="0" w:space="0" w:color="auto"/>
      </w:divBdr>
    </w:div>
    <w:div w:id="1936554417">
      <w:bodyDiv w:val="1"/>
      <w:marLeft w:val="0"/>
      <w:marRight w:val="0"/>
      <w:marTop w:val="0"/>
      <w:marBottom w:val="0"/>
      <w:divBdr>
        <w:top w:val="none" w:sz="0" w:space="0" w:color="auto"/>
        <w:left w:val="none" w:sz="0" w:space="0" w:color="auto"/>
        <w:bottom w:val="none" w:sz="0" w:space="0" w:color="auto"/>
        <w:right w:val="none" w:sz="0" w:space="0" w:color="auto"/>
      </w:divBdr>
    </w:div>
    <w:div w:id="1938632313">
      <w:bodyDiv w:val="1"/>
      <w:marLeft w:val="0"/>
      <w:marRight w:val="0"/>
      <w:marTop w:val="0"/>
      <w:marBottom w:val="0"/>
      <w:divBdr>
        <w:top w:val="none" w:sz="0" w:space="0" w:color="auto"/>
        <w:left w:val="none" w:sz="0" w:space="0" w:color="auto"/>
        <w:bottom w:val="none" w:sz="0" w:space="0" w:color="auto"/>
        <w:right w:val="none" w:sz="0" w:space="0" w:color="auto"/>
      </w:divBdr>
      <w:divsChild>
        <w:div w:id="1387140936">
          <w:marLeft w:val="0"/>
          <w:marRight w:val="0"/>
          <w:marTop w:val="0"/>
          <w:marBottom w:val="0"/>
          <w:divBdr>
            <w:top w:val="none" w:sz="0" w:space="0" w:color="auto"/>
            <w:left w:val="none" w:sz="0" w:space="0" w:color="auto"/>
            <w:bottom w:val="none" w:sz="0" w:space="0" w:color="auto"/>
            <w:right w:val="none" w:sz="0" w:space="0" w:color="auto"/>
          </w:divBdr>
        </w:div>
      </w:divsChild>
    </w:div>
    <w:div w:id="1953857180">
      <w:bodyDiv w:val="1"/>
      <w:marLeft w:val="0"/>
      <w:marRight w:val="0"/>
      <w:marTop w:val="0"/>
      <w:marBottom w:val="0"/>
      <w:divBdr>
        <w:top w:val="none" w:sz="0" w:space="0" w:color="auto"/>
        <w:left w:val="none" w:sz="0" w:space="0" w:color="auto"/>
        <w:bottom w:val="none" w:sz="0" w:space="0" w:color="auto"/>
        <w:right w:val="none" w:sz="0" w:space="0" w:color="auto"/>
      </w:divBdr>
    </w:div>
    <w:div w:id="1978801204">
      <w:bodyDiv w:val="1"/>
      <w:marLeft w:val="0"/>
      <w:marRight w:val="0"/>
      <w:marTop w:val="0"/>
      <w:marBottom w:val="0"/>
      <w:divBdr>
        <w:top w:val="none" w:sz="0" w:space="0" w:color="auto"/>
        <w:left w:val="none" w:sz="0" w:space="0" w:color="auto"/>
        <w:bottom w:val="none" w:sz="0" w:space="0" w:color="auto"/>
        <w:right w:val="none" w:sz="0" w:space="0" w:color="auto"/>
      </w:divBdr>
    </w:div>
    <w:div w:id="2023238400">
      <w:bodyDiv w:val="1"/>
      <w:marLeft w:val="0"/>
      <w:marRight w:val="0"/>
      <w:marTop w:val="0"/>
      <w:marBottom w:val="0"/>
      <w:divBdr>
        <w:top w:val="none" w:sz="0" w:space="0" w:color="auto"/>
        <w:left w:val="none" w:sz="0" w:space="0" w:color="auto"/>
        <w:bottom w:val="none" w:sz="0" w:space="0" w:color="auto"/>
        <w:right w:val="none" w:sz="0" w:space="0" w:color="auto"/>
      </w:divBdr>
    </w:div>
    <w:div w:id="203653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journaldunet.com/solutions/dsi/marche-des-navigateurs-fevrier-201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2280</TotalTime>
  <Pages>32</Pages>
  <Words>5051</Words>
  <Characters>28793</Characters>
  <Application>Microsoft Office Word</Application>
  <DocSecurity>0</DocSecurity>
  <Lines>239</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33777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Mirlin</cp:lastModifiedBy>
  <cp:revision>110</cp:revision>
  <cp:lastPrinted>2024-10-07T08:09:00Z</cp:lastPrinted>
  <dcterms:created xsi:type="dcterms:W3CDTF">2022-06-16T07:30:00Z</dcterms:created>
  <dcterms:modified xsi:type="dcterms:W3CDTF">2024-11-01T08:52:00Z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