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Ferre</w:t>
      </w:r>
      <w:r>
        <w:rPr>
          <w:color w:val="F57C00"/>
        </w:rPr>
        <w:t xml:space="preserve">Center</w:t>
      </w:r>
      <w:r>
        <w:t xml:space="preserve"> – Tienda online de herramientas</w:t>
      </w:r>
    </w:p>
    <w:p>
      <w:pPr>
        <w:spacing w:after="200"/>
      </w:pPr>
      <w:r>
        <w:t xml:space="preserve">Next.js 15 + Tailwind CSS 4. Lista para publicar en Vercel.</w:t>
      </w:r>
    </w:p>
    <w:p>
      <w:pPr>
        <w:pStyle w:val="Heading2"/>
      </w:pPr>
      <w:r>
        <w:t xml:space="preserve">Uso diario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Edita </w:t>
      </w:r>
      <w:r>
        <w:rPr>
          <w:rFonts w:ascii="Consolas" w:cs="Consolas" w:eastAsia="Consolas" w:hAnsi="Consolas"/>
          <w:color w:val="B3261E"/>
        </w:rPr>
        <w:t xml:space="preserve">Catalogo_Productos_Herramientas.xlsx</w:t>
      </w:r>
      <w:r>
        <w:t xml:space="preserve"> (hoja </w:t>
      </w:r>
      <w:r>
        <w:rPr>
          <w:b/>
          <w:bCs/>
        </w:rPr>
        <w:t xml:space="preserve">Productos</w:t>
      </w:r>
      <w:r>
        <w:t xml:space="preserve">, datos desde la fila 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Guarda las fotos en la carpeta </w:t>
      </w:r>
      <w:r>
        <w:rPr>
          <w:rFonts w:ascii="Consolas" w:cs="Consolas" w:eastAsia="Consolas" w:hAnsi="Consolas"/>
          <w:b/>
          <w:bCs/>
        </w:rPr>
        <w:t xml:space="preserve">fotos</w:t>
      </w:r>
      <w:r>
        <w:t xml:space="preserve"> (o </w:t>
      </w:r>
      <w:r>
        <w:rPr>
          <w:rFonts w:ascii="Consolas" w:cs="Consolas" w:eastAsia="Consolas" w:hAnsi="Consolas"/>
          <w:color w:val="B3261E"/>
        </w:rPr>
        <w:t xml:space="preserve">Imagenes de Productos</w:t>
      </w:r>
      <w:r>
        <w:t xml:space="preserve">) con el nombre que pusiste en la columna </w:t>
      </w:r>
      <w:r>
        <w:rPr>
          <w:i/>
          <w:iCs/>
        </w:rPr>
        <w:t xml:space="preserve">Imagen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Para varias fotos de un producto: escribe varios nombres separados por coma, o nombra las extra </w:t>
      </w:r>
      <w:r>
        <w:rPr>
          <w:rFonts w:ascii="Consolas" w:cs="Consolas" w:eastAsia="Consolas" w:hAnsi="Consolas"/>
          <w:color w:val="B3261E"/>
        </w:rPr>
        <w:t xml:space="preserve">SKU-2.jpg</w:t>
      </w:r>
      <w:r>
        <w:t xml:space="preserve">, </w:t>
      </w:r>
      <w:r>
        <w:rPr>
          <w:rFonts w:ascii="Consolas" w:cs="Consolas" w:eastAsia="Consolas" w:hAnsi="Consolas"/>
          <w:color w:val="B3261E"/>
        </w:rPr>
        <w:t xml:space="preserve">SKU-3.jpg</w:t>
      </w:r>
      <w:r>
        <w:t xml:space="preserve">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Cierra el Excel y ejecuta:</w:t>
      </w:r>
    </w:p>
    <w:p>
      <w:pPr>
        <w:shd w:fill="F1F4F8" w:color="auto" w:val="clear"/>
        <w:spacing w:after="160" w:before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npm run productos</w:t>
      </w:r>
    </w:p>
    <w:p>
      <w:pPr>
        <w:spacing w:after="120"/>
      </w:pPr>
      <w:r>
        <w:t xml:space="preserve">Solo se publican los productos con </w:t>
      </w:r>
      <w:r>
        <w:rPr>
          <w:b/>
          <w:bCs/>
        </w:rPr>
        <w:t xml:space="preserve">Activo = Sí</w:t>
      </w:r>
      <w:r>
        <w:t xml:space="preserve">. Precio de compra, margen y proveedor </w:t>
      </w:r>
      <w:r>
        <w:rPr>
          <w:b/>
          <w:bCs/>
        </w:rPr>
        <w:t xml:space="preserve">no</w:t>
      </w:r>
      <w:r>
        <w:t xml:space="preserve"> se publican en la web.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shd w:fill="0A2A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Columna del Excel</w:t>
            </w:r>
          </w:p>
        </w:tc>
        <w:tc>
          <w:tcPr>
            <w:tcW w:type="dxa" w:w="5626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shd w:fill="0A2A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Dónde aparece en la web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Destacado = Sí</w:t>
            </w:r>
          </w:p>
        </w:tc>
        <w:tc>
          <w:tcPr>
            <w:tcW w:type="dxa" w:w="5626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Banner de portada y primeros lugares en "Más vendidos"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Precio oferta</w:t>
            </w:r>
          </w:p>
        </w:tc>
        <w:tc>
          <w:tcPr>
            <w:tcW w:type="dxa" w:w="5626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Precio tachado, % de descuento y sección "Ofertas del día"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actual = 0</w:t>
            </w:r>
          </w:p>
        </w:tc>
        <w:tc>
          <w:tcPr>
            <w:tcW w:type="dxa" w:w="5626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Etiqueta "Agotado" y botón deshabilitado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Filas más abajo</w:t>
            </w:r>
          </w:p>
        </w:tc>
        <w:tc>
          <w:tcPr>
            <w:tcW w:type="dxa" w:w="5626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Sección "Nuevos"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Subcategoría</w:t>
            </w:r>
          </w:p>
        </w:tc>
        <w:tc>
          <w:tcPr>
            <w:tcW w:type="dxa" w:w="5626"/>
            <w:tcBorders>
              <w:top w:val="single" w:color="CFD6DF" w:sz="4"/>
              <w:left w:val="single" w:color="CFD6DF" w:sz="4"/>
              <w:bottom w:val="single" w:color="CFD6DF" w:sz="4"/>
              <w:right w:val="single" w:color="CFD6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Mega menú y filtros</w:t>
            </w:r>
          </w:p>
        </w:tc>
      </w:tr>
    </w:tbl>
    <w:p>
      <w:pPr>
        <w:pStyle w:val="Heading2"/>
      </w:pPr>
      <w:r>
        <w:t xml:space="preserve">Ver en local</w:t>
      </w:r>
    </w:p>
    <w:p>
      <w:pPr>
        <w:shd w:fill="F1F4F8" w:color="auto" w:val="clear"/>
        <w:spacing w:after="0" w:before="12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1F4F8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/>
      </w:pPr>
      <w:r>
        <w:t xml:space="preserve">Abre </w:t>
      </w:r>
      <w:hyperlink w:history="1" r:id="rIdxflgci31nvjpfgnqveidl">
        <w:r>
          <w:rPr>
            <w:rStyle w:val="Hyperlink"/>
          </w:rPr>
          <w:t xml:space="preserve">http://localhost:3000</w:t>
        </w:r>
      </w:hyperlink>
    </w:p>
    <w:p>
      <w:pPr>
        <w:pStyle w:val="Heading2"/>
      </w:pPr>
      <w:r>
        <w:t xml:space="preserve">Datos de la tienda</w:t>
      </w:r>
    </w:p>
    <w:p>
      <w:pPr>
        <w:spacing w:after="120"/>
      </w:pPr>
      <w:r>
        <w:t xml:space="preserve">Teléfono, correo, redes sociales, RUC, horario y formas de pago: </w:t>
      </w:r>
      <w:r>
        <w:rPr>
          <w:rFonts w:ascii="Consolas" w:cs="Consolas" w:eastAsia="Consolas" w:hAnsi="Consolas"/>
          <w:color w:val="B3261E"/>
        </w:rPr>
        <w:t xml:space="preserve">lib/config.js</w:t>
      </w:r>
      <w:r>
        <w:t xml:space="preserve">.</w:t>
      </w:r>
    </w:p>
    <w:p>
      <w:pPr>
        <w:pStyle w:val="Heading2"/>
      </w:pPr>
      <w:r>
        <w:t xml:space="preserve">Publicar en Vercel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Sube esta carpeta a un repositorio de GitHub (incluye el Excel y la carpeta de fotos).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vercel.com → </w:t>
      </w:r>
      <w:r>
        <w:rPr>
          <w:i/>
          <w:iCs/>
        </w:rPr>
        <w:t xml:space="preserve">Add New Project</w:t>
      </w:r>
      <w:r>
        <w:t xml:space="preserve"> → elige el repositorio → </w:t>
      </w:r>
      <w:r>
        <w:rPr>
          <w:i/>
          <w:iCs/>
        </w:rPr>
        <w:t xml:space="preserve">Deploy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</w:t>
      </w:r>
      <w:r>
        <w:rPr>
          <w:i/>
          <w:iCs/>
        </w:rPr>
        <w:t xml:space="preserve">Settings → Environment Variables</w:t>
      </w:r>
      <w:r>
        <w:t xml:space="preserve"> agrega </w:t>
      </w:r>
      <w:r>
        <w:rPr>
          <w:rFonts w:ascii="Consolas" w:cs="Consolas" w:eastAsia="Consolas" w:hAnsi="Consolas"/>
          <w:color w:val="B3261E"/>
        </w:rPr>
        <w:t xml:space="preserve">NEXT_PUBLIC_SITE_URL</w:t>
      </w:r>
      <w:r>
        <w:t xml:space="preserve"> con tu dominio (ej. </w:t>
      </w:r>
      <w:r>
        <w:rPr>
          <w:rFonts w:ascii="Consolas" w:cs="Consolas" w:eastAsia="Consolas" w:hAnsi="Consolas"/>
          <w:color w:val="B3261E"/>
        </w:rPr>
        <w:t xml:space="preserve">https://ferrecenter.pe</w:t>
      </w:r>
      <w:r>
        <w:t xml:space="preserve">) para el SEO.</w:t>
      </w:r>
    </w:p>
    <w:p>
      <w:pPr>
        <w:spacing w:before="120"/>
      </w:pPr>
      <w:r>
        <w:rPr>
          <w:rFonts w:ascii="Consolas" w:cs="Consolas" w:eastAsia="Consolas" w:hAnsi="Consolas"/>
          <w:color w:val="B3261E"/>
        </w:rPr>
        <w:t xml:space="preserve">npm run build</w:t>
      </w:r>
      <w:r>
        <w:t xml:space="preserve"> ejecuta automáticamente </w:t>
      </w:r>
      <w:r>
        <w:rPr>
          <w:rFonts w:ascii="Consolas" w:cs="Consolas" w:eastAsia="Consolas" w:hAnsi="Consolas"/>
          <w:color w:val="B3261E"/>
        </w:rPr>
        <w:t xml:space="preserve">npm run productos</w:t>
      </w:r>
      <w:r>
        <w:t xml:space="preserve">, así que Vercel siempre usa el Excel del repositorio.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A2A4E"/>
      <w:sz w:val="44"/>
      <w:szCs w:val="44"/>
    </w:rPr>
  </w:style>
  <w:style w:type="paragraph" w:styleId="Heading2">
    <w:name w:val="Heading 2"/>
    <w:basedOn w:val="Normal"/>
    <w:next w:val="Normal"/>
    <w:qFormat/>
    <w:pPr>
      <w:pBdr>
        <w:bottom w:val="single" w:color="F57C00" w:sz="8" w:space="4"/>
      </w:pBdr>
      <w:spacing w:after="120" w:before="320"/>
      <w:outlineLvl w:val="1"/>
    </w:pPr>
    <w:rPr>
      <w:rFonts w:ascii="Calibri" w:cs="Calibri" w:eastAsia="Calibri" w:hAnsi="Calibri"/>
      <w:b/>
      <w:bCs/>
      <w:color w:val="0A2A4E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xflgci31nvjpfgnqveidl" Type="http://schemas.openxmlformats.org/officeDocument/2006/relationships/hyperlink" Target="http://localhost:300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FerreCenter – Tienda online de herramientas</dc:title>
  <dc:creator>FerreCenter</dc:creator>
  <cp:lastModifiedBy>Un-named</cp:lastModifiedBy>
  <cp:revision>1</cp:revision>
  <dcterms:created xsi:type="dcterms:W3CDTF">2026-10-25T03:09:28.106Z</dcterms:created>
  <dcterms:modified xsi:type="dcterms:W3CDTF">2026-10-25T03:09:28.107Z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