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651CEC" w:rsidR="00703F12" w:rsidP="00745064" w:rsidRDefault="00703F12" w14:paraId="23E73670" w14:textId="78203A61">
      <w:pPr>
        <w:jc w:val="both"/>
      </w:pPr>
      <w:r w:rsidRPr="00651CEC">
        <w:rPr>
          <w:b/>
          <w:bCs/>
        </w:rPr>
        <w:t>INSTRUCTIONS</w:t>
      </w:r>
    </w:p>
    <w:p w:rsidR="006E4EDF" w:rsidP="00745064" w:rsidRDefault="00B44F77" w14:paraId="12C2722D" w14:textId="367CCF4C">
      <w:pPr>
        <w:jc w:val="both"/>
        <w:rPr>
          <w:sz w:val="22"/>
          <w:szCs w:val="22"/>
        </w:rPr>
      </w:pPr>
      <w:r w:rsidRPr="20A59F0F">
        <w:rPr>
          <w:sz w:val="22"/>
          <w:szCs w:val="22"/>
        </w:rPr>
        <w:t xml:space="preserve">This Form is required </w:t>
      </w:r>
      <w:r w:rsidRPr="20A59F0F" w:rsidR="00623085">
        <w:rPr>
          <w:sz w:val="22"/>
          <w:szCs w:val="22"/>
        </w:rPr>
        <w:t>by</w:t>
      </w:r>
      <w:r w:rsidRPr="20A59F0F">
        <w:rPr>
          <w:sz w:val="22"/>
          <w:szCs w:val="22"/>
        </w:rPr>
        <w:t xml:space="preserve"> </w:t>
      </w:r>
      <w:hyperlink w:history="1" r:id="rId11">
        <w:r w:rsidRPr="003E2339" w:rsidR="00A4296F">
          <w:rPr>
            <w:rStyle w:val="Hyperlink"/>
            <w:sz w:val="22"/>
            <w:szCs w:val="22"/>
          </w:rPr>
          <w:t>TV-SOP-04275</w:t>
        </w:r>
      </w:hyperlink>
      <w:r w:rsidRPr="20A59F0F" w:rsidR="00A4296F">
        <w:rPr>
          <w:sz w:val="22"/>
          <w:szCs w:val="22"/>
        </w:rPr>
        <w:t xml:space="preserve">, </w:t>
      </w:r>
      <w:r w:rsidRPr="20A59F0F" w:rsidR="0062352F">
        <w:rPr>
          <w:sz w:val="22"/>
          <w:szCs w:val="22"/>
        </w:rPr>
        <w:t xml:space="preserve">Internal Use </w:t>
      </w:r>
      <w:r w:rsidRPr="20A59F0F" w:rsidR="000E647E">
        <w:rPr>
          <w:sz w:val="22"/>
          <w:szCs w:val="22"/>
        </w:rPr>
        <w:t xml:space="preserve">and External Sharing </w:t>
      </w:r>
      <w:r w:rsidRPr="20A59F0F" w:rsidR="0062352F">
        <w:rPr>
          <w:sz w:val="22"/>
          <w:szCs w:val="22"/>
        </w:rPr>
        <w:t>of Clinical Study Data for Compatible or Secondary Use</w:t>
      </w:r>
      <w:r w:rsidRPr="20A59F0F">
        <w:rPr>
          <w:sz w:val="22"/>
          <w:szCs w:val="22"/>
        </w:rPr>
        <w:t xml:space="preserve">, for any request for internal use of </w:t>
      </w:r>
      <w:r w:rsidRPr="20A59F0F" w:rsidR="00A4296F">
        <w:rPr>
          <w:sz w:val="22"/>
          <w:szCs w:val="22"/>
        </w:rPr>
        <w:t xml:space="preserve">Clinical </w:t>
      </w:r>
      <w:r w:rsidRPr="20A59F0F">
        <w:rPr>
          <w:sz w:val="22"/>
          <w:szCs w:val="22"/>
        </w:rPr>
        <w:t>Study Data (excluding biologic</w:t>
      </w:r>
      <w:r w:rsidRPr="20A59F0F" w:rsidR="00A4296F">
        <w:rPr>
          <w:sz w:val="22"/>
          <w:szCs w:val="22"/>
        </w:rPr>
        <w:t>al</w:t>
      </w:r>
      <w:r w:rsidRPr="20A59F0F">
        <w:rPr>
          <w:sz w:val="22"/>
          <w:szCs w:val="22"/>
        </w:rPr>
        <w:t xml:space="preserve"> samples</w:t>
      </w:r>
      <w:r w:rsidRPr="20A59F0F" w:rsidR="006E4EDF">
        <w:rPr>
          <w:sz w:val="22"/>
          <w:szCs w:val="22"/>
        </w:rPr>
        <w:t>)</w:t>
      </w:r>
      <w:r w:rsidRPr="20A59F0F">
        <w:rPr>
          <w:sz w:val="22"/>
          <w:szCs w:val="22"/>
        </w:rPr>
        <w:t xml:space="preserve">, </w:t>
      </w:r>
      <w:r w:rsidRPr="20A59F0F" w:rsidR="00A3174E">
        <w:rPr>
          <w:sz w:val="22"/>
          <w:szCs w:val="22"/>
        </w:rPr>
        <w:t>to</w:t>
      </w:r>
      <w:r w:rsidRPr="20A59F0F">
        <w:rPr>
          <w:sz w:val="22"/>
          <w:szCs w:val="22"/>
        </w:rPr>
        <w:t xml:space="preserve"> document the privacy assessment in accordance with </w:t>
      </w:r>
      <w:hyperlink w:history="1" r:id="rId12">
        <w:r w:rsidRPr="003E2339">
          <w:rPr>
            <w:rStyle w:val="Hyperlink"/>
            <w:sz w:val="22"/>
            <w:szCs w:val="22"/>
          </w:rPr>
          <w:t xml:space="preserve">Privacy Guideline on Use or </w:t>
        </w:r>
        <w:r w:rsidRPr="003E2339" w:rsidR="000E647E">
          <w:rPr>
            <w:rStyle w:val="Hyperlink"/>
            <w:sz w:val="22"/>
            <w:szCs w:val="22"/>
          </w:rPr>
          <w:t xml:space="preserve">External </w:t>
        </w:r>
        <w:r w:rsidRPr="003E2339">
          <w:rPr>
            <w:rStyle w:val="Hyperlink"/>
            <w:sz w:val="22"/>
            <w:szCs w:val="22"/>
          </w:rPr>
          <w:t xml:space="preserve">Sharing of </w:t>
        </w:r>
        <w:r w:rsidRPr="003E2339" w:rsidR="000E647E">
          <w:rPr>
            <w:rStyle w:val="Hyperlink"/>
            <w:sz w:val="22"/>
            <w:szCs w:val="22"/>
          </w:rPr>
          <w:t xml:space="preserve">Clinical </w:t>
        </w:r>
        <w:r w:rsidRPr="003E2339">
          <w:rPr>
            <w:rStyle w:val="Hyperlink"/>
            <w:sz w:val="22"/>
            <w:szCs w:val="22"/>
          </w:rPr>
          <w:t>Study Data</w:t>
        </w:r>
      </w:hyperlink>
      <w:r w:rsidRPr="20A59F0F">
        <w:rPr>
          <w:sz w:val="22"/>
          <w:szCs w:val="22"/>
        </w:rPr>
        <w:t xml:space="preserve">.  </w:t>
      </w:r>
      <w:r w:rsidRPr="20A59F0F" w:rsidR="00096BD4">
        <w:rPr>
          <w:sz w:val="22"/>
          <w:szCs w:val="22"/>
        </w:rPr>
        <w:t>“Internal” means that only J</w:t>
      </w:r>
      <w:r w:rsidRPr="20A59F0F" w:rsidR="00C84B9B">
        <w:rPr>
          <w:sz w:val="22"/>
          <w:szCs w:val="22"/>
        </w:rPr>
        <w:t>ohnson &amp; Johnson</w:t>
      </w:r>
      <w:r w:rsidRPr="20A59F0F" w:rsidR="00096BD4">
        <w:rPr>
          <w:sz w:val="22"/>
          <w:szCs w:val="22"/>
        </w:rPr>
        <w:t xml:space="preserve"> personnel and entities</w:t>
      </w:r>
      <w:r w:rsidRPr="20A59F0F" w:rsidR="006E4EDF">
        <w:rPr>
          <w:sz w:val="22"/>
          <w:szCs w:val="22"/>
        </w:rPr>
        <w:t xml:space="preserve"> shall have access to the Study Data</w:t>
      </w:r>
      <w:r w:rsidRPr="20A59F0F" w:rsidR="00096BD4">
        <w:rPr>
          <w:sz w:val="22"/>
          <w:szCs w:val="22"/>
        </w:rPr>
        <w:t xml:space="preserve">.  </w:t>
      </w:r>
      <w:r w:rsidRPr="20A59F0F" w:rsidR="005C3C5B">
        <w:rPr>
          <w:sz w:val="22"/>
          <w:szCs w:val="22"/>
        </w:rPr>
        <w:t xml:space="preserve"> </w:t>
      </w:r>
    </w:p>
    <w:p w:rsidRPr="00A3174E" w:rsidR="00A3174E" w:rsidP="00745064" w:rsidRDefault="00A3174E" w14:paraId="568AC98A" w14:textId="77777777">
      <w:pPr>
        <w:jc w:val="both"/>
        <w:rPr>
          <w:sz w:val="10"/>
          <w:szCs w:val="10"/>
        </w:rPr>
      </w:pPr>
    </w:p>
    <w:p w:rsidR="004A25C8" w:rsidP="00A3174E" w:rsidRDefault="00C65B0E" w14:paraId="05E8DCD2" w14:textId="781CF9B8">
      <w:pPr>
        <w:jc w:val="both"/>
        <w:rPr>
          <w:sz w:val="22"/>
          <w:szCs w:val="22"/>
        </w:rPr>
      </w:pPr>
      <w:r w:rsidRPr="00375BC5">
        <w:rPr>
          <w:sz w:val="22"/>
          <w:szCs w:val="22"/>
        </w:rPr>
        <w:t xml:space="preserve">If </w:t>
      </w:r>
      <w:r w:rsidR="001B625A">
        <w:rPr>
          <w:sz w:val="22"/>
          <w:szCs w:val="22"/>
        </w:rPr>
        <w:t xml:space="preserve">clinical </w:t>
      </w:r>
      <w:r w:rsidRPr="00375BC5">
        <w:rPr>
          <w:sz w:val="22"/>
          <w:szCs w:val="22"/>
        </w:rPr>
        <w:t xml:space="preserve">study data is </w:t>
      </w:r>
      <w:r>
        <w:rPr>
          <w:sz w:val="22"/>
          <w:szCs w:val="22"/>
        </w:rPr>
        <w:t>required</w:t>
      </w:r>
      <w:r w:rsidRPr="00375BC5">
        <w:rPr>
          <w:sz w:val="22"/>
          <w:szCs w:val="22"/>
        </w:rPr>
        <w:t xml:space="preserve"> internally </w:t>
      </w:r>
      <w:r w:rsidRPr="00C65B0E">
        <w:rPr>
          <w:sz w:val="22"/>
          <w:szCs w:val="22"/>
        </w:rPr>
        <w:t>for</w:t>
      </w:r>
      <w:r w:rsidRPr="00375BC5">
        <w:rPr>
          <w:sz w:val="22"/>
          <w:szCs w:val="22"/>
        </w:rPr>
        <w:t xml:space="preserve"> compatible uses but the </w:t>
      </w:r>
      <w:r w:rsidRPr="00375BC5" w:rsidR="004A25C8">
        <w:rPr>
          <w:sz w:val="22"/>
          <w:szCs w:val="22"/>
        </w:rPr>
        <w:t>function requires further collaboration with other service provider/</w:t>
      </w:r>
      <w:r w:rsidRPr="00375BC5">
        <w:rPr>
          <w:sz w:val="22"/>
          <w:szCs w:val="22"/>
        </w:rPr>
        <w:t xml:space="preserve">academic institution </w:t>
      </w:r>
      <w:r w:rsidRPr="00375BC5" w:rsidR="004A25C8">
        <w:rPr>
          <w:sz w:val="22"/>
          <w:szCs w:val="22"/>
        </w:rPr>
        <w:t>to complete the analysis</w:t>
      </w:r>
      <w:r w:rsidRPr="00375BC5">
        <w:rPr>
          <w:sz w:val="22"/>
          <w:szCs w:val="22"/>
        </w:rPr>
        <w:t xml:space="preserve">, </w:t>
      </w:r>
      <w:r w:rsidRPr="00893226">
        <w:rPr>
          <w:sz w:val="22"/>
          <w:szCs w:val="22"/>
        </w:rPr>
        <w:t xml:space="preserve">the process </w:t>
      </w:r>
      <w:r w:rsidR="00893226">
        <w:rPr>
          <w:sz w:val="22"/>
          <w:szCs w:val="22"/>
        </w:rPr>
        <w:t xml:space="preserve">for external sharing </w:t>
      </w:r>
      <w:r w:rsidR="009B1AE7">
        <w:rPr>
          <w:sz w:val="22"/>
          <w:szCs w:val="22"/>
        </w:rPr>
        <w:t xml:space="preserve">must be followed and </w:t>
      </w:r>
      <w:hyperlink w:history="1" r:id="rId13">
        <w:r w:rsidRPr="00DE022C" w:rsidR="00A3174E">
          <w:rPr>
            <w:rStyle w:val="Hyperlink"/>
            <w:sz w:val="22"/>
            <w:szCs w:val="22"/>
          </w:rPr>
          <w:t xml:space="preserve">Privacy Assessment Form: External Sharing of </w:t>
        </w:r>
        <w:r w:rsidRPr="00DE022C" w:rsidR="00A4296F">
          <w:rPr>
            <w:rStyle w:val="Hyperlink"/>
            <w:sz w:val="22"/>
            <w:szCs w:val="22"/>
          </w:rPr>
          <w:t xml:space="preserve">Clinical </w:t>
        </w:r>
        <w:r w:rsidRPr="00DE022C" w:rsidR="00893226">
          <w:rPr>
            <w:rStyle w:val="Hyperlink"/>
            <w:sz w:val="22"/>
            <w:szCs w:val="22"/>
          </w:rPr>
          <w:t xml:space="preserve">Study Data </w:t>
        </w:r>
        <w:r w:rsidRPr="00DE022C" w:rsidR="00A3174E">
          <w:rPr>
            <w:rStyle w:val="Hyperlink"/>
            <w:sz w:val="22"/>
            <w:szCs w:val="22"/>
          </w:rPr>
          <w:t>for</w:t>
        </w:r>
        <w:r w:rsidRPr="00DE022C" w:rsidR="00893226">
          <w:rPr>
            <w:rStyle w:val="Hyperlink"/>
            <w:sz w:val="22"/>
            <w:szCs w:val="22"/>
          </w:rPr>
          <w:t xml:space="preserve"> Compatible or Secondary Use</w:t>
        </w:r>
      </w:hyperlink>
      <w:r w:rsidR="009B1AE7">
        <w:rPr>
          <w:sz w:val="22"/>
          <w:szCs w:val="22"/>
        </w:rPr>
        <w:t xml:space="preserve"> must be completed.</w:t>
      </w:r>
    </w:p>
    <w:p w:rsidRPr="00A3174E" w:rsidR="00A3174E" w:rsidP="00A3174E" w:rsidRDefault="00A3174E" w14:paraId="5195F4D1" w14:textId="77777777">
      <w:pPr>
        <w:jc w:val="both"/>
        <w:rPr>
          <w:sz w:val="12"/>
          <w:szCs w:val="12"/>
        </w:rPr>
      </w:pPr>
    </w:p>
    <w:p w:rsidRPr="00112488" w:rsidR="00111B5F" w:rsidP="00111B5F" w:rsidRDefault="00111B5F" w14:paraId="6D4DD27F" w14:textId="77777777">
      <w:pPr>
        <w:pStyle w:val="FootnoteText"/>
        <w:rPr>
          <w:sz w:val="22"/>
          <w:szCs w:val="22"/>
        </w:rPr>
      </w:pPr>
      <w:r w:rsidRPr="00112488">
        <w:rPr>
          <w:sz w:val="22"/>
          <w:szCs w:val="22"/>
        </w:rPr>
        <w:t xml:space="preserve">If biological samples are needed for uses beyond what is required and defined in the study protocol, they should be registered in the global biobank system and follow the processes as per the following SOPs: </w:t>
      </w:r>
    </w:p>
    <w:p w:rsidRPr="00112488" w:rsidR="00111B5F" w:rsidP="00111B5F" w:rsidRDefault="00111B5F" w14:paraId="5D9153D6" w14:textId="4B4E61EE">
      <w:pPr>
        <w:pStyle w:val="FootnoteText"/>
        <w:numPr>
          <w:ilvl w:val="0"/>
          <w:numId w:val="21"/>
        </w:numPr>
        <w:rPr>
          <w:sz w:val="22"/>
          <w:szCs w:val="22"/>
        </w:rPr>
      </w:pPr>
      <w:hyperlink w:history="1" r:id="rId14">
        <w:r w:rsidRPr="00DE022C">
          <w:rPr>
            <w:rStyle w:val="Hyperlink"/>
            <w:sz w:val="22"/>
            <w:szCs w:val="22"/>
          </w:rPr>
          <w:t>TV-SOP-19408</w:t>
        </w:r>
      </w:hyperlink>
      <w:r w:rsidRPr="30AB1D92">
        <w:rPr>
          <w:sz w:val="22"/>
          <w:szCs w:val="22"/>
        </w:rPr>
        <w:t>, Clinical Study Laboratory Sample Management.</w:t>
      </w:r>
    </w:p>
    <w:p w:rsidRPr="00112488" w:rsidR="00111B5F" w:rsidP="00111B5F" w:rsidRDefault="00111B5F" w14:paraId="2B4A22C4" w14:textId="0042F00A">
      <w:pPr>
        <w:pStyle w:val="FootnoteText"/>
        <w:numPr>
          <w:ilvl w:val="0"/>
          <w:numId w:val="21"/>
        </w:numPr>
        <w:rPr>
          <w:sz w:val="22"/>
          <w:szCs w:val="22"/>
        </w:rPr>
      </w:pPr>
      <w:hyperlink w:history="1" r:id="rId15">
        <w:r w:rsidRPr="00DE022C">
          <w:rPr>
            <w:rStyle w:val="Hyperlink"/>
            <w:sz w:val="22"/>
            <w:szCs w:val="22"/>
          </w:rPr>
          <w:t>TV-SOP-18275</w:t>
        </w:r>
      </w:hyperlink>
      <w:r w:rsidRPr="00112488">
        <w:rPr>
          <w:sz w:val="22"/>
          <w:szCs w:val="22"/>
        </w:rPr>
        <w:t xml:space="preserve">, Sample Management for Janssen Vaccines and Prevention Studies. </w:t>
      </w:r>
    </w:p>
    <w:p w:rsidRPr="00112488" w:rsidR="00111B5F" w:rsidP="00111B5F" w:rsidRDefault="00111B5F" w14:paraId="562493DE" w14:textId="1074A8B1">
      <w:pPr>
        <w:pStyle w:val="FootnoteText"/>
        <w:numPr>
          <w:ilvl w:val="0"/>
          <w:numId w:val="21"/>
        </w:numPr>
        <w:rPr>
          <w:sz w:val="22"/>
          <w:szCs w:val="22"/>
        </w:rPr>
      </w:pPr>
      <w:r w:rsidRPr="30AB1D92">
        <w:rPr>
          <w:sz w:val="22"/>
          <w:szCs w:val="22"/>
        </w:rPr>
        <w:t xml:space="preserve">Any release of samples should be made in accordance with </w:t>
      </w:r>
      <w:hyperlink w:history="1" r:id="rId16">
        <w:r w:rsidRPr="00DE022C">
          <w:rPr>
            <w:rStyle w:val="Hyperlink"/>
            <w:sz w:val="22"/>
            <w:szCs w:val="22"/>
          </w:rPr>
          <w:t>TV-SOP-07168</w:t>
        </w:r>
      </w:hyperlink>
      <w:r w:rsidRPr="30AB1D92">
        <w:rPr>
          <w:sz w:val="22"/>
          <w:szCs w:val="22"/>
        </w:rPr>
        <w:t xml:space="preserve">, Management of </w:t>
      </w:r>
      <w:r w:rsidR="00DE022C">
        <w:rPr>
          <w:sz w:val="22"/>
          <w:szCs w:val="22"/>
        </w:rPr>
        <w:t>S</w:t>
      </w:r>
      <w:r w:rsidRPr="30AB1D92">
        <w:rPr>
          <w:sz w:val="22"/>
          <w:szCs w:val="22"/>
        </w:rPr>
        <w:t xml:space="preserve">pecimens in a </w:t>
      </w:r>
      <w:r w:rsidR="00DE022C">
        <w:rPr>
          <w:sz w:val="22"/>
          <w:szCs w:val="22"/>
        </w:rPr>
        <w:t>G</w:t>
      </w:r>
      <w:r w:rsidRPr="30AB1D92">
        <w:rPr>
          <w:sz w:val="22"/>
          <w:szCs w:val="22"/>
        </w:rPr>
        <w:t>lobal Biobank</w:t>
      </w:r>
      <w:r w:rsidR="00DE022C">
        <w:rPr>
          <w:sz w:val="22"/>
          <w:szCs w:val="22"/>
        </w:rPr>
        <w:t>- for end-users</w:t>
      </w:r>
      <w:r w:rsidRPr="30AB1D92">
        <w:rPr>
          <w:sz w:val="22"/>
          <w:szCs w:val="22"/>
        </w:rPr>
        <w:t>.</w:t>
      </w:r>
    </w:p>
    <w:p w:rsidRPr="00A3174E" w:rsidR="00A3174E" w:rsidP="00A3174E" w:rsidRDefault="00A3174E" w14:paraId="59EE1310" w14:textId="77777777">
      <w:pPr>
        <w:jc w:val="both"/>
        <w:rPr>
          <w:sz w:val="12"/>
          <w:szCs w:val="12"/>
        </w:rPr>
      </w:pPr>
    </w:p>
    <w:p w:rsidRPr="00A3174E" w:rsidR="00C07759" w:rsidP="00745064" w:rsidRDefault="000B6F51" w14:paraId="5E3BE691" w14:textId="6E72746B">
      <w:pPr>
        <w:jc w:val="both"/>
        <w:rPr>
          <w:sz w:val="22"/>
          <w:szCs w:val="22"/>
        </w:rPr>
      </w:pPr>
      <w:r w:rsidRPr="10B6BCD9">
        <w:rPr>
          <w:sz w:val="22"/>
          <w:szCs w:val="22"/>
        </w:rPr>
        <w:t xml:space="preserve">This </w:t>
      </w:r>
      <w:r w:rsidRPr="10B6BCD9" w:rsidR="00D97FC9">
        <w:rPr>
          <w:sz w:val="22"/>
          <w:szCs w:val="22"/>
        </w:rPr>
        <w:t>F</w:t>
      </w:r>
      <w:r w:rsidRPr="10B6BCD9">
        <w:rPr>
          <w:sz w:val="22"/>
          <w:szCs w:val="22"/>
        </w:rPr>
        <w:t xml:space="preserve">orm shall not be used and is not required for sharing of </w:t>
      </w:r>
      <w:r w:rsidR="009B1AE7">
        <w:rPr>
          <w:sz w:val="22"/>
          <w:szCs w:val="22"/>
        </w:rPr>
        <w:t>Clinical Study D</w:t>
      </w:r>
      <w:r w:rsidRPr="10B6BCD9">
        <w:rPr>
          <w:sz w:val="22"/>
          <w:szCs w:val="22"/>
        </w:rPr>
        <w:t xml:space="preserve">ata and/or </w:t>
      </w:r>
      <w:r w:rsidR="0067604A">
        <w:rPr>
          <w:sz w:val="22"/>
          <w:szCs w:val="22"/>
        </w:rPr>
        <w:t xml:space="preserve">biological </w:t>
      </w:r>
      <w:r w:rsidRPr="10B6BCD9">
        <w:rPr>
          <w:sz w:val="22"/>
          <w:szCs w:val="22"/>
        </w:rPr>
        <w:t xml:space="preserve">samples with service providers for activities performed under the original study protocol, where the data and </w:t>
      </w:r>
      <w:r w:rsidR="00433E11">
        <w:rPr>
          <w:sz w:val="22"/>
          <w:szCs w:val="22"/>
        </w:rPr>
        <w:t xml:space="preserve">biological </w:t>
      </w:r>
      <w:r w:rsidRPr="10B6BCD9">
        <w:rPr>
          <w:sz w:val="22"/>
          <w:szCs w:val="22"/>
        </w:rPr>
        <w:t>samples were collected</w:t>
      </w:r>
      <w:r w:rsidRPr="10B6BCD9" w:rsidR="00D97FC9">
        <w:rPr>
          <w:sz w:val="22"/>
          <w:szCs w:val="22"/>
        </w:rPr>
        <w:t>, i.e</w:t>
      </w:r>
      <w:r w:rsidR="006743CE">
        <w:rPr>
          <w:sz w:val="22"/>
          <w:szCs w:val="22"/>
        </w:rPr>
        <w:t>.,</w:t>
      </w:r>
      <w:r w:rsidRPr="10B6BCD9" w:rsidR="00D97FC9">
        <w:rPr>
          <w:sz w:val="22"/>
          <w:szCs w:val="22"/>
        </w:rPr>
        <w:t xml:space="preserve"> Primary Uses</w:t>
      </w:r>
      <w:r w:rsidRPr="10B6BCD9">
        <w:rPr>
          <w:sz w:val="22"/>
          <w:szCs w:val="22"/>
        </w:rPr>
        <w:t>.</w:t>
      </w:r>
    </w:p>
    <w:p w:rsidR="004A28EC" w:rsidP="00587B5C" w:rsidRDefault="004A28EC" w14:paraId="455138D7" w14:textId="1ED9DEF0">
      <w:pPr>
        <w:jc w:val="both"/>
        <w:rPr>
          <w:sz w:val="22"/>
          <w:szCs w:val="22"/>
        </w:rPr>
      </w:pPr>
    </w:p>
    <w:tbl>
      <w:tblPr>
        <w:tblStyle w:val="TableGrid"/>
        <w:tblW w:w="9402" w:type="dxa"/>
        <w:jc w:val="center"/>
        <w:tblLook w:val="04A0" w:firstRow="1" w:lastRow="0" w:firstColumn="1" w:lastColumn="0" w:noHBand="0" w:noVBand="1"/>
      </w:tblPr>
      <w:tblGrid>
        <w:gridCol w:w="9402"/>
      </w:tblGrid>
      <w:tr w:rsidRPr="00AB7327" w:rsidR="004A28EC" w:rsidTr="00EF449A" w14:paraId="7239A4A3" w14:textId="77777777">
        <w:trPr>
          <w:trHeight w:val="786"/>
          <w:jc w:val="center"/>
        </w:trPr>
        <w:tc>
          <w:tcPr>
            <w:tcW w:w="9402" w:type="dxa"/>
            <w:shd w:val="clear" w:color="auto" w:fill="D9D9D9" w:themeFill="background1" w:themeFillShade="D9"/>
          </w:tcPr>
          <w:p w:rsidRPr="00AB7327" w:rsidR="004A28EC" w:rsidP="00BD3FCE" w:rsidRDefault="004A28EC" w14:paraId="06F2A92E" w14:textId="29442D5B">
            <w:pPr>
              <w:rPr>
                <w:b/>
                <w:bCs/>
                <w:sz w:val="22"/>
                <w:szCs w:val="22"/>
              </w:rPr>
            </w:pPr>
            <w:bookmarkStart w:name="_Hlk190331841" w:id="0"/>
            <w:r>
              <w:rPr>
                <w:b/>
                <w:bCs/>
                <w:sz w:val="22"/>
                <w:szCs w:val="22"/>
              </w:rPr>
              <w:t>Important</w:t>
            </w:r>
          </w:p>
          <w:p w:rsidRPr="004A28EC" w:rsidR="004A28EC" w:rsidP="00406981" w:rsidRDefault="00111B5F" w14:paraId="631686AE" w14:textId="1C962AC4">
            <w:pPr>
              <w:jc w:val="both"/>
              <w:rPr>
                <w:sz w:val="22"/>
                <w:szCs w:val="22"/>
                <w:lang w:val="en-GB"/>
              </w:rPr>
            </w:pPr>
            <w:r w:rsidRPr="00112488">
              <w:rPr>
                <w:sz w:val="22"/>
                <w:szCs w:val="22"/>
              </w:rPr>
              <w:t xml:space="preserve">This assessment form only addresses privacy requirements for use of Clinical Study Data. It does not address other regulatory, ethical, or internal policy requirements that may exist.  Please follow </w:t>
            </w:r>
            <w:r w:rsidR="009B1AE7">
              <w:rPr>
                <w:sz w:val="22"/>
                <w:szCs w:val="22"/>
              </w:rPr>
              <w:t>the</w:t>
            </w:r>
            <w:r w:rsidRPr="00112488">
              <w:rPr>
                <w:sz w:val="22"/>
                <w:szCs w:val="22"/>
              </w:rPr>
              <w:t xml:space="preserve"> regular review process to assess additional requirements, as may be needed.</w:t>
            </w:r>
          </w:p>
        </w:tc>
      </w:tr>
      <w:bookmarkEnd w:id="0"/>
    </w:tbl>
    <w:p w:rsidR="00651CEC" w:rsidP="004A28EC" w:rsidRDefault="00651CEC" w14:paraId="08B7B237" w14:textId="680AEDC7">
      <w:pPr>
        <w:jc w:val="both"/>
        <w:rPr>
          <w:sz w:val="22"/>
          <w:szCs w:val="22"/>
        </w:rPr>
      </w:pPr>
    </w:p>
    <w:tbl>
      <w:tblPr>
        <w:tblStyle w:val="TableGrid"/>
        <w:tblW w:w="9445" w:type="dxa"/>
        <w:jc w:val="center"/>
        <w:tblLook w:val="04A0" w:firstRow="1" w:lastRow="0" w:firstColumn="1" w:lastColumn="0" w:noHBand="0" w:noVBand="1"/>
      </w:tblPr>
      <w:tblGrid>
        <w:gridCol w:w="3929"/>
        <w:gridCol w:w="3356"/>
        <w:gridCol w:w="2160"/>
      </w:tblGrid>
      <w:tr w:rsidRPr="00AB7327" w:rsidR="006F7963" w:rsidTr="7B827584" w14:paraId="68722C0E" w14:textId="77777777">
        <w:trPr>
          <w:jc w:val="center"/>
        </w:trPr>
        <w:tc>
          <w:tcPr>
            <w:tcW w:w="9445" w:type="dxa"/>
            <w:gridSpan w:val="3"/>
            <w:shd w:val="clear" w:color="auto" w:fill="002060"/>
            <w:tcMar/>
          </w:tcPr>
          <w:p w:rsidRPr="008903F0" w:rsidR="004F6801" w:rsidP="00645B14" w:rsidRDefault="006F7963" w14:paraId="46CAAD96" w14:textId="6F19FEE1">
            <w:pPr>
              <w:rPr>
                <w:b/>
                <w:bCs/>
                <w:sz w:val="22"/>
                <w:szCs w:val="22"/>
              </w:rPr>
            </w:pPr>
            <w:r w:rsidRPr="00AB7327">
              <w:rPr>
                <w:b/>
                <w:bCs/>
                <w:sz w:val="22"/>
                <w:szCs w:val="22"/>
              </w:rPr>
              <w:t>SECTION</w:t>
            </w:r>
            <w:r w:rsidRPr="00AB7327">
              <w:rPr>
                <w:sz w:val="22"/>
                <w:szCs w:val="22"/>
              </w:rPr>
              <w:t xml:space="preserve"> </w:t>
            </w:r>
            <w:r w:rsidRPr="00AB7327">
              <w:rPr>
                <w:b/>
                <w:bCs/>
                <w:sz w:val="22"/>
                <w:szCs w:val="22"/>
              </w:rPr>
              <w:t>1</w:t>
            </w:r>
            <w:r w:rsidR="004B0660">
              <w:rPr>
                <w:b/>
                <w:bCs/>
                <w:sz w:val="22"/>
                <w:szCs w:val="22"/>
              </w:rPr>
              <w:t>.1</w:t>
            </w:r>
            <w:r w:rsidRPr="00AB7327">
              <w:rPr>
                <w:sz w:val="22"/>
                <w:szCs w:val="22"/>
              </w:rPr>
              <w:t xml:space="preserve">: </w:t>
            </w:r>
            <w:r w:rsidRPr="00AB7327">
              <w:rPr>
                <w:b/>
                <w:bCs/>
                <w:sz w:val="22"/>
                <w:szCs w:val="22"/>
              </w:rPr>
              <w:t>PRELIMINARY INFORMATION</w:t>
            </w:r>
          </w:p>
        </w:tc>
      </w:tr>
      <w:tr w:rsidRPr="00AB7327" w:rsidR="006F7963" w:rsidTr="7B827584" w14:paraId="34D032D0" w14:textId="77777777">
        <w:trPr>
          <w:jc w:val="center"/>
        </w:trPr>
        <w:tc>
          <w:tcPr>
            <w:tcW w:w="3929" w:type="dxa"/>
            <w:shd w:val="clear" w:color="auto" w:fill="002060"/>
            <w:tcMar/>
          </w:tcPr>
          <w:p w:rsidRPr="00AB7327" w:rsidR="006F7963" w:rsidP="00645B14" w:rsidRDefault="006F7963" w14:paraId="7F1109BF" w14:textId="77777777">
            <w:pPr>
              <w:rPr>
                <w:bCs/>
                <w:color w:val="FFFFFF" w:themeColor="background1"/>
                <w:sz w:val="22"/>
                <w:szCs w:val="22"/>
              </w:rPr>
            </w:pPr>
            <w:r w:rsidRPr="00AB7327">
              <w:rPr>
                <w:bCs/>
                <w:color w:val="FFFFFF" w:themeColor="background1"/>
                <w:sz w:val="22"/>
                <w:szCs w:val="22"/>
              </w:rPr>
              <w:t xml:space="preserve">Name of Requestor: </w:t>
            </w:r>
          </w:p>
        </w:tc>
        <w:tc>
          <w:tcPr>
            <w:tcW w:w="5516" w:type="dxa"/>
            <w:gridSpan w:val="2"/>
            <w:tcMar/>
          </w:tcPr>
          <w:sdt>
            <w:sdtPr>
              <w:rPr>
                <w:sz w:val="22"/>
                <w:szCs w:val="22"/>
                <w:lang w:val="en-GB"/>
              </w:rPr>
              <w:id w:val="908114046"/>
              <w:placeholder>
                <w:docPart w:val="90BB192F874C451A94A61B782E46A234"/>
              </w:placeholder>
              <w:text/>
            </w:sdtPr>
            <w:sdtContent>
              <w:p w:rsidRPr="00AB7327" w:rsidR="006F7963" w:rsidP="00645B14" w:rsidRDefault="00AF7458" w14:paraId="4BAFDD78" w14:textId="4FD7418A">
                <w:pPr>
                  <w:rPr>
                    <w:sz w:val="22"/>
                    <w:szCs w:val="22"/>
                  </w:rPr>
                </w:pPr>
                <w:r w:rsidRPr="000C7C44">
                  <w:rPr>
                    <w:sz w:val="22"/>
                    <w:szCs w:val="22"/>
                    <w:lang w:val="en-GB"/>
                  </w:rPr>
                  <w:t>Pablo Damasceno</w:t>
                </w:r>
              </w:p>
            </w:sdtContent>
            <w:sdtEndPr>
              <w:rPr>
                <w:sz w:val="22"/>
                <w:szCs w:val="22"/>
                <w:lang w:val="en-GB"/>
              </w:rPr>
            </w:sdtEndPr>
          </w:sdt>
        </w:tc>
      </w:tr>
      <w:tr w:rsidRPr="00AB7327" w:rsidR="006F7963" w:rsidTr="7B827584" w14:paraId="4096C2EC" w14:textId="77777777">
        <w:trPr>
          <w:jc w:val="center"/>
        </w:trPr>
        <w:tc>
          <w:tcPr>
            <w:tcW w:w="3929" w:type="dxa"/>
            <w:shd w:val="clear" w:color="auto" w:fill="002060"/>
            <w:tcMar/>
          </w:tcPr>
          <w:p w:rsidRPr="00AB7327" w:rsidR="006F7963" w:rsidP="00645B14" w:rsidRDefault="006F7963" w14:paraId="323A36D2" w14:textId="77777777">
            <w:pPr>
              <w:rPr>
                <w:bCs/>
                <w:color w:val="FFFFFF" w:themeColor="background1"/>
                <w:sz w:val="22"/>
                <w:szCs w:val="22"/>
              </w:rPr>
            </w:pPr>
            <w:r w:rsidRPr="00AB7327">
              <w:rPr>
                <w:bCs/>
                <w:color w:val="FFFFFF" w:themeColor="background1"/>
                <w:sz w:val="22"/>
                <w:szCs w:val="22"/>
              </w:rPr>
              <w:t>Department/Group:</w:t>
            </w:r>
          </w:p>
        </w:tc>
        <w:tc>
          <w:tcPr>
            <w:tcW w:w="5516" w:type="dxa"/>
            <w:gridSpan w:val="2"/>
            <w:tcMar/>
          </w:tcPr>
          <w:sdt>
            <w:sdtPr>
              <w:rPr>
                <w:sz w:val="22"/>
                <w:szCs w:val="22"/>
                <w:lang w:val="en-GB"/>
              </w:rPr>
              <w:id w:val="-97255190"/>
              <w:placeholder>
                <w:docPart w:val="AB1D36F9A326474C99797F44A44299B8"/>
              </w:placeholder>
              <w:text/>
            </w:sdtPr>
            <w:sdtContent>
              <w:p w:rsidRPr="00AB7327" w:rsidR="006F7963" w:rsidP="00645B14" w:rsidRDefault="00AF7458" w14:paraId="7E55E748" w14:textId="6E74ABA0">
                <w:pPr>
                  <w:rPr>
                    <w:sz w:val="22"/>
                    <w:szCs w:val="22"/>
                  </w:rPr>
                </w:pPr>
                <w:r w:rsidRPr="00EC5B7F">
                  <w:rPr>
                    <w:sz w:val="22"/>
                    <w:szCs w:val="22"/>
                    <w:lang w:val="en-GB"/>
                  </w:rPr>
                  <w:t>JJIM Data Science</w:t>
                </w:r>
                <w:r w:rsidR="00325802">
                  <w:rPr>
                    <w:sz w:val="22"/>
                    <w:szCs w:val="22"/>
                    <w:lang w:val="en-GB"/>
                  </w:rPr>
                  <w:t>, Computer Vision</w:t>
                </w:r>
              </w:p>
            </w:sdtContent>
            <w:sdtEndPr>
              <w:rPr>
                <w:sz w:val="22"/>
                <w:szCs w:val="22"/>
                <w:lang w:val="en-GB"/>
              </w:rPr>
            </w:sdtEndPr>
          </w:sdt>
        </w:tc>
      </w:tr>
      <w:tr w:rsidRPr="00AB7327" w:rsidR="006F7963" w:rsidTr="7B827584" w14:paraId="76975B3F" w14:textId="77777777">
        <w:trPr>
          <w:trHeight w:val="251"/>
          <w:jc w:val="center"/>
        </w:trPr>
        <w:tc>
          <w:tcPr>
            <w:tcW w:w="3929" w:type="dxa"/>
            <w:shd w:val="clear" w:color="auto" w:fill="002060"/>
            <w:tcMar/>
          </w:tcPr>
          <w:p w:rsidRPr="00AB7327" w:rsidR="006F7963" w:rsidP="00645B14" w:rsidRDefault="006F7963" w14:paraId="72C0A4AF" w14:textId="77777777">
            <w:pPr>
              <w:rPr>
                <w:bCs/>
                <w:color w:val="FFFFFF" w:themeColor="background1"/>
                <w:sz w:val="22"/>
                <w:szCs w:val="22"/>
              </w:rPr>
            </w:pPr>
            <w:r w:rsidRPr="00AB7327">
              <w:rPr>
                <w:bCs/>
                <w:color w:val="FFFFFF" w:themeColor="background1"/>
                <w:sz w:val="22"/>
                <w:szCs w:val="22"/>
              </w:rPr>
              <w:t>E-mail address:</w:t>
            </w:r>
          </w:p>
        </w:tc>
        <w:tc>
          <w:tcPr>
            <w:tcW w:w="5516" w:type="dxa"/>
            <w:gridSpan w:val="2"/>
            <w:tcMar/>
          </w:tcPr>
          <w:sdt>
            <w:sdtPr>
              <w:rPr>
                <w:sz w:val="22"/>
                <w:szCs w:val="22"/>
                <w:lang w:val="en-GB"/>
              </w:rPr>
              <w:id w:val="-1256967430"/>
              <w:placeholder>
                <w:docPart w:val="484189FCC7ED4EF3BED01AE6E816E92E"/>
              </w:placeholder>
              <w:text/>
            </w:sdtPr>
            <w:sdtContent>
              <w:p w:rsidRPr="00AB7327" w:rsidR="006F7963" w:rsidP="00645B14" w:rsidRDefault="00AF7458" w14:paraId="637ABC51" w14:textId="56DBF5EF">
                <w:pPr>
                  <w:rPr>
                    <w:sz w:val="22"/>
                    <w:szCs w:val="22"/>
                  </w:rPr>
                </w:pPr>
                <w:r w:rsidRPr="00D42B8E">
                  <w:rPr>
                    <w:sz w:val="22"/>
                    <w:szCs w:val="22"/>
                    <w:lang w:val="en-GB"/>
                  </w:rPr>
                  <w:t>pdamasc1@its.jnj.com</w:t>
                </w:r>
              </w:p>
            </w:sdtContent>
            <w:sdtEndPr>
              <w:rPr>
                <w:sz w:val="22"/>
                <w:szCs w:val="22"/>
                <w:lang w:val="en-GB"/>
              </w:rPr>
            </w:sdtEndPr>
          </w:sdt>
        </w:tc>
      </w:tr>
      <w:tr w:rsidRPr="00AB7327" w:rsidR="00500C24" w:rsidTr="7B827584" w14:paraId="4D818692" w14:textId="77777777">
        <w:trPr>
          <w:trHeight w:val="251"/>
          <w:jc w:val="center"/>
        </w:trPr>
        <w:tc>
          <w:tcPr>
            <w:tcW w:w="3929" w:type="dxa"/>
            <w:shd w:val="clear" w:color="auto" w:fill="002060"/>
            <w:tcMar/>
          </w:tcPr>
          <w:p w:rsidRPr="00AB7327" w:rsidR="00500C24" w:rsidP="00645B14" w:rsidRDefault="00500C24" w14:paraId="0721696A" w14:textId="619764A8">
            <w:pPr>
              <w:rPr>
                <w:bCs/>
                <w:color w:val="FFFFFF" w:themeColor="background1"/>
                <w:sz w:val="22"/>
                <w:szCs w:val="22"/>
              </w:rPr>
            </w:pPr>
            <w:r w:rsidRPr="00AB7327">
              <w:rPr>
                <w:bCs/>
                <w:color w:val="FFFFFF" w:themeColor="background1"/>
                <w:sz w:val="22"/>
                <w:szCs w:val="22"/>
              </w:rPr>
              <w:t>Full Protocol number(s):</w:t>
            </w:r>
          </w:p>
        </w:tc>
        <w:tc>
          <w:tcPr>
            <w:tcW w:w="5516" w:type="dxa"/>
            <w:gridSpan w:val="2"/>
            <w:tcMar/>
          </w:tcPr>
          <w:p w:rsidRPr="00F53317" w:rsidR="00500C24" w:rsidP="000D5E57" w:rsidRDefault="00CF00BB" w14:paraId="27D5BB5C" w14:textId="70002567">
            <w:pPr>
              <w:spacing w:after="0"/>
              <w:rPr>
                <w:rStyle w:val="Heading1Char"/>
                <w:rFonts w:ascii="Times New Roman" w:hAnsi="Times New Roman" w:cs="Times New Roman"/>
                <w:b w:val="0"/>
                <w:bCs w:val="0"/>
                <w:caps w:val="0"/>
                <w:kern w:val="0"/>
                <w:sz w:val="20"/>
                <w:szCs w:val="20"/>
              </w:rPr>
            </w:pPr>
            <w:r w:rsidRPr="000D5E57">
              <w:rPr>
                <w:sz w:val="22"/>
                <w:szCs w:val="22"/>
                <w:highlight w:val="yellow"/>
              </w:rPr>
              <w:t>QUASAR (CNTO1959UCO3001)</w:t>
            </w:r>
          </w:p>
        </w:tc>
      </w:tr>
      <w:tr w:rsidRPr="00AB7327" w:rsidR="006F7963" w:rsidTr="7B827584" w14:paraId="5D2A5AB2" w14:textId="77777777">
        <w:trPr>
          <w:trHeight w:val="251"/>
          <w:jc w:val="center"/>
        </w:trPr>
        <w:tc>
          <w:tcPr>
            <w:tcW w:w="3929" w:type="dxa"/>
            <w:shd w:val="clear" w:color="auto" w:fill="002060"/>
            <w:tcMar/>
          </w:tcPr>
          <w:p w:rsidRPr="00AB7327" w:rsidR="006F7963" w:rsidP="00645B14" w:rsidRDefault="006F7963" w14:paraId="0E28378F" w14:textId="77777777">
            <w:pPr>
              <w:rPr>
                <w:bCs/>
                <w:color w:val="FFFFFF" w:themeColor="background1"/>
                <w:sz w:val="22"/>
                <w:szCs w:val="22"/>
              </w:rPr>
            </w:pPr>
            <w:r>
              <w:rPr>
                <w:bCs/>
                <w:color w:val="FFFFFF" w:themeColor="background1"/>
                <w:sz w:val="22"/>
                <w:szCs w:val="22"/>
              </w:rPr>
              <w:t>Therapeutic Area</w:t>
            </w:r>
            <w:r w:rsidRPr="00AB7327">
              <w:rPr>
                <w:bCs/>
                <w:color w:val="FFFFFF" w:themeColor="background1"/>
                <w:sz w:val="22"/>
                <w:szCs w:val="22"/>
              </w:rPr>
              <w:t>:</w:t>
            </w:r>
          </w:p>
        </w:tc>
        <w:tc>
          <w:tcPr>
            <w:tcW w:w="5516" w:type="dxa"/>
            <w:gridSpan w:val="2"/>
            <w:tcMar/>
          </w:tcPr>
          <w:sdt>
            <w:sdtPr>
              <w:rPr>
                <w:sz w:val="22"/>
                <w:szCs w:val="22"/>
                <w:lang w:val="en-GB"/>
              </w:rPr>
              <w:id w:val="-129164709"/>
              <w:placeholder>
                <w:docPart w:val="7F145DD9698C4E70953B06056CD83170"/>
              </w:placeholder>
              <w:text/>
            </w:sdtPr>
            <w:sdtContent>
              <w:p w:rsidRPr="00AB7327" w:rsidR="006F7963" w:rsidP="00645B14" w:rsidRDefault="00AF7458" w14:paraId="37E812EA" w14:textId="45B2DBDC">
                <w:pPr>
                  <w:rPr>
                    <w:sz w:val="22"/>
                    <w:szCs w:val="22"/>
                  </w:rPr>
                </w:pPr>
                <w:r>
                  <w:rPr>
                    <w:sz w:val="22"/>
                    <w:szCs w:val="22"/>
                    <w:lang w:val="en-GB"/>
                  </w:rPr>
                  <w:t>IMM</w:t>
                </w:r>
                <w:r w:rsidR="00F53317">
                  <w:rPr>
                    <w:sz w:val="22"/>
                    <w:szCs w:val="22"/>
                    <w:lang w:val="en-GB"/>
                  </w:rPr>
                  <w:t>UNOLOGY</w:t>
                </w:r>
              </w:p>
            </w:sdtContent>
            <w:sdtEndPr>
              <w:rPr>
                <w:sz w:val="22"/>
                <w:szCs w:val="22"/>
                <w:lang w:val="en-GB"/>
              </w:rPr>
            </w:sdtEndPr>
          </w:sdt>
        </w:tc>
      </w:tr>
      <w:tr w:rsidRPr="00AB7327" w:rsidR="006F7963" w:rsidTr="7B827584" w14:paraId="4F1CB513" w14:textId="77777777">
        <w:trPr>
          <w:trHeight w:val="251"/>
          <w:jc w:val="center"/>
        </w:trPr>
        <w:tc>
          <w:tcPr>
            <w:tcW w:w="3929" w:type="dxa"/>
            <w:shd w:val="clear" w:color="auto" w:fill="002060"/>
            <w:tcMar/>
          </w:tcPr>
          <w:p w:rsidRPr="00AB7327" w:rsidR="006F7963" w:rsidP="00645B14" w:rsidRDefault="006F7963" w14:paraId="3CE647A4" w14:textId="77777777">
            <w:pPr>
              <w:rPr>
                <w:bCs/>
                <w:color w:val="FFFFFF" w:themeColor="background1"/>
                <w:sz w:val="22"/>
                <w:szCs w:val="22"/>
              </w:rPr>
            </w:pPr>
            <w:r w:rsidRPr="00AB7327">
              <w:rPr>
                <w:bCs/>
                <w:color w:val="FFFFFF" w:themeColor="background1"/>
                <w:sz w:val="22"/>
                <w:szCs w:val="22"/>
              </w:rPr>
              <w:t>Study Compound(s):</w:t>
            </w:r>
          </w:p>
        </w:tc>
        <w:tc>
          <w:tcPr>
            <w:tcW w:w="5516" w:type="dxa"/>
            <w:gridSpan w:val="2"/>
            <w:tcMar/>
          </w:tcPr>
          <w:sdt>
            <w:sdtPr>
              <w:rPr>
                <w:color w:val="000000" w:themeColor="text1"/>
                <w:sz w:val="22"/>
                <w:szCs w:val="22"/>
                <w:shd w:val="clear" w:color="auto" w:fill="ECF0F5"/>
              </w:rPr>
              <w:id w:val="653806990"/>
              <w:placeholder>
                <w:docPart w:val="E8F4741AE47541D29A443C0F19C87350"/>
              </w:placeholder>
              <w:text/>
            </w:sdtPr>
            <w:sdtContent>
              <w:p w:rsidRPr="00AB7327" w:rsidR="006F7963" w:rsidP="00645B14" w:rsidRDefault="00CF00BB" w14:paraId="69572469" w14:textId="7EB54307">
                <w:pPr>
                  <w:rPr>
                    <w:sz w:val="22"/>
                    <w:szCs w:val="22"/>
                  </w:rPr>
                </w:pPr>
                <w:proofErr w:type="spellStart"/>
                <w:r w:rsidRPr="00CF00BB">
                  <w:rPr>
                    <w:color w:val="000000" w:themeColor="text1"/>
                    <w:sz w:val="22"/>
                    <w:szCs w:val="22"/>
                    <w:shd w:val="clear" w:color="auto" w:fill="ECF0F5"/>
                  </w:rPr>
                  <w:t>Guselkumab</w:t>
                </w:r>
                <w:proofErr w:type="spellEnd"/>
                <w:r w:rsidRPr="00CF00BB">
                  <w:rPr>
                    <w:color w:val="000000" w:themeColor="text1"/>
                    <w:sz w:val="22"/>
                    <w:szCs w:val="22"/>
                    <w:shd w:val="clear" w:color="auto" w:fill="ECF0F5"/>
                  </w:rPr>
                  <w:t xml:space="preserve"> (Tremfya) / CNTO1959 / </w:t>
                </w:r>
                <w:proofErr w:type="spellStart"/>
                <w:r w:rsidRPr="00CF00BB">
                  <w:rPr>
                    <w:color w:val="000000" w:themeColor="text1"/>
                    <w:sz w:val="22"/>
                    <w:szCs w:val="22"/>
                    <w:shd w:val="clear" w:color="auto" w:fill="ECF0F5"/>
                  </w:rPr>
                  <w:t>Crohns</w:t>
                </w:r>
                <w:proofErr w:type="spellEnd"/>
                <w:r w:rsidRPr="00CF00BB">
                  <w:rPr>
                    <w:color w:val="000000" w:themeColor="text1"/>
                    <w:sz w:val="22"/>
                    <w:szCs w:val="22"/>
                    <w:shd w:val="clear" w:color="auto" w:fill="ECF0F5"/>
                  </w:rPr>
                  <w:t xml:space="preserve"> Disease</w:t>
                </w:r>
              </w:p>
            </w:sdtContent>
            <w:sdtEndPr>
              <w:rPr>
                <w:color w:val="000000" w:themeColor="text1" w:themeTint="FF" w:themeShade="FF"/>
                <w:sz w:val="22"/>
                <w:szCs w:val="22"/>
              </w:rPr>
            </w:sdtEndPr>
          </w:sdt>
        </w:tc>
      </w:tr>
      <w:tr w:rsidRPr="00AB7327" w:rsidR="006F7963" w:rsidTr="7B827584" w14:paraId="77A778DD" w14:textId="77777777">
        <w:trPr>
          <w:trHeight w:val="440"/>
          <w:jc w:val="center"/>
        </w:trPr>
        <w:tc>
          <w:tcPr>
            <w:tcW w:w="7285" w:type="dxa"/>
            <w:gridSpan w:val="2"/>
            <w:shd w:val="clear" w:color="auto" w:fill="002060"/>
            <w:tcMar/>
          </w:tcPr>
          <w:p w:rsidRPr="00AB7327" w:rsidR="006F7963" w:rsidP="00645B14" w:rsidRDefault="00000000" w14:paraId="719BFC0A" w14:textId="083CAE65">
            <w:pPr>
              <w:ind w:right="-1008"/>
              <w:rPr>
                <w:bCs/>
                <w:color w:val="FFFFFF" w:themeColor="background1"/>
                <w:sz w:val="22"/>
                <w:szCs w:val="22"/>
              </w:rPr>
            </w:pPr>
            <w:sdt>
              <w:sdtPr>
                <w:rPr>
                  <w:bCs/>
                  <w:color w:val="FFFFFF" w:themeColor="background1"/>
                  <w:sz w:val="22"/>
                  <w:szCs w:val="22"/>
                </w:rPr>
                <w:id w:val="1674149095"/>
                <w:placeholder>
                  <w:docPart w:val="C8CCF6A27F9D434680150BEE8078A96C"/>
                </w:placeholder>
                <w:text/>
              </w:sdtPr>
              <w:sdtContent>
                <w:r w:rsidR="006F7963">
                  <w:rPr>
                    <w:bCs/>
                    <w:color w:val="FFFFFF" w:themeColor="background1"/>
                    <w:sz w:val="22"/>
                    <w:szCs w:val="22"/>
                  </w:rPr>
                  <w:t>A</w:t>
                </w:r>
              </w:sdtContent>
            </w:sdt>
            <w:r w:rsidR="006F7963">
              <w:rPr>
                <w:bCs/>
                <w:color w:val="FFFFFF" w:themeColor="background1"/>
                <w:sz w:val="22"/>
                <w:szCs w:val="22"/>
              </w:rPr>
              <w:t xml:space="preserve">re </w:t>
            </w:r>
            <w:r w:rsidR="00E66641">
              <w:rPr>
                <w:bCs/>
                <w:color w:val="FFFFFF" w:themeColor="background1"/>
                <w:sz w:val="22"/>
                <w:szCs w:val="22"/>
              </w:rPr>
              <w:t xml:space="preserve">Biological </w:t>
            </w:r>
            <w:r w:rsidR="006F7963">
              <w:rPr>
                <w:bCs/>
                <w:color w:val="FFFFFF" w:themeColor="background1"/>
                <w:sz w:val="22"/>
                <w:szCs w:val="22"/>
              </w:rPr>
              <w:t xml:space="preserve">Samples being requested? </w:t>
            </w:r>
          </w:p>
        </w:tc>
        <w:tc>
          <w:tcPr>
            <w:tcW w:w="2160" w:type="dxa"/>
            <w:tcBorders>
              <w:right w:val="single" w:color="auto" w:sz="4" w:space="0"/>
            </w:tcBorders>
            <w:tcMar/>
          </w:tcPr>
          <w:p w:rsidR="006F7963" w:rsidP="00645B14" w:rsidRDefault="006F7963" w14:paraId="08211175" w14:textId="0AD9541E">
            <w:pPr>
              <w:spacing w:before="30" w:after="30"/>
              <w:rPr>
                <w:sz w:val="22"/>
                <w:szCs w:val="22"/>
                <w:lang w:val="en-GB"/>
              </w:rPr>
            </w:pPr>
            <w:r>
              <w:rPr>
                <w:sz w:val="22"/>
                <w:szCs w:val="22"/>
                <w:lang w:val="en-GB"/>
              </w:rPr>
              <w:t xml:space="preserve">Yes </w:t>
            </w:r>
            <w:sdt>
              <w:sdtPr>
                <w:rPr>
                  <w:sz w:val="22"/>
                  <w:szCs w:val="22"/>
                  <w:lang w:val="en-GB"/>
                </w:rPr>
                <w:id w:val="-1683270510"/>
                <w14:checkbox>
                  <w14:checked w14:val="0"/>
                  <w14:checkedState w14:val="2612" w14:font="MS Gothic"/>
                  <w14:uncheckedState w14:val="2610" w14:font="MS Gothic"/>
                </w14:checkbox>
              </w:sdtPr>
              <w:sdtContent>
                <w:r>
                  <w:rPr>
                    <w:rFonts w:hint="eastAsia" w:ascii="MS Gothic" w:hAnsi="MS Gothic" w:eastAsia="MS Gothic"/>
                    <w:sz w:val="22"/>
                    <w:szCs w:val="22"/>
                    <w:lang w:val="en-GB"/>
                  </w:rPr>
                  <w:t>☐</w:t>
                </w:r>
              </w:sdtContent>
            </w:sdt>
            <w:r>
              <w:rPr>
                <w:sz w:val="22"/>
                <w:szCs w:val="22"/>
                <w:lang w:val="en-GB"/>
              </w:rPr>
              <w:t xml:space="preserve"> No </w:t>
            </w:r>
            <w:sdt>
              <w:sdtPr>
                <w:rPr>
                  <w:sz w:val="22"/>
                  <w:szCs w:val="22"/>
                  <w:lang w:val="en-GB"/>
                </w:rPr>
                <w:id w:val="-1327426104"/>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p>
        </w:tc>
      </w:tr>
      <w:tr w:rsidRPr="00AB7327" w:rsidR="006F7963" w:rsidTr="7B827584" w14:paraId="7C8F8B4D" w14:textId="77777777">
        <w:trPr>
          <w:jc w:val="center"/>
        </w:trPr>
        <w:tc>
          <w:tcPr>
            <w:tcW w:w="7285" w:type="dxa"/>
            <w:gridSpan w:val="2"/>
            <w:shd w:val="clear" w:color="auto" w:fill="002060"/>
            <w:tcMar/>
          </w:tcPr>
          <w:p w:rsidR="009B1AE7" w:rsidP="00645B14" w:rsidRDefault="00111B5F" w14:paraId="76E06BE1" w14:textId="77777777">
            <w:pPr>
              <w:ind w:right="-1008"/>
              <w:rPr>
                <w:bCs/>
                <w:color w:val="FFFFFF" w:themeColor="background1"/>
                <w:sz w:val="22"/>
                <w:szCs w:val="22"/>
              </w:rPr>
            </w:pPr>
            <w:bookmarkStart w:name="_Hlk153870848" w:id="1"/>
            <w:r w:rsidRPr="00112488">
              <w:rPr>
                <w:bCs/>
                <w:color w:val="FFFFFF" w:themeColor="background1"/>
                <w:sz w:val="22"/>
                <w:szCs w:val="22"/>
              </w:rPr>
              <w:t>Are any medical images,</w:t>
            </w:r>
            <w:r w:rsidR="009B1AE7">
              <w:rPr>
                <w:bCs/>
                <w:color w:val="FFFFFF" w:themeColor="background1"/>
                <w:sz w:val="22"/>
                <w:szCs w:val="22"/>
              </w:rPr>
              <w:t xml:space="preserve"> </w:t>
            </w:r>
            <w:r w:rsidRPr="00112488">
              <w:rPr>
                <w:bCs/>
                <w:color w:val="FFFFFF" w:themeColor="background1"/>
                <w:sz w:val="22"/>
                <w:szCs w:val="22"/>
              </w:rPr>
              <w:t>personal images, photos, video</w:t>
            </w:r>
            <w:r w:rsidR="009B1AE7">
              <w:rPr>
                <w:bCs/>
                <w:color w:val="FFFFFF" w:themeColor="background1"/>
                <w:sz w:val="22"/>
                <w:szCs w:val="22"/>
              </w:rPr>
              <w:t xml:space="preserve"> </w:t>
            </w:r>
            <w:r w:rsidRPr="00112488">
              <w:rPr>
                <w:bCs/>
                <w:color w:val="FFFFFF" w:themeColor="background1"/>
                <w:sz w:val="22"/>
                <w:szCs w:val="22"/>
              </w:rPr>
              <w:t xml:space="preserve">recordings, or audio of </w:t>
            </w:r>
          </w:p>
          <w:p w:rsidRPr="00AB7327" w:rsidR="006F7963" w:rsidDel="00C9534C" w:rsidP="00645B14" w:rsidRDefault="00111B5F" w14:paraId="6ED49B70" w14:textId="63DB8093">
            <w:pPr>
              <w:ind w:right="-1008"/>
              <w:rPr>
                <w:bCs/>
                <w:color w:val="FFFFFF" w:themeColor="background1"/>
                <w:sz w:val="22"/>
                <w:szCs w:val="22"/>
              </w:rPr>
            </w:pPr>
            <w:r w:rsidRPr="00112488">
              <w:rPr>
                <w:bCs/>
                <w:color w:val="FFFFFF" w:themeColor="background1"/>
                <w:sz w:val="22"/>
                <w:szCs w:val="22"/>
              </w:rPr>
              <w:t>the study participants being requested?</w:t>
            </w:r>
            <w:bookmarkEnd w:id="1"/>
          </w:p>
        </w:tc>
        <w:tc>
          <w:tcPr>
            <w:tcW w:w="2160" w:type="dxa"/>
            <w:tcMar/>
          </w:tcPr>
          <w:p w:rsidR="006F7963" w:rsidDel="00C9534C" w:rsidP="00645B14" w:rsidRDefault="006F7963" w14:paraId="6D5BF9EB" w14:textId="60D5C6D0">
            <w:pPr>
              <w:spacing w:before="30" w:after="30"/>
              <w:rPr>
                <w:sz w:val="22"/>
                <w:szCs w:val="22"/>
                <w:lang w:val="en-GB"/>
              </w:rPr>
            </w:pPr>
            <w:r w:rsidRPr="7B827584" w:rsidR="006F7963">
              <w:rPr>
                <w:sz w:val="22"/>
                <w:szCs w:val="22"/>
                <w:lang w:val="en-GB"/>
              </w:rPr>
              <w:t xml:space="preserve">Yes </w:t>
            </w:r>
            <w:sdt>
              <w:sdtPr>
                <w:id w:val="-973832183"/>
                <w14:checkbox>
                  <w14:checked w14:val="1"/>
                  <w14:checkedState w14:val="2612" w14:font="MS Gothic"/>
                  <w14:uncheckedState w14:val="2610" w14:font="MS Gothic"/>
                </w14:checkbox>
                <w:rPr>
                  <w:sz w:val="22"/>
                  <w:szCs w:val="22"/>
                  <w:lang w:val="en-GB"/>
                </w:rPr>
              </w:sdtPr>
              <w:sdtContent>
                <w:r w:rsidRPr="7B827584" w:rsidR="509AE859">
                  <w:rPr>
                    <w:rFonts w:ascii="MS Gothic" w:hAnsi="MS Gothic" w:eastAsia="MS Gothic"/>
                    <w:sz w:val="22"/>
                    <w:szCs w:val="22"/>
                    <w:lang w:val="en-GB"/>
                  </w:rPr>
                  <w:t>☒</w:t>
                </w:r>
              </w:sdtContent>
              <w:sdtEndPr>
                <w:rPr>
                  <w:sz w:val="22"/>
                  <w:szCs w:val="22"/>
                  <w:lang w:val="en-GB"/>
                </w:rPr>
              </w:sdtEndPr>
            </w:sdt>
            <w:r w:rsidRPr="7B827584" w:rsidR="006F7963">
              <w:rPr>
                <w:sz w:val="22"/>
                <w:szCs w:val="22"/>
                <w:lang w:val="en-GB"/>
              </w:rPr>
              <w:t xml:space="preserve"> No </w:t>
            </w:r>
            <w:sdt>
              <w:sdtPr>
                <w:id w:val="629133159"/>
                <w14:checkbox>
                  <w14:checked w14:val="0"/>
                  <w14:checkedState w14:val="2612" w14:font="MS Gothic"/>
                  <w14:uncheckedState w14:val="2610" w14:font="MS Gothic"/>
                </w14:checkbox>
                <w:rPr>
                  <w:sz w:val="22"/>
                  <w:szCs w:val="22"/>
                  <w:lang w:val="en-GB"/>
                </w:rPr>
              </w:sdtPr>
              <w:sdtContent>
                <w:r w:rsidRPr="7B827584" w:rsidR="0686A2CA">
                  <w:rPr>
                    <w:rFonts w:ascii="MS Gothic" w:hAnsi="MS Gothic" w:eastAsia="MS Gothic" w:cs="MS Gothic"/>
                    <w:sz w:val="22"/>
                    <w:szCs w:val="22"/>
                    <w:lang w:val="en-GB"/>
                  </w:rPr>
                  <w:t>☐</w:t>
                </w:r>
              </w:sdtContent>
              <w:sdtEndPr>
                <w:rPr>
                  <w:sz w:val="22"/>
                  <w:szCs w:val="22"/>
                  <w:lang w:val="en-GB"/>
                </w:rPr>
              </w:sdtEndPr>
            </w:sdt>
          </w:p>
        </w:tc>
      </w:tr>
      <w:tr w:rsidRPr="00AB7327" w:rsidR="006F7963" w:rsidTr="7B827584" w14:paraId="600A0D5F" w14:textId="77777777">
        <w:trPr>
          <w:jc w:val="center"/>
        </w:trPr>
        <w:tc>
          <w:tcPr>
            <w:tcW w:w="3929" w:type="dxa"/>
            <w:shd w:val="clear" w:color="auto" w:fill="002060"/>
            <w:tcMar/>
          </w:tcPr>
          <w:p w:rsidRPr="00AB7327" w:rsidR="006F7963" w:rsidP="00645B14" w:rsidRDefault="006F7963" w14:paraId="7A419A35" w14:textId="77777777">
            <w:pPr>
              <w:rPr>
                <w:color w:val="FFFFFF" w:themeColor="background1"/>
                <w:sz w:val="22"/>
                <w:szCs w:val="22"/>
              </w:rPr>
            </w:pPr>
            <w:r w:rsidRPr="00AB7327">
              <w:rPr>
                <w:bCs/>
                <w:color w:val="FFFFFF" w:themeColor="background1"/>
                <w:sz w:val="22"/>
                <w:szCs w:val="22"/>
              </w:rPr>
              <w:t>Date of Request:</w:t>
            </w:r>
          </w:p>
        </w:tc>
        <w:sdt>
          <w:sdtPr>
            <w:rPr>
              <w:sz w:val="22"/>
              <w:szCs w:val="22"/>
            </w:rPr>
            <w:id w:val="-2044894792"/>
            <w:placeholder>
              <w:docPart w:val="E33693AADDA74C58989411C9F8620D45"/>
            </w:placeholder>
            <w:date w:fullDate="2026-07-06T00:00:00Z">
              <w:dateFormat w:val="yyyy-MM-dd"/>
              <w:lid w:val="sv-SE"/>
              <w:storeMappedDataAs w:val="dateTime"/>
              <w:calendar w:val="gregorian"/>
            </w:date>
          </w:sdtPr>
          <w:sdtContent>
            <w:tc>
              <w:tcPr>
                <w:tcW w:w="5516" w:type="dxa"/>
                <w:gridSpan w:val="2"/>
                <w:tcMar/>
              </w:tcPr>
              <w:p w:rsidR="006F7963" w:rsidP="00645B14" w:rsidRDefault="00CF00BB" w14:paraId="41C5E5B4" w14:textId="160C156C">
                <w:pPr>
                  <w:spacing w:before="30" w:after="30"/>
                  <w:rPr>
                    <w:sz w:val="22"/>
                    <w:szCs w:val="22"/>
                  </w:rPr>
                </w:pPr>
                <w:r>
                  <w:rPr>
                    <w:sz w:val="22"/>
                    <w:szCs w:val="22"/>
                    <w:lang w:val="sv-SE"/>
                  </w:rPr>
                  <w:t>2026-07-06</w:t>
                </w:r>
              </w:p>
            </w:tc>
          </w:sdtContent>
        </w:sdt>
      </w:tr>
    </w:tbl>
    <w:p w:rsidR="006F7963" w:rsidP="004A28EC" w:rsidRDefault="006F7963" w14:paraId="0650E3A2" w14:textId="794C3D58">
      <w:pPr>
        <w:jc w:val="both"/>
        <w:rPr>
          <w:sz w:val="22"/>
          <w:szCs w:val="22"/>
        </w:rPr>
      </w:pPr>
    </w:p>
    <w:tbl>
      <w:tblPr>
        <w:tblStyle w:val="TableGrid"/>
        <w:tblW w:w="9459" w:type="dxa"/>
        <w:jc w:val="center"/>
        <w:tblLook w:val="04A0" w:firstRow="1" w:lastRow="0" w:firstColumn="1" w:lastColumn="0" w:noHBand="0" w:noVBand="1"/>
      </w:tblPr>
      <w:tblGrid>
        <w:gridCol w:w="9459"/>
      </w:tblGrid>
      <w:tr w:rsidRPr="00AB7327" w:rsidR="004B0660" w:rsidTr="7B827584" w14:paraId="6C94A1F6" w14:textId="77777777">
        <w:trPr>
          <w:trHeight w:val="1050"/>
          <w:jc w:val="center"/>
        </w:trPr>
        <w:tc>
          <w:tcPr>
            <w:tcW w:w="9459" w:type="dxa"/>
            <w:shd w:val="clear" w:color="auto" w:fill="002060"/>
            <w:tcMar/>
          </w:tcPr>
          <w:p w:rsidR="006C092F" w:rsidP="006C092F" w:rsidRDefault="006C092F" w14:paraId="4F83807E" w14:textId="5F947B31">
            <w:pPr>
              <w:rPr>
                <w:b/>
                <w:bCs/>
                <w:sz w:val="22"/>
                <w:szCs w:val="22"/>
              </w:rPr>
            </w:pPr>
            <w:r w:rsidRPr="00AB7327">
              <w:rPr>
                <w:b/>
                <w:bCs/>
                <w:sz w:val="22"/>
                <w:szCs w:val="22"/>
              </w:rPr>
              <w:t>SECTION</w:t>
            </w:r>
            <w:r w:rsidRPr="00AB7327">
              <w:rPr>
                <w:sz w:val="22"/>
                <w:szCs w:val="22"/>
              </w:rPr>
              <w:t xml:space="preserve"> </w:t>
            </w:r>
            <w:r w:rsidRPr="00AB7327">
              <w:rPr>
                <w:b/>
                <w:bCs/>
                <w:sz w:val="22"/>
                <w:szCs w:val="22"/>
              </w:rPr>
              <w:t>1</w:t>
            </w:r>
            <w:r>
              <w:rPr>
                <w:b/>
                <w:bCs/>
                <w:sz w:val="22"/>
                <w:szCs w:val="22"/>
              </w:rPr>
              <w:t>.</w:t>
            </w:r>
            <w:r w:rsidR="00570EC5">
              <w:rPr>
                <w:b/>
                <w:bCs/>
                <w:sz w:val="22"/>
                <w:szCs w:val="22"/>
              </w:rPr>
              <w:t>2</w:t>
            </w:r>
            <w:r w:rsidRPr="00AB7327">
              <w:rPr>
                <w:sz w:val="22"/>
                <w:szCs w:val="22"/>
              </w:rPr>
              <w:t xml:space="preserve">: </w:t>
            </w:r>
            <w:r w:rsidR="00172474">
              <w:rPr>
                <w:b/>
                <w:bCs/>
                <w:sz w:val="22"/>
                <w:szCs w:val="22"/>
              </w:rPr>
              <w:t>Provide a detailed description of the purpose of the research.</w:t>
            </w:r>
          </w:p>
          <w:p w:rsidRPr="00E36221" w:rsidR="004B0660" w:rsidP="00C10331" w:rsidRDefault="23AF245B" w14:paraId="7A9CCDEB" w14:textId="21EEB3A0">
            <w:pPr>
              <w:rPr>
                <w:sz w:val="22"/>
                <w:szCs w:val="22"/>
              </w:rPr>
            </w:pPr>
            <w:r w:rsidRPr="30AB1D92">
              <w:rPr>
                <w:sz w:val="22"/>
                <w:szCs w:val="22"/>
              </w:rPr>
              <w:t>If an analysis plan is available</w:t>
            </w:r>
            <w:r w:rsidRPr="30AB1D92" w:rsidR="16A9CF8E">
              <w:rPr>
                <w:sz w:val="22"/>
                <w:szCs w:val="22"/>
              </w:rPr>
              <w:t xml:space="preserve">, a brief description is sufficient, but </w:t>
            </w:r>
            <w:r w:rsidRPr="30AB1D92" w:rsidR="24A44B25">
              <w:rPr>
                <w:sz w:val="22"/>
                <w:szCs w:val="22"/>
              </w:rPr>
              <w:t xml:space="preserve">the analysis plan </w:t>
            </w:r>
            <w:r w:rsidRPr="30AB1D92" w:rsidR="16A9CF8E">
              <w:rPr>
                <w:sz w:val="22"/>
                <w:szCs w:val="22"/>
              </w:rPr>
              <w:t>must be shared with the privacy assessment form.</w:t>
            </w:r>
            <w:r w:rsidRPr="30AB1D92" w:rsidR="6F76E755">
              <w:rPr>
                <w:sz w:val="22"/>
                <w:szCs w:val="22"/>
              </w:rPr>
              <w:t xml:space="preserve"> </w:t>
            </w:r>
          </w:p>
        </w:tc>
      </w:tr>
      <w:tr w:rsidRPr="00AB7327" w:rsidR="004B0660" w:rsidTr="7B827584" w14:paraId="79FA0EAF" w14:textId="77777777">
        <w:trPr>
          <w:trHeight w:val="3016"/>
          <w:jc w:val="center"/>
        </w:trPr>
        <w:tc>
          <w:tcPr>
            <w:tcW w:w="9459" w:type="dxa"/>
            <w:tcMar/>
          </w:tcPr>
          <w:p w:rsidR="009D23AE" w:rsidP="009D23AE" w:rsidRDefault="009D23AE" w14:paraId="075C1E95" w14:textId="77777777">
            <w:pPr>
              <w:rPr>
                <w:sz w:val="22"/>
                <w:szCs w:val="22"/>
                <w:lang w:val="en-GB"/>
              </w:rPr>
            </w:pPr>
            <w:r w:rsidRPr="009D23AE">
              <w:rPr>
                <w:sz w:val="22"/>
                <w:szCs w:val="22"/>
                <w:lang w:val="en-GB"/>
              </w:rPr>
              <w:t>M051: UC/CD Novel Endoscopic Endpoint Development and Deployment</w:t>
            </w:r>
            <w:r>
              <w:rPr>
                <w:sz w:val="22"/>
                <w:szCs w:val="22"/>
                <w:lang w:val="en-GB"/>
              </w:rPr>
              <w:t xml:space="preserve"> </w:t>
            </w:r>
          </w:p>
          <w:p w:rsidRPr="00CF00BB" w:rsidR="00CF00BB" w:rsidP="00CF00BB" w:rsidRDefault="00000000" w14:paraId="16C81AD4" w14:textId="62A53CF0">
            <w:pPr>
              <w:rPr>
                <w:rFonts w:ascii="Aptos" w:hAnsi="Aptos"/>
                <w:color w:val="000000"/>
              </w:rPr>
            </w:pPr>
            <w:sdt>
              <w:sdtPr>
                <w:rPr>
                  <w:sz w:val="22"/>
                  <w:szCs w:val="22"/>
                  <w:lang w:val="en-GB"/>
                </w:rPr>
                <w:id w:val="-758914966"/>
                <w:placeholder>
                  <w:docPart w:val="C72C3A12366647B0AB9DD3C279C31417"/>
                </w:placeholder>
                <w:text/>
              </w:sdtPr>
              <w:sdtContent>
                <w:r w:rsidRPr="009D23AE" w:rsidR="009D23AE">
                  <w:rPr>
                    <w:sz w:val="22"/>
                    <w:szCs w:val="22"/>
                    <w:lang w:val="en-GB"/>
                  </w:rPr>
                  <w:t>To train and evaluate AI algorithms for estimation of disease severity in UC and CD. Computer vision algorithms will be devised or evaluated, focusing on more precise and informative disease characterization from histology and endoscopy videos.</w:t>
                </w:r>
                <w:r w:rsidR="00CF00BB">
                  <w:rPr>
                    <w:sz w:val="22"/>
                    <w:szCs w:val="22"/>
                    <w:lang w:val="en-GB"/>
                  </w:rPr>
                  <w:br/>
                </w:r>
              </w:sdtContent>
            </w:sdt>
            <w:r w:rsidR="00FD4FEE">
              <w:rPr>
                <w:color w:val="000000"/>
                <w:sz w:val="22"/>
                <w:szCs w:val="22"/>
                <w:shd w:val="clear" w:color="auto" w:fill="FFFFFF"/>
              </w:rPr>
              <w:br/>
            </w:r>
            <w:r w:rsidRPr="00CF00BB" w:rsidR="00CF00BB">
              <w:rPr>
                <w:color w:val="000000"/>
                <w:sz w:val="22"/>
                <w:szCs w:val="22"/>
              </w:rPr>
              <w:t>An</w:t>
            </w:r>
            <w:r w:rsidRPr="00CF00BB" w:rsidR="00CF00BB">
              <w:rPr>
                <w:color w:val="000000"/>
                <w:sz w:val="22"/>
                <w:szCs w:val="22"/>
              </w:rPr>
              <w:t xml:space="preserve"> updated list of variables requested for both the NRI and as-observed datasets:</w:t>
            </w:r>
          </w:p>
          <w:p w:rsidRPr="00CF00BB" w:rsidR="00CF00BB" w:rsidP="00CF00BB" w:rsidRDefault="00CF00BB" w14:paraId="15BA0265" w14:textId="77777777">
            <w:pPr>
              <w:numPr>
                <w:ilvl w:val="0"/>
                <w:numId w:val="23"/>
              </w:numPr>
              <w:spacing w:before="100" w:beforeAutospacing="1" w:after="100" w:afterAutospacing="1"/>
              <w:rPr>
                <w:color w:val="000000"/>
                <w:sz w:val="22"/>
                <w:szCs w:val="22"/>
              </w:rPr>
            </w:pPr>
            <w:r w:rsidRPr="00CF00BB">
              <w:rPr>
                <w:color w:val="000000"/>
                <w:sz w:val="22"/>
                <w:szCs w:val="22"/>
              </w:rPr>
              <w:t>Patient identifier</w:t>
            </w:r>
          </w:p>
          <w:p w:rsidRPr="00CF00BB" w:rsidR="00CF00BB" w:rsidP="00CF00BB" w:rsidRDefault="00CF00BB" w14:paraId="1BFAAC31" w14:textId="77777777">
            <w:pPr>
              <w:numPr>
                <w:ilvl w:val="0"/>
                <w:numId w:val="23"/>
              </w:numPr>
              <w:spacing w:before="100" w:beforeAutospacing="1" w:after="100" w:afterAutospacing="1"/>
              <w:rPr>
                <w:color w:val="000000"/>
                <w:sz w:val="22"/>
                <w:szCs w:val="22"/>
              </w:rPr>
            </w:pPr>
            <w:r w:rsidRPr="00CF00BB">
              <w:rPr>
                <w:color w:val="000000"/>
                <w:sz w:val="22"/>
                <w:szCs w:val="22"/>
              </w:rPr>
              <w:t>Treatment variables</w:t>
            </w:r>
          </w:p>
          <w:p w:rsidRPr="00CF00BB" w:rsidR="00CF00BB" w:rsidP="00CF00BB" w:rsidRDefault="00CF00BB" w14:paraId="7AACA2EC" w14:textId="77777777">
            <w:pPr>
              <w:pStyle w:val="NormalWeb"/>
              <w:rPr>
                <w:color w:val="212121"/>
                <w:sz w:val="22"/>
                <w:szCs w:val="22"/>
              </w:rPr>
            </w:pPr>
            <w:r w:rsidRPr="00CF00BB">
              <w:rPr>
                <w:i/>
                <w:iCs/>
                <w:color w:val="000000"/>
                <w:sz w:val="22"/>
                <w:szCs w:val="22"/>
                <w:u w:val="single"/>
              </w:rPr>
              <w:t>At start of maintenance (Week M0), end of maintenance (Week M44), and Week 92:</w:t>
            </w:r>
          </w:p>
          <w:p w:rsidRPr="00CF00BB" w:rsidR="00CF00BB" w:rsidP="00CF00BB" w:rsidRDefault="00CF00BB" w14:paraId="4BF330BE" w14:textId="77777777">
            <w:pPr>
              <w:numPr>
                <w:ilvl w:val="0"/>
                <w:numId w:val="24"/>
              </w:numPr>
              <w:spacing w:before="100" w:beforeAutospacing="1" w:after="100" w:afterAutospacing="1"/>
              <w:rPr>
                <w:color w:val="000000"/>
                <w:sz w:val="22"/>
                <w:szCs w:val="22"/>
              </w:rPr>
            </w:pPr>
            <w:r w:rsidRPr="00CF00BB">
              <w:rPr>
                <w:color w:val="000000"/>
                <w:sz w:val="22"/>
                <w:szCs w:val="22"/>
              </w:rPr>
              <w:t>Modified Mayo Score (continuous, 0–9)</w:t>
            </w:r>
          </w:p>
          <w:p w:rsidRPr="00CF00BB" w:rsidR="00CF00BB" w:rsidP="00CF00BB" w:rsidRDefault="00CF00BB" w14:paraId="4BA1D059" w14:textId="77777777">
            <w:pPr>
              <w:numPr>
                <w:ilvl w:val="0"/>
                <w:numId w:val="24"/>
              </w:numPr>
              <w:spacing w:before="100" w:beforeAutospacing="1" w:after="100" w:afterAutospacing="1"/>
              <w:rPr>
                <w:color w:val="000000"/>
                <w:sz w:val="22"/>
                <w:szCs w:val="22"/>
              </w:rPr>
            </w:pPr>
            <w:r w:rsidRPr="00CF00BB">
              <w:rPr>
                <w:color w:val="000000"/>
                <w:sz w:val="22"/>
                <w:szCs w:val="22"/>
              </w:rPr>
              <w:t>Mayo Endoscopic Score (MES) (continuous, 0–3; adjudicated for WM0/44, local for W92)</w:t>
            </w:r>
          </w:p>
          <w:p w:rsidRPr="00CF00BB" w:rsidR="00CF00BB" w:rsidP="00CF00BB" w:rsidRDefault="00CF00BB" w14:paraId="19C2D2AE" w14:textId="77777777">
            <w:pPr>
              <w:numPr>
                <w:ilvl w:val="0"/>
                <w:numId w:val="24"/>
              </w:numPr>
              <w:spacing w:before="100" w:beforeAutospacing="1" w:after="100" w:afterAutospacing="1"/>
              <w:rPr>
                <w:color w:val="000000"/>
                <w:sz w:val="22"/>
                <w:szCs w:val="22"/>
              </w:rPr>
            </w:pPr>
            <w:r w:rsidRPr="00CF00BB">
              <w:rPr>
                <w:color w:val="000000"/>
                <w:sz w:val="22"/>
                <w:szCs w:val="22"/>
              </w:rPr>
              <w:t>Endoscopic response (binary)</w:t>
            </w:r>
          </w:p>
          <w:p w:rsidRPr="00CF00BB" w:rsidR="00CF00BB" w:rsidP="00CF00BB" w:rsidRDefault="00CF00BB" w14:paraId="621929B6" w14:textId="77777777">
            <w:pPr>
              <w:numPr>
                <w:ilvl w:val="0"/>
                <w:numId w:val="24"/>
              </w:numPr>
              <w:spacing w:before="100" w:beforeAutospacing="1" w:after="100" w:afterAutospacing="1"/>
              <w:rPr>
                <w:color w:val="000000"/>
                <w:sz w:val="22"/>
                <w:szCs w:val="22"/>
              </w:rPr>
            </w:pPr>
            <w:r w:rsidRPr="00CF00BB">
              <w:rPr>
                <w:color w:val="000000"/>
                <w:sz w:val="22"/>
                <w:szCs w:val="22"/>
              </w:rPr>
              <w:t>Endoscopic remission (binary)</w:t>
            </w:r>
          </w:p>
          <w:p w:rsidRPr="00CF00BB" w:rsidR="00CF00BB" w:rsidP="00CF00BB" w:rsidRDefault="00CF00BB" w14:paraId="7A621669" w14:textId="77777777">
            <w:pPr>
              <w:numPr>
                <w:ilvl w:val="0"/>
                <w:numId w:val="24"/>
              </w:numPr>
              <w:spacing w:before="100" w:beforeAutospacing="1" w:after="100" w:afterAutospacing="1"/>
              <w:rPr>
                <w:color w:val="000000"/>
                <w:sz w:val="22"/>
                <w:szCs w:val="22"/>
              </w:rPr>
            </w:pPr>
            <w:proofErr w:type="spellStart"/>
            <w:r w:rsidRPr="00CF00BB">
              <w:rPr>
                <w:color w:val="000000"/>
                <w:sz w:val="22"/>
                <w:szCs w:val="22"/>
              </w:rPr>
              <w:t>Geboes</w:t>
            </w:r>
            <w:proofErr w:type="spellEnd"/>
            <w:r w:rsidRPr="00CF00BB">
              <w:rPr>
                <w:color w:val="000000"/>
                <w:sz w:val="22"/>
                <w:szCs w:val="22"/>
              </w:rPr>
              <w:t xml:space="preserve"> Grade 0 (continuous, 0–3)</w:t>
            </w:r>
          </w:p>
          <w:p w:rsidRPr="00CF00BB" w:rsidR="00CF00BB" w:rsidP="00CF00BB" w:rsidRDefault="00CF00BB" w14:paraId="2002BE8C" w14:textId="77777777">
            <w:pPr>
              <w:numPr>
                <w:ilvl w:val="0"/>
                <w:numId w:val="24"/>
              </w:numPr>
              <w:spacing w:before="100" w:beforeAutospacing="1" w:after="100" w:afterAutospacing="1"/>
              <w:rPr>
                <w:color w:val="000000"/>
                <w:sz w:val="22"/>
                <w:szCs w:val="22"/>
              </w:rPr>
            </w:pPr>
            <w:proofErr w:type="spellStart"/>
            <w:r w:rsidRPr="00CF00BB">
              <w:rPr>
                <w:color w:val="000000"/>
                <w:sz w:val="22"/>
                <w:szCs w:val="22"/>
              </w:rPr>
              <w:t>Geboes</w:t>
            </w:r>
            <w:proofErr w:type="spellEnd"/>
            <w:r w:rsidRPr="00CF00BB">
              <w:rPr>
                <w:color w:val="000000"/>
                <w:sz w:val="22"/>
                <w:szCs w:val="22"/>
              </w:rPr>
              <w:t xml:space="preserve"> Grade 1 (continuous, 0–3)</w:t>
            </w:r>
          </w:p>
          <w:p w:rsidRPr="00CF00BB" w:rsidR="00CF00BB" w:rsidP="00CF00BB" w:rsidRDefault="00CF00BB" w14:paraId="2454B2D7" w14:textId="77777777">
            <w:pPr>
              <w:numPr>
                <w:ilvl w:val="0"/>
                <w:numId w:val="24"/>
              </w:numPr>
              <w:spacing w:before="100" w:beforeAutospacing="1" w:after="100" w:afterAutospacing="1"/>
              <w:rPr>
                <w:color w:val="000000"/>
                <w:sz w:val="22"/>
                <w:szCs w:val="22"/>
              </w:rPr>
            </w:pPr>
            <w:proofErr w:type="spellStart"/>
            <w:r w:rsidRPr="00CF00BB">
              <w:rPr>
                <w:color w:val="000000"/>
                <w:sz w:val="22"/>
                <w:szCs w:val="22"/>
              </w:rPr>
              <w:t>Geboes</w:t>
            </w:r>
            <w:proofErr w:type="spellEnd"/>
            <w:r w:rsidRPr="00CF00BB">
              <w:rPr>
                <w:color w:val="000000"/>
                <w:sz w:val="22"/>
                <w:szCs w:val="22"/>
              </w:rPr>
              <w:t xml:space="preserve"> Grade 2a (continuous, 0–3)</w:t>
            </w:r>
          </w:p>
          <w:p w:rsidRPr="00CF00BB" w:rsidR="00CF00BB" w:rsidP="00CF00BB" w:rsidRDefault="00CF00BB" w14:paraId="605D9B80" w14:textId="77777777">
            <w:pPr>
              <w:numPr>
                <w:ilvl w:val="0"/>
                <w:numId w:val="24"/>
              </w:numPr>
              <w:spacing w:before="100" w:beforeAutospacing="1" w:after="100" w:afterAutospacing="1"/>
              <w:rPr>
                <w:color w:val="000000"/>
                <w:sz w:val="22"/>
                <w:szCs w:val="22"/>
              </w:rPr>
            </w:pPr>
            <w:proofErr w:type="spellStart"/>
            <w:r w:rsidRPr="00CF00BB">
              <w:rPr>
                <w:color w:val="000000"/>
                <w:sz w:val="22"/>
                <w:szCs w:val="22"/>
              </w:rPr>
              <w:t>Geboes</w:t>
            </w:r>
            <w:proofErr w:type="spellEnd"/>
            <w:r w:rsidRPr="00CF00BB">
              <w:rPr>
                <w:color w:val="000000"/>
                <w:sz w:val="22"/>
                <w:szCs w:val="22"/>
              </w:rPr>
              <w:t xml:space="preserve"> Grade 2b (continuous, 0–3)</w:t>
            </w:r>
          </w:p>
          <w:p w:rsidRPr="00CF00BB" w:rsidR="00CF00BB" w:rsidP="00CF00BB" w:rsidRDefault="00CF00BB" w14:paraId="02235C97" w14:textId="77777777">
            <w:pPr>
              <w:numPr>
                <w:ilvl w:val="0"/>
                <w:numId w:val="24"/>
              </w:numPr>
              <w:spacing w:before="100" w:beforeAutospacing="1" w:after="100" w:afterAutospacing="1"/>
              <w:rPr>
                <w:color w:val="000000"/>
                <w:sz w:val="22"/>
                <w:szCs w:val="22"/>
              </w:rPr>
            </w:pPr>
            <w:proofErr w:type="spellStart"/>
            <w:r w:rsidRPr="00CF00BB">
              <w:rPr>
                <w:color w:val="000000"/>
                <w:sz w:val="22"/>
                <w:szCs w:val="22"/>
              </w:rPr>
              <w:t>Geboes</w:t>
            </w:r>
            <w:proofErr w:type="spellEnd"/>
            <w:r w:rsidRPr="00CF00BB">
              <w:rPr>
                <w:color w:val="000000"/>
                <w:sz w:val="22"/>
                <w:szCs w:val="22"/>
              </w:rPr>
              <w:t xml:space="preserve"> Grade 3 (continuous, 0–3)</w:t>
            </w:r>
          </w:p>
          <w:p w:rsidRPr="00CF00BB" w:rsidR="00CF00BB" w:rsidP="00CF00BB" w:rsidRDefault="00CF00BB" w14:paraId="21A3AD3A" w14:textId="77777777">
            <w:pPr>
              <w:numPr>
                <w:ilvl w:val="0"/>
                <w:numId w:val="24"/>
              </w:numPr>
              <w:spacing w:before="100" w:beforeAutospacing="1" w:after="100" w:afterAutospacing="1"/>
              <w:rPr>
                <w:color w:val="000000"/>
                <w:sz w:val="22"/>
                <w:szCs w:val="22"/>
              </w:rPr>
            </w:pPr>
            <w:proofErr w:type="spellStart"/>
            <w:r w:rsidRPr="00CF00BB">
              <w:rPr>
                <w:color w:val="000000"/>
                <w:sz w:val="22"/>
                <w:szCs w:val="22"/>
              </w:rPr>
              <w:t>Geboes</w:t>
            </w:r>
            <w:proofErr w:type="spellEnd"/>
            <w:r w:rsidRPr="00CF00BB">
              <w:rPr>
                <w:color w:val="000000"/>
                <w:sz w:val="22"/>
                <w:szCs w:val="22"/>
              </w:rPr>
              <w:t xml:space="preserve"> Grade 4 (continuous, 0–3)</w:t>
            </w:r>
          </w:p>
          <w:p w:rsidRPr="00CF00BB" w:rsidR="00CF00BB" w:rsidP="00CF00BB" w:rsidRDefault="00CF00BB" w14:paraId="1F394F89" w14:textId="77777777">
            <w:pPr>
              <w:numPr>
                <w:ilvl w:val="0"/>
                <w:numId w:val="24"/>
              </w:numPr>
              <w:spacing w:before="100" w:beforeAutospacing="1" w:after="100" w:afterAutospacing="1"/>
              <w:rPr>
                <w:color w:val="000000"/>
                <w:sz w:val="22"/>
                <w:szCs w:val="22"/>
              </w:rPr>
            </w:pPr>
            <w:proofErr w:type="spellStart"/>
            <w:r w:rsidRPr="00CF00BB">
              <w:rPr>
                <w:color w:val="000000"/>
                <w:sz w:val="22"/>
                <w:szCs w:val="22"/>
              </w:rPr>
              <w:t>Geboes</w:t>
            </w:r>
            <w:proofErr w:type="spellEnd"/>
            <w:r w:rsidRPr="00CF00BB">
              <w:rPr>
                <w:color w:val="000000"/>
                <w:sz w:val="22"/>
                <w:szCs w:val="22"/>
              </w:rPr>
              <w:t xml:space="preserve"> Grade 5 (continuous, 0–4)</w:t>
            </w:r>
          </w:p>
          <w:p w:rsidRPr="00CF00BB" w:rsidR="00CF00BB" w:rsidP="00CF00BB" w:rsidRDefault="00CF00BB" w14:paraId="74ACED7E" w14:textId="77777777">
            <w:pPr>
              <w:numPr>
                <w:ilvl w:val="0"/>
                <w:numId w:val="24"/>
              </w:numPr>
              <w:spacing w:before="100" w:beforeAutospacing="1" w:after="100" w:afterAutospacing="1"/>
              <w:rPr>
                <w:color w:val="000000"/>
                <w:sz w:val="22"/>
                <w:szCs w:val="22"/>
              </w:rPr>
            </w:pPr>
            <w:r w:rsidRPr="00CF00BB">
              <w:rPr>
                <w:color w:val="000000"/>
                <w:sz w:val="22"/>
                <w:szCs w:val="22"/>
              </w:rPr>
              <w:t>Histological response (binary)</w:t>
            </w:r>
          </w:p>
          <w:p w:rsidRPr="00CF00BB" w:rsidR="00CF00BB" w:rsidP="00CF00BB" w:rsidRDefault="00CF00BB" w14:paraId="291FF9DB" w14:textId="77777777">
            <w:pPr>
              <w:numPr>
                <w:ilvl w:val="0"/>
                <w:numId w:val="24"/>
              </w:numPr>
              <w:spacing w:before="100" w:beforeAutospacing="1" w:after="100" w:afterAutospacing="1"/>
              <w:rPr>
                <w:color w:val="000000"/>
                <w:sz w:val="22"/>
                <w:szCs w:val="22"/>
              </w:rPr>
            </w:pPr>
            <w:r w:rsidRPr="00CF00BB">
              <w:rPr>
                <w:color w:val="000000"/>
                <w:sz w:val="22"/>
                <w:szCs w:val="22"/>
              </w:rPr>
              <w:t>Histological remission (binary)</w:t>
            </w:r>
          </w:p>
          <w:p w:rsidRPr="00CF00BB" w:rsidR="00CF00BB" w:rsidP="00CF00BB" w:rsidRDefault="00CF00BB" w14:paraId="4AC0FC6F" w14:textId="77777777">
            <w:pPr>
              <w:numPr>
                <w:ilvl w:val="0"/>
                <w:numId w:val="24"/>
              </w:numPr>
              <w:spacing w:before="100" w:beforeAutospacing="1" w:after="100" w:afterAutospacing="1"/>
              <w:rPr>
                <w:color w:val="000000"/>
                <w:sz w:val="22"/>
                <w:szCs w:val="22"/>
              </w:rPr>
            </w:pPr>
            <w:r w:rsidRPr="00CF00BB">
              <w:rPr>
                <w:color w:val="000000"/>
                <w:sz w:val="22"/>
                <w:szCs w:val="22"/>
              </w:rPr>
              <w:t>Histologic-endoscopic mucosal healing (binary)</w:t>
            </w:r>
          </w:p>
          <w:p w:rsidRPr="00CF00BB" w:rsidR="00CF00BB" w:rsidP="00CF00BB" w:rsidRDefault="00CF00BB" w14:paraId="68A0F8CD" w14:textId="77777777">
            <w:pPr>
              <w:numPr>
                <w:ilvl w:val="0"/>
                <w:numId w:val="24"/>
              </w:numPr>
              <w:spacing w:before="100" w:beforeAutospacing="1" w:after="100" w:afterAutospacing="1"/>
              <w:rPr>
                <w:color w:val="000000"/>
                <w:sz w:val="22"/>
                <w:szCs w:val="22"/>
              </w:rPr>
            </w:pPr>
            <w:r w:rsidRPr="00CF00BB">
              <w:rPr>
                <w:color w:val="000000"/>
                <w:sz w:val="22"/>
                <w:szCs w:val="22"/>
              </w:rPr>
              <w:t>Friability (W0 and W44)</w:t>
            </w:r>
          </w:p>
          <w:p w:rsidRPr="00CF00BB" w:rsidR="00CF00BB" w:rsidP="00CF00BB" w:rsidRDefault="00CF00BB" w14:paraId="0275BF72" w14:textId="77777777">
            <w:pPr>
              <w:numPr>
                <w:ilvl w:val="0"/>
                <w:numId w:val="24"/>
              </w:numPr>
              <w:spacing w:before="100" w:beforeAutospacing="1" w:after="100" w:afterAutospacing="1"/>
              <w:rPr>
                <w:color w:val="000000"/>
                <w:sz w:val="22"/>
                <w:szCs w:val="22"/>
              </w:rPr>
            </w:pPr>
            <w:r w:rsidRPr="00CF00BB">
              <w:rPr>
                <w:color w:val="000000"/>
                <w:sz w:val="22"/>
                <w:szCs w:val="22"/>
              </w:rPr>
              <w:t>Clinical response (binary)</w:t>
            </w:r>
          </w:p>
          <w:p w:rsidRPr="00CF00BB" w:rsidR="00CF00BB" w:rsidP="00CF00BB" w:rsidRDefault="00CF00BB" w14:paraId="7A3E2C43" w14:textId="77777777">
            <w:pPr>
              <w:numPr>
                <w:ilvl w:val="0"/>
                <w:numId w:val="24"/>
              </w:numPr>
              <w:spacing w:before="100" w:beforeAutospacing="1" w:after="100" w:afterAutospacing="1"/>
              <w:rPr>
                <w:color w:val="000000"/>
                <w:sz w:val="22"/>
                <w:szCs w:val="22"/>
              </w:rPr>
            </w:pPr>
            <w:r w:rsidRPr="00CF00BB">
              <w:rPr>
                <w:color w:val="000000"/>
                <w:sz w:val="22"/>
                <w:szCs w:val="22"/>
              </w:rPr>
              <w:t>Clinical remission (binary)</w:t>
            </w:r>
          </w:p>
          <w:p w:rsidRPr="00CF00BB" w:rsidR="00CF00BB" w:rsidP="00CF00BB" w:rsidRDefault="00CF00BB" w14:paraId="3E34FADB" w14:textId="77777777">
            <w:pPr>
              <w:numPr>
                <w:ilvl w:val="0"/>
                <w:numId w:val="24"/>
              </w:numPr>
              <w:spacing w:before="100" w:beforeAutospacing="1" w:after="100" w:afterAutospacing="1"/>
              <w:rPr>
                <w:color w:val="000000"/>
                <w:sz w:val="22"/>
                <w:szCs w:val="22"/>
              </w:rPr>
            </w:pPr>
            <w:r w:rsidRPr="00CF00BB">
              <w:rPr>
                <w:color w:val="000000"/>
                <w:sz w:val="22"/>
                <w:szCs w:val="22"/>
              </w:rPr>
              <w:t>Corticosteroid-free remission (binary)</w:t>
            </w:r>
          </w:p>
          <w:p w:rsidRPr="00CF00BB" w:rsidR="00CF00BB" w:rsidP="00CF00BB" w:rsidRDefault="00CF00BB" w14:paraId="11887F59" w14:textId="77777777">
            <w:pPr>
              <w:numPr>
                <w:ilvl w:val="0"/>
                <w:numId w:val="24"/>
              </w:numPr>
              <w:spacing w:before="100" w:beforeAutospacing="1" w:after="100" w:afterAutospacing="1"/>
              <w:rPr>
                <w:color w:val="000000"/>
                <w:sz w:val="22"/>
                <w:szCs w:val="22"/>
              </w:rPr>
            </w:pPr>
            <w:proofErr w:type="spellStart"/>
            <w:r w:rsidRPr="00CF00BB">
              <w:rPr>
                <w:color w:val="000000"/>
                <w:sz w:val="22"/>
                <w:szCs w:val="22"/>
              </w:rPr>
              <w:t>Fecal</w:t>
            </w:r>
            <w:proofErr w:type="spellEnd"/>
            <w:r w:rsidRPr="00CF00BB">
              <w:rPr>
                <w:color w:val="000000"/>
                <w:sz w:val="22"/>
                <w:szCs w:val="22"/>
              </w:rPr>
              <w:t xml:space="preserve"> calprotectin ≤250 mg/kg (binary)</w:t>
            </w:r>
          </w:p>
          <w:p w:rsidRPr="00CF00BB" w:rsidR="00CF00BB" w:rsidP="00CF00BB" w:rsidRDefault="00CF00BB" w14:paraId="3C8A405D" w14:textId="77777777">
            <w:pPr>
              <w:numPr>
                <w:ilvl w:val="0"/>
                <w:numId w:val="24"/>
              </w:numPr>
              <w:spacing w:before="100" w:beforeAutospacing="1" w:after="100" w:afterAutospacing="1"/>
              <w:rPr>
                <w:color w:val="000000"/>
                <w:sz w:val="22"/>
                <w:szCs w:val="22"/>
              </w:rPr>
            </w:pPr>
            <w:r w:rsidRPr="00CF00BB">
              <w:rPr>
                <w:color w:val="000000"/>
                <w:sz w:val="22"/>
                <w:szCs w:val="22"/>
              </w:rPr>
              <w:t>IBDQ remission (binary)</w:t>
            </w:r>
          </w:p>
          <w:p w:rsidRPr="00CF00BB" w:rsidR="00CF00BB" w:rsidP="00CF00BB" w:rsidRDefault="00CF00BB" w14:paraId="1ED4111F" w14:textId="77777777">
            <w:pPr>
              <w:numPr>
                <w:ilvl w:val="0"/>
                <w:numId w:val="24"/>
              </w:numPr>
              <w:spacing w:before="100" w:beforeAutospacing="1" w:after="100" w:afterAutospacing="1"/>
              <w:rPr>
                <w:color w:val="000000"/>
                <w:sz w:val="22"/>
                <w:szCs w:val="22"/>
              </w:rPr>
            </w:pPr>
            <w:r w:rsidRPr="00CF00BB">
              <w:rPr>
                <w:color w:val="000000"/>
                <w:sz w:val="22"/>
                <w:szCs w:val="22"/>
              </w:rPr>
              <w:t>No Residual Disease Detected (binary) </w:t>
            </w:r>
          </w:p>
          <w:p w:rsidRPr="00CF00BB" w:rsidR="00CF00BB" w:rsidP="00CF00BB" w:rsidRDefault="00CF00BB" w14:paraId="75426D73" w14:textId="013F1FF6">
            <w:pPr>
              <w:pStyle w:val="NormalWeb"/>
              <w:rPr>
                <w:color w:val="212121"/>
                <w:sz w:val="22"/>
                <w:szCs w:val="22"/>
              </w:rPr>
            </w:pPr>
            <w:r w:rsidRPr="00CF00BB">
              <w:rPr>
                <w:color w:val="000000"/>
                <w:sz w:val="22"/>
                <w:szCs w:val="22"/>
              </w:rPr>
              <w:t>In total, this corresponds to 62 columns per CSV (including patient ID and repeated measurements across timepoints), excluding the treatment variables. If available, having ICE/NRI rule flags would also be very helpful.</w:t>
            </w:r>
          </w:p>
          <w:p w:rsidR="00CF00BB" w:rsidP="009D23AE" w:rsidRDefault="00CF00BB" w14:paraId="28291E2A" w14:textId="77777777">
            <w:pPr>
              <w:rPr>
                <w:color w:val="000000"/>
                <w:sz w:val="22"/>
                <w:szCs w:val="22"/>
                <w:shd w:val="clear" w:color="auto" w:fill="FFFFFF"/>
              </w:rPr>
            </w:pPr>
          </w:p>
          <w:p w:rsidR="00CF00BB" w:rsidP="009D23AE" w:rsidRDefault="00CF00BB" w14:paraId="7CF3AD35" w14:textId="77777777">
            <w:pPr>
              <w:rPr>
                <w:color w:val="000000"/>
                <w:sz w:val="22"/>
                <w:szCs w:val="22"/>
                <w:shd w:val="clear" w:color="auto" w:fill="FFFFFF"/>
              </w:rPr>
            </w:pPr>
          </w:p>
          <w:p w:rsidR="00CF00BB" w:rsidP="009D23AE" w:rsidRDefault="00CF00BB" w14:paraId="20318FCB" w14:textId="77777777">
            <w:pPr>
              <w:rPr>
                <w:color w:val="000000"/>
                <w:sz w:val="22"/>
                <w:szCs w:val="22"/>
                <w:shd w:val="clear" w:color="auto" w:fill="FFFFFF"/>
              </w:rPr>
            </w:pPr>
          </w:p>
          <w:p w:rsidR="0057542C" w:rsidP="009D23AE" w:rsidRDefault="00FD4FEE" w14:paraId="5B6C610F" w14:textId="41A9BF9F">
            <w:pPr>
              <w:rPr>
                <w:sz w:val="22"/>
                <w:szCs w:val="22"/>
                <w:lang w:val="en-GB"/>
              </w:rPr>
            </w:pPr>
            <w:r>
              <w:rPr>
                <w:color w:val="000000"/>
                <w:sz w:val="22"/>
                <w:szCs w:val="22"/>
                <w:shd w:val="clear" w:color="auto" w:fill="FFFFFF"/>
              </w:rPr>
              <w:br/>
            </w:r>
            <w:sdt>
              <w:sdtPr>
                <w:rPr>
                  <w:sz w:val="22"/>
                  <w:szCs w:val="22"/>
                  <w:lang w:val="en-GB"/>
                </w:rPr>
                <w:id w:val="-1704781799"/>
                <w:placeholder>
                  <w:docPart w:val="337D7366B7CF42BE969FFC3812D40E65"/>
                </w:placeholder>
                <w:text/>
              </w:sdtPr>
              <w:sdtContent>
                <w:r w:rsidRPr="00EE5194" w:rsidR="0057542C">
                  <w:rPr>
                    <w:sz w:val="22"/>
                    <w:szCs w:val="22"/>
                    <w:lang w:val="en-GB"/>
                  </w:rPr>
                  <w:t>These analyses are in support of the DAS disease modification workstream and can inform additional analyses to support compound differentiation. As per prior data onboarding requests for project M051, analysis activities have been reviewed by the privacy and compliance team and were determined to be in line with the ICF – corresponding SCOPE IDs below.</w:t>
                </w:r>
              </w:sdtContent>
            </w:sdt>
          </w:p>
          <w:p w:rsidR="00CF00BB" w:rsidP="00FD4FEE" w:rsidRDefault="00CF00BB" w14:paraId="06B817A5" w14:textId="77777777">
            <w:pPr>
              <w:rPr>
                <w:sz w:val="22"/>
                <w:szCs w:val="22"/>
              </w:rPr>
            </w:pPr>
          </w:p>
          <w:p w:rsidR="000D5E57" w:rsidP="00FD4FEE" w:rsidRDefault="000D5E57" w14:paraId="1BDD1EDE" w14:textId="3AEF3B06">
            <w:pPr>
              <w:rPr>
                <w:sz w:val="22"/>
                <w:szCs w:val="22"/>
              </w:rPr>
            </w:pPr>
            <w:r>
              <w:rPr>
                <w:sz w:val="22"/>
                <w:szCs w:val="22"/>
              </w:rPr>
              <w:t>SCOPE ID: 2026-494 – Approved – ANTHEM-UC (77242113UCO2001)</w:t>
            </w:r>
          </w:p>
          <w:p w:rsidR="000D5E57" w:rsidP="00FD4FEE" w:rsidRDefault="000D5E57" w14:paraId="30B1EB4B" w14:textId="3FE71ACF">
            <w:pPr>
              <w:rPr>
                <w:sz w:val="22"/>
                <w:szCs w:val="22"/>
              </w:rPr>
            </w:pPr>
            <w:r>
              <w:rPr>
                <w:sz w:val="22"/>
                <w:szCs w:val="22"/>
              </w:rPr>
              <w:t>SCOPE ID: 2025-384 – Approved – QUASAR JR. (CNTO1959PUC3001)</w:t>
            </w:r>
          </w:p>
          <w:p w:rsidR="000D5E57" w:rsidP="00FD4FEE" w:rsidRDefault="000D5E57" w14:paraId="55EA5347" w14:textId="23B490D4">
            <w:pPr>
              <w:rPr>
                <w:sz w:val="22"/>
                <w:szCs w:val="22"/>
              </w:rPr>
            </w:pPr>
            <w:r>
              <w:rPr>
                <w:sz w:val="22"/>
                <w:szCs w:val="22"/>
              </w:rPr>
              <w:t xml:space="preserve">SCOPE ID: 2025-383 – Approved – PURSUIT2 and </w:t>
            </w:r>
            <w:proofErr w:type="spellStart"/>
            <w:r>
              <w:rPr>
                <w:sz w:val="22"/>
                <w:szCs w:val="22"/>
              </w:rPr>
              <w:t>PROgECT</w:t>
            </w:r>
            <w:proofErr w:type="spellEnd"/>
            <w:r>
              <w:rPr>
                <w:sz w:val="22"/>
                <w:szCs w:val="22"/>
              </w:rPr>
              <w:t>* (CNTO148UCO3003)</w:t>
            </w:r>
            <w:r w:rsidR="00CF00BB">
              <w:rPr>
                <w:sz w:val="22"/>
                <w:szCs w:val="22"/>
              </w:rPr>
              <w:t xml:space="preserve"> </w:t>
            </w:r>
            <w:r>
              <w:rPr>
                <w:sz w:val="22"/>
                <w:szCs w:val="22"/>
              </w:rPr>
              <w:t>(3001*)</w:t>
            </w:r>
          </w:p>
          <w:p w:rsidR="000D5E57" w:rsidP="00FD4FEE" w:rsidRDefault="000D5E57" w14:paraId="2ACEEDBE" w14:textId="23C5759D">
            <w:pPr>
              <w:rPr>
                <w:sz w:val="22"/>
                <w:szCs w:val="22"/>
              </w:rPr>
            </w:pPr>
            <w:r>
              <w:rPr>
                <w:sz w:val="22"/>
                <w:szCs w:val="22"/>
              </w:rPr>
              <w:t>SCOPE ID: 2025-382 – Approved – POWER (CNTO1275CRD3008)</w:t>
            </w:r>
          </w:p>
          <w:p w:rsidR="000D5E57" w:rsidP="00FD4FEE" w:rsidRDefault="000D5E57" w14:paraId="3490045A" w14:textId="6BBE0C87">
            <w:pPr>
              <w:rPr>
                <w:sz w:val="22"/>
                <w:szCs w:val="22"/>
              </w:rPr>
            </w:pPr>
            <w:r>
              <w:rPr>
                <w:sz w:val="22"/>
                <w:szCs w:val="22"/>
              </w:rPr>
              <w:t>SCOPE ID: 2025-381 – Approved – UNITI JR and UNISTAR* (CNTO1275CRD3004) (3001*)</w:t>
            </w:r>
          </w:p>
          <w:p w:rsidRPr="00AB7327" w:rsidR="000D5E57" w:rsidP="00FD4FEE" w:rsidRDefault="000D5E57" w14:paraId="6AEBF926" w14:textId="1C5263DF">
            <w:pPr>
              <w:rPr>
                <w:sz w:val="22"/>
                <w:szCs w:val="22"/>
              </w:rPr>
            </w:pPr>
            <w:r>
              <w:rPr>
                <w:sz w:val="22"/>
                <w:szCs w:val="22"/>
              </w:rPr>
              <w:t>SCOPE ID: 2025-380 – Approved – UNITI-1, UNITI-2*, IM-UNITI** (CNTO1275CRD3001) (3002*) (3003**)</w:t>
            </w:r>
          </w:p>
          <w:p w:rsidR="004B0660" w:rsidP="00AF7458" w:rsidRDefault="0057542C" w14:paraId="3938AB94" w14:textId="5D0CB145">
            <w:pPr>
              <w:rPr>
                <w:sz w:val="22"/>
                <w:szCs w:val="22"/>
              </w:rPr>
            </w:pPr>
            <w:r>
              <w:rPr>
                <w:sz w:val="22"/>
                <w:szCs w:val="22"/>
              </w:rPr>
              <w:t>SCOPE ID:</w:t>
            </w:r>
            <w:r w:rsidR="001B3CB7">
              <w:rPr>
                <w:sz w:val="22"/>
                <w:szCs w:val="22"/>
              </w:rPr>
              <w:t xml:space="preserve"> 2024-23 – Approved – VEGA (</w:t>
            </w:r>
            <w:r w:rsidRPr="001B3CB7" w:rsidR="001B3CB7">
              <w:rPr>
                <w:sz w:val="22"/>
                <w:szCs w:val="22"/>
              </w:rPr>
              <w:t>CNTO1959UCO2002</w:t>
            </w:r>
            <w:r w:rsidR="001B3CB7">
              <w:rPr>
                <w:sz w:val="22"/>
                <w:szCs w:val="22"/>
              </w:rPr>
              <w:t>)</w:t>
            </w:r>
          </w:p>
          <w:p w:rsidR="0057542C" w:rsidP="00AF7458" w:rsidRDefault="0057542C" w14:paraId="33E37391" w14:textId="0E6452E2">
            <w:pPr>
              <w:rPr>
                <w:sz w:val="22"/>
                <w:szCs w:val="22"/>
              </w:rPr>
            </w:pPr>
            <w:r>
              <w:rPr>
                <w:sz w:val="22"/>
                <w:szCs w:val="22"/>
              </w:rPr>
              <w:t>SCOPE ID:</w:t>
            </w:r>
            <w:r w:rsidR="001B3CB7">
              <w:rPr>
                <w:sz w:val="22"/>
                <w:szCs w:val="22"/>
              </w:rPr>
              <w:t xml:space="preserve"> 2024-32 – Approved – ASTRO (</w:t>
            </w:r>
            <w:r w:rsidRPr="001B3CB7" w:rsidR="001B3CB7">
              <w:rPr>
                <w:sz w:val="22"/>
                <w:szCs w:val="22"/>
              </w:rPr>
              <w:t>CNTO1959UCO3004</w:t>
            </w:r>
            <w:r w:rsidR="001B3CB7">
              <w:rPr>
                <w:sz w:val="22"/>
                <w:szCs w:val="22"/>
              </w:rPr>
              <w:t>)</w:t>
            </w:r>
          </w:p>
          <w:p w:rsidR="0057542C" w:rsidP="00AF7458" w:rsidRDefault="0057542C" w14:paraId="5E999BE6" w14:textId="56BCA7B5">
            <w:pPr>
              <w:rPr>
                <w:sz w:val="22"/>
                <w:szCs w:val="22"/>
              </w:rPr>
            </w:pPr>
            <w:r w:rsidRPr="000D5E57">
              <w:rPr>
                <w:sz w:val="22"/>
                <w:szCs w:val="22"/>
                <w:highlight w:val="yellow"/>
              </w:rPr>
              <w:t>SCOPE ID:</w:t>
            </w:r>
            <w:r w:rsidRPr="000D5E57" w:rsidR="001B3CB7">
              <w:rPr>
                <w:sz w:val="22"/>
                <w:szCs w:val="22"/>
                <w:highlight w:val="yellow"/>
              </w:rPr>
              <w:t xml:space="preserve"> 2024-186, 2024-291, 2025-318 – Approved – QUASAR (CNTO1959UCO3001)</w:t>
            </w:r>
          </w:p>
          <w:p w:rsidR="0057542C" w:rsidP="00AF7458" w:rsidRDefault="0057542C" w14:paraId="4B75C2D1" w14:textId="77777777">
            <w:pPr>
              <w:rPr>
                <w:sz w:val="22"/>
                <w:szCs w:val="22"/>
              </w:rPr>
            </w:pPr>
            <w:r>
              <w:rPr>
                <w:sz w:val="22"/>
                <w:szCs w:val="22"/>
              </w:rPr>
              <w:t>SCOPE ID:</w:t>
            </w:r>
            <w:r w:rsidR="001B3CB7">
              <w:rPr>
                <w:sz w:val="22"/>
                <w:szCs w:val="22"/>
              </w:rPr>
              <w:t xml:space="preserve"> 2025-267 – Approved – DUET-CD (</w:t>
            </w:r>
            <w:r w:rsidRPr="001B3CB7" w:rsidR="001B3CB7">
              <w:rPr>
                <w:sz w:val="22"/>
                <w:szCs w:val="22"/>
              </w:rPr>
              <w:t>78934804CRD2001</w:t>
            </w:r>
            <w:r w:rsidR="001B3CB7">
              <w:rPr>
                <w:sz w:val="22"/>
                <w:szCs w:val="22"/>
              </w:rPr>
              <w:t>)</w:t>
            </w:r>
          </w:p>
          <w:p w:rsidR="001B3CB7" w:rsidP="00AF7458" w:rsidRDefault="001B3CB7" w14:paraId="1CA6D5AD" w14:textId="77777777">
            <w:pPr>
              <w:rPr>
                <w:sz w:val="22"/>
                <w:szCs w:val="22"/>
              </w:rPr>
            </w:pPr>
            <w:r>
              <w:rPr>
                <w:sz w:val="22"/>
                <w:szCs w:val="22"/>
              </w:rPr>
              <w:t>SCOPE ID: 2025-318 – Approved – GRAVITY (</w:t>
            </w:r>
            <w:r w:rsidRPr="001B3CB7">
              <w:rPr>
                <w:sz w:val="22"/>
                <w:szCs w:val="22"/>
              </w:rPr>
              <w:t>CNTO1959CRD3004</w:t>
            </w:r>
            <w:r>
              <w:rPr>
                <w:sz w:val="22"/>
                <w:szCs w:val="22"/>
              </w:rPr>
              <w:t>)</w:t>
            </w:r>
          </w:p>
          <w:p w:rsidR="001B3CB7" w:rsidP="00AF7458" w:rsidRDefault="001B3CB7" w14:paraId="15374CFD" w14:textId="77777777">
            <w:pPr>
              <w:rPr>
                <w:sz w:val="22"/>
                <w:szCs w:val="22"/>
              </w:rPr>
            </w:pPr>
            <w:r>
              <w:rPr>
                <w:sz w:val="22"/>
                <w:szCs w:val="22"/>
              </w:rPr>
              <w:t>SCOPE ID: 2025-319 – Approved – STARDUST (</w:t>
            </w:r>
            <w:r w:rsidRPr="001B3CB7">
              <w:rPr>
                <w:sz w:val="22"/>
                <w:szCs w:val="22"/>
              </w:rPr>
              <w:t>CNTO1275CRD3005</w:t>
            </w:r>
            <w:r>
              <w:rPr>
                <w:sz w:val="22"/>
                <w:szCs w:val="22"/>
              </w:rPr>
              <w:t>)</w:t>
            </w:r>
          </w:p>
          <w:p w:rsidR="001B3CB7" w:rsidP="00AF7458" w:rsidRDefault="001B3CB7" w14:paraId="5A49EEA6" w14:textId="77777777">
            <w:pPr>
              <w:rPr>
                <w:sz w:val="22"/>
                <w:szCs w:val="22"/>
              </w:rPr>
            </w:pPr>
            <w:r>
              <w:rPr>
                <w:sz w:val="22"/>
                <w:szCs w:val="22"/>
              </w:rPr>
              <w:t>SCOPE ID: 2025-333 – Approved GALAXI (CNTO1959CRD3001)</w:t>
            </w:r>
          </w:p>
          <w:p w:rsidRPr="00AB7327" w:rsidR="001B3CB7" w:rsidP="00AF7458" w:rsidRDefault="001B3CB7" w14:paraId="1D16424C" w14:textId="64A5A083">
            <w:pPr>
              <w:rPr>
                <w:sz w:val="22"/>
                <w:szCs w:val="22"/>
              </w:rPr>
            </w:pPr>
            <w:r>
              <w:rPr>
                <w:sz w:val="22"/>
                <w:szCs w:val="22"/>
              </w:rPr>
              <w:t>SCOPE ID: 2025-334 – Approved – UNIFI Jr. (</w:t>
            </w:r>
            <w:r w:rsidRPr="001B3CB7">
              <w:rPr>
                <w:sz w:val="22"/>
                <w:szCs w:val="22"/>
              </w:rPr>
              <w:t>CNTO1275PUC3001</w:t>
            </w:r>
            <w:r>
              <w:rPr>
                <w:sz w:val="22"/>
                <w:szCs w:val="22"/>
              </w:rPr>
              <w:t>)</w:t>
            </w:r>
          </w:p>
        </w:tc>
      </w:tr>
    </w:tbl>
    <w:p w:rsidR="004B0660" w:rsidP="004A28EC" w:rsidRDefault="004B0660" w14:paraId="37DA230D" w14:textId="77777777">
      <w:pPr>
        <w:jc w:val="both"/>
        <w:rPr>
          <w:sz w:val="22"/>
          <w:szCs w:val="22"/>
        </w:rPr>
      </w:pPr>
    </w:p>
    <w:tbl>
      <w:tblPr>
        <w:tblStyle w:val="TableGrid"/>
        <w:tblW w:w="9445" w:type="dxa"/>
        <w:jc w:val="center"/>
        <w:tblLook w:val="04A0" w:firstRow="1" w:lastRow="0" w:firstColumn="1" w:lastColumn="0" w:noHBand="0" w:noVBand="1"/>
      </w:tblPr>
      <w:tblGrid>
        <w:gridCol w:w="7376"/>
        <w:gridCol w:w="2026"/>
        <w:gridCol w:w="43"/>
      </w:tblGrid>
      <w:tr w:rsidRPr="00AB7327" w:rsidR="006F7963" w:rsidTr="7B827584" w14:paraId="4DCA3755" w14:textId="77777777">
        <w:trPr>
          <w:jc w:val="center"/>
        </w:trPr>
        <w:tc>
          <w:tcPr>
            <w:tcW w:w="9445" w:type="dxa"/>
            <w:gridSpan w:val="3"/>
            <w:shd w:val="clear" w:color="auto" w:fill="002060"/>
            <w:tcMar/>
          </w:tcPr>
          <w:p w:rsidRPr="00AB7327" w:rsidR="006F7963" w:rsidP="00645B14" w:rsidRDefault="006F7963" w14:paraId="7F21C687" w14:textId="77777777">
            <w:pPr>
              <w:rPr>
                <w:sz w:val="22"/>
                <w:szCs w:val="22"/>
              </w:rPr>
            </w:pPr>
            <w:r w:rsidRPr="00AB7327">
              <w:rPr>
                <w:b/>
                <w:bCs/>
                <w:sz w:val="22"/>
                <w:szCs w:val="22"/>
              </w:rPr>
              <w:t>SECTION</w:t>
            </w:r>
            <w:r w:rsidRPr="00AB7327">
              <w:rPr>
                <w:sz w:val="22"/>
                <w:szCs w:val="22"/>
              </w:rPr>
              <w:t xml:space="preserve"> </w:t>
            </w:r>
            <w:r w:rsidRPr="00AB7327">
              <w:rPr>
                <w:b/>
                <w:bCs/>
                <w:sz w:val="22"/>
                <w:szCs w:val="22"/>
              </w:rPr>
              <w:t>2</w:t>
            </w:r>
            <w:r w:rsidRPr="00AB7327">
              <w:rPr>
                <w:sz w:val="22"/>
                <w:szCs w:val="22"/>
              </w:rPr>
              <w:t xml:space="preserve">: </w:t>
            </w:r>
            <w:r w:rsidRPr="00AB7327">
              <w:rPr>
                <w:b/>
                <w:bCs/>
                <w:sz w:val="22"/>
                <w:szCs w:val="22"/>
              </w:rPr>
              <w:t xml:space="preserve">PRIVACY ASSESSMENT </w:t>
            </w:r>
          </w:p>
        </w:tc>
      </w:tr>
      <w:tr w:rsidRPr="00AB7327" w:rsidR="006F7963" w:rsidTr="7B827584" w14:paraId="26BC15A8" w14:textId="77777777">
        <w:trPr>
          <w:jc w:val="center"/>
        </w:trPr>
        <w:tc>
          <w:tcPr>
            <w:tcW w:w="9445" w:type="dxa"/>
            <w:gridSpan w:val="3"/>
            <w:tcBorders>
              <w:bottom w:val="single" w:color="000000" w:themeColor="text1" w:sz="4" w:space="0"/>
            </w:tcBorders>
            <w:shd w:val="clear" w:color="auto" w:fill="002060"/>
            <w:tcMar/>
          </w:tcPr>
          <w:p w:rsidR="006F7963" w:rsidP="00645B14" w:rsidRDefault="006F7963" w14:paraId="25854E23" w14:textId="6502C3CE">
            <w:pPr>
              <w:rPr>
                <w:b/>
                <w:bCs/>
                <w:sz w:val="22"/>
                <w:szCs w:val="22"/>
              </w:rPr>
            </w:pPr>
            <w:r w:rsidRPr="00AB7327">
              <w:rPr>
                <w:b/>
                <w:bCs/>
                <w:sz w:val="22"/>
                <w:szCs w:val="22"/>
              </w:rPr>
              <w:t xml:space="preserve">     2.1   </w:t>
            </w:r>
            <w:r w:rsidR="00025AC8">
              <w:rPr>
                <w:b/>
                <w:bCs/>
                <w:sz w:val="22"/>
                <w:szCs w:val="22"/>
              </w:rPr>
              <w:t>What t</w:t>
            </w:r>
            <w:r w:rsidRPr="00AB7327">
              <w:rPr>
                <w:b/>
                <w:bCs/>
                <w:sz w:val="22"/>
                <w:szCs w:val="22"/>
              </w:rPr>
              <w:t xml:space="preserve">ype of </w:t>
            </w:r>
            <w:r w:rsidR="001B625A">
              <w:rPr>
                <w:b/>
                <w:bCs/>
                <w:sz w:val="22"/>
                <w:szCs w:val="22"/>
              </w:rPr>
              <w:t xml:space="preserve">Clinical </w:t>
            </w:r>
            <w:r>
              <w:rPr>
                <w:b/>
                <w:bCs/>
                <w:sz w:val="22"/>
                <w:szCs w:val="22"/>
              </w:rPr>
              <w:t xml:space="preserve">Study Data </w:t>
            </w:r>
            <w:r w:rsidR="009B1AE7">
              <w:rPr>
                <w:b/>
                <w:bCs/>
                <w:sz w:val="22"/>
                <w:szCs w:val="22"/>
              </w:rPr>
              <w:t>is being requested</w:t>
            </w:r>
            <w:r w:rsidR="00025AC8">
              <w:rPr>
                <w:b/>
                <w:bCs/>
                <w:sz w:val="22"/>
                <w:szCs w:val="22"/>
              </w:rPr>
              <w:t>?</w:t>
            </w:r>
          </w:p>
          <w:p w:rsidRPr="00AB7327" w:rsidR="00501984" w:rsidP="00645B14" w:rsidRDefault="0F00BBF5" w14:paraId="61B98F52" w14:textId="500D8085">
            <w:pPr>
              <w:rPr>
                <w:sz w:val="22"/>
                <w:szCs w:val="22"/>
              </w:rPr>
            </w:pPr>
            <w:r w:rsidRPr="30AB1D92">
              <w:rPr>
                <w:sz w:val="22"/>
                <w:szCs w:val="22"/>
              </w:rPr>
              <w:t>Please select only one check box:</w:t>
            </w:r>
          </w:p>
        </w:tc>
      </w:tr>
      <w:tr w:rsidRPr="00AB7327" w:rsidR="00621506" w:rsidTr="7B827584" w14:paraId="05950A12" w14:textId="77777777">
        <w:trPr>
          <w:jc w:val="center"/>
        </w:trPr>
        <w:tc>
          <w:tcPr>
            <w:tcW w:w="7376" w:type="dxa"/>
            <w:tcBorders>
              <w:bottom w:val="nil"/>
            </w:tcBorders>
            <w:tcMar/>
          </w:tcPr>
          <w:p w:rsidRPr="00080F0A" w:rsidR="0024192F" w:rsidP="00C151D3" w:rsidRDefault="0002189A" w14:paraId="2BD31E60" w14:textId="354BAA0C">
            <w:pPr>
              <w:rPr>
                <w:b/>
                <w:bCs/>
                <w:sz w:val="22"/>
                <w:szCs w:val="22"/>
                <w:lang w:val="en-GB"/>
              </w:rPr>
            </w:pPr>
            <w:r w:rsidRPr="00080F0A">
              <w:rPr>
                <w:b/>
                <w:bCs/>
                <w:sz w:val="22"/>
                <w:szCs w:val="22"/>
                <w:lang w:val="en-GB"/>
              </w:rPr>
              <w:t>K</w:t>
            </w:r>
            <w:r w:rsidRPr="00080F0A" w:rsidR="00621506">
              <w:rPr>
                <w:b/>
                <w:bCs/>
                <w:sz w:val="22"/>
                <w:szCs w:val="22"/>
                <w:lang w:val="en-GB"/>
              </w:rPr>
              <w:t xml:space="preserve">ey-coded </w:t>
            </w:r>
            <w:r w:rsidRPr="00080F0A" w:rsidR="00D34C8B">
              <w:rPr>
                <w:b/>
                <w:bCs/>
                <w:sz w:val="22"/>
                <w:szCs w:val="22"/>
                <w:lang w:val="en-GB"/>
              </w:rPr>
              <w:t>Clinical Study Data</w:t>
            </w:r>
          </w:p>
          <w:p w:rsidRPr="00395A61" w:rsidR="0024192F" w:rsidP="00080F0A" w:rsidRDefault="00621506" w14:paraId="535E5829" w14:textId="2054F748">
            <w:pPr>
              <w:rPr>
                <w:sz w:val="22"/>
                <w:szCs w:val="22"/>
                <w:lang w:val="en-GB"/>
              </w:rPr>
            </w:pPr>
            <w:r w:rsidRPr="00C151D3">
              <w:rPr>
                <w:sz w:val="22"/>
                <w:szCs w:val="22"/>
                <w:lang w:val="en-GB"/>
              </w:rPr>
              <w:t>(</w:t>
            </w:r>
            <w:r w:rsidRPr="00C151D3" w:rsidR="00D34C8B">
              <w:rPr>
                <w:sz w:val="22"/>
                <w:szCs w:val="22"/>
                <w:lang w:val="en-GB"/>
              </w:rPr>
              <w:t>C</w:t>
            </w:r>
            <w:r w:rsidRPr="00C151D3">
              <w:rPr>
                <w:sz w:val="22"/>
                <w:szCs w:val="22"/>
                <w:lang w:val="en-GB"/>
              </w:rPr>
              <w:t xml:space="preserve">linical </w:t>
            </w:r>
            <w:r w:rsidRPr="00C151D3" w:rsidR="00D34C8B">
              <w:rPr>
                <w:sz w:val="22"/>
                <w:szCs w:val="22"/>
                <w:lang w:val="en-GB"/>
              </w:rPr>
              <w:t>Study</w:t>
            </w:r>
            <w:r w:rsidRPr="00C151D3">
              <w:rPr>
                <w:sz w:val="22"/>
                <w:szCs w:val="22"/>
                <w:lang w:val="en-GB"/>
              </w:rPr>
              <w:t xml:space="preserve"> </w:t>
            </w:r>
            <w:r w:rsidRPr="00C151D3" w:rsidR="00D34C8B">
              <w:rPr>
                <w:sz w:val="22"/>
                <w:szCs w:val="22"/>
                <w:lang w:val="en-GB"/>
              </w:rPr>
              <w:t>D</w:t>
            </w:r>
            <w:r w:rsidRPr="00C151D3">
              <w:rPr>
                <w:sz w:val="22"/>
                <w:szCs w:val="22"/>
                <w:lang w:val="en-GB"/>
              </w:rPr>
              <w:t>ata</w:t>
            </w:r>
            <w:r w:rsidRPr="00C151D3" w:rsidR="00D34C8B">
              <w:rPr>
                <w:sz w:val="22"/>
                <w:szCs w:val="22"/>
                <w:lang w:val="en-GB"/>
              </w:rPr>
              <w:t xml:space="preserve"> where </w:t>
            </w:r>
            <w:r w:rsidRPr="00C151D3" w:rsidR="00D34C8B">
              <w:rPr>
                <w:sz w:val="22"/>
                <w:szCs w:val="22"/>
              </w:rPr>
              <w:t>the direct personal identifiers have been replaced with a</w:t>
            </w:r>
            <w:r w:rsidRPr="00C151D3" w:rsidR="00B4480E">
              <w:rPr>
                <w:sz w:val="22"/>
                <w:szCs w:val="22"/>
              </w:rPr>
              <w:t xml:space="preserve"> study participant identifier</w:t>
            </w:r>
            <w:r w:rsidRPr="00C151D3">
              <w:rPr>
                <w:sz w:val="22"/>
                <w:szCs w:val="22"/>
                <w:lang w:val="en-GB"/>
              </w:rPr>
              <w:t>)</w:t>
            </w:r>
          </w:p>
        </w:tc>
        <w:tc>
          <w:tcPr>
            <w:tcW w:w="2069" w:type="dxa"/>
            <w:gridSpan w:val="2"/>
            <w:tcBorders>
              <w:bottom w:val="nil"/>
            </w:tcBorders>
            <w:tcMar/>
          </w:tcPr>
          <w:p w:rsidR="00621506" w:rsidP="00D84A26" w:rsidRDefault="00000000" w14:paraId="6568EE90" w14:textId="3E05D22C">
            <w:pPr>
              <w:jc w:val="center"/>
              <w:rPr>
                <w:sz w:val="22"/>
                <w:szCs w:val="22"/>
                <w:lang w:val="en-GB"/>
              </w:rPr>
            </w:pPr>
            <w:sdt>
              <w:sdtPr>
                <w:rPr>
                  <w:sz w:val="22"/>
                  <w:szCs w:val="22"/>
                  <w:lang w:val="en-GB"/>
                </w:rPr>
                <w:id w:val="-395041100"/>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p>
        </w:tc>
      </w:tr>
      <w:tr w:rsidRPr="00AB7327" w:rsidR="00395A61" w:rsidTr="7B827584" w14:paraId="4A682DEB" w14:textId="77777777">
        <w:trPr>
          <w:jc w:val="center"/>
        </w:trPr>
        <w:tc>
          <w:tcPr>
            <w:tcW w:w="7376" w:type="dxa"/>
            <w:tcBorders>
              <w:top w:val="nil"/>
              <w:bottom w:val="nil"/>
            </w:tcBorders>
            <w:tcMar/>
          </w:tcPr>
          <w:p w:rsidRPr="00080F0A" w:rsidR="00395A61" w:rsidP="00395A61" w:rsidRDefault="00395A61" w14:paraId="21337B2E" w14:textId="5B0C6E74">
            <w:pPr>
              <w:rPr>
                <w:b/>
                <w:bCs/>
                <w:sz w:val="22"/>
                <w:szCs w:val="22"/>
              </w:rPr>
            </w:pPr>
            <w:r w:rsidRPr="00080F0A">
              <w:rPr>
                <w:b/>
                <w:bCs/>
                <w:sz w:val="22"/>
                <w:szCs w:val="22"/>
              </w:rPr>
              <w:t>Anonymized Clinical Study Data</w:t>
            </w:r>
          </w:p>
          <w:p w:rsidRPr="00395A61" w:rsidR="00395A61" w:rsidP="00621506" w:rsidRDefault="00395A61" w14:paraId="1168441A" w14:textId="582A9455">
            <w:pPr>
              <w:rPr>
                <w:sz w:val="22"/>
                <w:szCs w:val="22"/>
                <w:lang w:val="en-GB"/>
              </w:rPr>
            </w:pPr>
            <w:r w:rsidRPr="00395A61">
              <w:rPr>
                <w:sz w:val="22"/>
                <w:szCs w:val="22"/>
              </w:rPr>
              <w:t xml:space="preserve">(Clinical Study Data that is anonymized in accordance with </w:t>
            </w:r>
            <w:hyperlink w:history="1" r:id="rId17">
              <w:r w:rsidRPr="00A2724F">
                <w:rPr>
                  <w:rStyle w:val="Hyperlink"/>
                  <w:sz w:val="22"/>
                  <w:szCs w:val="22"/>
                </w:rPr>
                <w:t>TV-GDL-02352</w:t>
              </w:r>
            </w:hyperlink>
            <w:r w:rsidRPr="00395A61">
              <w:rPr>
                <w:sz w:val="22"/>
                <w:szCs w:val="22"/>
              </w:rPr>
              <w:t>: Personal Information Deidentification Guidance)</w:t>
            </w:r>
          </w:p>
        </w:tc>
        <w:tc>
          <w:tcPr>
            <w:tcW w:w="2069" w:type="dxa"/>
            <w:gridSpan w:val="2"/>
            <w:tcBorders>
              <w:top w:val="nil"/>
              <w:bottom w:val="nil"/>
            </w:tcBorders>
            <w:tcMar/>
          </w:tcPr>
          <w:p w:rsidR="00395A61" w:rsidP="00D84A26" w:rsidRDefault="00000000" w14:paraId="68095E01" w14:textId="68B5338D">
            <w:pPr>
              <w:jc w:val="center"/>
              <w:rPr>
                <w:sz w:val="22"/>
                <w:szCs w:val="22"/>
                <w:lang w:val="en-GB"/>
              </w:rPr>
            </w:pPr>
            <w:sdt>
              <w:sdtPr>
                <w:rPr>
                  <w:sz w:val="22"/>
                  <w:szCs w:val="22"/>
                  <w:lang w:val="en-GB"/>
                </w:rPr>
                <w:id w:val="-1692219827"/>
                <w14:checkbox>
                  <w14:checked w14:val="0"/>
                  <w14:checkedState w14:val="2612" w14:font="MS Gothic"/>
                  <w14:uncheckedState w14:val="2610" w14:font="MS Gothic"/>
                </w14:checkbox>
              </w:sdtPr>
              <w:sdtContent>
                <w:r w:rsidR="00395A61">
                  <w:rPr>
                    <w:rFonts w:hint="eastAsia" w:ascii="MS Gothic" w:hAnsi="MS Gothic" w:eastAsia="MS Gothic"/>
                    <w:sz w:val="22"/>
                    <w:szCs w:val="22"/>
                    <w:lang w:val="en-GB"/>
                  </w:rPr>
                  <w:t>☐</w:t>
                </w:r>
              </w:sdtContent>
            </w:sdt>
          </w:p>
        </w:tc>
      </w:tr>
      <w:tr w:rsidRPr="00AB7327" w:rsidR="00395A61" w:rsidTr="7B827584" w14:paraId="10B248AD" w14:textId="77777777">
        <w:trPr>
          <w:jc w:val="center"/>
        </w:trPr>
        <w:tc>
          <w:tcPr>
            <w:tcW w:w="7376" w:type="dxa"/>
            <w:tcBorders>
              <w:top w:val="nil"/>
            </w:tcBorders>
            <w:tcMar/>
          </w:tcPr>
          <w:p w:rsidR="00395A61" w:rsidP="00395A61" w:rsidRDefault="00395A61" w14:paraId="29E2DDA2" w14:textId="301C6CB2">
            <w:pPr>
              <w:rPr>
                <w:sz w:val="22"/>
                <w:szCs w:val="22"/>
              </w:rPr>
            </w:pPr>
            <w:r w:rsidRPr="00080F0A">
              <w:rPr>
                <w:b/>
                <w:bCs/>
                <w:sz w:val="22"/>
                <w:szCs w:val="22"/>
              </w:rPr>
              <w:t>Synthesized Clinical Study Data</w:t>
            </w:r>
          </w:p>
          <w:p w:rsidRPr="00632877" w:rsidR="00395A61" w:rsidP="00395A61" w:rsidRDefault="00395A61" w14:paraId="534F633B" w14:textId="7F5D6C4F">
            <w:pPr>
              <w:rPr>
                <w:sz w:val="22"/>
                <w:szCs w:val="22"/>
              </w:rPr>
            </w:pPr>
            <w:r>
              <w:rPr>
                <w:sz w:val="22"/>
                <w:szCs w:val="22"/>
              </w:rPr>
              <w:t xml:space="preserve">(Clinical Study </w:t>
            </w:r>
            <w:r w:rsidRPr="00B4480E">
              <w:rPr>
                <w:sz w:val="22"/>
                <w:szCs w:val="22"/>
              </w:rPr>
              <w:t>Data that has been generated by applying a sampling technique to real-world data or by creating simulation scenarios where models and processes interact to create completely new data not directly taken from the real world</w:t>
            </w:r>
            <w:r>
              <w:rPr>
                <w:sz w:val="22"/>
                <w:szCs w:val="22"/>
              </w:rPr>
              <w:t>)</w:t>
            </w:r>
          </w:p>
        </w:tc>
        <w:tc>
          <w:tcPr>
            <w:tcW w:w="2069" w:type="dxa"/>
            <w:gridSpan w:val="2"/>
            <w:tcBorders>
              <w:top w:val="nil"/>
            </w:tcBorders>
            <w:tcMar/>
          </w:tcPr>
          <w:p w:rsidR="00395A61" w:rsidP="00D84A26" w:rsidRDefault="00000000" w14:paraId="279EC32C" w14:textId="7C877240">
            <w:pPr>
              <w:jc w:val="center"/>
              <w:rPr>
                <w:sz w:val="22"/>
                <w:szCs w:val="22"/>
                <w:lang w:val="en-GB"/>
              </w:rPr>
            </w:pPr>
            <w:sdt>
              <w:sdtPr>
                <w:rPr>
                  <w:sz w:val="22"/>
                  <w:szCs w:val="22"/>
                  <w:lang w:val="en-GB"/>
                </w:rPr>
                <w:id w:val="-1589001827"/>
                <w14:checkbox>
                  <w14:checked w14:val="0"/>
                  <w14:checkedState w14:val="2612" w14:font="MS Gothic"/>
                  <w14:uncheckedState w14:val="2610" w14:font="MS Gothic"/>
                </w14:checkbox>
              </w:sdtPr>
              <w:sdtContent>
                <w:r w:rsidR="00395A61">
                  <w:rPr>
                    <w:rFonts w:hint="eastAsia" w:ascii="MS Gothic" w:hAnsi="MS Gothic" w:eastAsia="MS Gothic"/>
                    <w:sz w:val="22"/>
                    <w:szCs w:val="22"/>
                    <w:lang w:val="en-GB"/>
                  </w:rPr>
                  <w:t>☐</w:t>
                </w:r>
              </w:sdtContent>
            </w:sdt>
          </w:p>
        </w:tc>
      </w:tr>
      <w:tr w:rsidRPr="00AB7327" w:rsidR="00621506" w:rsidTr="7B827584" w14:paraId="1DAE2C4F" w14:textId="77777777">
        <w:trPr>
          <w:jc w:val="center"/>
        </w:trPr>
        <w:tc>
          <w:tcPr>
            <w:tcW w:w="7376" w:type="dxa"/>
            <w:tcMar/>
          </w:tcPr>
          <w:p w:rsidRPr="00AB7327" w:rsidR="00621506" w:rsidP="00621506" w:rsidRDefault="00621506" w14:paraId="142B4BF7" w14:textId="25427F43">
            <w:pPr>
              <w:rPr>
                <w:sz w:val="22"/>
                <w:szCs w:val="22"/>
              </w:rPr>
            </w:pPr>
            <w:r w:rsidRPr="00632877">
              <w:rPr>
                <w:sz w:val="22"/>
                <w:szCs w:val="22"/>
              </w:rPr>
              <w:t xml:space="preserve">If </w:t>
            </w:r>
            <w:r w:rsidR="00E66641">
              <w:rPr>
                <w:sz w:val="22"/>
                <w:szCs w:val="22"/>
              </w:rPr>
              <w:t xml:space="preserve">biological </w:t>
            </w:r>
            <w:r w:rsidRPr="00632877">
              <w:rPr>
                <w:sz w:val="22"/>
                <w:szCs w:val="22"/>
              </w:rPr>
              <w:t>samples are included in</w:t>
            </w:r>
            <w:r w:rsidR="009B1AE7">
              <w:rPr>
                <w:sz w:val="22"/>
                <w:szCs w:val="22"/>
              </w:rPr>
              <w:t xml:space="preserve"> this</w:t>
            </w:r>
            <w:r w:rsidRPr="00632877">
              <w:rPr>
                <w:sz w:val="22"/>
                <w:szCs w:val="22"/>
              </w:rPr>
              <w:t xml:space="preserve"> request, w</w:t>
            </w:r>
            <w:r w:rsidRPr="00632877">
              <w:rPr>
                <w:bCs/>
                <w:sz w:val="22"/>
                <w:szCs w:val="22"/>
              </w:rPr>
              <w:t xml:space="preserve">ill the label of the </w:t>
            </w:r>
            <w:r w:rsidR="00E66641">
              <w:rPr>
                <w:bCs/>
                <w:sz w:val="22"/>
                <w:szCs w:val="22"/>
              </w:rPr>
              <w:t xml:space="preserve">biological </w:t>
            </w:r>
            <w:r w:rsidRPr="00632877">
              <w:rPr>
                <w:bCs/>
                <w:sz w:val="22"/>
                <w:szCs w:val="22"/>
              </w:rPr>
              <w:t>sample include a study participant ID or any other identifier</w:t>
            </w:r>
            <w:r w:rsidR="00AC5764">
              <w:rPr>
                <w:bCs/>
                <w:sz w:val="22"/>
                <w:szCs w:val="22"/>
              </w:rPr>
              <w:t xml:space="preserve"> such as collection date, sample identifier, demographic characteristics etc</w:t>
            </w:r>
            <w:r w:rsidR="00290D1C">
              <w:rPr>
                <w:bCs/>
                <w:sz w:val="22"/>
                <w:szCs w:val="22"/>
              </w:rPr>
              <w:t>.</w:t>
            </w:r>
          </w:p>
        </w:tc>
        <w:tc>
          <w:tcPr>
            <w:tcW w:w="2069" w:type="dxa"/>
            <w:gridSpan w:val="2"/>
            <w:tcMar/>
          </w:tcPr>
          <w:p w:rsidR="00621506" w:rsidP="00621506" w:rsidRDefault="00621506" w14:paraId="0D55C7AF" w14:textId="77777777">
            <w:pPr>
              <w:rPr>
                <w:sz w:val="22"/>
                <w:szCs w:val="22"/>
                <w:lang w:val="en-GB"/>
              </w:rPr>
            </w:pPr>
            <w:r>
              <w:rPr>
                <w:sz w:val="22"/>
                <w:szCs w:val="22"/>
                <w:lang w:val="en-GB"/>
              </w:rPr>
              <w:t xml:space="preserve">Yes </w:t>
            </w:r>
            <w:sdt>
              <w:sdtPr>
                <w:rPr>
                  <w:sz w:val="22"/>
                  <w:szCs w:val="22"/>
                  <w:lang w:val="en-GB"/>
                </w:rPr>
                <w:id w:val="2072765774"/>
                <w14:checkbox>
                  <w14:checked w14:val="0"/>
                  <w14:checkedState w14:val="2612" w14:font="MS Gothic"/>
                  <w14:uncheckedState w14:val="2610" w14:font="MS Gothic"/>
                </w14:checkbox>
              </w:sdtPr>
              <w:sdtContent>
                <w:r>
                  <w:rPr>
                    <w:rFonts w:hint="eastAsia" w:ascii="MS Gothic" w:hAnsi="MS Gothic" w:eastAsia="MS Gothic"/>
                    <w:sz w:val="22"/>
                    <w:szCs w:val="22"/>
                    <w:lang w:val="en-GB"/>
                  </w:rPr>
                  <w:t>☐</w:t>
                </w:r>
              </w:sdtContent>
            </w:sdt>
            <w:r>
              <w:rPr>
                <w:sz w:val="22"/>
                <w:szCs w:val="22"/>
                <w:lang w:val="en-GB"/>
              </w:rPr>
              <w:t xml:space="preserve"> No </w:t>
            </w:r>
            <w:sdt>
              <w:sdtPr>
                <w:rPr>
                  <w:sz w:val="22"/>
                  <w:szCs w:val="22"/>
                  <w:lang w:val="en-GB"/>
                </w:rPr>
                <w:id w:val="1599600048"/>
                <w14:checkbox>
                  <w14:checked w14:val="0"/>
                  <w14:checkedState w14:val="2612" w14:font="MS Gothic"/>
                  <w14:uncheckedState w14:val="2610" w14:font="MS Gothic"/>
                </w14:checkbox>
              </w:sdtPr>
              <w:sdtContent>
                <w:r>
                  <w:rPr>
                    <w:rFonts w:hint="eastAsia" w:ascii="MS Gothic" w:hAnsi="MS Gothic" w:eastAsia="MS Gothic"/>
                    <w:sz w:val="22"/>
                    <w:szCs w:val="22"/>
                    <w:lang w:val="en-GB"/>
                  </w:rPr>
                  <w:t>☐</w:t>
                </w:r>
              </w:sdtContent>
            </w:sdt>
          </w:p>
          <w:p w:rsidRPr="00AB7327" w:rsidR="00621506" w:rsidP="00621506" w:rsidRDefault="00621506" w14:paraId="5C0DEF9C" w14:textId="7F5C6DCE">
            <w:pPr>
              <w:rPr>
                <w:sz w:val="22"/>
                <w:szCs w:val="22"/>
              </w:rPr>
            </w:pPr>
            <w:r>
              <w:rPr>
                <w:sz w:val="22"/>
                <w:szCs w:val="22"/>
                <w:lang w:val="en-GB"/>
              </w:rPr>
              <w:t xml:space="preserve">N/A </w:t>
            </w:r>
            <w:sdt>
              <w:sdtPr>
                <w:rPr>
                  <w:sz w:val="22"/>
                  <w:szCs w:val="22"/>
                  <w:lang w:val="en-GB"/>
                </w:rPr>
                <w:id w:val="2145842864"/>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p>
        </w:tc>
      </w:tr>
      <w:tr w:rsidRPr="00AB7327" w:rsidR="00621506" w:rsidTr="7B827584" w14:paraId="779F9A7E" w14:textId="77777777">
        <w:trPr>
          <w:jc w:val="center"/>
        </w:trPr>
        <w:tc>
          <w:tcPr>
            <w:tcW w:w="7376" w:type="dxa"/>
            <w:tcMar/>
          </w:tcPr>
          <w:p w:rsidRPr="00AB7327" w:rsidR="00621506" w:rsidP="00621506" w:rsidRDefault="00621506" w14:paraId="3DE6971C" w14:textId="3F5283A3">
            <w:pPr>
              <w:rPr>
                <w:sz w:val="22"/>
                <w:szCs w:val="22"/>
              </w:rPr>
            </w:pPr>
            <w:r w:rsidRPr="00632877">
              <w:rPr>
                <w:bCs/>
                <w:sz w:val="22"/>
                <w:szCs w:val="22"/>
              </w:rPr>
              <w:t xml:space="preserve">Would results of the processing of the </w:t>
            </w:r>
            <w:r w:rsidR="00E66641">
              <w:rPr>
                <w:bCs/>
                <w:sz w:val="22"/>
                <w:szCs w:val="22"/>
              </w:rPr>
              <w:t xml:space="preserve">biological </w:t>
            </w:r>
            <w:r w:rsidRPr="00632877">
              <w:rPr>
                <w:bCs/>
                <w:sz w:val="22"/>
                <w:szCs w:val="22"/>
              </w:rPr>
              <w:t xml:space="preserve">samples include any </w:t>
            </w:r>
            <w:r w:rsidR="000019EA">
              <w:rPr>
                <w:bCs/>
                <w:sz w:val="22"/>
                <w:szCs w:val="22"/>
              </w:rPr>
              <w:t>C</w:t>
            </w:r>
            <w:r w:rsidR="006C5B45">
              <w:rPr>
                <w:bCs/>
                <w:sz w:val="22"/>
                <w:szCs w:val="22"/>
              </w:rPr>
              <w:t xml:space="preserve">linical </w:t>
            </w:r>
            <w:r w:rsidR="000019EA">
              <w:rPr>
                <w:bCs/>
                <w:sz w:val="22"/>
                <w:szCs w:val="22"/>
              </w:rPr>
              <w:t>S</w:t>
            </w:r>
            <w:r w:rsidR="006C5B45">
              <w:rPr>
                <w:bCs/>
                <w:sz w:val="22"/>
                <w:szCs w:val="22"/>
              </w:rPr>
              <w:t xml:space="preserve">tudy </w:t>
            </w:r>
            <w:r w:rsidR="000019EA">
              <w:rPr>
                <w:bCs/>
                <w:sz w:val="22"/>
                <w:szCs w:val="22"/>
              </w:rPr>
              <w:t>D</w:t>
            </w:r>
            <w:r w:rsidR="006C5B45">
              <w:rPr>
                <w:bCs/>
                <w:sz w:val="22"/>
                <w:szCs w:val="22"/>
              </w:rPr>
              <w:t xml:space="preserve">ata </w:t>
            </w:r>
            <w:r w:rsidR="00C37429">
              <w:rPr>
                <w:bCs/>
                <w:sz w:val="22"/>
                <w:szCs w:val="22"/>
              </w:rPr>
              <w:t>that could be used to identify an individual</w:t>
            </w:r>
            <w:r w:rsidRPr="00632877">
              <w:rPr>
                <w:bCs/>
                <w:sz w:val="22"/>
                <w:szCs w:val="22"/>
              </w:rPr>
              <w:t>? (e.g., because of full genomic sequencing,</w:t>
            </w:r>
            <w:r w:rsidR="00290D1C">
              <w:rPr>
                <w:bCs/>
                <w:sz w:val="22"/>
                <w:szCs w:val="22"/>
              </w:rPr>
              <w:t xml:space="preserve"> or other laboratory ’omics panelling) </w:t>
            </w:r>
          </w:p>
        </w:tc>
        <w:tc>
          <w:tcPr>
            <w:tcW w:w="2069" w:type="dxa"/>
            <w:gridSpan w:val="2"/>
            <w:tcMar/>
          </w:tcPr>
          <w:p w:rsidR="00621506" w:rsidP="00621506" w:rsidRDefault="00621506" w14:paraId="075D0C0F" w14:textId="77777777">
            <w:pPr>
              <w:rPr>
                <w:sz w:val="22"/>
                <w:szCs w:val="22"/>
                <w:lang w:val="en-GB"/>
              </w:rPr>
            </w:pPr>
            <w:r>
              <w:rPr>
                <w:sz w:val="22"/>
                <w:szCs w:val="22"/>
                <w:lang w:val="en-GB"/>
              </w:rPr>
              <w:t xml:space="preserve">Yes </w:t>
            </w:r>
            <w:sdt>
              <w:sdtPr>
                <w:rPr>
                  <w:sz w:val="22"/>
                  <w:szCs w:val="22"/>
                  <w:lang w:val="en-GB"/>
                </w:rPr>
                <w:id w:val="-426887996"/>
                <w14:checkbox>
                  <w14:checked w14:val="0"/>
                  <w14:checkedState w14:val="2612" w14:font="MS Gothic"/>
                  <w14:uncheckedState w14:val="2610" w14:font="MS Gothic"/>
                </w14:checkbox>
              </w:sdtPr>
              <w:sdtContent>
                <w:r>
                  <w:rPr>
                    <w:rFonts w:hint="eastAsia" w:ascii="MS Gothic" w:hAnsi="MS Gothic" w:eastAsia="MS Gothic"/>
                    <w:sz w:val="22"/>
                    <w:szCs w:val="22"/>
                    <w:lang w:val="en-GB"/>
                  </w:rPr>
                  <w:t>☐</w:t>
                </w:r>
              </w:sdtContent>
            </w:sdt>
            <w:r>
              <w:rPr>
                <w:sz w:val="22"/>
                <w:szCs w:val="22"/>
                <w:lang w:val="en-GB"/>
              </w:rPr>
              <w:t xml:space="preserve"> No </w:t>
            </w:r>
            <w:sdt>
              <w:sdtPr>
                <w:rPr>
                  <w:sz w:val="22"/>
                  <w:szCs w:val="22"/>
                  <w:lang w:val="en-GB"/>
                </w:rPr>
                <w:id w:val="-2013825844"/>
                <w14:checkbox>
                  <w14:checked w14:val="0"/>
                  <w14:checkedState w14:val="2612" w14:font="MS Gothic"/>
                  <w14:uncheckedState w14:val="2610" w14:font="MS Gothic"/>
                </w14:checkbox>
              </w:sdtPr>
              <w:sdtContent>
                <w:r>
                  <w:rPr>
                    <w:rFonts w:hint="eastAsia" w:ascii="MS Gothic" w:hAnsi="MS Gothic" w:eastAsia="MS Gothic"/>
                    <w:sz w:val="22"/>
                    <w:szCs w:val="22"/>
                    <w:lang w:val="en-GB"/>
                  </w:rPr>
                  <w:t>☐</w:t>
                </w:r>
              </w:sdtContent>
            </w:sdt>
          </w:p>
          <w:p w:rsidR="00621506" w:rsidP="00621506" w:rsidRDefault="00621506" w14:paraId="523FE0CB" w14:textId="0C3FB67A">
            <w:pPr>
              <w:rPr>
                <w:sz w:val="22"/>
                <w:szCs w:val="22"/>
                <w:lang w:val="en-GB"/>
              </w:rPr>
            </w:pPr>
            <w:r>
              <w:rPr>
                <w:sz w:val="22"/>
                <w:szCs w:val="22"/>
                <w:lang w:val="en-GB"/>
              </w:rPr>
              <w:t xml:space="preserve">N/A </w:t>
            </w:r>
            <w:sdt>
              <w:sdtPr>
                <w:rPr>
                  <w:sz w:val="22"/>
                  <w:szCs w:val="22"/>
                  <w:lang w:val="en-GB"/>
                </w:rPr>
                <w:id w:val="573701381"/>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p>
        </w:tc>
      </w:tr>
      <w:tr w:rsidRPr="00AB7327" w:rsidR="00621506" w:rsidTr="7B827584" w14:paraId="00320944" w14:textId="77777777">
        <w:trPr>
          <w:jc w:val="center"/>
        </w:trPr>
        <w:tc>
          <w:tcPr>
            <w:tcW w:w="9445" w:type="dxa"/>
            <w:gridSpan w:val="3"/>
            <w:shd w:val="clear" w:color="auto" w:fill="BFBFBF" w:themeFill="background1" w:themeFillShade="BF"/>
            <w:tcMar/>
          </w:tcPr>
          <w:p w:rsidRPr="00112488" w:rsidR="00621506" w:rsidP="00621506" w:rsidRDefault="00621506" w14:paraId="57A215FA" w14:textId="414F5C2F">
            <w:pPr>
              <w:rPr>
                <w:sz w:val="22"/>
                <w:szCs w:val="22"/>
              </w:rPr>
            </w:pPr>
            <w:r w:rsidRPr="00112488">
              <w:rPr>
                <w:b/>
                <w:bCs/>
                <w:sz w:val="22"/>
                <w:szCs w:val="22"/>
              </w:rPr>
              <w:t xml:space="preserve">NOTE: </w:t>
            </w:r>
            <w:r w:rsidRPr="00112488">
              <w:rPr>
                <w:sz w:val="22"/>
                <w:szCs w:val="22"/>
              </w:rPr>
              <w:t xml:space="preserve">This form does not address the requirements related to the access and sharing of biological samples. </w:t>
            </w:r>
            <w:r w:rsidR="009B1E13">
              <w:rPr>
                <w:sz w:val="22"/>
                <w:szCs w:val="22"/>
              </w:rPr>
              <w:t>Clinical Study Data</w:t>
            </w:r>
            <w:r w:rsidRPr="00112488">
              <w:rPr>
                <w:sz w:val="22"/>
                <w:szCs w:val="22"/>
              </w:rPr>
              <w:t xml:space="preserve"> associated with biological samples that may be included in the samples’ labels and/or resulting from the testing or analysis of the samples, could increase the risk of reidentification of the study participants and must be considered when determining the Clinical Study Data classification.</w:t>
            </w:r>
          </w:p>
        </w:tc>
      </w:tr>
      <w:tr w:rsidRPr="00AB7327" w:rsidR="00621506" w:rsidTr="7B827584" w14:paraId="0524BA25" w14:textId="77777777">
        <w:trPr>
          <w:jc w:val="center"/>
        </w:trPr>
        <w:tc>
          <w:tcPr>
            <w:tcW w:w="7376" w:type="dxa"/>
            <w:tcMar/>
          </w:tcPr>
          <w:p w:rsidR="00B01DA9" w:rsidP="00B01DA9" w:rsidRDefault="00621506" w14:paraId="33BB2F42" w14:textId="549EB4E1">
            <w:pPr>
              <w:rPr>
                <w:bCs/>
                <w:sz w:val="22"/>
                <w:szCs w:val="22"/>
              </w:rPr>
            </w:pPr>
            <w:r w:rsidRPr="00112488">
              <w:rPr>
                <w:bCs/>
                <w:sz w:val="22"/>
                <w:szCs w:val="22"/>
              </w:rPr>
              <w:t>If any medical imag</w:t>
            </w:r>
            <w:r w:rsidR="00F21F76">
              <w:rPr>
                <w:bCs/>
                <w:sz w:val="22"/>
                <w:szCs w:val="22"/>
              </w:rPr>
              <w:t>es</w:t>
            </w:r>
            <w:r w:rsidRPr="00112488">
              <w:rPr>
                <w:bCs/>
                <w:sz w:val="22"/>
                <w:szCs w:val="22"/>
              </w:rPr>
              <w:t>, photos, video</w:t>
            </w:r>
            <w:r w:rsidR="00F21F76">
              <w:rPr>
                <w:bCs/>
                <w:sz w:val="22"/>
                <w:szCs w:val="22"/>
              </w:rPr>
              <w:t xml:space="preserve"> </w:t>
            </w:r>
            <w:r w:rsidRPr="00112488">
              <w:rPr>
                <w:bCs/>
                <w:sz w:val="22"/>
                <w:szCs w:val="22"/>
              </w:rPr>
              <w:t>recordings, or audio of the study participants are being requested, ha</w:t>
            </w:r>
            <w:r w:rsidR="00F21F76">
              <w:rPr>
                <w:bCs/>
                <w:sz w:val="22"/>
                <w:szCs w:val="22"/>
              </w:rPr>
              <w:t>s</w:t>
            </w:r>
            <w:r w:rsidRPr="00112488">
              <w:rPr>
                <w:bCs/>
                <w:sz w:val="22"/>
                <w:szCs w:val="22"/>
              </w:rPr>
              <w:t xml:space="preserve"> </w:t>
            </w:r>
            <w:r w:rsidR="00F21F76">
              <w:rPr>
                <w:bCs/>
                <w:sz w:val="22"/>
                <w:szCs w:val="22"/>
              </w:rPr>
              <w:t xml:space="preserve">an </w:t>
            </w:r>
            <w:r w:rsidRPr="00112488">
              <w:rPr>
                <w:bCs/>
                <w:sz w:val="22"/>
                <w:szCs w:val="22"/>
              </w:rPr>
              <w:t>ICF</w:t>
            </w:r>
            <w:r w:rsidR="00F21F76">
              <w:rPr>
                <w:bCs/>
                <w:sz w:val="22"/>
                <w:szCs w:val="22"/>
              </w:rPr>
              <w:t xml:space="preserve"> review been completed to confirm that the ICF</w:t>
            </w:r>
            <w:r w:rsidRPr="00112488">
              <w:rPr>
                <w:bCs/>
                <w:sz w:val="22"/>
                <w:szCs w:val="22"/>
              </w:rPr>
              <w:t xml:space="preserve"> does not limit sharing of such type of </w:t>
            </w:r>
            <w:r w:rsidR="003B0E5A">
              <w:rPr>
                <w:bCs/>
                <w:sz w:val="22"/>
                <w:szCs w:val="22"/>
              </w:rPr>
              <w:t xml:space="preserve">Clinical </w:t>
            </w:r>
            <w:r w:rsidRPr="00112488">
              <w:rPr>
                <w:bCs/>
                <w:sz w:val="22"/>
                <w:szCs w:val="22"/>
              </w:rPr>
              <w:t>Study Data?</w:t>
            </w:r>
          </w:p>
          <w:p w:rsidRPr="00112488" w:rsidR="00621506" w:rsidP="00B01DA9" w:rsidRDefault="002C7A23" w14:paraId="1A9A2955" w14:textId="2B7FAD19">
            <w:pPr>
              <w:rPr>
                <w:bCs/>
                <w:color w:val="FFFFFF" w:themeColor="background1"/>
                <w:sz w:val="22"/>
                <w:szCs w:val="22"/>
              </w:rPr>
            </w:pPr>
            <w:r w:rsidRPr="009F4807">
              <w:rPr>
                <w:b/>
                <w:sz w:val="22"/>
                <w:szCs w:val="22"/>
              </w:rPr>
              <w:t>NOTE:</w:t>
            </w:r>
            <w:r w:rsidR="00EA0950">
              <w:rPr>
                <w:bCs/>
                <w:sz w:val="22"/>
                <w:szCs w:val="22"/>
              </w:rPr>
              <w:t xml:space="preserve"> </w:t>
            </w:r>
            <w:r w:rsidRPr="003F328E" w:rsidR="00EA0950">
              <w:rPr>
                <w:b/>
                <w:sz w:val="22"/>
                <w:szCs w:val="22"/>
              </w:rPr>
              <w:t>T</w:t>
            </w:r>
            <w:r w:rsidRPr="003F328E" w:rsidR="00524340">
              <w:rPr>
                <w:b/>
                <w:sz w:val="22"/>
                <w:szCs w:val="22"/>
              </w:rPr>
              <w:t>h</w:t>
            </w:r>
            <w:r w:rsidRPr="003F328E" w:rsidR="003F328E">
              <w:rPr>
                <w:b/>
                <w:sz w:val="22"/>
                <w:szCs w:val="22"/>
              </w:rPr>
              <w:t>is</w:t>
            </w:r>
            <w:r w:rsidRPr="003F328E" w:rsidR="007C7F0A">
              <w:rPr>
                <w:b/>
                <w:sz w:val="22"/>
                <w:szCs w:val="22"/>
              </w:rPr>
              <w:t xml:space="preserve"> request </w:t>
            </w:r>
            <w:r w:rsidR="00A92F35">
              <w:rPr>
                <w:b/>
                <w:sz w:val="22"/>
                <w:szCs w:val="22"/>
              </w:rPr>
              <w:t>should not</w:t>
            </w:r>
            <w:r w:rsidRPr="003F328E" w:rsidR="007C7F0A">
              <w:rPr>
                <w:b/>
                <w:sz w:val="22"/>
                <w:szCs w:val="22"/>
              </w:rPr>
              <w:t xml:space="preserve"> be submitted for approval until the ICF </w:t>
            </w:r>
            <w:r w:rsidRPr="003F328E" w:rsidR="00624ED8">
              <w:rPr>
                <w:b/>
                <w:sz w:val="22"/>
                <w:szCs w:val="22"/>
              </w:rPr>
              <w:t xml:space="preserve">review </w:t>
            </w:r>
            <w:r w:rsidRPr="003F328E" w:rsidR="007C7F0A">
              <w:rPr>
                <w:b/>
                <w:sz w:val="22"/>
                <w:szCs w:val="22"/>
              </w:rPr>
              <w:t>has been completed</w:t>
            </w:r>
            <w:r w:rsidRPr="003F328E" w:rsidR="00621506">
              <w:rPr>
                <w:b/>
                <w:sz w:val="22"/>
                <w:szCs w:val="22"/>
              </w:rPr>
              <w:t xml:space="preserve"> </w:t>
            </w:r>
            <w:r w:rsidRPr="003F328E" w:rsidR="00624ED8">
              <w:rPr>
                <w:b/>
                <w:sz w:val="22"/>
                <w:szCs w:val="22"/>
              </w:rPr>
              <w:t xml:space="preserve">and </w:t>
            </w:r>
            <w:r w:rsidRPr="003F328E" w:rsidR="00EA0950">
              <w:rPr>
                <w:b/>
                <w:sz w:val="22"/>
                <w:szCs w:val="22"/>
              </w:rPr>
              <w:t>documented</w:t>
            </w:r>
            <w:r w:rsidRPr="003F328E" w:rsidR="003F328E">
              <w:rPr>
                <w:b/>
                <w:sz w:val="22"/>
                <w:szCs w:val="22"/>
              </w:rPr>
              <w:t xml:space="preserve"> below</w:t>
            </w:r>
            <w:r w:rsidRPr="003F328E" w:rsidR="00EA0950">
              <w:rPr>
                <w:b/>
                <w:sz w:val="22"/>
                <w:szCs w:val="22"/>
              </w:rPr>
              <w:t>.</w:t>
            </w:r>
          </w:p>
        </w:tc>
        <w:tc>
          <w:tcPr>
            <w:tcW w:w="2069" w:type="dxa"/>
            <w:gridSpan w:val="2"/>
            <w:tcMar/>
          </w:tcPr>
          <w:p w:rsidRPr="00112488" w:rsidR="00621506" w:rsidP="00621506" w:rsidRDefault="00621506" w14:paraId="24EC83EA" w14:textId="5C68809F">
            <w:pPr>
              <w:rPr>
                <w:sz w:val="22"/>
                <w:szCs w:val="22"/>
                <w:lang w:val="en-GB"/>
              </w:rPr>
            </w:pPr>
            <w:r w:rsidRPr="00112488">
              <w:rPr>
                <w:sz w:val="22"/>
                <w:szCs w:val="22"/>
                <w:lang w:val="en-GB"/>
              </w:rPr>
              <w:t xml:space="preserve">Yes </w:t>
            </w:r>
            <w:sdt>
              <w:sdtPr>
                <w:rPr>
                  <w:sz w:val="22"/>
                  <w:szCs w:val="22"/>
                  <w:lang w:val="en-GB"/>
                </w:rPr>
                <w:id w:val="-1311480126"/>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r w:rsidRPr="00112488">
              <w:rPr>
                <w:sz w:val="22"/>
                <w:szCs w:val="22"/>
                <w:lang w:val="en-GB"/>
              </w:rPr>
              <w:t xml:space="preserve"> </w:t>
            </w:r>
            <w:r w:rsidR="002C7A23">
              <w:rPr>
                <w:sz w:val="22"/>
                <w:szCs w:val="22"/>
                <w:lang w:val="en-GB"/>
              </w:rPr>
              <w:t>N/</w:t>
            </w:r>
            <w:r w:rsidRPr="00112488" w:rsidR="00BD5193">
              <w:rPr>
                <w:sz w:val="22"/>
                <w:szCs w:val="22"/>
                <w:lang w:val="en-GB"/>
              </w:rPr>
              <w:t xml:space="preserve">A </w:t>
            </w:r>
            <w:sdt>
              <w:sdtPr>
                <w:rPr>
                  <w:sz w:val="22"/>
                  <w:szCs w:val="22"/>
                  <w:lang w:val="en-GB"/>
                </w:rPr>
                <w:id w:val="-1999337896"/>
                <w14:checkbox>
                  <w14:checked w14:val="0"/>
                  <w14:checkedState w14:val="2612" w14:font="MS Gothic"/>
                  <w14:uncheckedState w14:val="2610" w14:font="MS Gothic"/>
                </w14:checkbox>
              </w:sdtPr>
              <w:sdtContent>
                <w:r w:rsidRPr="00112488" w:rsidR="00BD5193">
                  <w:rPr>
                    <w:rFonts w:hint="eastAsia" w:ascii="MS Gothic" w:hAnsi="MS Gothic" w:eastAsia="MS Gothic"/>
                    <w:sz w:val="22"/>
                    <w:szCs w:val="22"/>
                    <w:lang w:val="en-GB"/>
                  </w:rPr>
                  <w:t>☐</w:t>
                </w:r>
              </w:sdtContent>
            </w:sdt>
          </w:p>
          <w:p w:rsidRPr="00112488" w:rsidR="00621506" w:rsidP="00621506" w:rsidRDefault="00621506" w14:paraId="27305B21" w14:textId="7964499F">
            <w:pPr>
              <w:rPr>
                <w:sz w:val="22"/>
                <w:szCs w:val="22"/>
                <w:lang w:val="en-GB"/>
              </w:rPr>
            </w:pPr>
          </w:p>
        </w:tc>
      </w:tr>
      <w:tr w:rsidRPr="00AB7327" w:rsidR="00D472ED" w:rsidTr="7B827584" w14:paraId="49789008" w14:textId="77777777">
        <w:trPr>
          <w:jc w:val="center"/>
        </w:trPr>
        <w:tc>
          <w:tcPr>
            <w:tcW w:w="9445" w:type="dxa"/>
            <w:gridSpan w:val="3"/>
            <w:tcMar/>
          </w:tcPr>
          <w:p w:rsidR="00D472ED" w:rsidP="00621506" w:rsidRDefault="00D472ED" w14:paraId="4B7A3C63" w14:textId="6485FE49">
            <w:pPr>
              <w:rPr>
                <w:b/>
                <w:sz w:val="22"/>
                <w:szCs w:val="22"/>
              </w:rPr>
            </w:pPr>
            <w:r w:rsidRPr="00944117">
              <w:rPr>
                <w:b/>
                <w:sz w:val="22"/>
                <w:szCs w:val="22"/>
              </w:rPr>
              <w:t>Describe the ICF review done and the outcome of the review</w:t>
            </w:r>
            <w:r w:rsidRPr="00944117" w:rsidR="00944117">
              <w:rPr>
                <w:b/>
                <w:sz w:val="22"/>
                <w:szCs w:val="22"/>
              </w:rPr>
              <w:t>:</w:t>
            </w:r>
          </w:p>
          <w:p w:rsidRPr="00AF7458" w:rsidR="00F23A4C" w:rsidP="00621506" w:rsidRDefault="00AF7458" w14:paraId="47075486" w14:textId="0E961745">
            <w:pPr>
              <w:rPr>
                <w:bCs/>
                <w:sz w:val="22"/>
                <w:szCs w:val="22"/>
              </w:rPr>
            </w:pPr>
            <w:r>
              <w:rPr>
                <w:bCs/>
                <w:sz w:val="22"/>
                <w:szCs w:val="22"/>
              </w:rPr>
              <w:t xml:space="preserve">This request is more specific to the SDTM and ADaM data. </w:t>
            </w:r>
            <w:r w:rsidRPr="00AF7458">
              <w:rPr>
                <w:bCs/>
                <w:sz w:val="22"/>
                <w:szCs w:val="22"/>
              </w:rPr>
              <w:t xml:space="preserve">ICF considerations were </w:t>
            </w:r>
            <w:r>
              <w:rPr>
                <w:bCs/>
                <w:sz w:val="22"/>
                <w:szCs w:val="22"/>
              </w:rPr>
              <w:t xml:space="preserve">previously </w:t>
            </w:r>
            <w:r w:rsidRPr="00AF7458">
              <w:rPr>
                <w:bCs/>
                <w:sz w:val="22"/>
                <w:szCs w:val="22"/>
              </w:rPr>
              <w:t xml:space="preserve">reviewed and acknowledged as early as 2021 (see attachments) and more recently (SCOPE requests for </w:t>
            </w:r>
            <w:r>
              <w:rPr>
                <w:bCs/>
                <w:sz w:val="22"/>
                <w:szCs w:val="22"/>
              </w:rPr>
              <w:t xml:space="preserve">imaging data pertaining to </w:t>
            </w:r>
            <w:r w:rsidRPr="00AF7458">
              <w:rPr>
                <w:bCs/>
                <w:sz w:val="22"/>
                <w:szCs w:val="22"/>
              </w:rPr>
              <w:t>this study)</w:t>
            </w:r>
            <w:r>
              <w:rPr>
                <w:bCs/>
                <w:sz w:val="22"/>
                <w:szCs w:val="22"/>
              </w:rPr>
              <w:t>.</w:t>
            </w:r>
          </w:p>
          <w:p w:rsidR="00F23A4C" w:rsidP="00621506" w:rsidRDefault="00F23A4C" w14:paraId="31757DE8" w14:textId="77777777">
            <w:pPr>
              <w:rPr>
                <w:b/>
                <w:sz w:val="22"/>
                <w:szCs w:val="22"/>
              </w:rPr>
            </w:pPr>
          </w:p>
          <w:p w:rsidRPr="00944117" w:rsidR="00B84EFA" w:rsidP="00621506" w:rsidRDefault="00B84EFA" w14:paraId="4F1B5EBF" w14:textId="77777777">
            <w:pPr>
              <w:rPr>
                <w:b/>
                <w:sz w:val="22"/>
                <w:szCs w:val="22"/>
              </w:rPr>
            </w:pPr>
          </w:p>
          <w:p w:rsidRPr="00112488" w:rsidR="00D472ED" w:rsidP="00621506" w:rsidRDefault="00D472ED" w14:paraId="72DAA854" w14:textId="77777777">
            <w:pPr>
              <w:rPr>
                <w:sz w:val="22"/>
                <w:szCs w:val="22"/>
                <w:lang w:val="en-GB"/>
              </w:rPr>
            </w:pPr>
          </w:p>
        </w:tc>
      </w:tr>
      <w:tr w:rsidRPr="00AB7327" w:rsidR="00621506" w:rsidTr="7B827584" w14:paraId="6AC8D060" w14:textId="77777777">
        <w:trPr>
          <w:jc w:val="center"/>
        </w:trPr>
        <w:tc>
          <w:tcPr>
            <w:tcW w:w="7376" w:type="dxa"/>
            <w:shd w:val="clear" w:color="auto" w:fill="002060"/>
            <w:tcMar/>
          </w:tcPr>
          <w:p w:rsidRPr="00112488" w:rsidR="00621506" w:rsidP="00621506" w:rsidRDefault="00621506" w14:paraId="7D045025" w14:textId="77777777">
            <w:pPr>
              <w:rPr>
                <w:b/>
                <w:bCs/>
                <w:sz w:val="22"/>
                <w:szCs w:val="22"/>
              </w:rPr>
            </w:pPr>
            <w:r w:rsidRPr="00112488">
              <w:rPr>
                <w:b/>
                <w:bCs/>
                <w:sz w:val="22"/>
                <w:szCs w:val="22"/>
              </w:rPr>
              <w:t xml:space="preserve">     2.2 </w:t>
            </w:r>
            <w:r w:rsidRPr="00112488">
              <w:rPr>
                <w:b/>
                <w:bCs/>
                <w:sz w:val="22"/>
                <w:szCs w:val="22"/>
              </w:rPr>
              <w:tab/>
            </w:r>
            <w:r w:rsidRPr="00112488">
              <w:rPr>
                <w:b/>
                <w:bCs/>
                <w:sz w:val="22"/>
                <w:szCs w:val="22"/>
              </w:rPr>
              <w:t xml:space="preserve">Confirming the Compatibility Assessment </w:t>
            </w:r>
          </w:p>
          <w:p w:rsidRPr="00112488" w:rsidR="00621506" w:rsidP="00481ED8" w:rsidRDefault="00621506" w14:paraId="29838D1C" w14:textId="746D5B30">
            <w:pPr>
              <w:rPr>
                <w:b/>
                <w:bCs/>
                <w:color w:val="FF0000"/>
                <w:sz w:val="22"/>
                <w:szCs w:val="22"/>
              </w:rPr>
            </w:pPr>
            <w:r w:rsidRPr="00112488">
              <w:rPr>
                <w:b/>
                <w:bCs/>
                <w:sz w:val="22"/>
                <w:szCs w:val="22"/>
              </w:rPr>
              <w:t xml:space="preserve">             Do any of the following apply?</w:t>
            </w:r>
          </w:p>
        </w:tc>
        <w:tc>
          <w:tcPr>
            <w:tcW w:w="2069" w:type="dxa"/>
            <w:gridSpan w:val="2"/>
            <w:shd w:val="clear" w:color="auto" w:fill="002060"/>
            <w:tcMar/>
          </w:tcPr>
          <w:p w:rsidRPr="00112488" w:rsidR="00621506" w:rsidP="00B4480E" w:rsidRDefault="00621506" w14:paraId="5FD43381" w14:textId="77777777">
            <w:pPr>
              <w:rPr>
                <w:sz w:val="22"/>
                <w:szCs w:val="22"/>
              </w:rPr>
            </w:pPr>
          </w:p>
        </w:tc>
      </w:tr>
      <w:tr w:rsidRPr="00AB7327" w:rsidR="00621506" w:rsidTr="7B827584" w14:paraId="140465CC" w14:textId="77777777">
        <w:trPr>
          <w:jc w:val="center"/>
        </w:trPr>
        <w:tc>
          <w:tcPr>
            <w:tcW w:w="7376" w:type="dxa"/>
            <w:tcMar/>
          </w:tcPr>
          <w:p w:rsidRPr="00112488" w:rsidR="00621506" w:rsidP="00621506" w:rsidRDefault="00621506" w14:paraId="527D3592" w14:textId="77547E31">
            <w:pPr>
              <w:jc w:val="both"/>
              <w:rPr>
                <w:sz w:val="22"/>
                <w:szCs w:val="22"/>
              </w:rPr>
            </w:pPr>
            <w:r w:rsidRPr="00112488">
              <w:rPr>
                <w:sz w:val="22"/>
                <w:szCs w:val="22"/>
              </w:rPr>
              <w:t>Is the</w:t>
            </w:r>
            <w:r w:rsidR="00290D1C">
              <w:rPr>
                <w:sz w:val="22"/>
                <w:szCs w:val="22"/>
              </w:rPr>
              <w:t xml:space="preserve"> proposed use</w:t>
            </w:r>
            <w:r w:rsidRPr="00112488">
              <w:rPr>
                <w:sz w:val="22"/>
                <w:szCs w:val="22"/>
              </w:rPr>
              <w:t xml:space="preserve"> of </w:t>
            </w:r>
            <w:r w:rsidR="0002189A">
              <w:rPr>
                <w:sz w:val="22"/>
                <w:szCs w:val="22"/>
              </w:rPr>
              <w:t xml:space="preserve">Clinical Study Data </w:t>
            </w:r>
            <w:r w:rsidRPr="00112488">
              <w:rPr>
                <w:sz w:val="22"/>
                <w:szCs w:val="22"/>
              </w:rPr>
              <w:t>necessary and consistent with the primary research under which original consent was collected to:</w:t>
            </w:r>
          </w:p>
          <w:p w:rsidRPr="00112488" w:rsidR="00621506" w:rsidP="00621506" w:rsidRDefault="00621506" w14:paraId="28F34B59" w14:textId="7A1004D8">
            <w:pPr>
              <w:pStyle w:val="ListParagraph"/>
              <w:numPr>
                <w:ilvl w:val="0"/>
                <w:numId w:val="10"/>
              </w:numPr>
              <w:jc w:val="both"/>
              <w:rPr>
                <w:sz w:val="22"/>
                <w:szCs w:val="22"/>
              </w:rPr>
            </w:pPr>
            <w:r w:rsidRPr="00112488">
              <w:rPr>
                <w:sz w:val="22"/>
                <w:szCs w:val="22"/>
              </w:rPr>
              <w:t>learn about a pharmaceutical product,</w:t>
            </w:r>
          </w:p>
          <w:p w:rsidRPr="00112488" w:rsidR="00621506" w:rsidP="00621506" w:rsidRDefault="00621506" w14:paraId="725522D5" w14:textId="5396D72A">
            <w:pPr>
              <w:pStyle w:val="ListParagraph"/>
              <w:numPr>
                <w:ilvl w:val="0"/>
                <w:numId w:val="10"/>
              </w:numPr>
              <w:jc w:val="both"/>
              <w:rPr>
                <w:sz w:val="22"/>
                <w:szCs w:val="22"/>
              </w:rPr>
            </w:pPr>
            <w:r w:rsidRPr="00112488">
              <w:rPr>
                <w:sz w:val="22"/>
                <w:szCs w:val="22"/>
              </w:rPr>
              <w:t>get permission to introduce and keep it on the market,</w:t>
            </w:r>
          </w:p>
          <w:p w:rsidRPr="00112488" w:rsidR="00621506" w:rsidP="00621506" w:rsidRDefault="00621506" w14:paraId="2CF25E1C" w14:textId="5CC95A78">
            <w:pPr>
              <w:pStyle w:val="ListParagraph"/>
              <w:numPr>
                <w:ilvl w:val="0"/>
                <w:numId w:val="10"/>
              </w:numPr>
              <w:jc w:val="both"/>
              <w:rPr>
                <w:sz w:val="22"/>
                <w:szCs w:val="22"/>
              </w:rPr>
            </w:pPr>
            <w:r w:rsidRPr="00112488">
              <w:rPr>
                <w:sz w:val="22"/>
                <w:szCs w:val="22"/>
              </w:rPr>
              <w:t>monitor its safety,</w:t>
            </w:r>
          </w:p>
          <w:p w:rsidRPr="00112488" w:rsidR="00621506" w:rsidP="00621506" w:rsidRDefault="00621506" w14:paraId="34EEDE06" w14:textId="33A0A33B">
            <w:pPr>
              <w:pStyle w:val="ListParagraph"/>
              <w:numPr>
                <w:ilvl w:val="0"/>
                <w:numId w:val="10"/>
              </w:numPr>
              <w:jc w:val="both"/>
              <w:rPr>
                <w:sz w:val="22"/>
                <w:szCs w:val="22"/>
              </w:rPr>
            </w:pPr>
            <w:r w:rsidRPr="00112488">
              <w:rPr>
                <w:sz w:val="22"/>
                <w:szCs w:val="22"/>
              </w:rPr>
              <w:t>get it covered by health insurances and health service providers?</w:t>
            </w:r>
          </w:p>
        </w:tc>
        <w:tc>
          <w:tcPr>
            <w:tcW w:w="2069" w:type="dxa"/>
            <w:gridSpan w:val="2"/>
            <w:tcMar/>
          </w:tcPr>
          <w:p w:rsidRPr="00112488" w:rsidR="00621506" w:rsidP="00621506" w:rsidRDefault="00621506" w14:paraId="4AC85C6D" w14:textId="4B70246A">
            <w:pPr>
              <w:rPr>
                <w:sz w:val="22"/>
                <w:szCs w:val="22"/>
                <w:lang w:val="en-GB"/>
              </w:rPr>
            </w:pPr>
            <w:r w:rsidRPr="00112488">
              <w:rPr>
                <w:sz w:val="22"/>
                <w:szCs w:val="22"/>
                <w:lang w:val="en-GB"/>
              </w:rPr>
              <w:t xml:space="preserve">Yes </w:t>
            </w:r>
            <w:sdt>
              <w:sdtPr>
                <w:rPr>
                  <w:sz w:val="22"/>
                  <w:szCs w:val="22"/>
                  <w:lang w:val="en-GB"/>
                </w:rPr>
                <w:id w:val="16049777"/>
                <w14:checkbox>
                  <w14:checked w14:val="0"/>
                  <w14:checkedState w14:val="2612" w14:font="MS Gothic"/>
                  <w14:uncheckedState w14:val="2610" w14:font="MS Gothic"/>
                </w14:checkbox>
              </w:sdtPr>
              <w:sdtContent>
                <w:r w:rsidRPr="00112488">
                  <w:rPr>
                    <w:rFonts w:hint="eastAsia" w:ascii="MS Gothic" w:hAnsi="MS Gothic" w:eastAsia="MS Gothic"/>
                    <w:sz w:val="22"/>
                    <w:szCs w:val="22"/>
                    <w:lang w:val="en-GB"/>
                  </w:rPr>
                  <w:t>☐</w:t>
                </w:r>
              </w:sdtContent>
            </w:sdt>
            <w:r w:rsidRPr="00112488">
              <w:rPr>
                <w:sz w:val="22"/>
                <w:szCs w:val="22"/>
                <w:lang w:val="en-GB"/>
              </w:rPr>
              <w:t xml:space="preserve"> No </w:t>
            </w:r>
            <w:sdt>
              <w:sdtPr>
                <w:rPr>
                  <w:sz w:val="22"/>
                  <w:szCs w:val="22"/>
                  <w:lang w:val="en-GB"/>
                </w:rPr>
                <w:id w:val="-691913443"/>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p>
          <w:p w:rsidRPr="00112488" w:rsidR="00621506" w:rsidP="00621506" w:rsidRDefault="00621506" w14:paraId="038EB00C" w14:textId="4D69F006">
            <w:pPr>
              <w:rPr>
                <w:sz w:val="22"/>
                <w:szCs w:val="22"/>
              </w:rPr>
            </w:pPr>
          </w:p>
        </w:tc>
      </w:tr>
      <w:tr w:rsidRPr="00AB7327" w:rsidR="00621506" w:rsidTr="7B827584" w14:paraId="3E81FAF7" w14:textId="77777777">
        <w:trPr>
          <w:trHeight w:val="521"/>
          <w:jc w:val="center"/>
        </w:trPr>
        <w:tc>
          <w:tcPr>
            <w:tcW w:w="9445" w:type="dxa"/>
            <w:gridSpan w:val="3"/>
            <w:tcBorders>
              <w:bottom w:val="single" w:color="000000" w:themeColor="text1" w:sz="4" w:space="0"/>
            </w:tcBorders>
            <w:tcMar/>
          </w:tcPr>
          <w:p w:rsidR="00621506" w:rsidP="00621506" w:rsidRDefault="00621506" w14:paraId="2D129F9C" w14:textId="35593DBB">
            <w:pPr>
              <w:rPr>
                <w:sz w:val="22"/>
                <w:szCs w:val="22"/>
                <w:lang w:val="en-GB"/>
              </w:rPr>
            </w:pPr>
            <w:r w:rsidRPr="00AD527B">
              <w:rPr>
                <w:sz w:val="22"/>
                <w:szCs w:val="22"/>
              </w:rPr>
              <w:t xml:space="preserve">Is the further processing of </w:t>
            </w:r>
            <w:r w:rsidR="0002189A">
              <w:rPr>
                <w:sz w:val="22"/>
                <w:szCs w:val="22"/>
              </w:rPr>
              <w:t xml:space="preserve">Clinical Study Data </w:t>
            </w:r>
            <w:r w:rsidRPr="00AD527B">
              <w:rPr>
                <w:sz w:val="22"/>
                <w:szCs w:val="22"/>
              </w:rPr>
              <w:t>necessary to</w:t>
            </w:r>
            <w:r>
              <w:rPr>
                <w:sz w:val="22"/>
                <w:szCs w:val="22"/>
              </w:rPr>
              <w:t>:</w:t>
            </w:r>
          </w:p>
        </w:tc>
      </w:tr>
      <w:tr w:rsidRPr="00AB7327" w:rsidR="00621506" w:rsidTr="7B827584" w14:paraId="32842C98" w14:textId="77777777">
        <w:trPr>
          <w:jc w:val="center"/>
        </w:trPr>
        <w:tc>
          <w:tcPr>
            <w:tcW w:w="7376" w:type="dxa"/>
            <w:tcMar/>
          </w:tcPr>
          <w:p w:rsidRPr="00FD6B3A" w:rsidR="00621506" w:rsidP="00621506" w:rsidRDefault="00621506" w14:paraId="347E1D12" w14:textId="7F7A1ADA">
            <w:pPr>
              <w:pStyle w:val="ListParagraph"/>
              <w:numPr>
                <w:ilvl w:val="0"/>
                <w:numId w:val="16"/>
              </w:numPr>
              <w:spacing w:before="120"/>
              <w:jc w:val="both"/>
              <w:rPr>
                <w:sz w:val="22"/>
                <w:szCs w:val="22"/>
              </w:rPr>
            </w:pPr>
            <w:r w:rsidRPr="00FD6B3A">
              <w:rPr>
                <w:sz w:val="22"/>
                <w:szCs w:val="22"/>
              </w:rPr>
              <w:t>evaluate and understand the disease in scope of the original study and any associated health problems</w:t>
            </w:r>
            <w:r w:rsidR="00290D1C">
              <w:rPr>
                <w:sz w:val="22"/>
                <w:szCs w:val="22"/>
              </w:rPr>
              <w:t>?</w:t>
            </w:r>
          </w:p>
        </w:tc>
        <w:tc>
          <w:tcPr>
            <w:tcW w:w="2069" w:type="dxa"/>
            <w:gridSpan w:val="2"/>
            <w:tcMar/>
          </w:tcPr>
          <w:p w:rsidR="00621506" w:rsidP="00621506" w:rsidRDefault="00621506" w14:paraId="25AFEDA1" w14:textId="1C713CB8">
            <w:pPr>
              <w:rPr>
                <w:sz w:val="22"/>
                <w:szCs w:val="22"/>
                <w:lang w:val="en-GB"/>
              </w:rPr>
            </w:pPr>
            <w:r>
              <w:rPr>
                <w:sz w:val="22"/>
                <w:szCs w:val="22"/>
                <w:lang w:val="en-GB"/>
              </w:rPr>
              <w:t xml:space="preserve">Yes </w:t>
            </w:r>
            <w:sdt>
              <w:sdtPr>
                <w:rPr>
                  <w:sz w:val="22"/>
                  <w:szCs w:val="22"/>
                  <w:lang w:val="en-GB"/>
                </w:rPr>
                <w:id w:val="1627574762"/>
                <w14:checkbox>
                  <w14:checked w14:val="0"/>
                  <w14:checkedState w14:val="2612" w14:font="MS Gothic"/>
                  <w14:uncheckedState w14:val="2610" w14:font="MS Gothic"/>
                </w14:checkbox>
              </w:sdtPr>
              <w:sdtContent>
                <w:r>
                  <w:rPr>
                    <w:rFonts w:hint="eastAsia" w:ascii="MS Gothic" w:hAnsi="MS Gothic" w:eastAsia="MS Gothic"/>
                    <w:sz w:val="22"/>
                    <w:szCs w:val="22"/>
                    <w:lang w:val="en-GB"/>
                  </w:rPr>
                  <w:t>☐</w:t>
                </w:r>
              </w:sdtContent>
            </w:sdt>
            <w:r>
              <w:rPr>
                <w:sz w:val="22"/>
                <w:szCs w:val="22"/>
                <w:lang w:val="en-GB"/>
              </w:rPr>
              <w:t xml:space="preserve"> No </w:t>
            </w:r>
            <w:sdt>
              <w:sdtPr>
                <w:rPr>
                  <w:sz w:val="22"/>
                  <w:szCs w:val="22"/>
                  <w:lang w:val="en-GB"/>
                </w:rPr>
                <w:id w:val="1994291683"/>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r>
              <w:rPr>
                <w:sz w:val="22"/>
                <w:szCs w:val="22"/>
                <w:lang w:val="en-GB"/>
              </w:rPr>
              <w:t xml:space="preserve"> </w:t>
            </w:r>
          </w:p>
          <w:p w:rsidR="00621506" w:rsidP="00621506" w:rsidRDefault="00621506" w14:paraId="652E0BB6" w14:textId="77777777">
            <w:pPr>
              <w:rPr>
                <w:sz w:val="22"/>
                <w:szCs w:val="22"/>
                <w:lang w:val="en-GB"/>
              </w:rPr>
            </w:pPr>
          </w:p>
        </w:tc>
      </w:tr>
      <w:tr w:rsidRPr="00AB7327" w:rsidR="00621506" w:rsidTr="7B827584" w14:paraId="23C331E9" w14:textId="77777777">
        <w:trPr>
          <w:jc w:val="center"/>
        </w:trPr>
        <w:tc>
          <w:tcPr>
            <w:tcW w:w="7376" w:type="dxa"/>
            <w:tcMar/>
          </w:tcPr>
          <w:p w:rsidRPr="00FD6B3A" w:rsidR="00621506" w:rsidP="00621506" w:rsidRDefault="00621506" w14:paraId="04DA91B1" w14:textId="0A65238C">
            <w:pPr>
              <w:pStyle w:val="ListParagraph"/>
              <w:numPr>
                <w:ilvl w:val="0"/>
                <w:numId w:val="18"/>
              </w:numPr>
              <w:spacing w:before="120"/>
              <w:contextualSpacing w:val="0"/>
              <w:jc w:val="both"/>
              <w:rPr>
                <w:sz w:val="22"/>
                <w:szCs w:val="22"/>
              </w:rPr>
            </w:pPr>
            <w:r w:rsidRPr="0051702A">
              <w:rPr>
                <w:sz w:val="22"/>
                <w:szCs w:val="22"/>
              </w:rPr>
              <w:t>apply learnings from past studies to new ones</w:t>
            </w:r>
            <w:r w:rsidR="00290D1C">
              <w:rPr>
                <w:sz w:val="22"/>
                <w:szCs w:val="22"/>
              </w:rPr>
              <w:t>?</w:t>
            </w:r>
          </w:p>
        </w:tc>
        <w:tc>
          <w:tcPr>
            <w:tcW w:w="2069" w:type="dxa"/>
            <w:gridSpan w:val="2"/>
            <w:tcMar/>
          </w:tcPr>
          <w:p w:rsidR="00621506" w:rsidP="00621506" w:rsidRDefault="00621506" w14:paraId="187E0717" w14:textId="272CF020">
            <w:pPr>
              <w:rPr>
                <w:sz w:val="22"/>
                <w:szCs w:val="22"/>
                <w:lang w:val="en-GB"/>
              </w:rPr>
            </w:pPr>
            <w:r>
              <w:rPr>
                <w:sz w:val="22"/>
                <w:szCs w:val="22"/>
                <w:lang w:val="en-GB"/>
              </w:rPr>
              <w:t xml:space="preserve">Yes </w:t>
            </w:r>
            <w:sdt>
              <w:sdtPr>
                <w:rPr>
                  <w:sz w:val="22"/>
                  <w:szCs w:val="22"/>
                  <w:lang w:val="en-GB"/>
                </w:rPr>
                <w:id w:val="1570997952"/>
                <w14:checkbox>
                  <w14:checked w14:val="0"/>
                  <w14:checkedState w14:val="2612" w14:font="MS Gothic"/>
                  <w14:uncheckedState w14:val="2610" w14:font="MS Gothic"/>
                </w14:checkbox>
              </w:sdtPr>
              <w:sdtContent>
                <w:r>
                  <w:rPr>
                    <w:rFonts w:hint="eastAsia" w:ascii="MS Gothic" w:hAnsi="MS Gothic" w:eastAsia="MS Gothic"/>
                    <w:sz w:val="22"/>
                    <w:szCs w:val="22"/>
                    <w:lang w:val="en-GB"/>
                  </w:rPr>
                  <w:t>☐</w:t>
                </w:r>
              </w:sdtContent>
            </w:sdt>
            <w:r>
              <w:rPr>
                <w:sz w:val="22"/>
                <w:szCs w:val="22"/>
                <w:lang w:val="en-GB"/>
              </w:rPr>
              <w:t xml:space="preserve"> No </w:t>
            </w:r>
            <w:sdt>
              <w:sdtPr>
                <w:rPr>
                  <w:sz w:val="22"/>
                  <w:szCs w:val="22"/>
                  <w:lang w:val="en-GB"/>
                </w:rPr>
                <w:id w:val="-996496248"/>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r>
              <w:rPr>
                <w:sz w:val="22"/>
                <w:szCs w:val="22"/>
                <w:lang w:val="en-GB"/>
              </w:rPr>
              <w:t xml:space="preserve"> </w:t>
            </w:r>
          </w:p>
          <w:p w:rsidR="00621506" w:rsidP="00621506" w:rsidRDefault="00621506" w14:paraId="5013D445" w14:textId="77777777">
            <w:pPr>
              <w:rPr>
                <w:sz w:val="22"/>
                <w:szCs w:val="22"/>
                <w:lang w:val="en-GB"/>
              </w:rPr>
            </w:pPr>
          </w:p>
        </w:tc>
      </w:tr>
      <w:tr w:rsidRPr="00AB7327" w:rsidR="00621506" w:rsidTr="7B827584" w14:paraId="4DF76140" w14:textId="77777777">
        <w:trPr>
          <w:jc w:val="center"/>
        </w:trPr>
        <w:tc>
          <w:tcPr>
            <w:tcW w:w="7376" w:type="dxa"/>
            <w:tcMar/>
          </w:tcPr>
          <w:p w:rsidRPr="00F23733" w:rsidR="00621506" w:rsidP="00621506" w:rsidRDefault="00621506" w14:paraId="1B85A0A9" w14:textId="65115932">
            <w:pPr>
              <w:pStyle w:val="ListParagraph"/>
              <w:numPr>
                <w:ilvl w:val="0"/>
                <w:numId w:val="12"/>
              </w:numPr>
              <w:jc w:val="both"/>
              <w:rPr>
                <w:sz w:val="22"/>
                <w:szCs w:val="22"/>
              </w:rPr>
            </w:pPr>
            <w:r w:rsidRPr="0051702A">
              <w:rPr>
                <w:sz w:val="22"/>
                <w:szCs w:val="22"/>
              </w:rPr>
              <w:t>improve scientific analysis methods</w:t>
            </w:r>
            <w:r w:rsidR="00290D1C">
              <w:rPr>
                <w:sz w:val="22"/>
                <w:szCs w:val="22"/>
              </w:rPr>
              <w:t>?</w:t>
            </w:r>
          </w:p>
        </w:tc>
        <w:tc>
          <w:tcPr>
            <w:tcW w:w="2069" w:type="dxa"/>
            <w:gridSpan w:val="2"/>
            <w:tcMar/>
          </w:tcPr>
          <w:p w:rsidR="00621506" w:rsidP="00621506" w:rsidRDefault="00621506" w14:paraId="2D43DC8C" w14:textId="7FE75AB8">
            <w:pPr>
              <w:rPr>
                <w:sz w:val="22"/>
                <w:szCs w:val="22"/>
                <w:lang w:val="en-GB"/>
              </w:rPr>
            </w:pPr>
            <w:r>
              <w:rPr>
                <w:sz w:val="22"/>
                <w:szCs w:val="22"/>
                <w:lang w:val="en-GB"/>
              </w:rPr>
              <w:t xml:space="preserve">Yes </w:t>
            </w:r>
            <w:sdt>
              <w:sdtPr>
                <w:rPr>
                  <w:sz w:val="22"/>
                  <w:szCs w:val="22"/>
                  <w:lang w:val="en-GB"/>
                </w:rPr>
                <w:id w:val="1831942109"/>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r>
              <w:rPr>
                <w:sz w:val="22"/>
                <w:szCs w:val="22"/>
                <w:lang w:val="en-GB"/>
              </w:rPr>
              <w:t xml:space="preserve"> No </w:t>
            </w:r>
            <w:sdt>
              <w:sdtPr>
                <w:rPr>
                  <w:sz w:val="22"/>
                  <w:szCs w:val="22"/>
                  <w:lang w:val="en-GB"/>
                </w:rPr>
                <w:id w:val="1794250601"/>
                <w14:checkbox>
                  <w14:checked w14:val="0"/>
                  <w14:checkedState w14:val="2612" w14:font="MS Gothic"/>
                  <w14:uncheckedState w14:val="2610" w14:font="MS Gothic"/>
                </w14:checkbox>
              </w:sdtPr>
              <w:sdtContent>
                <w:r>
                  <w:rPr>
                    <w:rFonts w:hint="eastAsia" w:ascii="MS Gothic" w:hAnsi="MS Gothic" w:eastAsia="MS Gothic"/>
                    <w:sz w:val="22"/>
                    <w:szCs w:val="22"/>
                    <w:lang w:val="en-GB"/>
                  </w:rPr>
                  <w:t>☐</w:t>
                </w:r>
              </w:sdtContent>
            </w:sdt>
            <w:r>
              <w:rPr>
                <w:sz w:val="22"/>
                <w:szCs w:val="22"/>
                <w:lang w:val="en-GB"/>
              </w:rPr>
              <w:t xml:space="preserve"> </w:t>
            </w:r>
          </w:p>
          <w:p w:rsidR="00621506" w:rsidP="00621506" w:rsidRDefault="00621506" w14:paraId="439BE044" w14:textId="2C9EFDF1">
            <w:pPr>
              <w:tabs>
                <w:tab w:val="right" w:pos="1849"/>
              </w:tabs>
              <w:rPr>
                <w:sz w:val="22"/>
                <w:szCs w:val="22"/>
                <w:lang w:val="en-GB"/>
              </w:rPr>
            </w:pPr>
          </w:p>
        </w:tc>
      </w:tr>
      <w:tr w:rsidRPr="00AB7327" w:rsidR="00621506" w:rsidTr="7B827584" w14:paraId="12E1B266" w14:textId="77777777">
        <w:trPr>
          <w:jc w:val="center"/>
        </w:trPr>
        <w:tc>
          <w:tcPr>
            <w:tcW w:w="7376" w:type="dxa"/>
            <w:tcMar/>
          </w:tcPr>
          <w:p w:rsidRPr="00F23733" w:rsidR="00621506" w:rsidP="00621506" w:rsidRDefault="00621506" w14:paraId="2F78D325" w14:textId="6597BADD">
            <w:pPr>
              <w:pStyle w:val="ListParagraph"/>
              <w:numPr>
                <w:ilvl w:val="0"/>
                <w:numId w:val="20"/>
              </w:numPr>
              <w:spacing w:before="120"/>
              <w:contextualSpacing w:val="0"/>
              <w:jc w:val="both"/>
              <w:rPr>
                <w:sz w:val="22"/>
                <w:szCs w:val="22"/>
              </w:rPr>
            </w:pPr>
            <w:r w:rsidRPr="0051702A">
              <w:rPr>
                <w:sz w:val="22"/>
                <w:szCs w:val="22"/>
              </w:rPr>
              <w:t>develop or enhance diagnostic tests associated with the disease that was the target of the original clinical study</w:t>
            </w:r>
            <w:r w:rsidR="00290D1C">
              <w:rPr>
                <w:sz w:val="22"/>
                <w:szCs w:val="22"/>
              </w:rPr>
              <w:t>?</w:t>
            </w:r>
          </w:p>
        </w:tc>
        <w:tc>
          <w:tcPr>
            <w:tcW w:w="2069" w:type="dxa"/>
            <w:gridSpan w:val="2"/>
            <w:tcMar/>
          </w:tcPr>
          <w:p w:rsidR="00621506" w:rsidP="00621506" w:rsidRDefault="00621506" w14:paraId="4BDDFF81" w14:textId="0A4258A9">
            <w:pPr>
              <w:rPr>
                <w:sz w:val="22"/>
                <w:szCs w:val="22"/>
                <w:lang w:val="en-GB"/>
              </w:rPr>
            </w:pPr>
            <w:r>
              <w:rPr>
                <w:sz w:val="22"/>
                <w:szCs w:val="22"/>
                <w:lang w:val="en-GB"/>
              </w:rPr>
              <w:t xml:space="preserve">Yes </w:t>
            </w:r>
            <w:sdt>
              <w:sdtPr>
                <w:rPr>
                  <w:sz w:val="22"/>
                  <w:szCs w:val="22"/>
                  <w:lang w:val="en-GB"/>
                </w:rPr>
                <w:id w:val="-1044364229"/>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r>
              <w:rPr>
                <w:sz w:val="22"/>
                <w:szCs w:val="22"/>
                <w:lang w:val="en-GB"/>
              </w:rPr>
              <w:t xml:space="preserve"> No </w:t>
            </w:r>
            <w:sdt>
              <w:sdtPr>
                <w:rPr>
                  <w:sz w:val="22"/>
                  <w:szCs w:val="22"/>
                  <w:lang w:val="en-GB"/>
                </w:rPr>
                <w:id w:val="-520474932"/>
                <w14:checkbox>
                  <w14:checked w14:val="0"/>
                  <w14:checkedState w14:val="2612" w14:font="MS Gothic"/>
                  <w14:uncheckedState w14:val="2610" w14:font="MS Gothic"/>
                </w14:checkbox>
              </w:sdtPr>
              <w:sdtContent>
                <w:r>
                  <w:rPr>
                    <w:rFonts w:hint="eastAsia" w:ascii="MS Gothic" w:hAnsi="MS Gothic" w:eastAsia="MS Gothic"/>
                    <w:sz w:val="22"/>
                    <w:szCs w:val="22"/>
                    <w:lang w:val="en-GB"/>
                  </w:rPr>
                  <w:t>☐</w:t>
                </w:r>
              </w:sdtContent>
            </w:sdt>
            <w:r>
              <w:rPr>
                <w:sz w:val="22"/>
                <w:szCs w:val="22"/>
                <w:lang w:val="en-GB"/>
              </w:rPr>
              <w:t xml:space="preserve"> </w:t>
            </w:r>
          </w:p>
          <w:p w:rsidR="00621506" w:rsidP="00621506" w:rsidRDefault="00621506" w14:paraId="49490F6D" w14:textId="77777777">
            <w:pPr>
              <w:tabs>
                <w:tab w:val="right" w:pos="1849"/>
              </w:tabs>
              <w:rPr>
                <w:sz w:val="22"/>
                <w:szCs w:val="22"/>
                <w:lang w:val="en-GB"/>
              </w:rPr>
            </w:pPr>
          </w:p>
        </w:tc>
      </w:tr>
      <w:tr w:rsidRPr="00AB7327" w:rsidR="00621506" w:rsidTr="7B827584" w14:paraId="17A78FAC" w14:textId="77777777">
        <w:trPr>
          <w:jc w:val="center"/>
        </w:trPr>
        <w:tc>
          <w:tcPr>
            <w:tcW w:w="7376" w:type="dxa"/>
            <w:tcMar/>
          </w:tcPr>
          <w:p w:rsidRPr="00F23733" w:rsidR="00621506" w:rsidP="00621506" w:rsidRDefault="00621506" w14:paraId="5E97B7AF" w14:textId="678C595F">
            <w:pPr>
              <w:pStyle w:val="ListParagraph"/>
              <w:numPr>
                <w:ilvl w:val="0"/>
                <w:numId w:val="20"/>
              </w:numPr>
              <w:spacing w:before="120"/>
              <w:contextualSpacing w:val="0"/>
              <w:jc w:val="both"/>
              <w:rPr>
                <w:sz w:val="22"/>
                <w:szCs w:val="22"/>
              </w:rPr>
            </w:pPr>
            <w:r w:rsidRPr="0051702A">
              <w:rPr>
                <w:sz w:val="22"/>
                <w:szCs w:val="22"/>
              </w:rPr>
              <w:t>better understand how the pharmaceutical product should be used?</w:t>
            </w:r>
          </w:p>
        </w:tc>
        <w:tc>
          <w:tcPr>
            <w:tcW w:w="2069" w:type="dxa"/>
            <w:gridSpan w:val="2"/>
            <w:tcMar/>
          </w:tcPr>
          <w:p w:rsidR="00621506" w:rsidP="00621506" w:rsidRDefault="00621506" w14:paraId="7D6E9DC5" w14:textId="309E6C0A">
            <w:pPr>
              <w:rPr>
                <w:sz w:val="22"/>
                <w:szCs w:val="22"/>
                <w:lang w:val="en-GB"/>
              </w:rPr>
            </w:pPr>
            <w:r w:rsidRPr="7B827584" w:rsidR="00621506">
              <w:rPr>
                <w:sz w:val="22"/>
                <w:szCs w:val="22"/>
                <w:lang w:val="en-GB"/>
              </w:rPr>
              <w:t xml:space="preserve">Yes </w:t>
            </w:r>
            <w:sdt>
              <w:sdtPr>
                <w:id w:val="819455796"/>
                <w14:checkbox>
                  <w14:checked w14:val="0"/>
                  <w14:checkedState w14:val="2612" w14:font="MS Gothic"/>
                  <w14:uncheckedState w14:val="2610" w14:font="MS Gothic"/>
                </w14:checkbox>
                <w:rPr>
                  <w:sz w:val="22"/>
                  <w:szCs w:val="22"/>
                  <w:lang w:val="en-GB"/>
                </w:rPr>
              </w:sdtPr>
              <w:sdtContent>
                <w:r w:rsidRPr="7B827584" w:rsidR="00621506">
                  <w:rPr>
                    <w:rFonts w:ascii="MS Gothic" w:hAnsi="MS Gothic" w:eastAsia="MS Gothic"/>
                    <w:sz w:val="22"/>
                    <w:szCs w:val="22"/>
                    <w:lang w:val="en-GB"/>
                  </w:rPr>
                  <w:t>☐</w:t>
                </w:r>
              </w:sdtContent>
              <w:sdtEndPr>
                <w:rPr>
                  <w:sz w:val="22"/>
                  <w:szCs w:val="22"/>
                  <w:lang w:val="en-GB"/>
                </w:rPr>
              </w:sdtEndPr>
            </w:sdt>
            <w:r w:rsidRPr="7B827584" w:rsidR="00621506">
              <w:rPr>
                <w:sz w:val="22"/>
                <w:szCs w:val="22"/>
                <w:lang w:val="en-GB"/>
              </w:rPr>
              <w:t xml:space="preserve"> No </w:t>
            </w:r>
            <w:sdt>
              <w:sdtPr>
                <w:id w:val="367880566"/>
                <w14:checkbox>
                  <w14:checked w14:val="1"/>
                  <w14:checkedState w14:val="2612" w14:font="MS Gothic"/>
                  <w14:uncheckedState w14:val="2610" w14:font="MS Gothic"/>
                </w14:checkbox>
                <w:rPr>
                  <w:sz w:val="22"/>
                  <w:szCs w:val="22"/>
                  <w:lang w:val="en-GB"/>
                </w:rPr>
              </w:sdtPr>
              <w:sdtContent>
                <w:r w:rsidRPr="7B827584" w:rsidR="2197DB5D">
                  <w:rPr>
                    <w:rFonts w:ascii="MS Gothic" w:hAnsi="MS Gothic" w:eastAsia="MS Gothic" w:cs="MS Gothic"/>
                    <w:sz w:val="22"/>
                    <w:szCs w:val="22"/>
                    <w:lang w:val="en-GB"/>
                  </w:rPr>
                  <w:t>☒</w:t>
                </w:r>
              </w:sdtContent>
              <w:sdtEndPr>
                <w:rPr>
                  <w:sz w:val="22"/>
                  <w:szCs w:val="22"/>
                  <w:lang w:val="en-GB"/>
                </w:rPr>
              </w:sdtEndPr>
            </w:sdt>
            <w:r w:rsidRPr="7B827584" w:rsidR="00621506">
              <w:rPr>
                <w:sz w:val="22"/>
                <w:szCs w:val="22"/>
                <w:lang w:val="en-GB"/>
              </w:rPr>
              <w:t xml:space="preserve"> </w:t>
            </w:r>
          </w:p>
        </w:tc>
      </w:tr>
      <w:tr w:rsidRPr="00AB7327" w:rsidR="00621506" w:rsidTr="7B827584" w14:paraId="180736DB" w14:textId="77777777">
        <w:trPr>
          <w:jc w:val="center"/>
        </w:trPr>
        <w:tc>
          <w:tcPr>
            <w:tcW w:w="7376" w:type="dxa"/>
            <w:tcMar/>
          </w:tcPr>
          <w:p w:rsidRPr="0051702A" w:rsidR="00621506" w:rsidP="00621506" w:rsidRDefault="00621506" w14:paraId="3879D9B5" w14:textId="08E8991D">
            <w:pPr>
              <w:pStyle w:val="ListParagraph"/>
              <w:numPr>
                <w:ilvl w:val="0"/>
                <w:numId w:val="20"/>
              </w:numPr>
              <w:spacing w:before="120"/>
              <w:contextualSpacing w:val="0"/>
              <w:jc w:val="both"/>
              <w:rPr>
                <w:sz w:val="22"/>
                <w:szCs w:val="22"/>
              </w:rPr>
            </w:pPr>
            <w:r>
              <w:rPr>
                <w:sz w:val="22"/>
                <w:szCs w:val="22"/>
              </w:rPr>
              <w:t>publish the results of the research described above in scientific journals or use them for educational purposes</w:t>
            </w:r>
            <w:r w:rsidR="00290D1C">
              <w:rPr>
                <w:sz w:val="22"/>
                <w:szCs w:val="22"/>
              </w:rPr>
              <w:t>?</w:t>
            </w:r>
          </w:p>
        </w:tc>
        <w:tc>
          <w:tcPr>
            <w:tcW w:w="2069" w:type="dxa"/>
            <w:gridSpan w:val="2"/>
            <w:tcMar/>
          </w:tcPr>
          <w:p w:rsidR="00621506" w:rsidP="00621506" w:rsidRDefault="00621506" w14:paraId="3431E696" w14:textId="50BD5979">
            <w:pPr>
              <w:rPr>
                <w:sz w:val="22"/>
                <w:szCs w:val="22"/>
                <w:lang w:val="en-GB"/>
              </w:rPr>
            </w:pPr>
            <w:r>
              <w:rPr>
                <w:sz w:val="22"/>
                <w:szCs w:val="22"/>
                <w:lang w:val="en-GB"/>
              </w:rPr>
              <w:t xml:space="preserve">Yes </w:t>
            </w:r>
            <w:sdt>
              <w:sdtPr>
                <w:rPr>
                  <w:sz w:val="22"/>
                  <w:szCs w:val="22"/>
                  <w:lang w:val="en-GB"/>
                </w:rPr>
                <w:id w:val="-1637481360"/>
                <w14:checkbox>
                  <w14:checked w14:val="1"/>
                  <w14:checkedState w14:val="2612" w14:font="MS Gothic"/>
                  <w14:uncheckedState w14:val="2610" w14:font="MS Gothic"/>
                </w14:checkbox>
              </w:sdtPr>
              <w:sdtContent>
                <w:r w:rsidR="00AF7458">
                  <w:rPr>
                    <w:rFonts w:hint="eastAsia" w:ascii="MS Gothic" w:hAnsi="MS Gothic" w:eastAsia="MS Gothic"/>
                    <w:sz w:val="22"/>
                    <w:szCs w:val="22"/>
                    <w:lang w:val="en-GB"/>
                  </w:rPr>
                  <w:t>☒</w:t>
                </w:r>
              </w:sdtContent>
            </w:sdt>
            <w:r>
              <w:rPr>
                <w:sz w:val="22"/>
                <w:szCs w:val="22"/>
                <w:lang w:val="en-GB"/>
              </w:rPr>
              <w:t xml:space="preserve"> No </w:t>
            </w:r>
            <w:sdt>
              <w:sdtPr>
                <w:rPr>
                  <w:sz w:val="22"/>
                  <w:szCs w:val="22"/>
                  <w:lang w:val="en-GB"/>
                </w:rPr>
                <w:id w:val="-1772392866"/>
                <w14:checkbox>
                  <w14:checked w14:val="0"/>
                  <w14:checkedState w14:val="2612" w14:font="MS Gothic"/>
                  <w14:uncheckedState w14:val="2610" w14:font="MS Gothic"/>
                </w14:checkbox>
              </w:sdtPr>
              <w:sdtContent>
                <w:r>
                  <w:rPr>
                    <w:rFonts w:hint="eastAsia" w:ascii="MS Gothic" w:hAnsi="MS Gothic" w:eastAsia="MS Gothic"/>
                    <w:sz w:val="22"/>
                    <w:szCs w:val="22"/>
                    <w:lang w:val="en-GB"/>
                  </w:rPr>
                  <w:t>☐</w:t>
                </w:r>
              </w:sdtContent>
            </w:sdt>
            <w:r>
              <w:rPr>
                <w:sz w:val="22"/>
                <w:szCs w:val="22"/>
                <w:lang w:val="en-GB"/>
              </w:rPr>
              <w:t xml:space="preserve"> </w:t>
            </w:r>
          </w:p>
          <w:p w:rsidR="00621506" w:rsidP="00621506" w:rsidRDefault="00621506" w14:paraId="35A1B771" w14:textId="77777777">
            <w:pPr>
              <w:tabs>
                <w:tab w:val="right" w:pos="1849"/>
              </w:tabs>
              <w:rPr>
                <w:sz w:val="22"/>
                <w:szCs w:val="22"/>
                <w:lang w:val="en-GB"/>
              </w:rPr>
            </w:pPr>
          </w:p>
        </w:tc>
      </w:tr>
      <w:tr w:rsidRPr="00F21F76" w:rsidR="00290D1C" w:rsidTr="7B827584" w14:paraId="45E082C1" w14:textId="77777777">
        <w:trPr>
          <w:gridAfter w:val="1"/>
          <w:wAfter w:w="43" w:type="dxa"/>
          <w:cantSplit/>
          <w:trHeight w:val="786"/>
          <w:jc w:val="center"/>
        </w:trPr>
        <w:tc>
          <w:tcPr>
            <w:tcW w:w="9402" w:type="dxa"/>
            <w:gridSpan w:val="2"/>
            <w:shd w:val="clear" w:color="auto" w:fill="1F3864" w:themeFill="accent1" w:themeFillShade="80"/>
            <w:tcMar/>
          </w:tcPr>
          <w:p w:rsidRPr="009B1AE7" w:rsidR="00D84A26" w:rsidP="00EC7006" w:rsidRDefault="00285B14" w14:paraId="4F13A770" w14:textId="707C2002">
            <w:pPr>
              <w:jc w:val="both"/>
              <w:rPr>
                <w:b/>
                <w:bCs/>
                <w:color w:val="FFFFFF" w:themeColor="background1"/>
                <w:sz w:val="22"/>
                <w:szCs w:val="22"/>
              </w:rPr>
            </w:pPr>
            <w:bookmarkStart w:name="_Hlk80650288" w:id="2"/>
            <w:r w:rsidRPr="009B1AE7">
              <w:rPr>
                <w:b/>
                <w:bCs/>
                <w:color w:val="FFFFFF" w:themeColor="background1"/>
                <w:sz w:val="22"/>
                <w:szCs w:val="22"/>
              </w:rPr>
              <w:t xml:space="preserve">If </w:t>
            </w:r>
            <w:r w:rsidRPr="009B1AE7" w:rsidR="009B1AE7">
              <w:rPr>
                <w:b/>
                <w:bCs/>
                <w:color w:val="FFFFFF" w:themeColor="background1"/>
                <w:sz w:val="22"/>
                <w:szCs w:val="22"/>
              </w:rPr>
              <w:t xml:space="preserve">the responses to </w:t>
            </w:r>
            <w:r w:rsidRPr="009B1AE7">
              <w:rPr>
                <w:b/>
                <w:bCs/>
                <w:color w:val="FFFFFF" w:themeColor="background1"/>
                <w:sz w:val="22"/>
                <w:szCs w:val="22"/>
              </w:rPr>
              <w:t>all the questions in Section 2.2</w:t>
            </w:r>
            <w:r w:rsidRPr="009B1AE7" w:rsidR="009B1AE7">
              <w:rPr>
                <w:b/>
                <w:bCs/>
                <w:color w:val="FFFFFF" w:themeColor="background1"/>
                <w:sz w:val="22"/>
                <w:szCs w:val="22"/>
              </w:rPr>
              <w:t xml:space="preserve"> are “No”</w:t>
            </w:r>
            <w:r w:rsidRPr="009B1AE7" w:rsidR="00D84A26">
              <w:rPr>
                <w:b/>
                <w:bCs/>
                <w:color w:val="FFFFFF" w:themeColor="background1"/>
                <w:sz w:val="22"/>
                <w:szCs w:val="22"/>
              </w:rPr>
              <w:t>:</w:t>
            </w:r>
          </w:p>
          <w:p w:rsidRPr="009B1AE7" w:rsidR="00D84A26" w:rsidP="00EC7006" w:rsidRDefault="00D84A26" w14:paraId="6F77B494" w14:textId="60B0F7E0">
            <w:pPr>
              <w:pStyle w:val="ListParagraph"/>
              <w:numPr>
                <w:ilvl w:val="0"/>
                <w:numId w:val="20"/>
              </w:numPr>
              <w:jc w:val="both"/>
              <w:rPr>
                <w:b/>
                <w:bCs/>
                <w:color w:val="FFFFFF" w:themeColor="background1"/>
                <w:sz w:val="22"/>
                <w:szCs w:val="22"/>
              </w:rPr>
            </w:pPr>
            <w:r w:rsidRPr="009B1AE7">
              <w:rPr>
                <w:b/>
                <w:bCs/>
                <w:color w:val="FFFFFF" w:themeColor="background1"/>
                <w:sz w:val="22"/>
                <w:szCs w:val="22"/>
              </w:rPr>
              <w:t xml:space="preserve">If </w:t>
            </w:r>
            <w:r w:rsidRPr="009B1AE7" w:rsidR="00285B14">
              <w:rPr>
                <w:b/>
                <w:bCs/>
                <w:color w:val="FFFFFF" w:themeColor="background1"/>
                <w:sz w:val="22"/>
                <w:szCs w:val="22"/>
              </w:rPr>
              <w:t xml:space="preserve">Key-coded data </w:t>
            </w:r>
            <w:r w:rsidRPr="009B1AE7">
              <w:rPr>
                <w:b/>
                <w:bCs/>
                <w:color w:val="FFFFFF" w:themeColor="background1"/>
                <w:sz w:val="22"/>
                <w:szCs w:val="22"/>
              </w:rPr>
              <w:t xml:space="preserve">has been requested </w:t>
            </w:r>
            <w:r w:rsidRPr="009B1AE7" w:rsidR="00285B14">
              <w:rPr>
                <w:b/>
                <w:bCs/>
                <w:color w:val="FFFFFF" w:themeColor="background1"/>
                <w:sz w:val="22"/>
                <w:szCs w:val="22"/>
              </w:rPr>
              <w:t>in Section 2.1. Please reconsider whether Anonymized or Synthesized data could be used for the proposed use and update Section 2.1 accordingly.</w:t>
            </w:r>
          </w:p>
          <w:p w:rsidRPr="00F21F76" w:rsidR="00285B14" w:rsidP="00EC7006" w:rsidRDefault="00285B14" w14:paraId="6B94C899" w14:textId="7A4B9256">
            <w:pPr>
              <w:pStyle w:val="ListParagraph"/>
              <w:numPr>
                <w:ilvl w:val="0"/>
                <w:numId w:val="20"/>
              </w:numPr>
              <w:jc w:val="both"/>
              <w:rPr>
                <w:b/>
                <w:bCs/>
                <w:color w:val="FFFFFF" w:themeColor="background1"/>
                <w:sz w:val="22"/>
                <w:szCs w:val="22"/>
              </w:rPr>
            </w:pPr>
            <w:r w:rsidRPr="009B1AE7">
              <w:rPr>
                <w:b/>
                <w:bCs/>
                <w:color w:val="FFFFFF" w:themeColor="background1"/>
                <w:sz w:val="22"/>
                <w:szCs w:val="22"/>
              </w:rPr>
              <w:t xml:space="preserve">If </w:t>
            </w:r>
            <w:r w:rsidRPr="009B1AE7" w:rsidR="00D84A26">
              <w:rPr>
                <w:b/>
                <w:bCs/>
                <w:sz w:val="22"/>
                <w:szCs w:val="22"/>
              </w:rPr>
              <w:t>Anonymized or Synthesized Clinical Study Data</w:t>
            </w:r>
            <w:r w:rsidRPr="009B1AE7" w:rsidR="00F21F76">
              <w:rPr>
                <w:b/>
                <w:bCs/>
                <w:sz w:val="22"/>
                <w:szCs w:val="22"/>
              </w:rPr>
              <w:t xml:space="preserve"> cannot be used</w:t>
            </w:r>
            <w:r w:rsidRPr="009B1AE7" w:rsidR="00D84A26">
              <w:rPr>
                <w:b/>
                <w:bCs/>
                <w:sz w:val="22"/>
                <w:szCs w:val="22"/>
              </w:rPr>
              <w:t>, complete section 2.3.</w:t>
            </w:r>
          </w:p>
        </w:tc>
      </w:tr>
    </w:tbl>
    <w:p w:rsidRPr="00545A43" w:rsidR="00545A43" w:rsidP="00290D1C" w:rsidRDefault="00545A43" w14:paraId="37798CD3" w14:textId="5104F29D">
      <w:pPr>
        <w:spacing w:after="160" w:line="259" w:lineRule="auto"/>
        <w:rPr>
          <w:sz w:val="4"/>
          <w:szCs w:val="4"/>
        </w:rPr>
      </w:pPr>
    </w:p>
    <w:tbl>
      <w:tblPr>
        <w:tblStyle w:val="TableGrid"/>
        <w:tblpPr w:leftFromText="180" w:rightFromText="180" w:vertAnchor="text" w:horzAnchor="margin" w:tblpXSpec="center" w:tblpY="14"/>
        <w:tblW w:w="9493" w:type="dxa"/>
        <w:tblLook w:val="04A0" w:firstRow="1" w:lastRow="0" w:firstColumn="1" w:lastColumn="0" w:noHBand="0" w:noVBand="1"/>
      </w:tblPr>
      <w:tblGrid>
        <w:gridCol w:w="9493"/>
      </w:tblGrid>
      <w:tr w:rsidRPr="008D6F9D" w:rsidR="003B4DC2" w:rsidTr="20A59F0F" w14:paraId="0BCC944F" w14:textId="77777777">
        <w:trPr>
          <w:trHeight w:val="399"/>
        </w:trPr>
        <w:tc>
          <w:tcPr>
            <w:tcW w:w="9493" w:type="dxa"/>
            <w:shd w:val="clear" w:color="auto" w:fill="002060"/>
          </w:tcPr>
          <w:p w:rsidRPr="009142D7" w:rsidR="003B4DC2" w:rsidP="0008093B" w:rsidRDefault="005C621C" w14:paraId="046758F6" w14:textId="52F841A4">
            <w:pPr>
              <w:keepNext/>
              <w:keepLines/>
              <w:rPr>
                <w:sz w:val="22"/>
                <w:szCs w:val="22"/>
                <w:lang w:val="en-GB"/>
              </w:rPr>
            </w:pPr>
            <w:r>
              <w:rPr>
                <w:b/>
                <w:bCs/>
                <w:sz w:val="22"/>
                <w:szCs w:val="22"/>
              </w:rPr>
              <w:t>2.3</w:t>
            </w:r>
            <w:r w:rsidR="009142D7">
              <w:rPr>
                <w:b/>
                <w:bCs/>
                <w:sz w:val="22"/>
                <w:szCs w:val="22"/>
              </w:rPr>
              <w:t xml:space="preserve">        </w:t>
            </w:r>
            <w:r w:rsidRPr="009142D7" w:rsidR="003B4DC2">
              <w:rPr>
                <w:b/>
                <w:bCs/>
                <w:sz w:val="22"/>
                <w:szCs w:val="22"/>
              </w:rPr>
              <w:t>Compatibility not confirmed</w:t>
            </w:r>
          </w:p>
        </w:tc>
      </w:tr>
      <w:tr w:rsidRPr="00593641" w:rsidR="009D1543" w:rsidTr="20A59F0F" w14:paraId="749A693B" w14:textId="77777777">
        <w:trPr>
          <w:trHeight w:val="1143"/>
        </w:trPr>
        <w:tc>
          <w:tcPr>
            <w:tcW w:w="9493" w:type="dxa"/>
          </w:tcPr>
          <w:p w:rsidRPr="009142D7" w:rsidR="003B4DC2" w:rsidP="0008093B" w:rsidRDefault="00D84A26" w14:paraId="42DFEAA2" w14:textId="5BCB3820">
            <w:pPr>
              <w:keepNext/>
              <w:keepLines/>
              <w:jc w:val="both"/>
              <w:rPr>
                <w:sz w:val="22"/>
                <w:szCs w:val="22"/>
              </w:rPr>
            </w:pPr>
            <w:r>
              <w:rPr>
                <w:sz w:val="22"/>
                <w:szCs w:val="22"/>
              </w:rPr>
              <w:t xml:space="preserve">If compatibility is not confirmed, </w:t>
            </w:r>
            <w:r w:rsidRPr="30AB1D92" w:rsidR="0D9E165F">
              <w:rPr>
                <w:sz w:val="22"/>
                <w:szCs w:val="22"/>
              </w:rPr>
              <w:t xml:space="preserve">a more comprehensive ICF review to understand if sharing of data is possible or </w:t>
            </w:r>
            <w:r w:rsidRPr="30AB1D92" w:rsidR="5DCCEDD7">
              <w:rPr>
                <w:sz w:val="22"/>
                <w:szCs w:val="22"/>
              </w:rPr>
              <w:t xml:space="preserve">to </w:t>
            </w:r>
            <w:r w:rsidRPr="30AB1D92" w:rsidR="0D9E165F">
              <w:rPr>
                <w:sz w:val="22"/>
                <w:szCs w:val="22"/>
              </w:rPr>
              <w:t xml:space="preserve">understand the limitations.   </w:t>
            </w:r>
          </w:p>
          <w:p w:rsidRPr="009142D7" w:rsidR="009D1543" w:rsidP="0008093B" w:rsidRDefault="0579D7FF" w14:paraId="74BC3DC3" w14:textId="4C1A29C1">
            <w:pPr>
              <w:keepNext/>
              <w:keepLines/>
              <w:jc w:val="both"/>
              <w:rPr>
                <w:sz w:val="22"/>
                <w:szCs w:val="22"/>
              </w:rPr>
            </w:pPr>
            <w:r w:rsidRPr="20A59F0F">
              <w:rPr>
                <w:sz w:val="22"/>
                <w:szCs w:val="22"/>
              </w:rPr>
              <w:t xml:space="preserve">Please </w:t>
            </w:r>
            <w:r w:rsidRPr="20A59F0F" w:rsidR="5B023C59">
              <w:rPr>
                <w:sz w:val="22"/>
                <w:szCs w:val="22"/>
              </w:rPr>
              <w:t xml:space="preserve">email </w:t>
            </w:r>
            <w:r w:rsidRPr="20A59F0F">
              <w:rPr>
                <w:sz w:val="22"/>
                <w:szCs w:val="22"/>
              </w:rPr>
              <w:t>Global Privacy for assistance</w:t>
            </w:r>
            <w:r w:rsidRPr="20A59F0F" w:rsidR="5B023C59">
              <w:rPr>
                <w:sz w:val="22"/>
                <w:szCs w:val="22"/>
              </w:rPr>
              <w:t xml:space="preserve">: </w:t>
            </w:r>
            <w:r w:rsidRPr="00BD1A4B" w:rsidR="00BD1A4B">
              <w:rPr>
                <w:sz w:val="22"/>
                <w:szCs w:val="22"/>
              </w:rPr>
              <w:t>RA-PrivacyPharmRnD@ITS.JNJ.com</w:t>
            </w:r>
          </w:p>
        </w:tc>
      </w:tr>
      <w:tr w:rsidRPr="00593641" w:rsidR="003E3631" w:rsidTr="20A59F0F" w14:paraId="1895D0A9" w14:textId="77777777">
        <w:trPr>
          <w:trHeight w:val="1747"/>
        </w:trPr>
        <w:tc>
          <w:tcPr>
            <w:tcW w:w="9493" w:type="dxa"/>
          </w:tcPr>
          <w:p w:rsidRPr="00837D71" w:rsidR="003E3631" w:rsidP="30AB1D92" w:rsidRDefault="332A77F9" w14:paraId="763E51CB" w14:textId="4078A20C">
            <w:pPr>
              <w:keepNext/>
              <w:keepLines/>
              <w:jc w:val="both"/>
              <w:rPr>
                <w:b/>
                <w:bCs/>
                <w:sz w:val="22"/>
                <w:szCs w:val="22"/>
              </w:rPr>
            </w:pPr>
            <w:r w:rsidRPr="30AB1D92">
              <w:rPr>
                <w:b/>
                <w:bCs/>
                <w:sz w:val="22"/>
                <w:szCs w:val="22"/>
              </w:rPr>
              <w:t>Describe the outcome of the discussion with Global Privacy</w:t>
            </w:r>
            <w:r w:rsidRPr="30AB1D92" w:rsidR="67B1C024">
              <w:rPr>
                <w:b/>
                <w:bCs/>
                <w:sz w:val="22"/>
                <w:szCs w:val="22"/>
              </w:rPr>
              <w:t>:</w:t>
            </w:r>
          </w:p>
          <w:p w:rsidRPr="00837D71" w:rsidR="003E3631" w:rsidP="30AB1D92" w:rsidRDefault="003E3631" w14:paraId="12E54E6A" w14:textId="79392ECC">
            <w:pPr>
              <w:keepNext/>
              <w:keepLines/>
              <w:jc w:val="both"/>
              <w:rPr>
                <w:b/>
                <w:bCs/>
                <w:sz w:val="22"/>
                <w:szCs w:val="22"/>
              </w:rPr>
            </w:pPr>
          </w:p>
          <w:p w:rsidRPr="00837D71" w:rsidR="003E3631" w:rsidP="30AB1D92" w:rsidRDefault="003E3631" w14:paraId="1035FC5D" w14:textId="54C0B0DC">
            <w:pPr>
              <w:keepNext/>
              <w:keepLines/>
              <w:jc w:val="both"/>
              <w:rPr>
                <w:b/>
                <w:bCs/>
                <w:sz w:val="22"/>
                <w:szCs w:val="22"/>
              </w:rPr>
            </w:pPr>
          </w:p>
          <w:p w:rsidRPr="00837D71" w:rsidR="003E3631" w:rsidP="0008093B" w:rsidRDefault="003E3631" w14:paraId="323439B0" w14:textId="2AD99036">
            <w:pPr>
              <w:keepNext/>
              <w:keepLines/>
              <w:jc w:val="both"/>
              <w:rPr>
                <w:b/>
                <w:bCs/>
                <w:sz w:val="22"/>
                <w:szCs w:val="22"/>
              </w:rPr>
            </w:pPr>
          </w:p>
        </w:tc>
      </w:tr>
    </w:tbl>
    <w:tbl>
      <w:tblPr>
        <w:tblStyle w:val="TableGrid"/>
        <w:tblW w:w="9450" w:type="dxa"/>
        <w:jc w:val="center"/>
        <w:tblLook w:val="04A0" w:firstRow="1" w:lastRow="0" w:firstColumn="1" w:lastColumn="0" w:noHBand="0" w:noVBand="1"/>
      </w:tblPr>
      <w:tblGrid>
        <w:gridCol w:w="5297"/>
        <w:gridCol w:w="4153"/>
      </w:tblGrid>
      <w:tr w:rsidRPr="00AB7327" w:rsidR="00035924" w:rsidTr="20A59F0F" w14:paraId="0E2C3FF2" w14:textId="77777777">
        <w:trPr>
          <w:jc w:val="center"/>
        </w:trPr>
        <w:tc>
          <w:tcPr>
            <w:tcW w:w="9450" w:type="dxa"/>
            <w:gridSpan w:val="2"/>
            <w:shd w:val="clear" w:color="auto" w:fill="002060"/>
          </w:tcPr>
          <w:p w:rsidRPr="00AB7327" w:rsidR="00035924" w:rsidP="001007B9" w:rsidRDefault="00035924" w14:paraId="5F5655F3" w14:textId="6809A2AA">
            <w:pPr>
              <w:rPr>
                <w:sz w:val="22"/>
                <w:szCs w:val="22"/>
              </w:rPr>
            </w:pPr>
            <w:r w:rsidRPr="00AB7327">
              <w:rPr>
                <w:b/>
                <w:bCs/>
                <w:sz w:val="22"/>
                <w:szCs w:val="22"/>
              </w:rPr>
              <w:t xml:space="preserve">     </w:t>
            </w:r>
            <w:r w:rsidRPr="00AB7327" w:rsidR="009142D7">
              <w:rPr>
                <w:b/>
                <w:bCs/>
                <w:sz w:val="22"/>
                <w:szCs w:val="22"/>
              </w:rPr>
              <w:t>2.</w:t>
            </w:r>
            <w:r w:rsidR="00837D71">
              <w:rPr>
                <w:b/>
                <w:bCs/>
                <w:sz w:val="22"/>
                <w:szCs w:val="22"/>
              </w:rPr>
              <w:t>4</w:t>
            </w:r>
            <w:r w:rsidRPr="00AB7327" w:rsidR="009142D7">
              <w:rPr>
                <w:b/>
                <w:bCs/>
                <w:sz w:val="22"/>
                <w:szCs w:val="22"/>
              </w:rPr>
              <w:t xml:space="preserve"> Governance</w:t>
            </w:r>
            <w:r w:rsidRPr="00AB7327">
              <w:rPr>
                <w:b/>
                <w:bCs/>
                <w:sz w:val="22"/>
                <w:szCs w:val="22"/>
              </w:rPr>
              <w:t xml:space="preserve"> and Oversight </w:t>
            </w:r>
          </w:p>
        </w:tc>
      </w:tr>
      <w:tr w:rsidRPr="00C845B3" w:rsidR="0032043D" w:rsidTr="20A59F0F" w14:paraId="476523BD" w14:textId="77777777">
        <w:trPr>
          <w:jc w:val="center"/>
        </w:trPr>
        <w:tc>
          <w:tcPr>
            <w:tcW w:w="5297" w:type="dxa"/>
            <w:shd w:val="clear" w:color="auto" w:fill="D9D9D9" w:themeFill="background1" w:themeFillShade="D9"/>
          </w:tcPr>
          <w:p w:rsidRPr="0032043D" w:rsidR="0032043D" w:rsidP="00A97E0F" w:rsidRDefault="00C11B18" w14:paraId="3A87AC00" w14:textId="663536B2">
            <w:pPr>
              <w:rPr>
                <w:sz w:val="22"/>
                <w:szCs w:val="22"/>
              </w:rPr>
            </w:pPr>
            <w:r>
              <w:rPr>
                <w:sz w:val="22"/>
                <w:szCs w:val="22"/>
              </w:rPr>
              <w:t>For Key Coded Data</w:t>
            </w:r>
          </w:p>
        </w:tc>
        <w:tc>
          <w:tcPr>
            <w:tcW w:w="4153" w:type="dxa"/>
            <w:shd w:val="clear" w:color="auto" w:fill="D9D9D9" w:themeFill="background1" w:themeFillShade="D9"/>
          </w:tcPr>
          <w:p w:rsidRPr="0032043D" w:rsidR="0032043D" w:rsidRDefault="449E9256" w14:paraId="01DE4762" w14:textId="4DE296AC">
            <w:pPr>
              <w:spacing w:after="160" w:line="259" w:lineRule="auto"/>
              <w:rPr>
                <w:sz w:val="22"/>
                <w:szCs w:val="22"/>
              </w:rPr>
            </w:pPr>
            <w:r w:rsidRPr="20A59F0F">
              <w:rPr>
                <w:sz w:val="22"/>
                <w:szCs w:val="22"/>
              </w:rPr>
              <w:t>Ensure environment is approved for Type 3</w:t>
            </w:r>
            <w:r w:rsidRPr="20A59F0F" w:rsidR="3732480B">
              <w:rPr>
                <w:sz w:val="22"/>
                <w:szCs w:val="22"/>
              </w:rPr>
              <w:t>/Highly Restricted</w:t>
            </w:r>
            <w:r w:rsidRPr="20A59F0F">
              <w:rPr>
                <w:sz w:val="22"/>
                <w:szCs w:val="22"/>
              </w:rPr>
              <w:t xml:space="preserve"> Data. </w:t>
            </w:r>
          </w:p>
        </w:tc>
      </w:tr>
    </w:tbl>
    <w:p w:rsidRPr="00651CEC" w:rsidR="00593641" w:rsidP="00593641" w:rsidRDefault="00593641" w14:paraId="7710D03C" w14:textId="77777777">
      <w:pPr>
        <w:rPr>
          <w:sz w:val="2"/>
          <w:szCs w:val="2"/>
        </w:rPr>
      </w:pPr>
    </w:p>
    <w:bookmarkEnd w:id="2"/>
    <w:p w:rsidR="00EA05BC" w:rsidP="00687364" w:rsidRDefault="009142D7" w14:paraId="6A10893F" w14:textId="5FCE2925">
      <w:r>
        <w:t xml:space="preserve">The completed Privacy Assessment Form </w:t>
      </w:r>
      <w:r w:rsidR="0083235E">
        <w:t xml:space="preserve">should be stored as required by </w:t>
      </w:r>
      <w:hyperlink w:history="1" r:id="rId18">
        <w:r w:rsidRPr="00A2724F" w:rsidR="0083235E">
          <w:rPr>
            <w:rStyle w:val="Hyperlink"/>
          </w:rPr>
          <w:t>TV-SOP-04275</w:t>
        </w:r>
      </w:hyperlink>
      <w:r>
        <w:t xml:space="preserve">. </w:t>
      </w:r>
    </w:p>
    <w:sectPr w:rsidR="00EA05BC" w:rsidSect="00A3174E">
      <w:headerReference w:type="even" r:id="rId19"/>
      <w:headerReference w:type="default" r:id="rId20"/>
      <w:footerReference w:type="even" r:id="rId21"/>
      <w:footerReference w:type="default" r:id="rId22"/>
      <w:headerReference w:type="first" r:id="rId23"/>
      <w:footerReference w:type="first" r:id="rId24"/>
      <w:pgSz w:w="11906" w:h="16838" w:orient="portrait" w:code="9"/>
      <w:pgMar w:top="1440" w:right="1440" w:bottom="1440" w:left="1440" w:header="1138"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B7276C" w:rsidP="00B16883" w:rsidRDefault="00B7276C" w14:paraId="52DE6752" w14:textId="77777777">
      <w:pPr>
        <w:spacing w:after="0"/>
      </w:pPr>
      <w:r>
        <w:separator/>
      </w:r>
    </w:p>
  </w:endnote>
  <w:endnote w:type="continuationSeparator" w:id="0">
    <w:p w:rsidR="00B7276C" w:rsidP="00B16883" w:rsidRDefault="00B7276C" w14:paraId="4C39301B" w14:textId="77777777">
      <w:pPr>
        <w:spacing w:after="0"/>
      </w:pPr>
      <w:r>
        <w:continuationSeparator/>
      </w:r>
    </w:p>
  </w:endnote>
  <w:endnote w:type="continuationNotice" w:id="1">
    <w:p w:rsidR="00B7276C" w:rsidRDefault="00B7276C" w14:paraId="53A91275"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61637" w:rsidRDefault="00561637" w14:paraId="481D02F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61637" w:rsidRDefault="00561637" w14:paraId="38664FF4" w14:textId="2371190A">
    <w:pPr>
      <w:pStyle w:val="Footer"/>
    </w:pPr>
    <w:r>
      <w:t>Version 4.0</w:t>
    </w:r>
  </w:p>
  <w:p w:rsidR="00561637" w:rsidRDefault="00561637" w14:paraId="72898EE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61637" w:rsidRDefault="00561637" w14:paraId="2448E56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B7276C" w:rsidP="00B16883" w:rsidRDefault="00B7276C" w14:paraId="18EEE420" w14:textId="77777777">
      <w:pPr>
        <w:spacing w:after="0"/>
      </w:pPr>
      <w:r>
        <w:separator/>
      </w:r>
    </w:p>
  </w:footnote>
  <w:footnote w:type="continuationSeparator" w:id="0">
    <w:p w:rsidR="00B7276C" w:rsidP="00B16883" w:rsidRDefault="00B7276C" w14:paraId="18D16B1C" w14:textId="77777777">
      <w:pPr>
        <w:spacing w:after="0"/>
      </w:pPr>
      <w:r>
        <w:continuationSeparator/>
      </w:r>
    </w:p>
  </w:footnote>
  <w:footnote w:type="continuationNotice" w:id="1">
    <w:p w:rsidR="00B7276C" w:rsidRDefault="00B7276C" w14:paraId="60D538EA"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61637" w:rsidRDefault="00561637" w14:paraId="49C5B70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450" w:type="dxa"/>
      <w:tblInd w:w="-1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450"/>
    </w:tblGrid>
    <w:tr w:rsidR="00A3174E" w14:paraId="2B447CEE" w14:textId="77777777">
      <w:trPr>
        <w:cantSplit/>
        <w:trHeight w:val="864"/>
      </w:trPr>
      <w:tc>
        <w:tcPr>
          <w:tcW w:w="9450" w:type="dxa"/>
          <w:vAlign w:val="center"/>
        </w:tcPr>
        <w:p w:rsidRPr="0083235E" w:rsidR="00A3174E" w:rsidP="00A3174E" w:rsidRDefault="00A3174E" w14:paraId="17999E23" w14:textId="77777777">
          <w:pPr>
            <w:pStyle w:val="Title"/>
            <w:rPr>
              <w:sz w:val="22"/>
              <w:szCs w:val="14"/>
              <w:lang w:val="en-US"/>
            </w:rPr>
          </w:pPr>
          <w:r w:rsidRPr="0083235E">
            <w:rPr>
              <w:sz w:val="22"/>
              <w:szCs w:val="14"/>
              <w:lang w:val="en-US"/>
            </w:rPr>
            <w:t>Privacy assessment form:</w:t>
          </w:r>
        </w:p>
        <w:p w:rsidR="00A3174E" w:rsidP="00A3174E" w:rsidRDefault="00A3174E" w14:paraId="7B545E42" w14:textId="77777777">
          <w:pPr>
            <w:pStyle w:val="Title"/>
            <w:rPr>
              <w:sz w:val="22"/>
              <w:szCs w:val="14"/>
              <w:lang w:val="en-US"/>
            </w:rPr>
          </w:pPr>
          <w:r w:rsidRPr="0083235E">
            <w:rPr>
              <w:sz w:val="22"/>
              <w:szCs w:val="14"/>
              <w:lang w:val="en-US"/>
            </w:rPr>
            <w:t xml:space="preserve">Internal Use of Clinical Study Data </w:t>
          </w:r>
        </w:p>
        <w:p w:rsidRPr="0083235E" w:rsidR="00A3174E" w:rsidP="00A3174E" w:rsidRDefault="00A3174E" w14:paraId="6EB0F6FF" w14:textId="77777777">
          <w:pPr>
            <w:pStyle w:val="Title"/>
            <w:rPr>
              <w:sz w:val="22"/>
              <w:szCs w:val="14"/>
              <w:lang w:val="en-US"/>
            </w:rPr>
          </w:pPr>
          <w:r w:rsidRPr="0083235E">
            <w:rPr>
              <w:sz w:val="22"/>
              <w:szCs w:val="14"/>
              <w:lang w:val="en-US"/>
            </w:rPr>
            <w:t>for Compatible or Secondary Use</w:t>
          </w:r>
        </w:p>
        <w:p w:rsidRPr="00710692" w:rsidR="00A3174E" w:rsidP="00A3174E" w:rsidRDefault="00A3174E" w14:paraId="16007991" w14:textId="77777777">
          <w:pPr>
            <w:pStyle w:val="Title"/>
            <w:rPr>
              <w:sz w:val="24"/>
              <w:szCs w:val="16"/>
            </w:rPr>
          </w:pPr>
        </w:p>
      </w:tc>
    </w:tr>
  </w:tbl>
  <w:p w:rsidRPr="00B27F6C" w:rsidR="004A28EC" w:rsidP="00D62AD6" w:rsidRDefault="004A28EC" w14:paraId="4AF6CDCA" w14:textId="77777777">
    <w:pPr>
      <w:pStyle w:val="Header"/>
      <w:ind w:hanging="426"/>
      <w:rPr>
        <w:rFonts w:cs="Arial"/>
        <w:b w:val="0"/>
        <w:noProof/>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61637" w:rsidRDefault="00561637" w14:paraId="0794E63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15A9F"/>
    <w:multiLevelType w:val="multilevel"/>
    <w:tmpl w:val="C3CA9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053821"/>
    <w:multiLevelType w:val="hybridMultilevel"/>
    <w:tmpl w:val="36723E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C7215E6"/>
    <w:multiLevelType w:val="hybridMultilevel"/>
    <w:tmpl w:val="A6302246"/>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3" w15:restartNumberingAfterBreak="0">
    <w:nsid w:val="0F126928"/>
    <w:multiLevelType w:val="hybridMultilevel"/>
    <w:tmpl w:val="09B4A712"/>
    <w:lvl w:ilvl="0" w:tplc="FFFFFFF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hint="default" w:ascii="Courier New" w:hAnsi="Courier New" w:cs="Courier New"/>
      </w:rPr>
    </w:lvl>
    <w:lvl w:ilvl="2" w:tplc="FFFFFFFF" w:tentative="1">
      <w:start w:val="1"/>
      <w:numFmt w:val="bullet"/>
      <w:lvlText w:val=""/>
      <w:lvlJc w:val="left"/>
      <w:pPr>
        <w:ind w:left="2220" w:hanging="360"/>
      </w:pPr>
      <w:rPr>
        <w:rFonts w:hint="default" w:ascii="Wingdings" w:hAnsi="Wingdings"/>
      </w:rPr>
    </w:lvl>
    <w:lvl w:ilvl="3" w:tplc="FFFFFFFF" w:tentative="1">
      <w:start w:val="1"/>
      <w:numFmt w:val="bullet"/>
      <w:lvlText w:val=""/>
      <w:lvlJc w:val="left"/>
      <w:pPr>
        <w:ind w:left="2940" w:hanging="360"/>
      </w:pPr>
      <w:rPr>
        <w:rFonts w:hint="default" w:ascii="Symbol" w:hAnsi="Symbol"/>
      </w:rPr>
    </w:lvl>
    <w:lvl w:ilvl="4" w:tplc="FFFFFFFF" w:tentative="1">
      <w:start w:val="1"/>
      <w:numFmt w:val="bullet"/>
      <w:lvlText w:val="o"/>
      <w:lvlJc w:val="left"/>
      <w:pPr>
        <w:ind w:left="3660" w:hanging="360"/>
      </w:pPr>
      <w:rPr>
        <w:rFonts w:hint="default" w:ascii="Courier New" w:hAnsi="Courier New" w:cs="Courier New"/>
      </w:rPr>
    </w:lvl>
    <w:lvl w:ilvl="5" w:tplc="FFFFFFFF" w:tentative="1">
      <w:start w:val="1"/>
      <w:numFmt w:val="bullet"/>
      <w:lvlText w:val=""/>
      <w:lvlJc w:val="left"/>
      <w:pPr>
        <w:ind w:left="4380" w:hanging="360"/>
      </w:pPr>
      <w:rPr>
        <w:rFonts w:hint="default" w:ascii="Wingdings" w:hAnsi="Wingdings"/>
      </w:rPr>
    </w:lvl>
    <w:lvl w:ilvl="6" w:tplc="FFFFFFFF" w:tentative="1">
      <w:start w:val="1"/>
      <w:numFmt w:val="bullet"/>
      <w:lvlText w:val=""/>
      <w:lvlJc w:val="left"/>
      <w:pPr>
        <w:ind w:left="5100" w:hanging="360"/>
      </w:pPr>
      <w:rPr>
        <w:rFonts w:hint="default" w:ascii="Symbol" w:hAnsi="Symbol"/>
      </w:rPr>
    </w:lvl>
    <w:lvl w:ilvl="7" w:tplc="FFFFFFFF" w:tentative="1">
      <w:start w:val="1"/>
      <w:numFmt w:val="bullet"/>
      <w:lvlText w:val="o"/>
      <w:lvlJc w:val="left"/>
      <w:pPr>
        <w:ind w:left="5820" w:hanging="360"/>
      </w:pPr>
      <w:rPr>
        <w:rFonts w:hint="default" w:ascii="Courier New" w:hAnsi="Courier New" w:cs="Courier New"/>
      </w:rPr>
    </w:lvl>
    <w:lvl w:ilvl="8" w:tplc="FFFFFFFF" w:tentative="1">
      <w:start w:val="1"/>
      <w:numFmt w:val="bullet"/>
      <w:lvlText w:val=""/>
      <w:lvlJc w:val="left"/>
      <w:pPr>
        <w:ind w:left="6540" w:hanging="360"/>
      </w:pPr>
      <w:rPr>
        <w:rFonts w:hint="default" w:ascii="Wingdings" w:hAnsi="Wingdings"/>
      </w:rPr>
    </w:lvl>
  </w:abstractNum>
  <w:abstractNum w:abstractNumId="4" w15:restartNumberingAfterBreak="0">
    <w:nsid w:val="11410C2D"/>
    <w:multiLevelType w:val="multilevel"/>
    <w:tmpl w:val="41966A0C"/>
    <w:lvl w:ilvl="0">
      <w:start w:val="1"/>
      <w:numFmt w:val="decimal"/>
      <w:pStyle w:val="Heading1"/>
      <w:lvlText w:val="%1."/>
      <w:lvlJc w:val="left"/>
      <w:pPr>
        <w:tabs>
          <w:tab w:val="num" w:pos="737"/>
        </w:tabs>
        <w:ind w:left="737" w:hanging="737"/>
      </w:pPr>
      <w:rPr>
        <w:rFonts w:hint="default"/>
      </w:rPr>
    </w:lvl>
    <w:lvl w:ilvl="1">
      <w:start w:val="1"/>
      <w:numFmt w:val="decimal"/>
      <w:pStyle w:val="Heading2"/>
      <w:lvlText w:val="%1.%2."/>
      <w:lvlJc w:val="left"/>
      <w:pPr>
        <w:tabs>
          <w:tab w:val="num" w:pos="5132"/>
        </w:tabs>
        <w:ind w:left="5132" w:hanging="737"/>
      </w:pPr>
      <w:rPr>
        <w:rFonts w:hint="default"/>
      </w:rPr>
    </w:lvl>
    <w:lvl w:ilvl="2">
      <w:start w:val="1"/>
      <w:numFmt w:val="decimal"/>
      <w:pStyle w:val="Heading3"/>
      <w:lvlText w:val="%1.%2.%3."/>
      <w:lvlJc w:val="left"/>
      <w:pPr>
        <w:tabs>
          <w:tab w:val="num" w:pos="2537"/>
        </w:tabs>
        <w:ind w:left="2537" w:hanging="737"/>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697972"/>
    <w:multiLevelType w:val="hybridMultilevel"/>
    <w:tmpl w:val="DBB2C93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B3F2CB2"/>
    <w:multiLevelType w:val="multilevel"/>
    <w:tmpl w:val="E3CC90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B4034C8"/>
    <w:multiLevelType w:val="hybridMultilevel"/>
    <w:tmpl w:val="1E60C48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8" w15:restartNumberingAfterBreak="0">
    <w:nsid w:val="428B7F38"/>
    <w:multiLevelType w:val="multilevel"/>
    <w:tmpl w:val="977E4682"/>
    <w:lvl w:ilvl="0">
      <w:start w:val="1"/>
      <w:numFmt w:val="decimal"/>
      <w:lvlText w:val="%1"/>
      <w:lvlJc w:val="left"/>
      <w:pPr>
        <w:ind w:left="480" w:hanging="480"/>
      </w:pPr>
      <w:rPr>
        <w:rFonts w:hint="default"/>
      </w:rPr>
    </w:lvl>
    <w:lvl w:ilvl="1">
      <w:start w:val="2"/>
      <w:numFmt w:val="decimal"/>
      <w:lvlText w:val="%1.%2"/>
      <w:lvlJc w:val="left"/>
      <w:pPr>
        <w:ind w:left="848" w:hanging="480"/>
      </w:pPr>
      <w:rPr>
        <w:rFonts w:hint="default"/>
      </w:rPr>
    </w:lvl>
    <w:lvl w:ilvl="2">
      <w:start w:val="2"/>
      <w:numFmt w:val="decimal"/>
      <w:lvlText w:val="%1.%2.%3"/>
      <w:lvlJc w:val="left"/>
      <w:pPr>
        <w:ind w:left="1456" w:hanging="720"/>
      </w:pPr>
      <w:rPr>
        <w:rFonts w:hint="default"/>
        <w:b w:val="0"/>
        <w:bCs/>
      </w:rPr>
    </w:lvl>
    <w:lvl w:ilvl="3">
      <w:start w:val="1"/>
      <w:numFmt w:val="decimal"/>
      <w:lvlText w:val="%1.%2.%3.%4"/>
      <w:lvlJc w:val="left"/>
      <w:pPr>
        <w:ind w:left="1824" w:hanging="720"/>
      </w:pPr>
      <w:rPr>
        <w:rFonts w:hint="default"/>
      </w:rPr>
    </w:lvl>
    <w:lvl w:ilvl="4">
      <w:start w:val="1"/>
      <w:numFmt w:val="decimal"/>
      <w:lvlText w:val="%1.%2.%3.%4.%5"/>
      <w:lvlJc w:val="left"/>
      <w:pPr>
        <w:ind w:left="2552" w:hanging="1080"/>
      </w:pPr>
      <w:rPr>
        <w:rFonts w:hint="default"/>
      </w:rPr>
    </w:lvl>
    <w:lvl w:ilvl="5">
      <w:start w:val="1"/>
      <w:numFmt w:val="decimal"/>
      <w:lvlText w:val="%1.%2.%3.%4.%5.%6"/>
      <w:lvlJc w:val="left"/>
      <w:pPr>
        <w:ind w:left="2920" w:hanging="1080"/>
      </w:pPr>
      <w:rPr>
        <w:rFonts w:hint="default"/>
      </w:rPr>
    </w:lvl>
    <w:lvl w:ilvl="6">
      <w:start w:val="1"/>
      <w:numFmt w:val="decimal"/>
      <w:lvlText w:val="%1.%2.%3.%4.%5.%6.%7"/>
      <w:lvlJc w:val="left"/>
      <w:pPr>
        <w:ind w:left="3648" w:hanging="1440"/>
      </w:pPr>
      <w:rPr>
        <w:rFonts w:hint="default"/>
      </w:rPr>
    </w:lvl>
    <w:lvl w:ilvl="7">
      <w:start w:val="1"/>
      <w:numFmt w:val="decimal"/>
      <w:lvlText w:val="%1.%2.%3.%4.%5.%6.%7.%8"/>
      <w:lvlJc w:val="left"/>
      <w:pPr>
        <w:ind w:left="4016" w:hanging="1440"/>
      </w:pPr>
      <w:rPr>
        <w:rFonts w:hint="default"/>
      </w:rPr>
    </w:lvl>
    <w:lvl w:ilvl="8">
      <w:start w:val="1"/>
      <w:numFmt w:val="decimal"/>
      <w:lvlText w:val="%1.%2.%3.%4.%5.%6.%7.%8.%9"/>
      <w:lvlJc w:val="left"/>
      <w:pPr>
        <w:ind w:left="4744" w:hanging="1800"/>
      </w:pPr>
      <w:rPr>
        <w:rFonts w:hint="default"/>
      </w:rPr>
    </w:lvl>
  </w:abstractNum>
  <w:abstractNum w:abstractNumId="9" w15:restartNumberingAfterBreak="0">
    <w:nsid w:val="46311336"/>
    <w:multiLevelType w:val="hybridMultilevel"/>
    <w:tmpl w:val="F18073B6"/>
    <w:lvl w:ilvl="0" w:tplc="5F00DE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7A54AC"/>
    <w:multiLevelType w:val="hybridMultilevel"/>
    <w:tmpl w:val="2564EC1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1" w15:restartNumberingAfterBreak="0">
    <w:nsid w:val="483A15F1"/>
    <w:multiLevelType w:val="hybridMultilevel"/>
    <w:tmpl w:val="CF267FEA"/>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12" w15:restartNumberingAfterBreak="0">
    <w:nsid w:val="55A157C6"/>
    <w:multiLevelType w:val="hybridMultilevel"/>
    <w:tmpl w:val="09B4A712"/>
    <w:lvl w:ilvl="0" w:tplc="0809000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hint="default" w:ascii="Courier New" w:hAnsi="Courier New" w:cs="Courier New"/>
      </w:rPr>
    </w:lvl>
    <w:lvl w:ilvl="2" w:tplc="FFFFFFFF" w:tentative="1">
      <w:start w:val="1"/>
      <w:numFmt w:val="bullet"/>
      <w:lvlText w:val=""/>
      <w:lvlJc w:val="left"/>
      <w:pPr>
        <w:ind w:left="2220" w:hanging="360"/>
      </w:pPr>
      <w:rPr>
        <w:rFonts w:hint="default" w:ascii="Wingdings" w:hAnsi="Wingdings"/>
      </w:rPr>
    </w:lvl>
    <w:lvl w:ilvl="3" w:tplc="FFFFFFFF" w:tentative="1">
      <w:start w:val="1"/>
      <w:numFmt w:val="bullet"/>
      <w:lvlText w:val=""/>
      <w:lvlJc w:val="left"/>
      <w:pPr>
        <w:ind w:left="2940" w:hanging="360"/>
      </w:pPr>
      <w:rPr>
        <w:rFonts w:hint="default" w:ascii="Symbol" w:hAnsi="Symbol"/>
      </w:rPr>
    </w:lvl>
    <w:lvl w:ilvl="4" w:tplc="FFFFFFFF" w:tentative="1">
      <w:start w:val="1"/>
      <w:numFmt w:val="bullet"/>
      <w:lvlText w:val="o"/>
      <w:lvlJc w:val="left"/>
      <w:pPr>
        <w:ind w:left="3660" w:hanging="360"/>
      </w:pPr>
      <w:rPr>
        <w:rFonts w:hint="default" w:ascii="Courier New" w:hAnsi="Courier New" w:cs="Courier New"/>
      </w:rPr>
    </w:lvl>
    <w:lvl w:ilvl="5" w:tplc="FFFFFFFF" w:tentative="1">
      <w:start w:val="1"/>
      <w:numFmt w:val="bullet"/>
      <w:lvlText w:val=""/>
      <w:lvlJc w:val="left"/>
      <w:pPr>
        <w:ind w:left="4380" w:hanging="360"/>
      </w:pPr>
      <w:rPr>
        <w:rFonts w:hint="default" w:ascii="Wingdings" w:hAnsi="Wingdings"/>
      </w:rPr>
    </w:lvl>
    <w:lvl w:ilvl="6" w:tplc="FFFFFFFF" w:tentative="1">
      <w:start w:val="1"/>
      <w:numFmt w:val="bullet"/>
      <w:lvlText w:val=""/>
      <w:lvlJc w:val="left"/>
      <w:pPr>
        <w:ind w:left="5100" w:hanging="360"/>
      </w:pPr>
      <w:rPr>
        <w:rFonts w:hint="default" w:ascii="Symbol" w:hAnsi="Symbol"/>
      </w:rPr>
    </w:lvl>
    <w:lvl w:ilvl="7" w:tplc="FFFFFFFF" w:tentative="1">
      <w:start w:val="1"/>
      <w:numFmt w:val="bullet"/>
      <w:lvlText w:val="o"/>
      <w:lvlJc w:val="left"/>
      <w:pPr>
        <w:ind w:left="5820" w:hanging="360"/>
      </w:pPr>
      <w:rPr>
        <w:rFonts w:hint="default" w:ascii="Courier New" w:hAnsi="Courier New" w:cs="Courier New"/>
      </w:rPr>
    </w:lvl>
    <w:lvl w:ilvl="8" w:tplc="FFFFFFFF" w:tentative="1">
      <w:start w:val="1"/>
      <w:numFmt w:val="bullet"/>
      <w:lvlText w:val=""/>
      <w:lvlJc w:val="left"/>
      <w:pPr>
        <w:ind w:left="6540" w:hanging="360"/>
      </w:pPr>
      <w:rPr>
        <w:rFonts w:hint="default" w:ascii="Wingdings" w:hAnsi="Wingdings"/>
      </w:rPr>
    </w:lvl>
  </w:abstractNum>
  <w:abstractNum w:abstractNumId="13" w15:restartNumberingAfterBreak="0">
    <w:nsid w:val="56D60BF5"/>
    <w:multiLevelType w:val="hybridMultilevel"/>
    <w:tmpl w:val="C2FE23F0"/>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14" w15:restartNumberingAfterBreak="0">
    <w:nsid w:val="58E87D8E"/>
    <w:multiLevelType w:val="hybridMultilevel"/>
    <w:tmpl w:val="FAD678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590024AE"/>
    <w:multiLevelType w:val="hybridMultilevel"/>
    <w:tmpl w:val="A3A09D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975EF4"/>
    <w:multiLevelType w:val="hybridMultilevel"/>
    <w:tmpl w:val="B2D66004"/>
    <w:lvl w:ilvl="0" w:tplc="04090001">
      <w:start w:val="1"/>
      <w:numFmt w:val="bullet"/>
      <w:lvlText w:val=""/>
      <w:lvlJc w:val="left"/>
      <w:pPr>
        <w:ind w:left="780" w:hanging="360"/>
      </w:pPr>
      <w:rPr>
        <w:rFonts w:hint="default" w:ascii="Symbol" w:hAnsi="Symbol"/>
      </w:rPr>
    </w:lvl>
    <w:lvl w:ilvl="1" w:tplc="04090003">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17" w15:restartNumberingAfterBreak="0">
    <w:nsid w:val="64461EDD"/>
    <w:multiLevelType w:val="hybridMultilevel"/>
    <w:tmpl w:val="09B4A712"/>
    <w:lvl w:ilvl="0" w:tplc="FFFFFFF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hint="default" w:ascii="Courier New" w:hAnsi="Courier New" w:cs="Courier New"/>
      </w:rPr>
    </w:lvl>
    <w:lvl w:ilvl="2" w:tplc="FFFFFFFF" w:tentative="1">
      <w:start w:val="1"/>
      <w:numFmt w:val="bullet"/>
      <w:lvlText w:val=""/>
      <w:lvlJc w:val="left"/>
      <w:pPr>
        <w:ind w:left="2220" w:hanging="360"/>
      </w:pPr>
      <w:rPr>
        <w:rFonts w:hint="default" w:ascii="Wingdings" w:hAnsi="Wingdings"/>
      </w:rPr>
    </w:lvl>
    <w:lvl w:ilvl="3" w:tplc="FFFFFFFF" w:tentative="1">
      <w:start w:val="1"/>
      <w:numFmt w:val="bullet"/>
      <w:lvlText w:val=""/>
      <w:lvlJc w:val="left"/>
      <w:pPr>
        <w:ind w:left="2940" w:hanging="360"/>
      </w:pPr>
      <w:rPr>
        <w:rFonts w:hint="default" w:ascii="Symbol" w:hAnsi="Symbol"/>
      </w:rPr>
    </w:lvl>
    <w:lvl w:ilvl="4" w:tplc="FFFFFFFF" w:tentative="1">
      <w:start w:val="1"/>
      <w:numFmt w:val="bullet"/>
      <w:lvlText w:val="o"/>
      <w:lvlJc w:val="left"/>
      <w:pPr>
        <w:ind w:left="3660" w:hanging="360"/>
      </w:pPr>
      <w:rPr>
        <w:rFonts w:hint="default" w:ascii="Courier New" w:hAnsi="Courier New" w:cs="Courier New"/>
      </w:rPr>
    </w:lvl>
    <w:lvl w:ilvl="5" w:tplc="FFFFFFFF" w:tentative="1">
      <w:start w:val="1"/>
      <w:numFmt w:val="bullet"/>
      <w:lvlText w:val=""/>
      <w:lvlJc w:val="left"/>
      <w:pPr>
        <w:ind w:left="4380" w:hanging="360"/>
      </w:pPr>
      <w:rPr>
        <w:rFonts w:hint="default" w:ascii="Wingdings" w:hAnsi="Wingdings"/>
      </w:rPr>
    </w:lvl>
    <w:lvl w:ilvl="6" w:tplc="FFFFFFFF" w:tentative="1">
      <w:start w:val="1"/>
      <w:numFmt w:val="bullet"/>
      <w:lvlText w:val=""/>
      <w:lvlJc w:val="left"/>
      <w:pPr>
        <w:ind w:left="5100" w:hanging="360"/>
      </w:pPr>
      <w:rPr>
        <w:rFonts w:hint="default" w:ascii="Symbol" w:hAnsi="Symbol"/>
      </w:rPr>
    </w:lvl>
    <w:lvl w:ilvl="7" w:tplc="FFFFFFFF" w:tentative="1">
      <w:start w:val="1"/>
      <w:numFmt w:val="bullet"/>
      <w:lvlText w:val="o"/>
      <w:lvlJc w:val="left"/>
      <w:pPr>
        <w:ind w:left="5820" w:hanging="360"/>
      </w:pPr>
      <w:rPr>
        <w:rFonts w:hint="default" w:ascii="Courier New" w:hAnsi="Courier New" w:cs="Courier New"/>
      </w:rPr>
    </w:lvl>
    <w:lvl w:ilvl="8" w:tplc="FFFFFFFF" w:tentative="1">
      <w:start w:val="1"/>
      <w:numFmt w:val="bullet"/>
      <w:lvlText w:val=""/>
      <w:lvlJc w:val="left"/>
      <w:pPr>
        <w:ind w:left="6540" w:hanging="360"/>
      </w:pPr>
      <w:rPr>
        <w:rFonts w:hint="default" w:ascii="Wingdings" w:hAnsi="Wingdings"/>
      </w:rPr>
    </w:lvl>
  </w:abstractNum>
  <w:abstractNum w:abstractNumId="18" w15:restartNumberingAfterBreak="0">
    <w:nsid w:val="6A1B5C24"/>
    <w:multiLevelType w:val="hybridMultilevel"/>
    <w:tmpl w:val="D592CCEE"/>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19" w15:restartNumberingAfterBreak="0">
    <w:nsid w:val="6A631D34"/>
    <w:multiLevelType w:val="hybridMultilevel"/>
    <w:tmpl w:val="09B4A712"/>
    <w:lvl w:ilvl="0" w:tplc="FFFFFFF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hint="default" w:ascii="Courier New" w:hAnsi="Courier New" w:cs="Courier New"/>
      </w:rPr>
    </w:lvl>
    <w:lvl w:ilvl="2" w:tplc="FFFFFFFF" w:tentative="1">
      <w:start w:val="1"/>
      <w:numFmt w:val="bullet"/>
      <w:lvlText w:val=""/>
      <w:lvlJc w:val="left"/>
      <w:pPr>
        <w:ind w:left="2220" w:hanging="360"/>
      </w:pPr>
      <w:rPr>
        <w:rFonts w:hint="default" w:ascii="Wingdings" w:hAnsi="Wingdings"/>
      </w:rPr>
    </w:lvl>
    <w:lvl w:ilvl="3" w:tplc="FFFFFFFF" w:tentative="1">
      <w:start w:val="1"/>
      <w:numFmt w:val="bullet"/>
      <w:lvlText w:val=""/>
      <w:lvlJc w:val="left"/>
      <w:pPr>
        <w:ind w:left="2940" w:hanging="360"/>
      </w:pPr>
      <w:rPr>
        <w:rFonts w:hint="default" w:ascii="Symbol" w:hAnsi="Symbol"/>
      </w:rPr>
    </w:lvl>
    <w:lvl w:ilvl="4" w:tplc="FFFFFFFF" w:tentative="1">
      <w:start w:val="1"/>
      <w:numFmt w:val="bullet"/>
      <w:lvlText w:val="o"/>
      <w:lvlJc w:val="left"/>
      <w:pPr>
        <w:ind w:left="3660" w:hanging="360"/>
      </w:pPr>
      <w:rPr>
        <w:rFonts w:hint="default" w:ascii="Courier New" w:hAnsi="Courier New" w:cs="Courier New"/>
      </w:rPr>
    </w:lvl>
    <w:lvl w:ilvl="5" w:tplc="FFFFFFFF" w:tentative="1">
      <w:start w:val="1"/>
      <w:numFmt w:val="bullet"/>
      <w:lvlText w:val=""/>
      <w:lvlJc w:val="left"/>
      <w:pPr>
        <w:ind w:left="4380" w:hanging="360"/>
      </w:pPr>
      <w:rPr>
        <w:rFonts w:hint="default" w:ascii="Wingdings" w:hAnsi="Wingdings"/>
      </w:rPr>
    </w:lvl>
    <w:lvl w:ilvl="6" w:tplc="FFFFFFFF" w:tentative="1">
      <w:start w:val="1"/>
      <w:numFmt w:val="bullet"/>
      <w:lvlText w:val=""/>
      <w:lvlJc w:val="left"/>
      <w:pPr>
        <w:ind w:left="5100" w:hanging="360"/>
      </w:pPr>
      <w:rPr>
        <w:rFonts w:hint="default" w:ascii="Symbol" w:hAnsi="Symbol"/>
      </w:rPr>
    </w:lvl>
    <w:lvl w:ilvl="7" w:tplc="FFFFFFFF" w:tentative="1">
      <w:start w:val="1"/>
      <w:numFmt w:val="bullet"/>
      <w:lvlText w:val="o"/>
      <w:lvlJc w:val="left"/>
      <w:pPr>
        <w:ind w:left="5820" w:hanging="360"/>
      </w:pPr>
      <w:rPr>
        <w:rFonts w:hint="default" w:ascii="Courier New" w:hAnsi="Courier New" w:cs="Courier New"/>
      </w:rPr>
    </w:lvl>
    <w:lvl w:ilvl="8" w:tplc="FFFFFFFF" w:tentative="1">
      <w:start w:val="1"/>
      <w:numFmt w:val="bullet"/>
      <w:lvlText w:val=""/>
      <w:lvlJc w:val="left"/>
      <w:pPr>
        <w:ind w:left="6540" w:hanging="360"/>
      </w:pPr>
      <w:rPr>
        <w:rFonts w:hint="default" w:ascii="Wingdings" w:hAnsi="Wingdings"/>
      </w:rPr>
    </w:lvl>
  </w:abstractNum>
  <w:abstractNum w:abstractNumId="20" w15:restartNumberingAfterBreak="0">
    <w:nsid w:val="70C0385F"/>
    <w:multiLevelType w:val="hybridMultilevel"/>
    <w:tmpl w:val="CA4C675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1" w15:restartNumberingAfterBreak="0">
    <w:nsid w:val="725A3BA7"/>
    <w:multiLevelType w:val="multilevel"/>
    <w:tmpl w:val="639EFE8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66A1563"/>
    <w:multiLevelType w:val="multilevel"/>
    <w:tmpl w:val="39FE2A26"/>
    <w:lvl w:ilvl="0">
      <w:start w:val="1"/>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76A67E1E"/>
    <w:multiLevelType w:val="hybridMultilevel"/>
    <w:tmpl w:val="264A6ED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241304312">
    <w:abstractNumId w:val="4"/>
  </w:num>
  <w:num w:numId="2" w16cid:durableId="860095295">
    <w:abstractNumId w:val="9"/>
  </w:num>
  <w:num w:numId="3" w16cid:durableId="981351095">
    <w:abstractNumId w:val="8"/>
  </w:num>
  <w:num w:numId="4" w16cid:durableId="891035574">
    <w:abstractNumId w:val="22"/>
  </w:num>
  <w:num w:numId="5" w16cid:durableId="387652757">
    <w:abstractNumId w:val="21"/>
  </w:num>
  <w:num w:numId="6" w16cid:durableId="1126000824">
    <w:abstractNumId w:val="10"/>
  </w:num>
  <w:num w:numId="7" w16cid:durableId="1249271443">
    <w:abstractNumId w:val="20"/>
  </w:num>
  <w:num w:numId="8" w16cid:durableId="772287283">
    <w:abstractNumId w:val="16"/>
  </w:num>
  <w:num w:numId="9" w16cid:durableId="728960692">
    <w:abstractNumId w:val="7"/>
  </w:num>
  <w:num w:numId="10" w16cid:durableId="1959138754">
    <w:abstractNumId w:val="13"/>
  </w:num>
  <w:num w:numId="11" w16cid:durableId="1781727731">
    <w:abstractNumId w:val="1"/>
  </w:num>
  <w:num w:numId="12" w16cid:durableId="172885539">
    <w:abstractNumId w:val="2"/>
  </w:num>
  <w:num w:numId="13" w16cid:durableId="898398301">
    <w:abstractNumId w:val="11"/>
  </w:num>
  <w:num w:numId="14" w16cid:durableId="21172054">
    <w:abstractNumId w:val="12"/>
  </w:num>
  <w:num w:numId="15" w16cid:durableId="1739329967">
    <w:abstractNumId w:val="3"/>
  </w:num>
  <w:num w:numId="16" w16cid:durableId="1354065185">
    <w:abstractNumId w:val="23"/>
  </w:num>
  <w:num w:numId="17" w16cid:durableId="1095052980">
    <w:abstractNumId w:val="17"/>
  </w:num>
  <w:num w:numId="18" w16cid:durableId="410277046">
    <w:abstractNumId w:val="5"/>
  </w:num>
  <w:num w:numId="19" w16cid:durableId="269509625">
    <w:abstractNumId w:val="19"/>
  </w:num>
  <w:num w:numId="20" w16cid:durableId="1262907885">
    <w:abstractNumId w:val="18"/>
  </w:num>
  <w:num w:numId="21" w16cid:durableId="231084308">
    <w:abstractNumId w:val="15"/>
  </w:num>
  <w:num w:numId="22" w16cid:durableId="819273484">
    <w:abstractNumId w:val="14"/>
  </w:num>
  <w:num w:numId="23" w16cid:durableId="172302270">
    <w:abstractNumId w:val="6"/>
  </w:num>
  <w:num w:numId="24" w16cid:durableId="502429407">
    <w:abstractNumId w:val="0"/>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40"/>
  <w:proofState w:spelling="clean" w:grammar="dirty"/>
  <w:trackRevisions w:val="false"/>
  <w:documentProtection w:edit="form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83"/>
    <w:rsid w:val="00000000"/>
    <w:rsid w:val="000017BC"/>
    <w:rsid w:val="000019EA"/>
    <w:rsid w:val="00014C33"/>
    <w:rsid w:val="0002189A"/>
    <w:rsid w:val="00022A0C"/>
    <w:rsid w:val="00024751"/>
    <w:rsid w:val="00025AC8"/>
    <w:rsid w:val="00026E02"/>
    <w:rsid w:val="000313DF"/>
    <w:rsid w:val="00032B0F"/>
    <w:rsid w:val="000351B4"/>
    <w:rsid w:val="00035924"/>
    <w:rsid w:val="00044598"/>
    <w:rsid w:val="000445D8"/>
    <w:rsid w:val="00046CE0"/>
    <w:rsid w:val="00046F35"/>
    <w:rsid w:val="00056870"/>
    <w:rsid w:val="0006247E"/>
    <w:rsid w:val="000632F2"/>
    <w:rsid w:val="00073BFE"/>
    <w:rsid w:val="00075C22"/>
    <w:rsid w:val="00077BDD"/>
    <w:rsid w:val="0008093B"/>
    <w:rsid w:val="00080F0A"/>
    <w:rsid w:val="00081522"/>
    <w:rsid w:val="00096BD4"/>
    <w:rsid w:val="000A4101"/>
    <w:rsid w:val="000B6F51"/>
    <w:rsid w:val="000C14A3"/>
    <w:rsid w:val="000C5749"/>
    <w:rsid w:val="000C5FB6"/>
    <w:rsid w:val="000C685D"/>
    <w:rsid w:val="000D13F4"/>
    <w:rsid w:val="000D5E57"/>
    <w:rsid w:val="000D6C45"/>
    <w:rsid w:val="000E521C"/>
    <w:rsid w:val="000E647E"/>
    <w:rsid w:val="000F57EE"/>
    <w:rsid w:val="000F6C2C"/>
    <w:rsid w:val="00102630"/>
    <w:rsid w:val="0010625C"/>
    <w:rsid w:val="00111B5F"/>
    <w:rsid w:val="00112488"/>
    <w:rsid w:val="00112A82"/>
    <w:rsid w:val="00117E92"/>
    <w:rsid w:val="00131884"/>
    <w:rsid w:val="00136526"/>
    <w:rsid w:val="00143E4E"/>
    <w:rsid w:val="00150343"/>
    <w:rsid w:val="00152701"/>
    <w:rsid w:val="00155A6A"/>
    <w:rsid w:val="00160273"/>
    <w:rsid w:val="00172474"/>
    <w:rsid w:val="00174D3C"/>
    <w:rsid w:val="001769BB"/>
    <w:rsid w:val="00194F81"/>
    <w:rsid w:val="001A2D7D"/>
    <w:rsid w:val="001A4FB1"/>
    <w:rsid w:val="001B3CB7"/>
    <w:rsid w:val="001B3EFE"/>
    <w:rsid w:val="001B40E0"/>
    <w:rsid w:val="001B625A"/>
    <w:rsid w:val="001C0F43"/>
    <w:rsid w:val="001C652E"/>
    <w:rsid w:val="001D0CDD"/>
    <w:rsid w:val="001E28F4"/>
    <w:rsid w:val="001E697C"/>
    <w:rsid w:val="001F257C"/>
    <w:rsid w:val="00200E64"/>
    <w:rsid w:val="002014A0"/>
    <w:rsid w:val="0020553F"/>
    <w:rsid w:val="00205B0A"/>
    <w:rsid w:val="0020673E"/>
    <w:rsid w:val="00215A62"/>
    <w:rsid w:val="00233470"/>
    <w:rsid w:val="0024192F"/>
    <w:rsid w:val="00242A2F"/>
    <w:rsid w:val="002519D5"/>
    <w:rsid w:val="002525E8"/>
    <w:rsid w:val="002645B4"/>
    <w:rsid w:val="002745B8"/>
    <w:rsid w:val="00276EB4"/>
    <w:rsid w:val="002777B5"/>
    <w:rsid w:val="00285B14"/>
    <w:rsid w:val="00290D1C"/>
    <w:rsid w:val="00291A09"/>
    <w:rsid w:val="0029672B"/>
    <w:rsid w:val="002A3E2C"/>
    <w:rsid w:val="002B0DE3"/>
    <w:rsid w:val="002B257D"/>
    <w:rsid w:val="002C158B"/>
    <w:rsid w:val="002C29F1"/>
    <w:rsid w:val="002C7A23"/>
    <w:rsid w:val="002D3FEF"/>
    <w:rsid w:val="002D72EF"/>
    <w:rsid w:val="002E62A4"/>
    <w:rsid w:val="002F0F5D"/>
    <w:rsid w:val="002F68A3"/>
    <w:rsid w:val="002F7388"/>
    <w:rsid w:val="003016E1"/>
    <w:rsid w:val="00303E52"/>
    <w:rsid w:val="0030451B"/>
    <w:rsid w:val="003106F4"/>
    <w:rsid w:val="003137B6"/>
    <w:rsid w:val="00313E37"/>
    <w:rsid w:val="0032043D"/>
    <w:rsid w:val="00322526"/>
    <w:rsid w:val="00325802"/>
    <w:rsid w:val="00334202"/>
    <w:rsid w:val="003343C8"/>
    <w:rsid w:val="003350F1"/>
    <w:rsid w:val="00351AD5"/>
    <w:rsid w:val="00351FF1"/>
    <w:rsid w:val="003639B0"/>
    <w:rsid w:val="00370B86"/>
    <w:rsid w:val="003742BB"/>
    <w:rsid w:val="00374528"/>
    <w:rsid w:val="00375BC5"/>
    <w:rsid w:val="00394F1A"/>
    <w:rsid w:val="00395A61"/>
    <w:rsid w:val="003A0C59"/>
    <w:rsid w:val="003A3C70"/>
    <w:rsid w:val="003B0A8B"/>
    <w:rsid w:val="003B0E5A"/>
    <w:rsid w:val="003B49D7"/>
    <w:rsid w:val="003B4DC2"/>
    <w:rsid w:val="003B6D24"/>
    <w:rsid w:val="003C16DD"/>
    <w:rsid w:val="003C6613"/>
    <w:rsid w:val="003D5724"/>
    <w:rsid w:val="003E2339"/>
    <w:rsid w:val="003E3631"/>
    <w:rsid w:val="003F259A"/>
    <w:rsid w:val="003F328E"/>
    <w:rsid w:val="003F554C"/>
    <w:rsid w:val="0040066E"/>
    <w:rsid w:val="00403483"/>
    <w:rsid w:val="00404F14"/>
    <w:rsid w:val="00406981"/>
    <w:rsid w:val="004202A5"/>
    <w:rsid w:val="00422A46"/>
    <w:rsid w:val="00433E11"/>
    <w:rsid w:val="00436C92"/>
    <w:rsid w:val="00440066"/>
    <w:rsid w:val="00442AF7"/>
    <w:rsid w:val="00472170"/>
    <w:rsid w:val="00481ED8"/>
    <w:rsid w:val="0048352C"/>
    <w:rsid w:val="00486FD6"/>
    <w:rsid w:val="00496E74"/>
    <w:rsid w:val="004A03F1"/>
    <w:rsid w:val="004A25C8"/>
    <w:rsid w:val="004A28EC"/>
    <w:rsid w:val="004A46A1"/>
    <w:rsid w:val="004A70C7"/>
    <w:rsid w:val="004B0660"/>
    <w:rsid w:val="004B7325"/>
    <w:rsid w:val="004C780F"/>
    <w:rsid w:val="004C797F"/>
    <w:rsid w:val="004D01F4"/>
    <w:rsid w:val="004D77A6"/>
    <w:rsid w:val="004F0E4B"/>
    <w:rsid w:val="004F3BF2"/>
    <w:rsid w:val="004F6801"/>
    <w:rsid w:val="00500C24"/>
    <w:rsid w:val="00501984"/>
    <w:rsid w:val="0050620D"/>
    <w:rsid w:val="00524340"/>
    <w:rsid w:val="0053337C"/>
    <w:rsid w:val="00534B5D"/>
    <w:rsid w:val="00535B11"/>
    <w:rsid w:val="005368C2"/>
    <w:rsid w:val="00543F91"/>
    <w:rsid w:val="00544358"/>
    <w:rsid w:val="00545A43"/>
    <w:rsid w:val="00554489"/>
    <w:rsid w:val="00557EBB"/>
    <w:rsid w:val="005614F7"/>
    <w:rsid w:val="00561637"/>
    <w:rsid w:val="0056598D"/>
    <w:rsid w:val="00570EC5"/>
    <w:rsid w:val="0057542C"/>
    <w:rsid w:val="00587B5C"/>
    <w:rsid w:val="00593641"/>
    <w:rsid w:val="00594DF4"/>
    <w:rsid w:val="005A5764"/>
    <w:rsid w:val="005C0E75"/>
    <w:rsid w:val="005C3C5B"/>
    <w:rsid w:val="005C50CF"/>
    <w:rsid w:val="005C621C"/>
    <w:rsid w:val="005C6E32"/>
    <w:rsid w:val="005C701A"/>
    <w:rsid w:val="005C78FD"/>
    <w:rsid w:val="005D6DE4"/>
    <w:rsid w:val="005E24D8"/>
    <w:rsid w:val="005E796A"/>
    <w:rsid w:val="005F41DA"/>
    <w:rsid w:val="005F4D01"/>
    <w:rsid w:val="005F4FEE"/>
    <w:rsid w:val="005F6F7E"/>
    <w:rsid w:val="00600E32"/>
    <w:rsid w:val="00613EEE"/>
    <w:rsid w:val="006153E3"/>
    <w:rsid w:val="00616C1A"/>
    <w:rsid w:val="006178C6"/>
    <w:rsid w:val="00621506"/>
    <w:rsid w:val="00623085"/>
    <w:rsid w:val="0062352F"/>
    <w:rsid w:val="00623BF3"/>
    <w:rsid w:val="00623D20"/>
    <w:rsid w:val="00624ED8"/>
    <w:rsid w:val="00625B01"/>
    <w:rsid w:val="00632877"/>
    <w:rsid w:val="00633F0E"/>
    <w:rsid w:val="00637145"/>
    <w:rsid w:val="00651CEC"/>
    <w:rsid w:val="006557D1"/>
    <w:rsid w:val="00660096"/>
    <w:rsid w:val="00665269"/>
    <w:rsid w:val="006743CE"/>
    <w:rsid w:val="0067604A"/>
    <w:rsid w:val="006832D5"/>
    <w:rsid w:val="006835F1"/>
    <w:rsid w:val="00687364"/>
    <w:rsid w:val="00692F87"/>
    <w:rsid w:val="006930E1"/>
    <w:rsid w:val="00694FC6"/>
    <w:rsid w:val="00697F70"/>
    <w:rsid w:val="006A75AB"/>
    <w:rsid w:val="006B13F4"/>
    <w:rsid w:val="006B7049"/>
    <w:rsid w:val="006C092F"/>
    <w:rsid w:val="006C12E7"/>
    <w:rsid w:val="006C3460"/>
    <w:rsid w:val="006C5B45"/>
    <w:rsid w:val="006D4D8B"/>
    <w:rsid w:val="006E4EDF"/>
    <w:rsid w:val="006F7963"/>
    <w:rsid w:val="00700F41"/>
    <w:rsid w:val="00703F12"/>
    <w:rsid w:val="00705812"/>
    <w:rsid w:val="00707940"/>
    <w:rsid w:val="007104C1"/>
    <w:rsid w:val="00710692"/>
    <w:rsid w:val="00715F29"/>
    <w:rsid w:val="00730C41"/>
    <w:rsid w:val="0073175B"/>
    <w:rsid w:val="00733BD7"/>
    <w:rsid w:val="00740FDF"/>
    <w:rsid w:val="00757612"/>
    <w:rsid w:val="00757B33"/>
    <w:rsid w:val="00760E73"/>
    <w:rsid w:val="00761E10"/>
    <w:rsid w:val="00763A00"/>
    <w:rsid w:val="00766E08"/>
    <w:rsid w:val="007718F2"/>
    <w:rsid w:val="0078306E"/>
    <w:rsid w:val="0079321A"/>
    <w:rsid w:val="0079611B"/>
    <w:rsid w:val="007A2E46"/>
    <w:rsid w:val="007A684E"/>
    <w:rsid w:val="007A7F88"/>
    <w:rsid w:val="007C187E"/>
    <w:rsid w:val="007C37C2"/>
    <w:rsid w:val="007C7F0A"/>
    <w:rsid w:val="007D05D2"/>
    <w:rsid w:val="007D0C99"/>
    <w:rsid w:val="007E2BD0"/>
    <w:rsid w:val="007E38E8"/>
    <w:rsid w:val="007E7A49"/>
    <w:rsid w:val="007F53E7"/>
    <w:rsid w:val="00801FA1"/>
    <w:rsid w:val="00804881"/>
    <w:rsid w:val="00813BFE"/>
    <w:rsid w:val="00815BE7"/>
    <w:rsid w:val="0083235E"/>
    <w:rsid w:val="00837D71"/>
    <w:rsid w:val="00840880"/>
    <w:rsid w:val="00846581"/>
    <w:rsid w:val="008477B8"/>
    <w:rsid w:val="0085539A"/>
    <w:rsid w:val="0086036E"/>
    <w:rsid w:val="00861103"/>
    <w:rsid w:val="00862DEC"/>
    <w:rsid w:val="00873196"/>
    <w:rsid w:val="00874F6C"/>
    <w:rsid w:val="008903F0"/>
    <w:rsid w:val="00893226"/>
    <w:rsid w:val="008A26D3"/>
    <w:rsid w:val="008B3992"/>
    <w:rsid w:val="008D0AF9"/>
    <w:rsid w:val="008D2658"/>
    <w:rsid w:val="008D5041"/>
    <w:rsid w:val="008D6F9D"/>
    <w:rsid w:val="008E4F3E"/>
    <w:rsid w:val="008E6A30"/>
    <w:rsid w:val="008F7063"/>
    <w:rsid w:val="0090430B"/>
    <w:rsid w:val="009142D7"/>
    <w:rsid w:val="009149F3"/>
    <w:rsid w:val="00920145"/>
    <w:rsid w:val="00925257"/>
    <w:rsid w:val="009274DA"/>
    <w:rsid w:val="00927B72"/>
    <w:rsid w:val="00931E0A"/>
    <w:rsid w:val="009326AD"/>
    <w:rsid w:val="00944117"/>
    <w:rsid w:val="00950375"/>
    <w:rsid w:val="009550CE"/>
    <w:rsid w:val="00955DA3"/>
    <w:rsid w:val="009650A3"/>
    <w:rsid w:val="00975799"/>
    <w:rsid w:val="009772AA"/>
    <w:rsid w:val="00997E52"/>
    <w:rsid w:val="009A0CDD"/>
    <w:rsid w:val="009A5850"/>
    <w:rsid w:val="009A7840"/>
    <w:rsid w:val="009B1AE7"/>
    <w:rsid w:val="009B1E13"/>
    <w:rsid w:val="009C3147"/>
    <w:rsid w:val="009C4558"/>
    <w:rsid w:val="009C77CF"/>
    <w:rsid w:val="009D1543"/>
    <w:rsid w:val="009D18AC"/>
    <w:rsid w:val="009D23AE"/>
    <w:rsid w:val="009D29B3"/>
    <w:rsid w:val="009D33EA"/>
    <w:rsid w:val="009D4627"/>
    <w:rsid w:val="009E2AB7"/>
    <w:rsid w:val="009E4266"/>
    <w:rsid w:val="009E42C9"/>
    <w:rsid w:val="009F1A25"/>
    <w:rsid w:val="009F218C"/>
    <w:rsid w:val="009F4807"/>
    <w:rsid w:val="009F651A"/>
    <w:rsid w:val="00A020DE"/>
    <w:rsid w:val="00A1183C"/>
    <w:rsid w:val="00A17E13"/>
    <w:rsid w:val="00A2018D"/>
    <w:rsid w:val="00A2724F"/>
    <w:rsid w:val="00A273AD"/>
    <w:rsid w:val="00A3174E"/>
    <w:rsid w:val="00A36C69"/>
    <w:rsid w:val="00A4108A"/>
    <w:rsid w:val="00A4140F"/>
    <w:rsid w:val="00A4296F"/>
    <w:rsid w:val="00A43732"/>
    <w:rsid w:val="00A46AD2"/>
    <w:rsid w:val="00A60677"/>
    <w:rsid w:val="00A92F35"/>
    <w:rsid w:val="00A92FEE"/>
    <w:rsid w:val="00A94FC8"/>
    <w:rsid w:val="00A95DC2"/>
    <w:rsid w:val="00A9628D"/>
    <w:rsid w:val="00A97E0F"/>
    <w:rsid w:val="00AA4283"/>
    <w:rsid w:val="00AA6772"/>
    <w:rsid w:val="00AB0074"/>
    <w:rsid w:val="00AB6904"/>
    <w:rsid w:val="00AB7327"/>
    <w:rsid w:val="00AC0EBF"/>
    <w:rsid w:val="00AC2F40"/>
    <w:rsid w:val="00AC37CF"/>
    <w:rsid w:val="00AC5764"/>
    <w:rsid w:val="00AD3EC1"/>
    <w:rsid w:val="00AD527B"/>
    <w:rsid w:val="00AD7E76"/>
    <w:rsid w:val="00AF0C43"/>
    <w:rsid w:val="00AF2E9F"/>
    <w:rsid w:val="00AF7458"/>
    <w:rsid w:val="00B01DA9"/>
    <w:rsid w:val="00B06B55"/>
    <w:rsid w:val="00B16883"/>
    <w:rsid w:val="00B17E29"/>
    <w:rsid w:val="00B210E2"/>
    <w:rsid w:val="00B23879"/>
    <w:rsid w:val="00B3695F"/>
    <w:rsid w:val="00B41668"/>
    <w:rsid w:val="00B43C28"/>
    <w:rsid w:val="00B44659"/>
    <w:rsid w:val="00B4480E"/>
    <w:rsid w:val="00B44F77"/>
    <w:rsid w:val="00B47850"/>
    <w:rsid w:val="00B65FF1"/>
    <w:rsid w:val="00B7276C"/>
    <w:rsid w:val="00B72ABF"/>
    <w:rsid w:val="00B75EFE"/>
    <w:rsid w:val="00B76F53"/>
    <w:rsid w:val="00B84EFA"/>
    <w:rsid w:val="00B959E8"/>
    <w:rsid w:val="00B97879"/>
    <w:rsid w:val="00BA3968"/>
    <w:rsid w:val="00BB6290"/>
    <w:rsid w:val="00BD1A4B"/>
    <w:rsid w:val="00BD5193"/>
    <w:rsid w:val="00BD52D7"/>
    <w:rsid w:val="00BD6AE6"/>
    <w:rsid w:val="00BD6EDB"/>
    <w:rsid w:val="00BE3EF8"/>
    <w:rsid w:val="00BF040C"/>
    <w:rsid w:val="00BF44FD"/>
    <w:rsid w:val="00C0552A"/>
    <w:rsid w:val="00C0722E"/>
    <w:rsid w:val="00C07759"/>
    <w:rsid w:val="00C11B18"/>
    <w:rsid w:val="00C13E70"/>
    <w:rsid w:val="00C151D3"/>
    <w:rsid w:val="00C15801"/>
    <w:rsid w:val="00C2274D"/>
    <w:rsid w:val="00C22DBC"/>
    <w:rsid w:val="00C350EB"/>
    <w:rsid w:val="00C37429"/>
    <w:rsid w:val="00C5229D"/>
    <w:rsid w:val="00C523E7"/>
    <w:rsid w:val="00C53E80"/>
    <w:rsid w:val="00C621E4"/>
    <w:rsid w:val="00C62818"/>
    <w:rsid w:val="00C65B0E"/>
    <w:rsid w:val="00C67A54"/>
    <w:rsid w:val="00C67B23"/>
    <w:rsid w:val="00C7503B"/>
    <w:rsid w:val="00C763C8"/>
    <w:rsid w:val="00C845B3"/>
    <w:rsid w:val="00C84B9B"/>
    <w:rsid w:val="00C86C1A"/>
    <w:rsid w:val="00C92EA8"/>
    <w:rsid w:val="00C96FE7"/>
    <w:rsid w:val="00CA0264"/>
    <w:rsid w:val="00CC17C8"/>
    <w:rsid w:val="00CC3135"/>
    <w:rsid w:val="00CE73A3"/>
    <w:rsid w:val="00CF00BB"/>
    <w:rsid w:val="00CF3DDF"/>
    <w:rsid w:val="00CF5407"/>
    <w:rsid w:val="00CF70E4"/>
    <w:rsid w:val="00D02A9A"/>
    <w:rsid w:val="00D065FA"/>
    <w:rsid w:val="00D13838"/>
    <w:rsid w:val="00D34C8B"/>
    <w:rsid w:val="00D34DEE"/>
    <w:rsid w:val="00D37E77"/>
    <w:rsid w:val="00D472ED"/>
    <w:rsid w:val="00D644BD"/>
    <w:rsid w:val="00D817EF"/>
    <w:rsid w:val="00D84A26"/>
    <w:rsid w:val="00D90B17"/>
    <w:rsid w:val="00D93287"/>
    <w:rsid w:val="00D97E70"/>
    <w:rsid w:val="00D97FC9"/>
    <w:rsid w:val="00DA4E06"/>
    <w:rsid w:val="00DA5649"/>
    <w:rsid w:val="00DC64B1"/>
    <w:rsid w:val="00DD40CE"/>
    <w:rsid w:val="00DD6197"/>
    <w:rsid w:val="00DE022C"/>
    <w:rsid w:val="00DE0BC3"/>
    <w:rsid w:val="00DF1838"/>
    <w:rsid w:val="00DF3F8D"/>
    <w:rsid w:val="00DF4BF3"/>
    <w:rsid w:val="00DF5278"/>
    <w:rsid w:val="00E04ACE"/>
    <w:rsid w:val="00E051AE"/>
    <w:rsid w:val="00E06AD6"/>
    <w:rsid w:val="00E139BD"/>
    <w:rsid w:val="00E13CCC"/>
    <w:rsid w:val="00E16FE4"/>
    <w:rsid w:val="00E22E97"/>
    <w:rsid w:val="00E303D7"/>
    <w:rsid w:val="00E305C7"/>
    <w:rsid w:val="00E36221"/>
    <w:rsid w:val="00E4022C"/>
    <w:rsid w:val="00E430D7"/>
    <w:rsid w:val="00E434BC"/>
    <w:rsid w:val="00E57B35"/>
    <w:rsid w:val="00E60856"/>
    <w:rsid w:val="00E62BFB"/>
    <w:rsid w:val="00E66641"/>
    <w:rsid w:val="00E76D23"/>
    <w:rsid w:val="00E77DB9"/>
    <w:rsid w:val="00E8572A"/>
    <w:rsid w:val="00E9251C"/>
    <w:rsid w:val="00E94E63"/>
    <w:rsid w:val="00E96BC1"/>
    <w:rsid w:val="00EA05BC"/>
    <w:rsid w:val="00EA0950"/>
    <w:rsid w:val="00EB13B1"/>
    <w:rsid w:val="00EB1647"/>
    <w:rsid w:val="00EB4DF5"/>
    <w:rsid w:val="00EB59D4"/>
    <w:rsid w:val="00EC0D35"/>
    <w:rsid w:val="00EC60D3"/>
    <w:rsid w:val="00ED0EA0"/>
    <w:rsid w:val="00ED12D9"/>
    <w:rsid w:val="00ED4D8D"/>
    <w:rsid w:val="00EE105A"/>
    <w:rsid w:val="00EE254C"/>
    <w:rsid w:val="00EE5926"/>
    <w:rsid w:val="00EF0872"/>
    <w:rsid w:val="00EF449A"/>
    <w:rsid w:val="00F17D4E"/>
    <w:rsid w:val="00F21F76"/>
    <w:rsid w:val="00F23733"/>
    <w:rsid w:val="00F23A4C"/>
    <w:rsid w:val="00F24FF1"/>
    <w:rsid w:val="00F32E82"/>
    <w:rsid w:val="00F33086"/>
    <w:rsid w:val="00F52215"/>
    <w:rsid w:val="00F53317"/>
    <w:rsid w:val="00F60CE7"/>
    <w:rsid w:val="00F7019C"/>
    <w:rsid w:val="00F754B2"/>
    <w:rsid w:val="00F75ED4"/>
    <w:rsid w:val="00F904E1"/>
    <w:rsid w:val="00F91231"/>
    <w:rsid w:val="00F9252C"/>
    <w:rsid w:val="00FA05BC"/>
    <w:rsid w:val="00FB3C91"/>
    <w:rsid w:val="00FC3BBB"/>
    <w:rsid w:val="00FC75D9"/>
    <w:rsid w:val="00FD282A"/>
    <w:rsid w:val="00FD4FEE"/>
    <w:rsid w:val="00FD65B9"/>
    <w:rsid w:val="00FD6B3A"/>
    <w:rsid w:val="0579D7FF"/>
    <w:rsid w:val="0686A2CA"/>
    <w:rsid w:val="0D9E165F"/>
    <w:rsid w:val="0EC6E7CC"/>
    <w:rsid w:val="0F00BBF5"/>
    <w:rsid w:val="10B6BCD9"/>
    <w:rsid w:val="123E2962"/>
    <w:rsid w:val="16A9CF8E"/>
    <w:rsid w:val="16B9CBE3"/>
    <w:rsid w:val="19C1730B"/>
    <w:rsid w:val="202C96A6"/>
    <w:rsid w:val="20A59F0F"/>
    <w:rsid w:val="2197DB5D"/>
    <w:rsid w:val="23AF245B"/>
    <w:rsid w:val="24A44B25"/>
    <w:rsid w:val="26334836"/>
    <w:rsid w:val="27305C3C"/>
    <w:rsid w:val="2783FDAC"/>
    <w:rsid w:val="30AB1D92"/>
    <w:rsid w:val="30EC1D83"/>
    <w:rsid w:val="3134FA80"/>
    <w:rsid w:val="332A77F9"/>
    <w:rsid w:val="334D27A8"/>
    <w:rsid w:val="3732480B"/>
    <w:rsid w:val="37C0C634"/>
    <w:rsid w:val="3D825246"/>
    <w:rsid w:val="3DB24F74"/>
    <w:rsid w:val="449E9256"/>
    <w:rsid w:val="4AE22B58"/>
    <w:rsid w:val="4B4AAF10"/>
    <w:rsid w:val="509AE859"/>
    <w:rsid w:val="5AF14351"/>
    <w:rsid w:val="5AF2ABCB"/>
    <w:rsid w:val="5B023C59"/>
    <w:rsid w:val="5DCCEDD7"/>
    <w:rsid w:val="623B368E"/>
    <w:rsid w:val="63C4BC0B"/>
    <w:rsid w:val="64C1E26C"/>
    <w:rsid w:val="67B1C024"/>
    <w:rsid w:val="6F76E755"/>
    <w:rsid w:val="73A0549B"/>
    <w:rsid w:val="761E9CEA"/>
    <w:rsid w:val="7B827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19807"/>
  <w15:chartTrackingRefBased/>
  <w15:docId w15:val="{025744C6-3916-4069-B5F9-A61B6D1D23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0D1C"/>
    <w:pPr>
      <w:spacing w:after="120" w:line="240" w:lineRule="auto"/>
    </w:pPr>
    <w:rPr>
      <w:rFonts w:ascii="Times New Roman" w:hAnsi="Times New Roman" w:eastAsia="Times New Roman" w:cs="Times New Roman"/>
      <w:sz w:val="24"/>
      <w:szCs w:val="24"/>
      <w:lang w:val="en-AU"/>
    </w:rPr>
  </w:style>
  <w:style w:type="paragraph" w:styleId="Heading1">
    <w:name w:val="heading 1"/>
    <w:basedOn w:val="Normal"/>
    <w:next w:val="Normal"/>
    <w:link w:val="Heading1Char"/>
    <w:qFormat/>
    <w:rsid w:val="00B16883"/>
    <w:pPr>
      <w:keepNext/>
      <w:numPr>
        <w:numId w:val="1"/>
      </w:numPr>
      <w:spacing w:before="240" w:after="240"/>
      <w:outlineLvl w:val="0"/>
    </w:pPr>
    <w:rPr>
      <w:rFonts w:ascii="Arial" w:hAnsi="Arial" w:cs="Arial"/>
      <w:b/>
      <w:bCs/>
      <w:caps/>
      <w:kern w:val="32"/>
      <w:sz w:val="28"/>
      <w:szCs w:val="32"/>
    </w:rPr>
  </w:style>
  <w:style w:type="paragraph" w:styleId="Heading2">
    <w:name w:val="heading 2"/>
    <w:basedOn w:val="Normal"/>
    <w:next w:val="Normal"/>
    <w:link w:val="Heading2Char"/>
    <w:qFormat/>
    <w:rsid w:val="00B16883"/>
    <w:pPr>
      <w:keepNext/>
      <w:numPr>
        <w:ilvl w:val="1"/>
        <w:numId w:val="1"/>
      </w:numPr>
      <w:tabs>
        <w:tab w:val="clear" w:pos="5132"/>
        <w:tab w:val="num" w:pos="1007"/>
      </w:tabs>
      <w:spacing w:before="240"/>
      <w:ind w:left="1007"/>
      <w:outlineLvl w:val="1"/>
    </w:pPr>
    <w:rPr>
      <w:rFonts w:ascii="Arial" w:hAnsi="Arial" w:cs="Arial"/>
      <w:b/>
      <w:bCs/>
      <w:iCs/>
      <w:szCs w:val="28"/>
    </w:rPr>
  </w:style>
  <w:style w:type="paragraph" w:styleId="Heading3">
    <w:name w:val="heading 3"/>
    <w:basedOn w:val="Normal"/>
    <w:next w:val="Normal"/>
    <w:link w:val="Heading3Char"/>
    <w:qFormat/>
    <w:rsid w:val="00B16883"/>
    <w:pPr>
      <w:keepNext/>
      <w:numPr>
        <w:ilvl w:val="2"/>
        <w:numId w:val="1"/>
      </w:numPr>
      <w:tabs>
        <w:tab w:val="clear" w:pos="2537"/>
        <w:tab w:val="num" w:pos="737"/>
      </w:tabs>
      <w:spacing w:before="120" w:after="200"/>
      <w:ind w:left="737"/>
      <w:outlineLvl w:val="2"/>
    </w:pPr>
    <w:rPr>
      <w:rFonts w:cs="Arial"/>
      <w:bCs/>
      <w:szCs w:val="26"/>
    </w:rPr>
  </w:style>
  <w:style w:type="paragraph" w:styleId="Heading4">
    <w:name w:val="heading 4"/>
    <w:basedOn w:val="Normal"/>
    <w:next w:val="Normal"/>
    <w:link w:val="Heading4Char"/>
    <w:qFormat/>
    <w:rsid w:val="00B16883"/>
    <w:pPr>
      <w:keepNext/>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B16883"/>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B16883"/>
    <w:pPr>
      <w:numPr>
        <w:ilvl w:val="5"/>
        <w:numId w:val="1"/>
      </w:numPr>
      <w:spacing w:before="240" w:after="60"/>
      <w:outlineLvl w:val="5"/>
    </w:pPr>
    <w:rPr>
      <w:b/>
      <w:bCs/>
      <w:szCs w:val="22"/>
    </w:rPr>
  </w:style>
  <w:style w:type="paragraph" w:styleId="Heading7">
    <w:name w:val="heading 7"/>
    <w:basedOn w:val="Normal"/>
    <w:next w:val="Normal"/>
    <w:link w:val="Heading7Char"/>
    <w:qFormat/>
    <w:rsid w:val="00B16883"/>
    <w:pPr>
      <w:numPr>
        <w:ilvl w:val="6"/>
        <w:numId w:val="1"/>
      </w:numPr>
      <w:spacing w:before="240" w:after="60"/>
      <w:outlineLvl w:val="6"/>
    </w:pPr>
  </w:style>
  <w:style w:type="paragraph" w:styleId="Heading8">
    <w:name w:val="heading 8"/>
    <w:basedOn w:val="Normal"/>
    <w:next w:val="Normal"/>
    <w:link w:val="Heading8Char"/>
    <w:qFormat/>
    <w:rsid w:val="00B16883"/>
    <w:pPr>
      <w:numPr>
        <w:ilvl w:val="7"/>
        <w:numId w:val="1"/>
      </w:numPr>
      <w:spacing w:before="240" w:after="60"/>
      <w:outlineLvl w:val="7"/>
    </w:pPr>
    <w:rPr>
      <w:i/>
      <w:iCs/>
    </w:rPr>
  </w:style>
  <w:style w:type="paragraph" w:styleId="Heading9">
    <w:name w:val="heading 9"/>
    <w:basedOn w:val="Normal"/>
    <w:next w:val="Normal"/>
    <w:link w:val="Heading9Char"/>
    <w:qFormat/>
    <w:rsid w:val="00B16883"/>
    <w:pPr>
      <w:numPr>
        <w:ilvl w:val="8"/>
        <w:numId w:val="1"/>
      </w:numPr>
      <w:spacing w:before="240" w:after="60"/>
      <w:outlineLvl w:val="8"/>
    </w:pPr>
    <w:rPr>
      <w:rFonts w:ascii="Arial" w:hAnsi="Arial" w:cs="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B16883"/>
    <w:rPr>
      <w:rFonts w:ascii="Arial" w:hAnsi="Arial" w:eastAsia="Times New Roman" w:cs="Arial"/>
      <w:b/>
      <w:bCs/>
      <w:caps/>
      <w:kern w:val="32"/>
      <w:sz w:val="28"/>
      <w:szCs w:val="32"/>
      <w:lang w:val="en-AU"/>
    </w:rPr>
  </w:style>
  <w:style w:type="character" w:styleId="Heading2Char" w:customStyle="1">
    <w:name w:val="Heading 2 Char"/>
    <w:basedOn w:val="DefaultParagraphFont"/>
    <w:link w:val="Heading2"/>
    <w:rsid w:val="00B16883"/>
    <w:rPr>
      <w:rFonts w:ascii="Arial" w:hAnsi="Arial" w:eastAsia="Times New Roman" w:cs="Arial"/>
      <w:b/>
      <w:bCs/>
      <w:iCs/>
      <w:sz w:val="24"/>
      <w:szCs w:val="28"/>
      <w:lang w:val="en-AU"/>
    </w:rPr>
  </w:style>
  <w:style w:type="character" w:styleId="Heading3Char" w:customStyle="1">
    <w:name w:val="Heading 3 Char"/>
    <w:basedOn w:val="DefaultParagraphFont"/>
    <w:link w:val="Heading3"/>
    <w:rsid w:val="00B16883"/>
    <w:rPr>
      <w:rFonts w:ascii="Times New Roman" w:hAnsi="Times New Roman" w:eastAsia="Times New Roman" w:cs="Arial"/>
      <w:bCs/>
      <w:sz w:val="24"/>
      <w:szCs w:val="26"/>
      <w:lang w:val="en-AU"/>
    </w:rPr>
  </w:style>
  <w:style w:type="character" w:styleId="Heading4Char" w:customStyle="1">
    <w:name w:val="Heading 4 Char"/>
    <w:basedOn w:val="DefaultParagraphFont"/>
    <w:link w:val="Heading4"/>
    <w:rsid w:val="00B16883"/>
    <w:rPr>
      <w:rFonts w:ascii="Times New Roman" w:hAnsi="Times New Roman" w:eastAsia="Times New Roman" w:cs="Times New Roman"/>
      <w:b/>
      <w:bCs/>
      <w:sz w:val="28"/>
      <w:szCs w:val="28"/>
      <w:lang w:val="en-AU"/>
    </w:rPr>
  </w:style>
  <w:style w:type="character" w:styleId="Heading5Char" w:customStyle="1">
    <w:name w:val="Heading 5 Char"/>
    <w:basedOn w:val="DefaultParagraphFont"/>
    <w:link w:val="Heading5"/>
    <w:rsid w:val="00B16883"/>
    <w:rPr>
      <w:rFonts w:ascii="Times New Roman" w:hAnsi="Times New Roman" w:eastAsia="Times New Roman" w:cs="Times New Roman"/>
      <w:b/>
      <w:bCs/>
      <w:i/>
      <w:iCs/>
      <w:sz w:val="26"/>
      <w:szCs w:val="26"/>
      <w:lang w:val="en-AU"/>
    </w:rPr>
  </w:style>
  <w:style w:type="character" w:styleId="Heading6Char" w:customStyle="1">
    <w:name w:val="Heading 6 Char"/>
    <w:basedOn w:val="DefaultParagraphFont"/>
    <w:link w:val="Heading6"/>
    <w:rsid w:val="00B16883"/>
    <w:rPr>
      <w:rFonts w:ascii="Times New Roman" w:hAnsi="Times New Roman" w:eastAsia="Times New Roman" w:cs="Times New Roman"/>
      <w:b/>
      <w:bCs/>
      <w:sz w:val="24"/>
      <w:lang w:val="en-AU"/>
    </w:rPr>
  </w:style>
  <w:style w:type="character" w:styleId="Heading7Char" w:customStyle="1">
    <w:name w:val="Heading 7 Char"/>
    <w:basedOn w:val="DefaultParagraphFont"/>
    <w:link w:val="Heading7"/>
    <w:rsid w:val="00B16883"/>
    <w:rPr>
      <w:rFonts w:ascii="Times New Roman" w:hAnsi="Times New Roman" w:eastAsia="Times New Roman" w:cs="Times New Roman"/>
      <w:sz w:val="24"/>
      <w:szCs w:val="24"/>
      <w:lang w:val="en-AU"/>
    </w:rPr>
  </w:style>
  <w:style w:type="character" w:styleId="Heading8Char" w:customStyle="1">
    <w:name w:val="Heading 8 Char"/>
    <w:basedOn w:val="DefaultParagraphFont"/>
    <w:link w:val="Heading8"/>
    <w:rsid w:val="00B16883"/>
    <w:rPr>
      <w:rFonts w:ascii="Times New Roman" w:hAnsi="Times New Roman" w:eastAsia="Times New Roman" w:cs="Times New Roman"/>
      <w:i/>
      <w:iCs/>
      <w:sz w:val="24"/>
      <w:szCs w:val="24"/>
      <w:lang w:val="en-AU"/>
    </w:rPr>
  </w:style>
  <w:style w:type="character" w:styleId="Heading9Char" w:customStyle="1">
    <w:name w:val="Heading 9 Char"/>
    <w:basedOn w:val="DefaultParagraphFont"/>
    <w:link w:val="Heading9"/>
    <w:rsid w:val="00B16883"/>
    <w:rPr>
      <w:rFonts w:ascii="Arial" w:hAnsi="Arial" w:eastAsia="Times New Roman" w:cs="Arial"/>
      <w:sz w:val="24"/>
      <w:lang w:val="en-AU"/>
    </w:rPr>
  </w:style>
  <w:style w:type="paragraph" w:styleId="Footer">
    <w:name w:val="footer"/>
    <w:basedOn w:val="Normal"/>
    <w:link w:val="FooterChar"/>
    <w:uiPriority w:val="99"/>
    <w:rsid w:val="00B16883"/>
    <w:pPr>
      <w:tabs>
        <w:tab w:val="center" w:pos="4153"/>
        <w:tab w:val="right" w:pos="8306"/>
      </w:tabs>
    </w:pPr>
  </w:style>
  <w:style w:type="character" w:styleId="FooterChar" w:customStyle="1">
    <w:name w:val="Footer Char"/>
    <w:basedOn w:val="DefaultParagraphFont"/>
    <w:link w:val="Footer"/>
    <w:uiPriority w:val="99"/>
    <w:rsid w:val="00B16883"/>
    <w:rPr>
      <w:rFonts w:ascii="Times New Roman" w:hAnsi="Times New Roman" w:eastAsia="Times New Roman" w:cs="Times New Roman"/>
      <w:sz w:val="24"/>
      <w:szCs w:val="24"/>
      <w:lang w:val="en-AU"/>
    </w:rPr>
  </w:style>
  <w:style w:type="paragraph" w:styleId="Header">
    <w:name w:val="header"/>
    <w:basedOn w:val="Normal"/>
    <w:link w:val="HeaderChar"/>
    <w:rsid w:val="00B16883"/>
    <w:pPr>
      <w:tabs>
        <w:tab w:val="center" w:pos="4153"/>
        <w:tab w:val="right" w:pos="8306"/>
      </w:tabs>
    </w:pPr>
    <w:rPr>
      <w:rFonts w:ascii="Arial" w:hAnsi="Arial"/>
      <w:b/>
      <w:caps/>
      <w:sz w:val="28"/>
    </w:rPr>
  </w:style>
  <w:style w:type="character" w:styleId="HeaderChar" w:customStyle="1">
    <w:name w:val="Header Char"/>
    <w:basedOn w:val="DefaultParagraphFont"/>
    <w:link w:val="Header"/>
    <w:rsid w:val="00B16883"/>
    <w:rPr>
      <w:rFonts w:ascii="Arial" w:hAnsi="Arial" w:eastAsia="Times New Roman" w:cs="Times New Roman"/>
      <w:b/>
      <w:caps/>
      <w:sz w:val="28"/>
      <w:szCs w:val="24"/>
      <w:lang w:val="en-AU"/>
    </w:rPr>
  </w:style>
  <w:style w:type="paragraph" w:styleId="Title">
    <w:name w:val="Title"/>
    <w:basedOn w:val="Normal"/>
    <w:link w:val="TitleChar"/>
    <w:qFormat/>
    <w:rsid w:val="00B16883"/>
    <w:pPr>
      <w:spacing w:after="0"/>
      <w:jc w:val="center"/>
    </w:pPr>
    <w:rPr>
      <w:rFonts w:ascii="Arial" w:hAnsi="Arial"/>
      <w:b/>
      <w:caps/>
      <w:sz w:val="32"/>
      <w:szCs w:val="20"/>
      <w:lang w:val="en-GB" w:eastAsia="da-DK"/>
    </w:rPr>
  </w:style>
  <w:style w:type="character" w:styleId="TitleChar" w:customStyle="1">
    <w:name w:val="Title Char"/>
    <w:basedOn w:val="DefaultParagraphFont"/>
    <w:link w:val="Title"/>
    <w:rsid w:val="00B16883"/>
    <w:rPr>
      <w:rFonts w:ascii="Arial" w:hAnsi="Arial" w:eastAsia="Times New Roman" w:cs="Times New Roman"/>
      <w:b/>
      <w:caps/>
      <w:sz w:val="32"/>
      <w:szCs w:val="20"/>
      <w:lang w:val="en-GB" w:eastAsia="da-DK"/>
    </w:rPr>
  </w:style>
  <w:style w:type="table" w:styleId="TableGrid">
    <w:name w:val="Table Grid"/>
    <w:basedOn w:val="TableNormal"/>
    <w:uiPriority w:val="59"/>
    <w:rsid w:val="00B16883"/>
    <w:pPr>
      <w:spacing w:after="0" w:line="240" w:lineRule="auto"/>
    </w:pPr>
    <w:rPr>
      <w:rFonts w:ascii="Times New Roman" w:hAnsi="Times New Roman" w:eastAsia="Times New Roman"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FootnoteText">
    <w:name w:val="footnote text"/>
    <w:basedOn w:val="Normal"/>
    <w:link w:val="FootnoteTextChar"/>
    <w:uiPriority w:val="99"/>
    <w:semiHidden/>
    <w:unhideWhenUsed/>
    <w:rsid w:val="00B16883"/>
    <w:pPr>
      <w:spacing w:after="0"/>
    </w:pPr>
    <w:rPr>
      <w:sz w:val="20"/>
      <w:szCs w:val="20"/>
    </w:rPr>
  </w:style>
  <w:style w:type="character" w:styleId="FootnoteTextChar" w:customStyle="1">
    <w:name w:val="Footnote Text Char"/>
    <w:basedOn w:val="DefaultParagraphFont"/>
    <w:link w:val="FootnoteText"/>
    <w:uiPriority w:val="99"/>
    <w:semiHidden/>
    <w:rsid w:val="00B16883"/>
    <w:rPr>
      <w:rFonts w:ascii="Times New Roman" w:hAnsi="Times New Roman" w:eastAsia="Times New Roman" w:cs="Times New Roman"/>
      <w:sz w:val="20"/>
      <w:szCs w:val="20"/>
      <w:lang w:val="en-AU"/>
    </w:rPr>
  </w:style>
  <w:style w:type="character" w:styleId="FootnoteReference">
    <w:name w:val="footnote reference"/>
    <w:basedOn w:val="DefaultParagraphFont"/>
    <w:uiPriority w:val="99"/>
    <w:semiHidden/>
    <w:unhideWhenUsed/>
    <w:rsid w:val="00B16883"/>
    <w:rPr>
      <w:vertAlign w:val="superscript"/>
    </w:rPr>
  </w:style>
  <w:style w:type="character" w:styleId="CommentReference">
    <w:name w:val="Comment Reference"/>
    <w:basedOn w:val="DefaultParagraphFont"/>
    <w:uiPriority w:val="99"/>
    <w:semiHidden/>
    <w:unhideWhenUsed/>
    <w:rsid w:val="00B16883"/>
    <w:rPr>
      <w:sz w:val="16"/>
      <w:szCs w:val="16"/>
    </w:rPr>
  </w:style>
  <w:style w:type="paragraph" w:styleId="CommentText">
    <w:name w:val="Comment Text"/>
    <w:basedOn w:val="Normal"/>
    <w:link w:val="CommentTextChar"/>
    <w:uiPriority w:val="99"/>
    <w:unhideWhenUsed/>
    <w:rsid w:val="00B16883"/>
    <w:rPr>
      <w:sz w:val="20"/>
      <w:szCs w:val="20"/>
    </w:rPr>
  </w:style>
  <w:style w:type="character" w:styleId="CommentTextChar" w:customStyle="1">
    <w:name w:val="Comment Text Char"/>
    <w:basedOn w:val="DefaultParagraphFont"/>
    <w:link w:val="CommentText"/>
    <w:uiPriority w:val="99"/>
    <w:rsid w:val="00B16883"/>
    <w:rPr>
      <w:rFonts w:ascii="Times New Roman" w:hAnsi="Times New Roman" w:eastAsia="Times New Roman" w:cs="Times New Roman"/>
      <w:sz w:val="20"/>
      <w:szCs w:val="20"/>
      <w:lang w:val="en-AU"/>
    </w:rPr>
  </w:style>
  <w:style w:type="character" w:styleId="PlaceholderText">
    <w:name w:val="Placeholder Text"/>
    <w:basedOn w:val="DefaultParagraphFont"/>
    <w:uiPriority w:val="99"/>
    <w:semiHidden/>
    <w:rsid w:val="00B16883"/>
    <w:rPr>
      <w:color w:val="808080"/>
    </w:rPr>
  </w:style>
  <w:style w:type="paragraph" w:styleId="ListParagraph">
    <w:name w:val="List Paragraph"/>
    <w:basedOn w:val="Normal"/>
    <w:uiPriority w:val="34"/>
    <w:qFormat/>
    <w:rsid w:val="005C701A"/>
    <w:pPr>
      <w:ind w:left="720"/>
      <w:contextualSpacing/>
    </w:pPr>
  </w:style>
  <w:style w:type="paragraph" w:styleId="CommentSubject">
    <w:name w:val="Comment Subject"/>
    <w:basedOn w:val="CommentText"/>
    <w:next w:val="CommentText"/>
    <w:link w:val="CommentSubjectChar"/>
    <w:uiPriority w:val="99"/>
    <w:semiHidden/>
    <w:unhideWhenUsed/>
    <w:rsid w:val="00D97E70"/>
    <w:rPr>
      <w:b/>
      <w:bCs/>
    </w:rPr>
  </w:style>
  <w:style w:type="character" w:styleId="CommentSubjectChar" w:customStyle="1">
    <w:name w:val="Comment Subject Char"/>
    <w:basedOn w:val="CommentTextChar"/>
    <w:link w:val="CommentSubject"/>
    <w:uiPriority w:val="99"/>
    <w:semiHidden/>
    <w:rsid w:val="00D97E70"/>
    <w:rPr>
      <w:rFonts w:ascii="Times New Roman" w:hAnsi="Times New Roman" w:eastAsia="Times New Roman" w:cs="Times New Roman"/>
      <w:b/>
      <w:bCs/>
      <w:sz w:val="20"/>
      <w:szCs w:val="20"/>
      <w:lang w:val="en-AU"/>
    </w:rPr>
  </w:style>
  <w:style w:type="paragraph" w:styleId="Revision">
    <w:name w:val="Revision"/>
    <w:hidden/>
    <w:uiPriority w:val="99"/>
    <w:semiHidden/>
    <w:rsid w:val="00D97E70"/>
    <w:pPr>
      <w:spacing w:after="0" w:line="240" w:lineRule="auto"/>
    </w:pPr>
    <w:rPr>
      <w:rFonts w:ascii="Times New Roman" w:hAnsi="Times New Roman" w:eastAsia="Times New Roman" w:cs="Times New Roman"/>
      <w:sz w:val="24"/>
      <w:szCs w:val="24"/>
      <w:lang w:val="en-AU"/>
    </w:rPr>
  </w:style>
  <w:style w:type="character" w:styleId="Hyperlink">
    <w:name w:val="Hyperlink"/>
    <w:basedOn w:val="DefaultParagraphFont"/>
    <w:uiPriority w:val="99"/>
    <w:unhideWhenUsed/>
    <w:rsid w:val="007F53E7"/>
    <w:rPr>
      <w:color w:val="0563C1" w:themeColor="hyperlink"/>
      <w:u w:val="single"/>
    </w:rPr>
  </w:style>
  <w:style w:type="character" w:styleId="UnresolvedMention">
    <w:name w:val="Unresolved Mention"/>
    <w:basedOn w:val="DefaultParagraphFont"/>
    <w:uiPriority w:val="99"/>
    <w:semiHidden/>
    <w:unhideWhenUsed/>
    <w:rsid w:val="007F53E7"/>
    <w:rPr>
      <w:color w:val="605E5C"/>
      <w:shd w:val="clear" w:color="auto" w:fill="E1DFDD"/>
    </w:rPr>
  </w:style>
  <w:style w:type="character" w:styleId="FollowedHyperlink">
    <w:name w:val="FollowedHyperlink"/>
    <w:basedOn w:val="DefaultParagraphFont"/>
    <w:uiPriority w:val="99"/>
    <w:semiHidden/>
    <w:unhideWhenUsed/>
    <w:rsid w:val="00B210E2"/>
    <w:rPr>
      <w:color w:val="954F72" w:themeColor="followedHyperlink"/>
      <w:u w:val="single"/>
    </w:rPr>
  </w:style>
  <w:style w:type="paragraph" w:styleId="EndnoteText">
    <w:name w:val="endnote text"/>
    <w:basedOn w:val="Normal"/>
    <w:link w:val="EndnoteTextChar"/>
    <w:uiPriority w:val="99"/>
    <w:semiHidden/>
    <w:unhideWhenUsed/>
    <w:rsid w:val="00B43C28"/>
    <w:pPr>
      <w:spacing w:after="0"/>
    </w:pPr>
    <w:rPr>
      <w:sz w:val="20"/>
      <w:szCs w:val="20"/>
    </w:rPr>
  </w:style>
  <w:style w:type="character" w:styleId="EndnoteTextChar" w:customStyle="1">
    <w:name w:val="Endnote Text Char"/>
    <w:basedOn w:val="DefaultParagraphFont"/>
    <w:link w:val="EndnoteText"/>
    <w:uiPriority w:val="99"/>
    <w:semiHidden/>
    <w:rsid w:val="00B43C28"/>
    <w:rPr>
      <w:rFonts w:ascii="Times New Roman" w:hAnsi="Times New Roman" w:eastAsia="Times New Roman" w:cs="Times New Roman"/>
      <w:sz w:val="20"/>
      <w:szCs w:val="20"/>
      <w:lang w:val="en-AU"/>
    </w:rPr>
  </w:style>
  <w:style w:type="character" w:styleId="EndnoteReference">
    <w:name w:val="endnote reference"/>
    <w:basedOn w:val="DefaultParagraphFont"/>
    <w:uiPriority w:val="99"/>
    <w:semiHidden/>
    <w:unhideWhenUsed/>
    <w:rsid w:val="00B43C28"/>
    <w:rPr>
      <w:vertAlign w:val="superscript"/>
    </w:rPr>
  </w:style>
  <w:style w:type="paragraph" w:styleId="pf0" w:customStyle="1">
    <w:name w:val="pf0"/>
    <w:basedOn w:val="Normal"/>
    <w:rsid w:val="004A25C8"/>
    <w:pPr>
      <w:spacing w:before="100" w:beforeAutospacing="1" w:after="100" w:afterAutospacing="1"/>
    </w:pPr>
    <w:rPr>
      <w:lang w:val="en-US"/>
    </w:rPr>
  </w:style>
  <w:style w:type="character" w:styleId="cf01" w:customStyle="1">
    <w:name w:val="cf01"/>
    <w:basedOn w:val="DefaultParagraphFont"/>
    <w:rsid w:val="004A25C8"/>
    <w:rPr>
      <w:rFonts w:hint="default" w:ascii="Segoe UI" w:hAnsi="Segoe UI" w:cs="Segoe UI"/>
      <w:sz w:val="18"/>
      <w:szCs w:val="18"/>
    </w:rPr>
  </w:style>
  <w:style w:type="paragraph" w:styleId="BodyText">
    <w:name w:val="Body Text"/>
    <w:basedOn w:val="Normal"/>
    <w:link w:val="BodyTextChar"/>
    <w:uiPriority w:val="99"/>
    <w:unhideWhenUsed/>
    <w:rsid w:val="00EA05BC"/>
    <w:rPr>
      <w:rFonts w:ascii="Arial" w:hAnsi="Arial" w:eastAsiaTheme="minorHAnsi" w:cstheme="minorBidi"/>
      <w:sz w:val="20"/>
      <w:lang w:val="en-US"/>
    </w:rPr>
  </w:style>
  <w:style w:type="character" w:styleId="BodyTextChar" w:customStyle="1">
    <w:name w:val="Body Text Char"/>
    <w:basedOn w:val="DefaultParagraphFont"/>
    <w:link w:val="BodyText"/>
    <w:uiPriority w:val="99"/>
    <w:rsid w:val="00EA05BC"/>
    <w:rPr>
      <w:rFonts w:ascii="Arial" w:hAnsi="Arial"/>
      <w:sz w:val="20"/>
      <w:szCs w:val="24"/>
    </w:rPr>
  </w:style>
  <w:style w:type="paragraph" w:styleId="NoSpacing">
    <w:name w:val="No Spacing"/>
    <w:uiPriority w:val="1"/>
    <w:qFormat/>
    <w:rsid w:val="00500C24"/>
    <w:pPr>
      <w:spacing w:after="0" w:line="240" w:lineRule="auto"/>
    </w:pPr>
    <w:rPr>
      <w:rFonts w:ascii="Times New Roman" w:hAnsi="Times New Roman" w:eastAsia="Times New Roman" w:cs="Times New Roman"/>
      <w:sz w:val="24"/>
      <w:szCs w:val="24"/>
      <w:lang w:val="en-AU"/>
    </w:rPr>
  </w:style>
  <w:style w:type="paragraph" w:styleId="NormalWeb">
    <w:name w:val="Normal (Web)"/>
    <w:basedOn w:val="Normal"/>
    <w:uiPriority w:val="99"/>
    <w:unhideWhenUsed/>
    <w:rsid w:val="00CF00BB"/>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2657021">
      <w:bodyDiv w:val="1"/>
      <w:marLeft w:val="0"/>
      <w:marRight w:val="0"/>
      <w:marTop w:val="0"/>
      <w:marBottom w:val="0"/>
      <w:divBdr>
        <w:top w:val="none" w:sz="0" w:space="0" w:color="auto"/>
        <w:left w:val="none" w:sz="0" w:space="0" w:color="auto"/>
        <w:bottom w:val="none" w:sz="0" w:space="0" w:color="auto"/>
        <w:right w:val="none" w:sz="0" w:space="0" w:color="auto"/>
      </w:divBdr>
    </w:div>
    <w:div w:id="338311139">
      <w:bodyDiv w:val="1"/>
      <w:marLeft w:val="0"/>
      <w:marRight w:val="0"/>
      <w:marTop w:val="0"/>
      <w:marBottom w:val="0"/>
      <w:divBdr>
        <w:top w:val="none" w:sz="0" w:space="0" w:color="auto"/>
        <w:left w:val="none" w:sz="0" w:space="0" w:color="auto"/>
        <w:bottom w:val="none" w:sz="0" w:space="0" w:color="auto"/>
        <w:right w:val="none" w:sz="0" w:space="0" w:color="auto"/>
      </w:divBdr>
    </w:div>
    <w:div w:id="581715874">
      <w:bodyDiv w:val="1"/>
      <w:marLeft w:val="0"/>
      <w:marRight w:val="0"/>
      <w:marTop w:val="0"/>
      <w:marBottom w:val="0"/>
      <w:divBdr>
        <w:top w:val="none" w:sz="0" w:space="0" w:color="auto"/>
        <w:left w:val="none" w:sz="0" w:space="0" w:color="auto"/>
        <w:bottom w:val="none" w:sz="0" w:space="0" w:color="auto"/>
        <w:right w:val="none" w:sz="0" w:space="0" w:color="auto"/>
      </w:divBdr>
    </w:div>
    <w:div w:id="723219372">
      <w:bodyDiv w:val="1"/>
      <w:marLeft w:val="0"/>
      <w:marRight w:val="0"/>
      <w:marTop w:val="0"/>
      <w:marBottom w:val="0"/>
      <w:divBdr>
        <w:top w:val="none" w:sz="0" w:space="0" w:color="auto"/>
        <w:left w:val="none" w:sz="0" w:space="0" w:color="auto"/>
        <w:bottom w:val="none" w:sz="0" w:space="0" w:color="auto"/>
        <w:right w:val="none" w:sz="0" w:space="0" w:color="auto"/>
      </w:divBdr>
    </w:div>
    <w:div w:id="1597516924">
      <w:bodyDiv w:val="1"/>
      <w:marLeft w:val="0"/>
      <w:marRight w:val="0"/>
      <w:marTop w:val="0"/>
      <w:marBottom w:val="0"/>
      <w:divBdr>
        <w:top w:val="none" w:sz="0" w:space="0" w:color="auto"/>
        <w:left w:val="none" w:sz="0" w:space="0" w:color="auto"/>
        <w:bottom w:val="none" w:sz="0" w:space="0" w:color="auto"/>
        <w:right w:val="none" w:sz="0" w:space="0" w:color="auto"/>
      </w:divBdr>
    </w:div>
    <w:div w:id="1788160646">
      <w:bodyDiv w:val="1"/>
      <w:marLeft w:val="0"/>
      <w:marRight w:val="0"/>
      <w:marTop w:val="0"/>
      <w:marBottom w:val="0"/>
      <w:divBdr>
        <w:top w:val="none" w:sz="0" w:space="0" w:color="auto"/>
        <w:left w:val="none" w:sz="0" w:space="0" w:color="auto"/>
        <w:bottom w:val="none" w:sz="0" w:space="0" w:color="auto"/>
        <w:right w:val="none" w:sz="0" w:space="0" w:color="auto"/>
      </w:divBdr>
    </w:div>
    <w:div w:id="2013215443">
      <w:bodyDiv w:val="1"/>
      <w:marLeft w:val="0"/>
      <w:marRight w:val="0"/>
      <w:marTop w:val="0"/>
      <w:marBottom w:val="0"/>
      <w:divBdr>
        <w:top w:val="none" w:sz="0" w:space="0" w:color="auto"/>
        <w:left w:val="none" w:sz="0" w:space="0" w:color="auto"/>
        <w:bottom w:val="none" w:sz="0" w:space="0" w:color="auto"/>
        <w:right w:val="none" w:sz="0" w:space="0" w:color="auto"/>
      </w:divBdr>
    </w:div>
    <w:div w:id="208537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truvaultviewer.jnj.com/DocumentRender.aspx?Id=3941015:3.0&amp;Repository=TV" TargetMode="External" Id="rId13" /><Relationship Type="http://schemas.openxmlformats.org/officeDocument/2006/relationships/hyperlink" Target="https://truvaultviewer.jnj.com/DocumentRender.aspx?Id=47647:6.0&amp;Repository=TV" TargetMode="External" Id="rId18" /><Relationship Type="http://schemas.openxmlformats.org/officeDocument/2006/relationships/glossaryDocument" Target="glossary/document.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truvaultviewer.jnj.com/DocumentRender.aspx?Id=4037310:1.0&amp;Repository=TV" TargetMode="External" Id="rId12" /><Relationship Type="http://schemas.openxmlformats.org/officeDocument/2006/relationships/hyperlink" Target="https://truvaultviewer.jnj.com/DocumentRender.aspx?Id=3953311:1.0&amp;Repository=TV"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truvaultviewer.jnj.com/DocumentRender.aspx?Id=50540:9.0&amp;Repository=TV"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truvaultviewer.jnj.com/general/search/Property?aDocId=6C23E144-AE92-4C29-83DF-6BDAE50F14B5&amp;aRepo=TV"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truvaultviewer.jnj.com/DocumentRender.aspx?Id=171718:2.0&amp;Repository=TV"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truvaultviewer.jnj.com/DocumentRender.aspx?Id=197757:5.0&amp;Repository=TV" TargetMode="External" Id="rId14" /><Relationship Type="http://schemas.openxmlformats.org/officeDocument/2006/relationships/footer" Target="footer2.xml" Id="rId22" /><Relationship Type="http://schemas.openxmlformats.org/officeDocument/2006/relationships/theme" Target="theme/theme1.xml" Id="rId2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0BB192F874C451A94A61B782E46A234"/>
        <w:category>
          <w:name w:val="General"/>
          <w:gallery w:val="placeholder"/>
        </w:category>
        <w:types>
          <w:type w:val="bbPlcHdr"/>
        </w:types>
        <w:behaviors>
          <w:behavior w:val="content"/>
        </w:behaviors>
        <w:guid w:val="{EF1DA43C-E79C-430F-B23F-E6D21E772317}"/>
      </w:docPartPr>
      <w:docPartBody>
        <w:p xmlns:wp14="http://schemas.microsoft.com/office/word/2010/wordml" w:rsidR="002D11EC" w:rsidP="00B608EF" w:rsidRDefault="00B608EF" w14:paraId="30AA0CEB" wp14:textId="77777777">
          <w:pPr>
            <w:pStyle w:val="90BB192F874C451A94A61B782E46A234"/>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AB1D36F9A326474C99797F44A44299B8"/>
        <w:category>
          <w:name w:val="General"/>
          <w:gallery w:val="placeholder"/>
        </w:category>
        <w:types>
          <w:type w:val="bbPlcHdr"/>
        </w:types>
        <w:behaviors>
          <w:behavior w:val="content"/>
        </w:behaviors>
        <w:guid w:val="{804FDCA7-DF9B-4454-ADA2-331454A1033E}"/>
      </w:docPartPr>
      <w:docPartBody>
        <w:p xmlns:wp14="http://schemas.microsoft.com/office/word/2010/wordml" w:rsidR="002D11EC" w:rsidP="00B608EF" w:rsidRDefault="00B608EF" w14:paraId="06165B5F" wp14:textId="77777777">
          <w:pPr>
            <w:pStyle w:val="AB1D36F9A326474C99797F44A44299B8"/>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484189FCC7ED4EF3BED01AE6E816E92E"/>
        <w:category>
          <w:name w:val="General"/>
          <w:gallery w:val="placeholder"/>
        </w:category>
        <w:types>
          <w:type w:val="bbPlcHdr"/>
        </w:types>
        <w:behaviors>
          <w:behavior w:val="content"/>
        </w:behaviors>
        <w:guid w:val="{45974F9C-3B25-417C-BDC8-7AFA9C6C8E44}"/>
      </w:docPartPr>
      <w:docPartBody>
        <w:p xmlns:wp14="http://schemas.microsoft.com/office/word/2010/wordml" w:rsidR="002D11EC" w:rsidP="00B608EF" w:rsidRDefault="00B608EF" w14:paraId="1F6737D6" wp14:textId="77777777">
          <w:pPr>
            <w:pStyle w:val="484189FCC7ED4EF3BED01AE6E816E92E"/>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7F145DD9698C4E70953B06056CD83170"/>
        <w:category>
          <w:name w:val="General"/>
          <w:gallery w:val="placeholder"/>
        </w:category>
        <w:types>
          <w:type w:val="bbPlcHdr"/>
        </w:types>
        <w:behaviors>
          <w:behavior w:val="content"/>
        </w:behaviors>
        <w:guid w:val="{3B8AE4E3-C49F-48CB-82A3-42A915FF1B77}"/>
      </w:docPartPr>
      <w:docPartBody>
        <w:p xmlns:wp14="http://schemas.microsoft.com/office/word/2010/wordml" w:rsidR="002D11EC" w:rsidP="00B608EF" w:rsidRDefault="00B608EF" w14:paraId="1D6E5743" wp14:textId="77777777">
          <w:pPr>
            <w:pStyle w:val="7F145DD9698C4E70953B06056CD83170"/>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E8F4741AE47541D29A443C0F19C87350"/>
        <w:category>
          <w:name w:val="General"/>
          <w:gallery w:val="placeholder"/>
        </w:category>
        <w:types>
          <w:type w:val="bbPlcHdr"/>
        </w:types>
        <w:behaviors>
          <w:behavior w:val="content"/>
        </w:behaviors>
        <w:guid w:val="{B6F3C434-ECBE-4781-8958-B0659187FEB8}"/>
      </w:docPartPr>
      <w:docPartBody>
        <w:p xmlns:wp14="http://schemas.microsoft.com/office/word/2010/wordml" w:rsidR="002D11EC" w:rsidP="00B608EF" w:rsidRDefault="00B608EF" w14:paraId="6A2FCF29" wp14:textId="77777777">
          <w:pPr>
            <w:pStyle w:val="E8F4741AE47541D29A443C0F19C87350"/>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E33693AADDA74C58989411C9F8620D45"/>
        <w:category>
          <w:name w:val="General"/>
          <w:gallery w:val="placeholder"/>
        </w:category>
        <w:types>
          <w:type w:val="bbPlcHdr"/>
        </w:types>
        <w:behaviors>
          <w:behavior w:val="content"/>
        </w:behaviors>
        <w:guid w:val="{199EBBF5-B0B2-4073-BEAE-C8CE8ED92EA3}"/>
      </w:docPartPr>
      <w:docPartBody>
        <w:p xmlns:wp14="http://schemas.microsoft.com/office/word/2010/wordml" w:rsidR="002D11EC" w:rsidP="00B608EF" w:rsidRDefault="00B608EF" w14:paraId="6358D8DA" wp14:textId="77777777">
          <w:pPr>
            <w:pStyle w:val="E33693AADDA74C58989411C9F8620D45"/>
          </w:pPr>
          <w:r w:rsidRPr="0030451B">
            <w:rPr>
              <w:rStyle w:val="PlaceholderText"/>
              <w:rFonts w:eastAsiaTheme="minorHAnsi"/>
            </w:rPr>
            <w:t>Click or tap to enter a date.</w:t>
          </w:r>
        </w:p>
      </w:docPartBody>
    </w:docPart>
    <w:docPart>
      <w:docPartPr>
        <w:name w:val="C8CCF6A27F9D434680150BEE8078A96C"/>
        <w:category>
          <w:name w:val="General"/>
          <w:gallery w:val="placeholder"/>
        </w:category>
        <w:types>
          <w:type w:val="bbPlcHdr"/>
        </w:types>
        <w:behaviors>
          <w:behavior w:val="content"/>
        </w:behaviors>
        <w:guid w:val="{2348C077-E257-402C-B5BA-C2C614D965EB}"/>
      </w:docPartPr>
      <w:docPartBody>
        <w:p xmlns:wp14="http://schemas.microsoft.com/office/word/2010/wordml" w:rsidR="0098044C" w:rsidRDefault="00B608EF" w14:paraId="27693B33" wp14:textId="77777777">
          <w:pPr>
            <w:pStyle w:val="C8CCF6A27F9D434680150BEE8078A96C"/>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337D7366B7CF42BE969FFC3812D40E65"/>
        <w:category>
          <w:name w:val="General"/>
          <w:gallery w:val="placeholder"/>
        </w:category>
        <w:types>
          <w:type w:val="bbPlcHdr"/>
        </w:types>
        <w:behaviors>
          <w:behavior w:val="content"/>
        </w:behaviors>
        <w:guid w:val="{265EE08D-DD78-40D6-A0DA-7EC7E004D52A}"/>
      </w:docPartPr>
      <w:docPartBody>
        <w:p xmlns:wp14="http://schemas.microsoft.com/office/word/2010/wordml" w:rsidR="0089382A" w:rsidP="0089382A" w:rsidRDefault="0089382A" w14:paraId="5BF12749" wp14:textId="77777777">
          <w:pPr>
            <w:pStyle w:val="337D7366B7CF42BE969FFC3812D40E65"/>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C72C3A12366647B0AB9DD3C279C31417"/>
        <w:category>
          <w:name w:val="General"/>
          <w:gallery w:val="placeholder"/>
        </w:category>
        <w:types>
          <w:type w:val="bbPlcHdr"/>
        </w:types>
        <w:behaviors>
          <w:behavior w:val="content"/>
        </w:behaviors>
        <w:guid w:val="{83FC315C-A404-4659-BCCF-EB3B47F7982D}"/>
      </w:docPartPr>
      <w:docPartBody>
        <w:p xmlns:wp14="http://schemas.microsoft.com/office/word/2010/wordml" w:rsidR="0089382A" w:rsidP="0089382A" w:rsidRDefault="0089382A" w14:paraId="5C02C5CC" wp14:textId="77777777">
          <w:pPr>
            <w:pStyle w:val="C72C3A12366647B0AB9DD3C279C31417"/>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210"/>
    <w:rsid w:val="0000232D"/>
    <w:rsid w:val="00012210"/>
    <w:rsid w:val="00022A0C"/>
    <w:rsid w:val="00032B0F"/>
    <w:rsid w:val="000347E3"/>
    <w:rsid w:val="00056870"/>
    <w:rsid w:val="00081522"/>
    <w:rsid w:val="00094D08"/>
    <w:rsid w:val="00136526"/>
    <w:rsid w:val="001A2D7D"/>
    <w:rsid w:val="001E29BF"/>
    <w:rsid w:val="002A453E"/>
    <w:rsid w:val="002B0DE3"/>
    <w:rsid w:val="002D11EC"/>
    <w:rsid w:val="002D4751"/>
    <w:rsid w:val="003036B7"/>
    <w:rsid w:val="003350F1"/>
    <w:rsid w:val="00364E98"/>
    <w:rsid w:val="00377797"/>
    <w:rsid w:val="00442AF7"/>
    <w:rsid w:val="004769D7"/>
    <w:rsid w:val="004B57F3"/>
    <w:rsid w:val="005017E5"/>
    <w:rsid w:val="005037D4"/>
    <w:rsid w:val="00526F35"/>
    <w:rsid w:val="00563873"/>
    <w:rsid w:val="00567758"/>
    <w:rsid w:val="0059116B"/>
    <w:rsid w:val="005C50CF"/>
    <w:rsid w:val="00633F1D"/>
    <w:rsid w:val="00646BF4"/>
    <w:rsid w:val="006C3460"/>
    <w:rsid w:val="00733BD7"/>
    <w:rsid w:val="0078306E"/>
    <w:rsid w:val="007E38E8"/>
    <w:rsid w:val="00801FA1"/>
    <w:rsid w:val="0089382A"/>
    <w:rsid w:val="009274DA"/>
    <w:rsid w:val="0098044C"/>
    <w:rsid w:val="009A0CDD"/>
    <w:rsid w:val="009C4558"/>
    <w:rsid w:val="009D18AC"/>
    <w:rsid w:val="009F04D2"/>
    <w:rsid w:val="00A32556"/>
    <w:rsid w:val="00A36C69"/>
    <w:rsid w:val="00AC2F40"/>
    <w:rsid w:val="00AD332C"/>
    <w:rsid w:val="00AD67F3"/>
    <w:rsid w:val="00AD7E76"/>
    <w:rsid w:val="00B23879"/>
    <w:rsid w:val="00B608EF"/>
    <w:rsid w:val="00BF3FAC"/>
    <w:rsid w:val="00C0552A"/>
    <w:rsid w:val="00C22DBC"/>
    <w:rsid w:val="00C350EB"/>
    <w:rsid w:val="00D13838"/>
    <w:rsid w:val="00D37E77"/>
    <w:rsid w:val="00DE4C7D"/>
    <w:rsid w:val="00E434BC"/>
    <w:rsid w:val="00E60856"/>
    <w:rsid w:val="00EF0872"/>
    <w:rsid w:val="00F1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382A"/>
    <w:rPr>
      <w:color w:val="808080"/>
    </w:rPr>
  </w:style>
  <w:style w:type="paragraph" w:customStyle="1" w:styleId="90BB192F874C451A94A61B782E46A234">
    <w:name w:val="90BB192F874C451A94A61B782E46A234"/>
    <w:rsid w:val="00B608EF"/>
  </w:style>
  <w:style w:type="paragraph" w:customStyle="1" w:styleId="AB1D36F9A326474C99797F44A44299B8">
    <w:name w:val="AB1D36F9A326474C99797F44A44299B8"/>
    <w:rsid w:val="00B608EF"/>
  </w:style>
  <w:style w:type="paragraph" w:customStyle="1" w:styleId="484189FCC7ED4EF3BED01AE6E816E92E">
    <w:name w:val="484189FCC7ED4EF3BED01AE6E816E92E"/>
    <w:rsid w:val="00B608EF"/>
  </w:style>
  <w:style w:type="paragraph" w:customStyle="1" w:styleId="7F145DD9698C4E70953B06056CD83170">
    <w:name w:val="7F145DD9698C4E70953B06056CD83170"/>
    <w:rsid w:val="00B608EF"/>
  </w:style>
  <w:style w:type="paragraph" w:customStyle="1" w:styleId="E8F4741AE47541D29A443C0F19C87350">
    <w:name w:val="E8F4741AE47541D29A443C0F19C87350"/>
    <w:rsid w:val="00B608EF"/>
  </w:style>
  <w:style w:type="paragraph" w:customStyle="1" w:styleId="E33693AADDA74C58989411C9F8620D45">
    <w:name w:val="E33693AADDA74C58989411C9F8620D45"/>
    <w:rsid w:val="00B608EF"/>
  </w:style>
  <w:style w:type="paragraph" w:customStyle="1" w:styleId="C8CCF6A27F9D434680150BEE8078A96C">
    <w:name w:val="C8CCF6A27F9D434680150BEE8078A96C"/>
    <w:pPr>
      <w:spacing w:line="278" w:lineRule="auto"/>
    </w:pPr>
    <w:rPr>
      <w:kern w:val="2"/>
      <w:sz w:val="24"/>
      <w:szCs w:val="24"/>
      <w:lang w:val="en-GB" w:eastAsia="en-GB"/>
      <w14:ligatures w14:val="standardContextual"/>
    </w:rPr>
  </w:style>
  <w:style w:type="paragraph" w:customStyle="1" w:styleId="337D7366B7CF42BE969FFC3812D40E65">
    <w:name w:val="337D7366B7CF42BE969FFC3812D40E65"/>
    <w:rsid w:val="0089382A"/>
    <w:pPr>
      <w:spacing w:line="278" w:lineRule="auto"/>
    </w:pPr>
    <w:rPr>
      <w:kern w:val="2"/>
      <w:sz w:val="24"/>
      <w:szCs w:val="24"/>
      <w14:ligatures w14:val="standardContextual"/>
    </w:rPr>
  </w:style>
  <w:style w:type="paragraph" w:customStyle="1" w:styleId="C72C3A12366647B0AB9DD3C279C31417">
    <w:name w:val="C72C3A12366647B0AB9DD3C279C31417"/>
    <w:rsid w:val="0089382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39C746D260C94989602D49BB8DEF8C" ma:contentTypeVersion="2" ma:contentTypeDescription="Create a new document." ma:contentTypeScope="" ma:versionID="1654c35fa8d52154dda9eabeac8f27d7">
  <xsd:schema xmlns:xsd="http://www.w3.org/2001/XMLSchema" xmlns:xs="http://www.w3.org/2001/XMLSchema" xmlns:p="http://schemas.microsoft.com/office/2006/metadata/properties" xmlns:ns2="8f9d97c3-153e-43c1-b22b-0d7eba559709" targetNamespace="http://schemas.microsoft.com/office/2006/metadata/properties" ma:root="true" ma:fieldsID="5fec756c27925627a67d51a5ace682e4" ns2:_="">
    <xsd:import namespace="8f9d97c3-153e-43c1-b22b-0d7eba559709"/>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d97c3-153e-43c1-b22b-0d7eba559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8ED3A0-1E65-428C-BDEB-D17F09CE36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d97c3-153e-43c1-b22b-0d7eba559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992C67-3BD1-4FB6-B1D4-2102361B5BBD}">
  <ds:schemaRefs>
    <ds:schemaRef ds:uri="http://schemas.microsoft.com/sharepoint/v3/contenttype/forms"/>
  </ds:schemaRefs>
</ds:datastoreItem>
</file>

<file path=customXml/itemProps3.xml><?xml version="1.0" encoding="utf-8"?>
<ds:datastoreItem xmlns:ds="http://schemas.openxmlformats.org/officeDocument/2006/customXml" ds:itemID="{D6936CB1-F02A-4074-B5F0-DAF621A40BF7}">
  <ds:schemaRefs>
    <ds:schemaRef ds:uri="http://schemas.openxmlformats.org/officeDocument/2006/bibliography"/>
  </ds:schemaRefs>
</ds:datastoreItem>
</file>

<file path=customXml/itemProps4.xml><?xml version="1.0" encoding="utf-8"?>
<ds:datastoreItem xmlns:ds="http://schemas.openxmlformats.org/officeDocument/2006/customXml" ds:itemID="{E201EA03-5256-4195-8779-462D17E6ABB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DeSpirito, Daniel [JJCUS]</dc:creator>
  <keywords/>
  <dc:description/>
  <lastModifiedBy>Sachdev, Dhara [JANUS NON-J&amp;J]</lastModifiedBy>
  <revision>3</revision>
  <dcterms:created xsi:type="dcterms:W3CDTF">2026-07-06T14:32:00.0000000Z</dcterms:created>
  <dcterms:modified xsi:type="dcterms:W3CDTF">2026-07-07T11:26:14.9100357Z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0x010100D439C746D260C94989602D49BB8DEF8C</vt:lpwstr>
  </property>
</Properties>
</file>