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dfnhxsqfil1u" w:id="0"/>
      <w:bookmarkEnd w:id="0"/>
      <w:r w:rsidDel="00000000" w:rsidR="00000000" w:rsidRPr="00000000">
        <w:rPr>
          <w:b w:val="1"/>
          <w:bCs w:val="1"/>
          <w:sz w:val="46"/>
          <w:szCs w:val="46"/>
          <w:rtl w:val="0"/>
        </w:rPr>
        <w:t xml:space="preserve">Call Driver Script — Excel to Google Sheets Migration</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21p4bvz8euiv" w:id="1"/>
      <w:bookmarkEnd w:id="1"/>
      <w:r w:rsidDel="00000000" w:rsidR="00000000" w:rsidRPr="00000000">
        <w:rPr>
          <w:b w:val="1"/>
          <w:bCs w:val="1"/>
          <w:sz w:val="34"/>
          <w:szCs w:val="34"/>
          <w:rtl w:val="0"/>
        </w:rPr>
        <w:t xml:space="preserve">Call Objective</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Target outcome:</w:t>
      </w:r>
      <w:r w:rsidDel="00000000" w:rsidR="00000000" w:rsidRPr="00000000">
        <w:rPr>
          <w:rtl w:val="0"/>
        </w:rPr>
        <w:t xml:space="preserve"> Leave the call with enough information to decide between:</w:t>
      </w:r>
    </w:p>
    <w:p w:rsidR="00000000" w:rsidDel="00000000" w:rsidP="00000000" w:rsidRDefault="00000000" w:rsidRPr="00000000" w14:paraId="00000004">
      <w:pPr>
        <w:numPr>
          <w:ilvl w:val="0"/>
          <w:numId w:val="8"/>
        </w:numPr>
        <w:spacing w:after="0" w:afterAutospacing="0" w:before="240" w:lineRule="auto"/>
        <w:ind w:left="720" w:hanging="360"/>
        <w:jc w:val="both"/>
      </w:pPr>
      <w:r w:rsidDel="00000000" w:rsidR="00000000" w:rsidRPr="00000000">
        <w:rPr>
          <w:b w:val="1"/>
          <w:bCs w:val="1"/>
          <w:rtl w:val="0"/>
        </w:rPr>
        <w:t xml:space="preserve">Uploader / automated ingestion</w:t>
      </w:r>
    </w:p>
    <w:p w:rsidR="00000000" w:rsidDel="00000000" w:rsidP="00000000" w:rsidRDefault="00000000" w:rsidRPr="00000000" w14:paraId="00000005">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Native Google Sheets template</w:t>
      </w:r>
    </w:p>
    <w:p w:rsidR="00000000" w:rsidDel="00000000" w:rsidP="00000000" w:rsidRDefault="00000000" w:rsidRPr="00000000" w14:paraId="00000006">
      <w:pPr>
        <w:numPr>
          <w:ilvl w:val="0"/>
          <w:numId w:val="8"/>
        </w:numPr>
        <w:spacing w:after="240" w:before="0" w:beforeAutospacing="0" w:lineRule="auto"/>
        <w:ind w:left="720" w:hanging="360"/>
        <w:jc w:val="both"/>
      </w:pPr>
      <w:r w:rsidDel="00000000" w:rsidR="00000000" w:rsidRPr="00000000">
        <w:rPr>
          <w:b w:val="1"/>
          <w:bCs w:val="1"/>
          <w:rtl w:val="0"/>
        </w:rPr>
        <w:t xml:space="preserve">Hybrid: automated ingestion + native Google Sheets reporting</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 EDA supports </w:t>
      </w:r>
      <w:r w:rsidDel="00000000" w:rsidR="00000000" w:rsidRPr="00000000">
        <w:rPr>
          <w:b w:val="1"/>
          <w:bCs w:val="1"/>
          <w:rtl w:val="0"/>
        </w:rPr>
        <w:t xml:space="preserve">Hybrid</w:t>
      </w:r>
      <w:r w:rsidDel="00000000" w:rsidR="00000000" w:rsidRPr="00000000">
        <w:rPr>
          <w:rtl w:val="0"/>
        </w:rPr>
        <w:t xml:space="preserve"> as the current technical hypothesis, not as a decision to force before understanding the RTA workflow. The workbook is structurally complex: 17 worksheets, 9 Excel Tables, 15 PivotTables, 5 slicers, 271,677 formula cells, 172,521 structured-reference formulas, and 5,655 cached workbook errors.</w:t>
      </w:r>
    </w:p>
    <w:p w:rsidR="00000000" w:rsidDel="00000000" w:rsidP="00000000" w:rsidRDefault="00000000" w:rsidRPr="00000000" w14:paraId="0000000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b w:val="1"/>
          <w:bCs w:val="1"/>
          <w:sz w:val="46"/>
          <w:szCs w:val="46"/>
        </w:rPr>
      </w:pPr>
      <w:bookmarkStart w:colFirst="0" w:colLast="0" w:name="_ywf8jduv79rh" w:id="2"/>
      <w:bookmarkEnd w:id="2"/>
      <w:r w:rsidDel="00000000" w:rsidR="00000000" w:rsidRPr="00000000">
        <w:rPr>
          <w:b w:val="1"/>
          <w:bCs w:val="1"/>
          <w:sz w:val="46"/>
          <w:szCs w:val="46"/>
          <w:rtl w:val="0"/>
        </w:rPr>
        <w:t xml:space="preserve">1. Opening — 2 minutes</w:t>
      </w:r>
    </w:p>
    <w:p w:rsidR="00000000" w:rsidDel="00000000" w:rsidP="00000000" w:rsidRDefault="00000000" w:rsidRPr="00000000" w14:paraId="0000000A">
      <w:pPr>
        <w:spacing w:after="240" w:before="240" w:lineRule="auto"/>
        <w:ind w:left="600" w:right="600" w:firstLine="0"/>
        <w:jc w:val="both"/>
        <w:rPr/>
      </w:pPr>
      <w:r w:rsidDel="00000000" w:rsidR="00000000" w:rsidRPr="00000000">
        <w:rPr>
          <w:rtl w:val="0"/>
        </w:rPr>
        <w:t xml:space="preserve">“Thanks, Shanelyn. I reviewed the Excel template structurally before this call because I wanted to understand first whether this is simply a file-conversion problem or whether there are deeper Excel dependencies that we need to account for.</w:t>
      </w:r>
    </w:p>
    <w:p w:rsidR="00000000" w:rsidDel="00000000" w:rsidP="00000000" w:rsidRDefault="00000000" w:rsidRPr="00000000" w14:paraId="0000000B">
      <w:pPr>
        <w:spacing w:after="240" w:before="240" w:lineRule="auto"/>
        <w:ind w:left="600" w:right="600" w:firstLine="0"/>
        <w:jc w:val="both"/>
        <w:rPr/>
      </w:pPr>
      <w:r w:rsidDel="00000000" w:rsidR="00000000" w:rsidRPr="00000000">
        <w:rPr>
          <w:rtl w:val="0"/>
        </w:rPr>
        <w:t xml:space="preserve">So for this call, I want to understand three things:</w:t>
      </w:r>
    </w:p>
    <w:p w:rsidR="00000000" w:rsidDel="00000000" w:rsidP="00000000" w:rsidRDefault="00000000" w:rsidRPr="00000000" w14:paraId="0000000C">
      <w:pPr>
        <w:spacing w:after="240" w:before="240" w:lineRule="auto"/>
        <w:ind w:left="600" w:right="600" w:firstLine="0"/>
        <w:jc w:val="both"/>
        <w:rPr/>
      </w:pPr>
      <w:r w:rsidDel="00000000" w:rsidR="00000000" w:rsidRPr="00000000">
        <w:rPr>
          <w:b w:val="1"/>
          <w:bCs w:val="1"/>
          <w:rtl w:val="0"/>
        </w:rPr>
        <w:t xml:space="preserve">First</w:t>
      </w:r>
      <w:r w:rsidDel="00000000" w:rsidR="00000000" w:rsidRPr="00000000">
        <w:rPr>
          <w:rtl w:val="0"/>
        </w:rPr>
        <w:t xml:space="preserve">, how the RTAs actually use and update this file.</w:t>
      </w:r>
    </w:p>
    <w:p w:rsidR="00000000" w:rsidDel="00000000" w:rsidP="00000000" w:rsidRDefault="00000000" w:rsidRPr="00000000" w14:paraId="0000000D">
      <w:pPr>
        <w:spacing w:after="240" w:before="240" w:lineRule="auto"/>
        <w:ind w:left="600" w:right="600" w:firstLine="0"/>
        <w:jc w:val="both"/>
        <w:rPr/>
      </w:pPr>
      <w:r w:rsidDel="00000000" w:rsidR="00000000" w:rsidRPr="00000000">
        <w:rPr>
          <w:b w:val="1"/>
          <w:bCs w:val="1"/>
          <w:rtl w:val="0"/>
        </w:rPr>
        <w:t xml:space="preserve">Second</w:t>
      </w:r>
      <w:r w:rsidDel="00000000" w:rsidR="00000000" w:rsidRPr="00000000">
        <w:rPr>
          <w:rtl w:val="0"/>
        </w:rPr>
        <w:t xml:space="preserve">, which outputs are operationally critical, especially the ones that affect coverage.</w:t>
      </w:r>
    </w:p>
    <w:p w:rsidR="00000000" w:rsidDel="00000000" w:rsidP="00000000" w:rsidRDefault="00000000" w:rsidRPr="00000000" w14:paraId="0000000E">
      <w:pPr>
        <w:spacing w:after="240" w:before="240" w:lineRule="auto"/>
        <w:ind w:left="600" w:right="600" w:firstLine="0"/>
        <w:jc w:val="both"/>
        <w:rPr/>
      </w:pPr>
      <w:r w:rsidDel="00000000" w:rsidR="00000000" w:rsidRPr="00000000">
        <w:rPr>
          <w:b w:val="1"/>
          <w:bCs w:val="1"/>
          <w:rtl w:val="0"/>
        </w:rPr>
        <w:t xml:space="preserve">Third</w:t>
      </w:r>
      <w:r w:rsidDel="00000000" w:rsidR="00000000" w:rsidRPr="00000000">
        <w:rPr>
          <w:rtl w:val="0"/>
        </w:rPr>
        <w:t xml:space="preserve">, what the ideal future workflow should look like.</w:t>
      </w:r>
    </w:p>
    <w:p w:rsidR="00000000" w:rsidDel="00000000" w:rsidP="00000000" w:rsidRDefault="00000000" w:rsidRPr="00000000" w14:paraId="0000000F">
      <w:pPr>
        <w:spacing w:after="240" w:before="240" w:lineRule="auto"/>
        <w:ind w:left="600" w:right="600" w:firstLine="0"/>
        <w:jc w:val="both"/>
        <w:rPr/>
      </w:pPr>
      <w:r w:rsidDel="00000000" w:rsidR="00000000" w:rsidRPr="00000000">
        <w:rPr>
          <w:rtl w:val="0"/>
        </w:rPr>
        <w:t xml:space="preserve">Once we establish those, I can determine whether the right solution is an uploader, a native Google Sheets template, or a combination of both.”</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Then set the boundary:</w:t>
      </w:r>
    </w:p>
    <w:p w:rsidR="00000000" w:rsidDel="00000000" w:rsidP="00000000" w:rsidRDefault="00000000" w:rsidRPr="00000000" w14:paraId="00000011">
      <w:pPr>
        <w:spacing w:after="240" w:before="240" w:lineRule="auto"/>
        <w:ind w:left="600" w:right="600" w:firstLine="0"/>
        <w:jc w:val="both"/>
        <w:rPr/>
      </w:pPr>
      <w:r w:rsidDel="00000000" w:rsidR="00000000" w:rsidRPr="00000000">
        <w:rPr>
          <w:rtl w:val="0"/>
        </w:rPr>
        <w:t xml:space="preserve">“The goal is not necessarily to reproduce Excel one-for-one. The goal is to preserve the calculations and outputs that matter while removing the dependency on different Excel licenses and versions.”</w:t>
      </w:r>
    </w:p>
    <w:p w:rsidR="00000000" w:rsidDel="00000000" w:rsidP="00000000" w:rsidRDefault="00000000" w:rsidRPr="00000000" w14:paraId="0000001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jc w:val="both"/>
        <w:rPr>
          <w:b w:val="1"/>
          <w:bCs w:val="1"/>
          <w:sz w:val="46"/>
          <w:szCs w:val="46"/>
        </w:rPr>
      </w:pPr>
      <w:bookmarkStart w:colFirst="0" w:colLast="0" w:name="_nyyhzvjfnj3r" w:id="3"/>
      <w:bookmarkEnd w:id="3"/>
      <w:r w:rsidDel="00000000" w:rsidR="00000000" w:rsidRPr="00000000">
        <w:rPr>
          <w:b w:val="1"/>
          <w:bCs w:val="1"/>
          <w:sz w:val="46"/>
          <w:szCs w:val="46"/>
          <w:rtl w:val="0"/>
        </w:rPr>
        <w:t xml:space="preserve">2. Establish the Actual Problem — 5 minutes</w:t>
      </w:r>
    </w:p>
    <w:p w:rsidR="00000000" w:rsidDel="00000000" w:rsidP="00000000" w:rsidRDefault="00000000" w:rsidRPr="00000000" w14:paraId="00000014">
      <w:pPr>
        <w:spacing w:after="240" w:before="240" w:lineRule="auto"/>
        <w:ind w:left="600" w:right="600" w:firstLine="0"/>
        <w:jc w:val="both"/>
        <w:rPr/>
      </w:pPr>
      <w:r w:rsidDel="00000000" w:rsidR="00000000" w:rsidRPr="00000000">
        <w:rPr>
          <w:rtl w:val="0"/>
        </w:rPr>
        <w:t xml:space="preserve">“Before I discuss what I found technically, I want to make sure I understand the current pain point correctly.”</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Ask sequentially:</w:t>
      </w:r>
    </w:p>
    <w:p w:rsidR="00000000" w:rsidDel="00000000" w:rsidP="00000000" w:rsidRDefault="00000000" w:rsidRPr="00000000" w14:paraId="00000016">
      <w:pPr>
        <w:spacing w:after="240" w:before="240" w:lineRule="auto"/>
        <w:ind w:left="600" w:right="600" w:firstLine="0"/>
        <w:jc w:val="both"/>
        <w:rPr/>
      </w:pPr>
      <w:r w:rsidDel="00000000" w:rsidR="00000000" w:rsidRPr="00000000">
        <w:rPr>
          <w:rtl w:val="0"/>
        </w:rPr>
        <w:t xml:space="preserve">“What specifically happens when an RTA encounters the compatibility issue?”</w:t>
      </w:r>
    </w:p>
    <w:p w:rsidR="00000000" w:rsidDel="00000000" w:rsidP="00000000" w:rsidRDefault="00000000" w:rsidRPr="00000000" w14:paraId="00000017">
      <w:pPr>
        <w:spacing w:after="240" w:before="240" w:lineRule="auto"/>
        <w:ind w:left="600" w:right="600" w:firstLine="0"/>
        <w:jc w:val="both"/>
        <w:rPr/>
      </w:pPr>
      <w:r w:rsidDel="00000000" w:rsidR="00000000" w:rsidRPr="00000000">
        <w:rPr>
          <w:rtl w:val="0"/>
        </w:rPr>
        <w:t xml:space="preserve">“Does the problem happen while opening the original Excel file, while refreshing it, or only after converting it to Google Sheets?”  only after converting it to Google Sheets</w:t>
      </w:r>
    </w:p>
    <w:p w:rsidR="00000000" w:rsidDel="00000000" w:rsidP="00000000" w:rsidRDefault="00000000" w:rsidRPr="00000000" w14:paraId="00000018">
      <w:pPr>
        <w:spacing w:after="240" w:before="240" w:lineRule="auto"/>
        <w:ind w:left="600" w:right="600" w:firstLine="0"/>
        <w:jc w:val="both"/>
        <w:rPr/>
      </w:pPr>
      <w:r w:rsidDel="00000000" w:rsidR="00000000" w:rsidRPr="00000000">
        <w:rPr>
          <w:rtl w:val="0"/>
        </w:rPr>
        <w:t xml:space="preserve">“What actually breaks most often—formulas, pivots, slicers, formatting, or the final numbers?” all of it</w:t>
      </w:r>
    </w:p>
    <w:p w:rsidR="00000000" w:rsidDel="00000000" w:rsidP="00000000" w:rsidRDefault="00000000" w:rsidRPr="00000000" w14:paraId="00000019">
      <w:pPr>
        <w:spacing w:after="240" w:before="240" w:lineRule="auto"/>
        <w:ind w:left="600" w:right="600" w:firstLine="0"/>
        <w:jc w:val="both"/>
        <w:rPr/>
      </w:pPr>
      <w:r w:rsidDel="00000000" w:rsidR="00000000" w:rsidRPr="00000000">
        <w:rPr>
          <w:rtl w:val="0"/>
        </w:rPr>
        <w:t xml:space="preserve">“When that happens, what does the RTA do for the day?” Not-productive</w:t>
      </w:r>
    </w:p>
    <w:p w:rsidR="00000000" w:rsidDel="00000000" w:rsidP="00000000" w:rsidRDefault="00000000" w:rsidRPr="00000000" w14:paraId="0000001A">
      <w:pPr>
        <w:spacing w:after="240" w:before="240" w:lineRule="auto"/>
        <w:ind w:left="600" w:right="600" w:firstLine="0"/>
        <w:jc w:val="both"/>
        <w:rPr/>
      </w:pPr>
      <w:r w:rsidDel="00000000" w:rsidR="00000000" w:rsidRPr="00000000">
        <w:rPr>
          <w:rtl w:val="0"/>
        </w:rPr>
        <w:t xml:space="preserve">“How much operational impact does this create? Does someone lose access to the reporting entirely, or does another RTA have to take over the workload?” nother RTA have to take over the workload</w:t>
      </w:r>
    </w:p>
    <w:p w:rsidR="00000000" w:rsidDel="00000000" w:rsidP="00000000" w:rsidRDefault="00000000" w:rsidRPr="00000000" w14:paraId="0000001B">
      <w:pPr>
        <w:pStyle w:val="Heading3"/>
        <w:keepNext w:val="0"/>
        <w:keepLines w:val="0"/>
        <w:spacing w:before="280" w:lineRule="auto"/>
        <w:jc w:val="both"/>
        <w:rPr>
          <w:b w:val="1"/>
          <w:bCs w:val="1"/>
          <w:color w:val="000000"/>
          <w:sz w:val="26"/>
          <w:szCs w:val="26"/>
        </w:rPr>
      </w:pPr>
      <w:bookmarkStart w:colFirst="0" w:colLast="0" w:name="_ybdzouc56iwp" w:id="4"/>
      <w:bookmarkEnd w:id="4"/>
      <w:r w:rsidDel="00000000" w:rsidR="00000000" w:rsidRPr="00000000">
        <w:rPr>
          <w:b w:val="1"/>
          <w:bCs w:val="1"/>
          <w:color w:val="000000"/>
          <w:sz w:val="26"/>
          <w:szCs w:val="26"/>
          <w:rtl w:val="0"/>
        </w:rPr>
        <w:t xml:space="preserve">What you are trying to determine</w:t>
      </w:r>
    </w:p>
    <w:p w:rsidR="00000000" w:rsidDel="00000000" w:rsidP="00000000" w:rsidRDefault="00000000" w:rsidRPr="00000000" w14:paraId="0000001C">
      <w:pPr>
        <w:spacing w:after="240" w:before="240" w:lineRule="auto"/>
        <w:jc w:val="both"/>
        <w:rPr>
          <w:b w:val="1"/>
          <w:bCs w:val="1"/>
        </w:rPr>
      </w:pPr>
      <w:r w:rsidDel="00000000" w:rsidR="00000000" w:rsidRPr="00000000">
        <w:rPr>
          <w:rtl w:val="0"/>
        </w:rPr>
        <w:t xml:space="preserve">Classify the problem as:</w:t>
      </w:r>
      <w:r w:rsidDel="00000000" w:rsidR="00000000" w:rsidRPr="00000000">
        <w:rPr>
          <w:rtl w:val="0"/>
        </w:rPr>
      </w:r>
    </w:p>
    <w:p w:rsidR="00000000" w:rsidDel="00000000" w:rsidP="00000000" w:rsidRDefault="00000000" w:rsidRPr="00000000" w14:paraId="0000001D">
      <w:pPr>
        <w:numPr>
          <w:ilvl w:val="0"/>
          <w:numId w:val="6"/>
        </w:numPr>
        <w:spacing w:after="240" w:before="240" w:lineRule="auto"/>
        <w:ind w:left="720" w:hanging="360"/>
        <w:jc w:val="both"/>
      </w:pPr>
      <w:r w:rsidDel="00000000" w:rsidR="00000000" w:rsidRPr="00000000">
        <w:rPr>
          <w:b w:val="1"/>
          <w:bCs w:val="1"/>
          <w:rtl w:val="0"/>
        </w:rPr>
        <w:t xml:space="preserve">Reporting/output problem</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Do not move to solution design until this is clear.</w:t>
      </w:r>
    </w:p>
    <w:p w:rsidR="00000000" w:rsidDel="00000000" w:rsidP="00000000" w:rsidRDefault="00000000" w:rsidRPr="00000000" w14:paraId="0000001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jc w:val="both"/>
        <w:rPr>
          <w:b w:val="1"/>
          <w:bCs w:val="1"/>
          <w:sz w:val="46"/>
          <w:szCs w:val="46"/>
        </w:rPr>
      </w:pPr>
      <w:bookmarkStart w:colFirst="0" w:colLast="0" w:name="_kk3h85cdoxi" w:id="5"/>
      <w:bookmarkEnd w:id="5"/>
      <w:r w:rsidDel="00000000" w:rsidR="00000000" w:rsidRPr="00000000">
        <w:rPr>
          <w:b w:val="1"/>
          <w:bCs w:val="1"/>
          <w:sz w:val="46"/>
          <w:szCs w:val="46"/>
          <w:rtl w:val="0"/>
        </w:rPr>
        <w:t xml:space="preserve">3. Map the Current RTA Workflow — 7 minutes</w:t>
      </w:r>
    </w:p>
    <w:p w:rsidR="00000000" w:rsidDel="00000000" w:rsidP="00000000" w:rsidRDefault="00000000" w:rsidRPr="00000000" w14:paraId="00000021">
      <w:pPr>
        <w:spacing w:after="240" w:before="240" w:lineRule="auto"/>
        <w:ind w:left="600" w:right="600" w:firstLine="0"/>
        <w:jc w:val="both"/>
        <w:rPr/>
      </w:pPr>
      <w:r w:rsidDel="00000000" w:rsidR="00000000" w:rsidRPr="00000000">
        <w:rPr>
          <w:rtl w:val="0"/>
        </w:rPr>
        <w:t xml:space="preserve">“I want to map the process from source data up to the final RTA output.”</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Drive it from beginning to end.</w:t>
      </w:r>
    </w:p>
    <w:p w:rsidR="00000000" w:rsidDel="00000000" w:rsidP="00000000" w:rsidRDefault="00000000" w:rsidRPr="00000000" w14:paraId="00000023">
      <w:pPr>
        <w:pStyle w:val="Heading3"/>
        <w:keepNext w:val="0"/>
        <w:keepLines w:val="0"/>
        <w:spacing w:before="280" w:lineRule="auto"/>
        <w:jc w:val="both"/>
        <w:rPr>
          <w:b w:val="1"/>
          <w:bCs w:val="1"/>
          <w:color w:val="000000"/>
          <w:sz w:val="26"/>
          <w:szCs w:val="26"/>
        </w:rPr>
      </w:pPr>
      <w:bookmarkStart w:colFirst="0" w:colLast="0" w:name="_y1x76v27h18" w:id="6"/>
      <w:bookmarkEnd w:id="6"/>
      <w:r w:rsidDel="00000000" w:rsidR="00000000" w:rsidRPr="00000000">
        <w:rPr>
          <w:b w:val="1"/>
          <w:bCs w:val="1"/>
          <w:color w:val="000000"/>
          <w:sz w:val="26"/>
          <w:szCs w:val="26"/>
          <w:rtl w:val="0"/>
        </w:rPr>
        <w:t xml:space="preserve">Source</w:t>
      </w:r>
    </w:p>
    <w:p w:rsidR="00000000" w:rsidDel="00000000" w:rsidP="00000000" w:rsidRDefault="00000000" w:rsidRPr="00000000" w14:paraId="00000024">
      <w:pPr>
        <w:spacing w:after="240" w:before="240" w:lineRule="auto"/>
        <w:ind w:left="600" w:right="600" w:firstLine="0"/>
        <w:jc w:val="both"/>
        <w:rPr/>
      </w:pPr>
      <w:r w:rsidDel="00000000" w:rsidR="00000000" w:rsidRPr="00000000">
        <w:rPr>
          <w:rtl w:val="0"/>
        </w:rPr>
        <w:t xml:space="preserve">“What exactly does CNX provide?” - The template</w:t>
      </w:r>
    </w:p>
    <w:p w:rsidR="00000000" w:rsidDel="00000000" w:rsidP="00000000" w:rsidRDefault="00000000" w:rsidRPr="00000000" w14:paraId="00000025">
      <w:pPr>
        <w:spacing w:after="240" w:before="240" w:lineRule="auto"/>
        <w:ind w:left="600" w:right="600" w:firstLine="0"/>
        <w:jc w:val="both"/>
        <w:rPr/>
      </w:pPr>
      <w:r w:rsidDel="00000000" w:rsidR="00000000" w:rsidRPr="00000000">
        <w:rPr>
          <w:rtl w:val="0"/>
        </w:rPr>
        <w:t xml:space="preserve">“Is this entire workbook already populated by CNX, or are there separate reports that the RTAs paste into this template?” There are separate reports that the RTAs paste into this template: links from the Data Source</w:t>
      </w:r>
    </w:p>
    <w:p w:rsidR="00000000" w:rsidDel="00000000" w:rsidP="00000000" w:rsidRDefault="00000000" w:rsidRPr="00000000" w14:paraId="00000026">
      <w:pPr>
        <w:spacing w:after="240" w:before="240" w:lineRule="auto"/>
        <w:ind w:left="600" w:right="600" w:firstLine="0"/>
        <w:jc w:val="both"/>
        <w:rPr/>
      </w:pPr>
      <w:r w:rsidDel="00000000" w:rsidR="00000000" w:rsidRPr="00000000">
        <w:rPr>
          <w:rtl w:val="0"/>
        </w:rPr>
        <w:t xml:space="preserve">“How many source files are involved?” 5: Handled; Offered; AHT - Raw; Auxes - Raw; Staff</w:t>
      </w:r>
    </w:p>
    <w:p w:rsidR="00000000" w:rsidDel="00000000" w:rsidP="00000000" w:rsidRDefault="00000000" w:rsidRPr="00000000" w14:paraId="00000027">
      <w:pPr>
        <w:spacing w:after="240" w:before="240" w:lineRule="auto"/>
        <w:ind w:left="600" w:right="600" w:firstLine="0"/>
        <w:jc w:val="both"/>
        <w:rPr/>
      </w:pPr>
      <w:r w:rsidDel="00000000" w:rsidR="00000000" w:rsidRPr="00000000">
        <w:rPr>
          <w:rtl w:val="0"/>
        </w:rPr>
        <w:t xml:space="preserve">“What formats are they normally in—XLSX, CSV, or something else?” .XLSX</w:t>
      </w:r>
    </w:p>
    <w:p w:rsidR="00000000" w:rsidDel="00000000" w:rsidP="00000000" w:rsidRDefault="00000000" w:rsidRPr="00000000" w14:paraId="00000028">
      <w:pPr>
        <w:spacing w:after="240" w:before="240" w:lineRule="auto"/>
        <w:ind w:left="600" w:right="600" w:firstLine="0"/>
        <w:jc w:val="both"/>
        <w:rPr/>
      </w:pPr>
      <w:r w:rsidDel="00000000" w:rsidR="00000000" w:rsidRPr="00000000">
        <w:rPr>
          <w:rtl w:val="0"/>
        </w:rPr>
        <w:t xml:space="preserve">“Do those files always have the same columns and structure?” - Same</w:t>
      </w:r>
    </w:p>
    <w:p w:rsidR="00000000" w:rsidDel="00000000" w:rsidP="00000000" w:rsidRDefault="00000000" w:rsidRPr="00000000" w14:paraId="00000029">
      <w:pPr>
        <w:pStyle w:val="Heading3"/>
        <w:keepNext w:val="0"/>
        <w:keepLines w:val="0"/>
        <w:spacing w:before="280" w:lineRule="auto"/>
        <w:jc w:val="both"/>
        <w:rPr>
          <w:b w:val="1"/>
          <w:bCs w:val="1"/>
          <w:color w:val="000000"/>
          <w:sz w:val="26"/>
          <w:szCs w:val="26"/>
        </w:rPr>
      </w:pPr>
      <w:bookmarkStart w:colFirst="0" w:colLast="0" w:name="_t5cp9jwdkg2" w:id="7"/>
      <w:bookmarkEnd w:id="7"/>
      <w:r w:rsidDel="00000000" w:rsidR="00000000" w:rsidRPr="00000000">
        <w:rPr>
          <w:b w:val="1"/>
          <w:bCs w:val="1"/>
          <w:color w:val="000000"/>
          <w:sz w:val="26"/>
          <w:szCs w:val="26"/>
          <w:rtl w:val="0"/>
        </w:rPr>
        <w:t xml:space="preserve">RTA actions</w:t>
      </w:r>
    </w:p>
    <w:p w:rsidR="00000000" w:rsidDel="00000000" w:rsidP="00000000" w:rsidRDefault="00000000" w:rsidRPr="00000000" w14:paraId="0000002A">
      <w:pPr>
        <w:spacing w:after="240" w:before="240" w:lineRule="auto"/>
        <w:ind w:left="600" w:right="600" w:firstLine="0"/>
        <w:jc w:val="both"/>
        <w:rPr/>
      </w:pPr>
      <w:r w:rsidDel="00000000" w:rsidR="00000000" w:rsidRPr="00000000">
        <w:rPr>
          <w:rtl w:val="0"/>
        </w:rPr>
        <w:t xml:space="preserve">“Once the RTA receives the file, what are the exact manual steps?” - paste values from the Salesforce weekly; change dates every week (for forecast in MOM); Refresh Pivot</w:t>
      </w:r>
    </w:p>
    <w:p w:rsidR="00000000" w:rsidDel="00000000" w:rsidP="00000000" w:rsidRDefault="00000000" w:rsidRPr="00000000" w14:paraId="0000002B">
      <w:pPr>
        <w:pStyle w:val="Heading3"/>
        <w:keepNext w:val="0"/>
        <w:keepLines w:val="0"/>
        <w:spacing w:before="280" w:lineRule="auto"/>
        <w:jc w:val="both"/>
        <w:rPr>
          <w:b w:val="1"/>
          <w:bCs w:val="1"/>
          <w:color w:val="000000"/>
          <w:sz w:val="26"/>
          <w:szCs w:val="26"/>
        </w:rPr>
      </w:pPr>
      <w:bookmarkStart w:colFirst="0" w:colLast="0" w:name="_lkaa61cz4dq8" w:id="8"/>
      <w:bookmarkEnd w:id="8"/>
      <w:r w:rsidDel="00000000" w:rsidR="00000000" w:rsidRPr="00000000">
        <w:rPr>
          <w:b w:val="1"/>
          <w:bCs w:val="1"/>
          <w:color w:val="000000"/>
          <w:sz w:val="26"/>
          <w:szCs w:val="26"/>
          <w:rtl w:val="0"/>
        </w:rPr>
        <w:t xml:space="preserve">Final consumption</w:t>
      </w:r>
    </w:p>
    <w:p w:rsidR="00000000" w:rsidDel="00000000" w:rsidP="00000000" w:rsidRDefault="00000000" w:rsidRPr="00000000" w14:paraId="0000002C">
      <w:pPr>
        <w:spacing w:after="240" w:before="240" w:lineRule="auto"/>
        <w:ind w:left="600" w:right="600" w:firstLine="0"/>
        <w:jc w:val="both"/>
        <w:rPr/>
      </w:pPr>
      <w:r w:rsidDel="00000000" w:rsidR="00000000" w:rsidRPr="00000000">
        <w:rPr>
          <w:rtl w:val="0"/>
        </w:rPr>
        <w:t xml:space="preserve">“After everything is refreshed, which sheet does the RTA actually look at?” - Interval View; MOM; </w:t>
      </w:r>
    </w:p>
    <w:p w:rsidR="00000000" w:rsidDel="00000000" w:rsidP="00000000" w:rsidRDefault="00000000" w:rsidRPr="00000000" w14:paraId="0000002D">
      <w:pPr>
        <w:spacing w:after="240" w:before="240" w:lineRule="auto"/>
        <w:ind w:left="600" w:right="600" w:firstLine="0"/>
        <w:jc w:val="both"/>
        <w:rPr/>
      </w:pPr>
      <w:r w:rsidDel="00000000" w:rsidR="00000000" w:rsidRPr="00000000">
        <w:rPr>
          <w:rtl w:val="0"/>
        </w:rPr>
        <w:t xml:space="preserve">“Which sheet gets communicated to Operations?” - Interval View</w:t>
      </w:r>
    </w:p>
    <w:p w:rsidR="00000000" w:rsidDel="00000000" w:rsidP="00000000" w:rsidRDefault="00000000" w:rsidRPr="00000000" w14:paraId="0000002E">
      <w:pPr>
        <w:spacing w:after="240" w:before="240" w:lineRule="auto"/>
        <w:ind w:left="600" w:right="600" w:firstLine="0"/>
        <w:jc w:val="both"/>
        <w:rPr/>
      </w:pPr>
      <w:r w:rsidDel="00000000" w:rsidR="00000000" w:rsidRPr="00000000">
        <w:rPr>
          <w:rtl w:val="0"/>
        </w:rPr>
        <w:t xml:space="preserve">“Which tabs are just backend calculation tabs that RTAs normally never touch?” - Teams Update</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Then summarize their answer aloud:</w:t>
      </w:r>
    </w:p>
    <w:p w:rsidR="00000000" w:rsidDel="00000000" w:rsidP="00000000" w:rsidRDefault="00000000" w:rsidRPr="00000000" w14:paraId="00000030">
      <w:pPr>
        <w:spacing w:after="240" w:before="240" w:lineRule="auto"/>
        <w:ind w:left="600" w:right="600" w:firstLine="0"/>
        <w:jc w:val="both"/>
        <w:rPr/>
      </w:pPr>
      <w:r w:rsidDel="00000000" w:rsidR="00000000" w:rsidRPr="00000000">
        <w:rPr>
          <w:rtl w:val="0"/>
        </w:rPr>
        <w:t xml:space="preserve">“So the current flow is essentially:</w:t>
      </w:r>
    </w:p>
    <w:p w:rsidR="00000000" w:rsidDel="00000000" w:rsidP="00000000" w:rsidRDefault="00000000" w:rsidRPr="00000000" w14:paraId="00000031">
      <w:pPr>
        <w:spacing w:after="240" w:before="240" w:lineRule="auto"/>
        <w:ind w:left="600" w:right="600" w:firstLine="0"/>
        <w:jc w:val="both"/>
        <w:rPr>
          <w:b w:val="1"/>
          <w:bCs w:val="1"/>
        </w:rPr>
      </w:pPr>
      <w:r w:rsidDel="00000000" w:rsidR="00000000" w:rsidRPr="00000000">
        <w:rPr>
          <w:rFonts w:ascii="Arial Unicode MS" w:cs="Arial Unicode MS" w:eastAsia="Arial Unicode MS" w:hAnsi="Arial Unicode MS"/>
          <w:b w:val="1"/>
          <w:bCs w:val="1"/>
          <w:rtl w:val="0"/>
        </w:rPr>
        <w:t xml:space="preserve">[Source] → [manual RTA action] → [calculation/refresh] → [final output].</w:t>
      </w:r>
    </w:p>
    <w:p w:rsidR="00000000" w:rsidDel="00000000" w:rsidP="00000000" w:rsidRDefault="00000000" w:rsidRPr="00000000" w14:paraId="00000032">
      <w:pPr>
        <w:spacing w:after="240" w:before="240" w:lineRule="auto"/>
        <w:ind w:left="600" w:right="600" w:firstLine="0"/>
        <w:jc w:val="both"/>
        <w:rPr/>
      </w:pPr>
      <w:r w:rsidDel="00000000" w:rsidR="00000000" w:rsidRPr="00000000">
        <w:rPr>
          <w:rtl w:val="0"/>
        </w:rPr>
        <w:t xml:space="preserve">I want the Google Sheets solution to simplify that flow rather than just move the same complexity into another platform.”</w:t>
      </w:r>
    </w:p>
    <w:p w:rsidR="00000000" w:rsidDel="00000000" w:rsidP="00000000" w:rsidRDefault="00000000" w:rsidRPr="00000000" w14:paraId="0000003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jc w:val="both"/>
        <w:rPr>
          <w:b w:val="1"/>
          <w:bCs w:val="1"/>
          <w:sz w:val="46"/>
          <w:szCs w:val="46"/>
        </w:rPr>
      </w:pPr>
      <w:bookmarkStart w:colFirst="0" w:colLast="0" w:name="_j1bo7d4tbcg2" w:id="9"/>
      <w:bookmarkEnd w:id="9"/>
      <w:r w:rsidDel="00000000" w:rsidR="00000000" w:rsidRPr="00000000">
        <w:rPr>
          <w:b w:val="1"/>
          <w:bCs w:val="1"/>
          <w:sz w:val="46"/>
          <w:szCs w:val="46"/>
          <w:rtl w:val="0"/>
        </w:rPr>
        <w:t xml:space="preserve">4. Present the EDA Findings — 4 minutes</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Now introduce the analysis.</w:t>
      </w:r>
    </w:p>
    <w:p w:rsidR="00000000" w:rsidDel="00000000" w:rsidP="00000000" w:rsidRDefault="00000000" w:rsidRPr="00000000" w14:paraId="00000036">
      <w:pPr>
        <w:spacing w:after="240" w:before="240" w:lineRule="auto"/>
        <w:ind w:left="600" w:right="600" w:firstLine="0"/>
        <w:jc w:val="both"/>
        <w:rPr/>
      </w:pPr>
      <w:r w:rsidDel="00000000" w:rsidR="00000000" w:rsidRPr="00000000">
        <w:rPr>
          <w:rtl w:val="0"/>
        </w:rPr>
        <w:t xml:space="preserve">“Based on the workbook assessment, this is significantly more complex than a normal Excel-to-Google-Sheets conversion.”</w:t>
      </w:r>
    </w:p>
    <w:p w:rsidR="00000000" w:rsidDel="00000000" w:rsidP="00000000" w:rsidRDefault="00000000" w:rsidRPr="00000000" w14:paraId="00000037">
      <w:pPr>
        <w:spacing w:after="240" w:before="240" w:lineRule="auto"/>
        <w:ind w:left="600" w:right="600" w:firstLine="0"/>
        <w:jc w:val="both"/>
        <w:rPr/>
      </w:pPr>
      <w:r w:rsidDel="00000000" w:rsidR="00000000" w:rsidRPr="00000000">
        <w:rPr>
          <w:rtl w:val="0"/>
        </w:rPr>
        <w:t xml:space="preserve">“The workbook has around </w:t>
      </w:r>
      <w:r w:rsidDel="00000000" w:rsidR="00000000" w:rsidRPr="00000000">
        <w:rPr>
          <w:b w:val="1"/>
          <w:bCs w:val="1"/>
          <w:rtl w:val="0"/>
        </w:rPr>
        <w:t xml:space="preserve">272,000 formula cells</w:t>
      </w:r>
      <w:r w:rsidDel="00000000" w:rsidR="00000000" w:rsidRPr="00000000">
        <w:rPr>
          <w:rtl w:val="0"/>
        </w:rPr>
        <w:t xml:space="preserve">. Around </w:t>
      </w:r>
      <w:r w:rsidDel="00000000" w:rsidR="00000000" w:rsidRPr="00000000">
        <w:rPr>
          <w:b w:val="1"/>
          <w:bCs w:val="1"/>
          <w:rtl w:val="0"/>
        </w:rPr>
        <w:t xml:space="preserve">172,500 of those use Excel structured references involving </w:t>
      </w:r>
      <w:r w:rsidDel="00000000" w:rsidR="00000000" w:rsidRPr="00000000">
        <w:rPr>
          <w:rFonts w:ascii="Roboto Mono" w:cs="Roboto Mono" w:eastAsia="Roboto Mono" w:hAnsi="Roboto Mono"/>
          <w:b w:val="1"/>
          <w:bCs w:val="1"/>
          <w:color w:val="188038"/>
          <w:rtl w:val="0"/>
        </w:rPr>
        <w:t xml:space="preserve">#This Row</w:t>
      </w:r>
      <w:r w:rsidDel="00000000" w:rsidR="00000000" w:rsidRPr="00000000">
        <w:rPr>
          <w:rtl w:val="0"/>
        </w:rPr>
        <w:t xml:space="preserve">. There are also </w:t>
      </w:r>
      <w:r w:rsidDel="00000000" w:rsidR="00000000" w:rsidRPr="00000000">
        <w:rPr>
          <w:b w:val="1"/>
          <w:bCs w:val="1"/>
          <w:rtl w:val="0"/>
        </w:rPr>
        <w:t xml:space="preserve">15 PivotTables, five slicers, and more than 1,200 GETPIVOTDATA formulas</w:t>
      </w:r>
      <w:r w:rsidDel="00000000" w:rsidR="00000000" w:rsidRPr="00000000">
        <w:rPr>
          <w:rtl w:val="0"/>
        </w:rPr>
        <w:t xml:space="preserve">.”</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Then explain the practical implication:</w:t>
      </w:r>
    </w:p>
    <w:p w:rsidR="00000000" w:rsidDel="00000000" w:rsidP="00000000" w:rsidRDefault="00000000" w:rsidRPr="00000000" w14:paraId="00000039">
      <w:pPr>
        <w:spacing w:after="240" w:before="240" w:lineRule="auto"/>
        <w:ind w:left="600" w:right="600" w:firstLine="0"/>
        <w:jc w:val="both"/>
        <w:rPr/>
      </w:pPr>
      <w:r w:rsidDel="00000000" w:rsidR="00000000" w:rsidRPr="00000000">
        <w:rPr>
          <w:rtl w:val="0"/>
        </w:rPr>
        <w:t xml:space="preserve">“The EDA identified the </w:t>
      </w:r>
      <w:r w:rsidDel="00000000" w:rsidR="00000000" w:rsidRPr="00000000">
        <w:rPr>
          <w:rFonts w:ascii="Roboto Mono" w:cs="Roboto Mono" w:eastAsia="Roboto Mono" w:hAnsi="Roboto Mono"/>
          <w:color w:val="188038"/>
          <w:rtl w:val="0"/>
        </w:rPr>
        <w:t xml:space="preserve">#This Row</w:t>
      </w:r>
      <w:r w:rsidDel="00000000" w:rsidR="00000000" w:rsidRPr="00000000">
        <w:rPr>
          <w:rtl w:val="0"/>
        </w:rPr>
        <w:t xml:space="preserve"> formulas as the largest direct-migration risk. Those formulas are concentrated in the raw transformation sheets—particularly </w:t>
      </w:r>
      <w:r w:rsidDel="00000000" w:rsidR="00000000" w:rsidRPr="00000000">
        <w:rPr>
          <w:rFonts w:ascii="Roboto Mono" w:cs="Roboto Mono" w:eastAsia="Roboto Mono" w:hAnsi="Roboto Mono"/>
          <w:color w:val="188038"/>
          <w:rtl w:val="0"/>
        </w:rPr>
        <w:t xml:space="preserve">Handled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Offered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AHT - Raw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Auxes - Raw</w:t>
      </w:r>
      <w:r w:rsidDel="00000000" w:rsidR="00000000" w:rsidRPr="00000000">
        <w:rPr>
          <w:rtl w:val="0"/>
        </w:rPr>
        <w:t xml:space="preserve">.”</w:t>
      </w:r>
    </w:p>
    <w:p w:rsidR="00000000" w:rsidDel="00000000" w:rsidP="00000000" w:rsidRDefault="00000000" w:rsidRPr="00000000" w14:paraId="0000003A">
      <w:pPr>
        <w:spacing w:after="240" w:before="240" w:lineRule="auto"/>
        <w:ind w:left="600" w:right="600" w:firstLine="0"/>
        <w:jc w:val="both"/>
        <w:rPr/>
      </w:pPr>
      <w:r w:rsidDel="00000000" w:rsidR="00000000" w:rsidRPr="00000000">
        <w:rPr>
          <w:rtl w:val="0"/>
        </w:rPr>
        <w:t xml:space="preserve">“So the main issue is not simply whether Google Sheets has an equivalent function like XLOOKUP. The bigger issue is that the current workbook has an Excel-specific calculation architecture.”</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Then:</w:t>
      </w:r>
    </w:p>
    <w:p w:rsidR="00000000" w:rsidDel="00000000" w:rsidP="00000000" w:rsidRDefault="00000000" w:rsidRPr="00000000" w14:paraId="0000003C">
      <w:pPr>
        <w:spacing w:after="240" w:before="240" w:lineRule="auto"/>
        <w:ind w:left="600" w:right="600" w:firstLine="0"/>
        <w:jc w:val="both"/>
        <w:rPr/>
      </w:pPr>
      <w:r w:rsidDel="00000000" w:rsidR="00000000" w:rsidRPr="00000000">
        <w:rPr>
          <w:rtl w:val="0"/>
        </w:rPr>
        <w:t xml:space="preserve">“There are also more than </w:t>
      </w:r>
      <w:r w:rsidDel="00000000" w:rsidR="00000000" w:rsidRPr="00000000">
        <w:rPr>
          <w:b w:val="1"/>
          <w:bCs w:val="1"/>
          <w:rtl w:val="0"/>
        </w:rPr>
        <w:t xml:space="preserve">1,200 GETPIVOTDATA formulas</w:t>
      </w:r>
      <w:r w:rsidDel="00000000" w:rsidR="00000000" w:rsidRPr="00000000">
        <w:rPr>
          <w:rtl w:val="0"/>
        </w:rPr>
        <w:t xml:space="preserve"> tied to PivotTable structures. Even where the equivalent functionality exists, the rebuilt pivots need to maintain the exact fields and output structure expected by the dependent calculations.”</w:t>
      </w:r>
    </w:p>
    <w:p w:rsidR="00000000" w:rsidDel="00000000" w:rsidP="00000000" w:rsidRDefault="00000000" w:rsidRPr="00000000" w14:paraId="0000003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jc w:val="both"/>
        <w:rPr>
          <w:b w:val="1"/>
          <w:bCs w:val="1"/>
          <w:sz w:val="46"/>
          <w:szCs w:val="46"/>
        </w:rPr>
      </w:pPr>
      <w:bookmarkStart w:colFirst="0" w:colLast="0" w:name="_k7ouclkt8zak" w:id="10"/>
      <w:bookmarkEnd w:id="10"/>
      <w:r w:rsidDel="00000000" w:rsidR="00000000" w:rsidRPr="00000000">
        <w:rPr>
          <w:b w:val="1"/>
          <w:bCs w:val="1"/>
          <w:sz w:val="46"/>
          <w:szCs w:val="46"/>
          <w:rtl w:val="0"/>
        </w:rPr>
        <w:t xml:space="preserve">5. Separate Existing Workbook Problems From Migration Problems — 2 minutes</w:t>
      </w:r>
    </w:p>
    <w:p w:rsidR="00000000" w:rsidDel="00000000" w:rsidP="00000000" w:rsidRDefault="00000000" w:rsidRPr="00000000" w14:paraId="0000003F">
      <w:pPr>
        <w:spacing w:after="240" w:before="240" w:lineRule="auto"/>
        <w:ind w:left="600" w:right="600" w:firstLine="0"/>
        <w:jc w:val="both"/>
        <w:rPr/>
      </w:pPr>
      <w:r w:rsidDel="00000000" w:rsidR="00000000" w:rsidRPr="00000000">
        <w:rPr>
          <w:rtl w:val="0"/>
        </w:rPr>
        <w:t xml:space="preserve">“One important finding is that the original workbook already contains errors before we convert anything.”</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State:</w:t>
      </w:r>
    </w:p>
    <w:p w:rsidR="00000000" w:rsidDel="00000000" w:rsidP="00000000" w:rsidRDefault="00000000" w:rsidRPr="00000000" w14:paraId="00000041">
      <w:pPr>
        <w:spacing w:after="240" w:before="240" w:lineRule="auto"/>
        <w:ind w:left="600" w:right="600" w:firstLine="0"/>
        <w:jc w:val="both"/>
        <w:rPr/>
      </w:pPr>
      <w:r w:rsidDel="00000000" w:rsidR="00000000" w:rsidRPr="00000000">
        <w:rPr>
          <w:rtl w:val="0"/>
        </w:rPr>
        <w:t xml:space="preserve">“The assessment found </w:t>
      </w:r>
      <w:r w:rsidDel="00000000" w:rsidR="00000000" w:rsidRPr="00000000">
        <w:rPr>
          <w:b w:val="1"/>
          <w:bCs w:val="1"/>
          <w:rtl w:val="0"/>
        </w:rPr>
        <w:t xml:space="preserve">5,655 cached errors</w:t>
      </w:r>
      <w:r w:rsidDel="00000000" w:rsidR="00000000" w:rsidRPr="00000000">
        <w:rPr>
          <w:rtl w:val="0"/>
        </w:rPr>
        <w:t xml:space="preserve">:</w:t>
      </w:r>
    </w:p>
    <w:p w:rsidR="00000000" w:rsidDel="00000000" w:rsidP="00000000" w:rsidRDefault="00000000" w:rsidRPr="00000000" w14:paraId="00000042">
      <w:pPr>
        <w:numPr>
          <w:ilvl w:val="0"/>
          <w:numId w:val="9"/>
        </w:numPr>
        <w:spacing w:after="0" w:afterAutospacing="0" w:before="240" w:lineRule="auto"/>
        <w:ind w:left="1320" w:right="600" w:hanging="360"/>
        <w:jc w:val="both"/>
      </w:pPr>
      <w:r w:rsidDel="00000000" w:rsidR="00000000" w:rsidRPr="00000000">
        <w:rPr>
          <w:rtl w:val="0"/>
        </w:rPr>
        <w:t xml:space="preserve">5,536 </w:t>
      </w:r>
      <w:r w:rsidDel="00000000" w:rsidR="00000000" w:rsidRPr="00000000">
        <w:rPr>
          <w:rFonts w:ascii="Roboto Mono" w:cs="Roboto Mono" w:eastAsia="Roboto Mono" w:hAnsi="Roboto Mono"/>
          <w:color w:val="188038"/>
          <w:rtl w:val="0"/>
        </w:rPr>
        <w:t xml:space="preserve">#N/A</w:t>
      </w:r>
    </w:p>
    <w:p w:rsidR="00000000" w:rsidDel="00000000" w:rsidP="00000000" w:rsidRDefault="00000000" w:rsidRPr="00000000" w14:paraId="00000043">
      <w:pPr>
        <w:numPr>
          <w:ilvl w:val="0"/>
          <w:numId w:val="9"/>
        </w:numPr>
        <w:spacing w:after="0" w:afterAutospacing="0" w:before="0" w:beforeAutospacing="0" w:lineRule="auto"/>
        <w:ind w:left="1320" w:right="600" w:hanging="360"/>
        <w:jc w:val="both"/>
      </w:pPr>
      <w:r w:rsidDel="00000000" w:rsidR="00000000" w:rsidRPr="00000000">
        <w:rPr>
          <w:rtl w:val="0"/>
        </w:rPr>
        <w:t xml:space="preserve">68 </w:t>
      </w:r>
      <w:r w:rsidDel="00000000" w:rsidR="00000000" w:rsidRPr="00000000">
        <w:rPr>
          <w:rFonts w:ascii="Roboto Mono" w:cs="Roboto Mono" w:eastAsia="Roboto Mono" w:hAnsi="Roboto Mono"/>
          <w:color w:val="188038"/>
          <w:rtl w:val="0"/>
        </w:rPr>
        <w:t xml:space="preserve">#VALUE!</w:t>
      </w:r>
    </w:p>
    <w:p w:rsidR="00000000" w:rsidDel="00000000" w:rsidP="00000000" w:rsidRDefault="00000000" w:rsidRPr="00000000" w14:paraId="00000044">
      <w:pPr>
        <w:numPr>
          <w:ilvl w:val="0"/>
          <w:numId w:val="9"/>
        </w:numPr>
        <w:spacing w:after="0" w:afterAutospacing="0" w:before="0" w:beforeAutospacing="0" w:lineRule="auto"/>
        <w:ind w:left="1320" w:right="600" w:hanging="360"/>
        <w:jc w:val="both"/>
      </w:pPr>
      <w:r w:rsidDel="00000000" w:rsidR="00000000" w:rsidRPr="00000000">
        <w:rPr>
          <w:rtl w:val="0"/>
        </w:rPr>
        <w:t xml:space="preserve">30 </w:t>
      </w:r>
      <w:r w:rsidDel="00000000" w:rsidR="00000000" w:rsidRPr="00000000">
        <w:rPr>
          <w:rFonts w:ascii="Roboto Mono" w:cs="Roboto Mono" w:eastAsia="Roboto Mono" w:hAnsi="Roboto Mono"/>
          <w:color w:val="188038"/>
          <w:rtl w:val="0"/>
        </w:rPr>
        <w:t xml:space="preserve">#DIV/0!</w:t>
      </w:r>
    </w:p>
    <w:p w:rsidR="00000000" w:rsidDel="00000000" w:rsidP="00000000" w:rsidRDefault="00000000" w:rsidRPr="00000000" w14:paraId="00000045">
      <w:pPr>
        <w:numPr>
          <w:ilvl w:val="0"/>
          <w:numId w:val="9"/>
        </w:numPr>
        <w:spacing w:after="240" w:before="0" w:beforeAutospacing="0" w:lineRule="auto"/>
        <w:ind w:left="1320" w:right="600" w:hanging="360"/>
        <w:jc w:val="both"/>
      </w:pPr>
      <w:r w:rsidDel="00000000" w:rsidR="00000000" w:rsidRPr="00000000">
        <w:rPr>
          <w:rtl w:val="0"/>
        </w:rPr>
        <w:t xml:space="preserve">21 </w:t>
      </w:r>
      <w:r w:rsidDel="00000000" w:rsidR="00000000" w:rsidRPr="00000000">
        <w:rPr>
          <w:rFonts w:ascii="Roboto Mono" w:cs="Roboto Mono" w:eastAsia="Roboto Mono" w:hAnsi="Roboto Mono"/>
          <w:color w:val="188038"/>
          <w:rtl w:val="0"/>
        </w:rPr>
        <w:t xml:space="preserve">#REF!</w:t>
      </w:r>
      <w:r w:rsidDel="00000000" w:rsidR="00000000" w:rsidRPr="00000000">
        <w:rPr>
          <w:rtl w:val="0"/>
        </w:rPr>
        <w:t xml:space="preserve">.”</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Then frame the implication:</w:t>
      </w:r>
    </w:p>
    <w:p w:rsidR="00000000" w:rsidDel="00000000" w:rsidP="00000000" w:rsidRDefault="00000000" w:rsidRPr="00000000" w14:paraId="00000047">
      <w:pPr>
        <w:spacing w:after="240" w:before="240" w:lineRule="auto"/>
        <w:ind w:left="600" w:right="600" w:firstLine="0"/>
        <w:jc w:val="both"/>
        <w:rPr/>
      </w:pPr>
      <w:r w:rsidDel="00000000" w:rsidR="00000000" w:rsidRPr="00000000">
        <w:rPr>
          <w:rtl w:val="0"/>
        </w:rPr>
        <w:t xml:space="preserve">“So when we validate the Google Sheets version, I want us to maintain two separate categories:</w:t>
      </w:r>
    </w:p>
    <w:p w:rsidR="00000000" w:rsidDel="00000000" w:rsidP="00000000" w:rsidRDefault="00000000" w:rsidRPr="00000000" w14:paraId="00000048">
      <w:pPr>
        <w:spacing w:after="240" w:before="240" w:lineRule="auto"/>
        <w:ind w:left="600" w:right="600" w:firstLine="0"/>
        <w:jc w:val="both"/>
        <w:rPr>
          <w:b w:val="1"/>
          <w:bCs w:val="1"/>
        </w:rPr>
      </w:pPr>
      <w:r w:rsidDel="00000000" w:rsidR="00000000" w:rsidRPr="00000000">
        <w:rPr>
          <w:b w:val="1"/>
          <w:bCs w:val="1"/>
          <w:rtl w:val="0"/>
        </w:rPr>
        <w:t xml:space="preserve">existing CNX template errors</w:t>
      </w:r>
    </w:p>
    <w:p w:rsidR="00000000" w:rsidDel="00000000" w:rsidP="00000000" w:rsidRDefault="00000000" w:rsidRPr="00000000" w14:paraId="00000049">
      <w:pPr>
        <w:spacing w:after="240" w:before="240" w:lineRule="auto"/>
        <w:ind w:left="600" w:right="600" w:firstLine="0"/>
        <w:jc w:val="both"/>
        <w:rPr/>
      </w:pPr>
      <w:r w:rsidDel="00000000" w:rsidR="00000000" w:rsidRPr="00000000">
        <w:rPr>
          <w:rtl w:val="0"/>
        </w:rPr>
        <w:t xml:space="preserve">versus</w:t>
      </w:r>
    </w:p>
    <w:p w:rsidR="00000000" w:rsidDel="00000000" w:rsidP="00000000" w:rsidRDefault="00000000" w:rsidRPr="00000000" w14:paraId="0000004A">
      <w:pPr>
        <w:spacing w:after="240" w:before="240" w:lineRule="auto"/>
        <w:ind w:left="600" w:right="600" w:firstLine="0"/>
        <w:jc w:val="both"/>
        <w:rPr>
          <w:b w:val="1"/>
          <w:bCs w:val="1"/>
        </w:rPr>
      </w:pPr>
      <w:r w:rsidDel="00000000" w:rsidR="00000000" w:rsidRPr="00000000">
        <w:rPr>
          <w:b w:val="1"/>
          <w:bCs w:val="1"/>
          <w:rtl w:val="0"/>
        </w:rPr>
        <w:t xml:space="preserve">errors introduced by our migration.</w:t>
      </w:r>
    </w:p>
    <w:p w:rsidR="00000000" w:rsidDel="00000000" w:rsidP="00000000" w:rsidRDefault="00000000" w:rsidRPr="00000000" w14:paraId="0000004B">
      <w:pPr>
        <w:spacing w:after="240" w:before="240" w:lineRule="auto"/>
        <w:ind w:left="600" w:right="600" w:firstLine="0"/>
        <w:jc w:val="both"/>
        <w:rPr/>
      </w:pPr>
      <w:r w:rsidDel="00000000" w:rsidR="00000000" w:rsidRPr="00000000">
        <w:rPr>
          <w:rtl w:val="0"/>
        </w:rPr>
        <w:t xml:space="preserve">Otherwise we may end up trying to fix or attributing something to Google Sheets that was already broken in the source workbook.”</w:t>
      </w:r>
    </w:p>
    <w:p w:rsidR="00000000" w:rsidDel="00000000" w:rsidP="00000000" w:rsidRDefault="00000000" w:rsidRPr="00000000" w14:paraId="0000004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jc w:val="both"/>
        <w:rPr>
          <w:b w:val="1"/>
          <w:bCs w:val="1"/>
          <w:sz w:val="46"/>
          <w:szCs w:val="46"/>
        </w:rPr>
      </w:pPr>
      <w:bookmarkStart w:colFirst="0" w:colLast="0" w:name="_qn8774xdhdfm" w:id="11"/>
      <w:bookmarkEnd w:id="11"/>
      <w:r w:rsidDel="00000000" w:rsidR="00000000" w:rsidRPr="00000000">
        <w:rPr>
          <w:b w:val="1"/>
          <w:bCs w:val="1"/>
          <w:sz w:val="46"/>
          <w:szCs w:val="46"/>
          <w:rtl w:val="0"/>
        </w:rPr>
        <w:t xml:space="preserve">6. Identify the Critical Outputs — 7 minutes</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This is the most important part of the call.</w:t>
      </w:r>
    </w:p>
    <w:p w:rsidR="00000000" w:rsidDel="00000000" w:rsidP="00000000" w:rsidRDefault="00000000" w:rsidRPr="00000000" w14:paraId="0000004F">
      <w:pPr>
        <w:spacing w:after="240" w:before="240" w:lineRule="auto"/>
        <w:ind w:left="600" w:right="600" w:firstLine="0"/>
        <w:jc w:val="both"/>
        <w:rPr/>
      </w:pPr>
      <w:r w:rsidDel="00000000" w:rsidR="00000000" w:rsidRPr="00000000">
        <w:rPr>
          <w:rtl w:val="0"/>
        </w:rPr>
        <w:t xml:space="preserve">“Now I want to identify the minimum report that an RTA needs to operate.”</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Start from the final outputs, not the backend tabs.</w:t>
      </w:r>
    </w:p>
    <w:p w:rsidR="00000000" w:rsidDel="00000000" w:rsidP="00000000" w:rsidRDefault="00000000" w:rsidRPr="00000000" w14:paraId="00000051">
      <w:pPr>
        <w:spacing w:after="240" w:before="240" w:lineRule="auto"/>
        <w:ind w:left="600" w:right="600" w:firstLine="0"/>
        <w:jc w:val="both"/>
        <w:rPr/>
      </w:pPr>
      <w:r w:rsidDel="00000000" w:rsidR="00000000" w:rsidRPr="00000000">
        <w:rPr>
          <w:rtl w:val="0"/>
        </w:rPr>
        <w:t xml:space="preserve">“If I remove everything else from the workbook temporarily, what information absolutely needs to remain available for the RTA to make a coverage decision?”</w:t>
      </w:r>
    </w:p>
    <w:p w:rsidR="00000000" w:rsidDel="00000000" w:rsidP="00000000" w:rsidRDefault="00000000" w:rsidRPr="00000000" w14:paraId="00000052">
      <w:pPr>
        <w:numPr>
          <w:ilvl w:val="0"/>
          <w:numId w:val="5"/>
        </w:numPr>
        <w:spacing w:after="0" w:afterAutospacing="0" w:before="240" w:lineRule="auto"/>
        <w:ind w:left="720" w:hanging="360"/>
        <w:jc w:val="both"/>
      </w:pPr>
      <w:r w:rsidDel="00000000" w:rsidR="00000000" w:rsidRPr="00000000">
        <w:rPr>
          <w:rtl w:val="0"/>
        </w:rPr>
        <w:t xml:space="preserve">Forecast</w:t>
        <w:tab/>
        <w:t xml:space="preserve">Offered</w:t>
        <w:tab/>
        <w:t xml:space="preserve">Handled</w:t>
        <w:tab/>
        <w:t xml:space="preserve">Chats in SL</w:t>
        <w:tab/>
        <w:t xml:space="preserve">Abandoned</w:t>
        <w:tab/>
        <w:t xml:space="preserve">SL % Total</w:t>
        <w:tab/>
        <w:t xml:space="preserve">"SL </w:t>
      </w:r>
    </w:p>
    <w:p w:rsidR="00000000" w:rsidDel="00000000" w:rsidP="00000000" w:rsidRDefault="00000000" w:rsidRPr="00000000" w14:paraId="00000053">
      <w:pPr>
        <w:numPr>
          <w:ilvl w:val="0"/>
          <w:numId w:val="5"/>
        </w:numPr>
        <w:spacing w:after="0" w:afterAutospacing="0" w:before="0" w:beforeAutospacing="0" w:lineRule="auto"/>
        <w:ind w:left="720" w:hanging="360"/>
        <w:jc w:val="both"/>
      </w:pPr>
      <w:r w:rsidDel="00000000" w:rsidR="00000000" w:rsidRPr="00000000">
        <w:rPr>
          <w:rtl w:val="0"/>
        </w:rPr>
        <w:t xml:space="preserve">(Time To Connect)"</w:t>
        <w:tab/>
        <w:t xml:space="preserve">"% of Forecast </w:t>
      </w:r>
    </w:p>
    <w:p w:rsidR="00000000" w:rsidDel="00000000" w:rsidP="00000000" w:rsidRDefault="00000000" w:rsidRPr="00000000" w14:paraId="00000054">
      <w:pPr>
        <w:numPr>
          <w:ilvl w:val="0"/>
          <w:numId w:val="5"/>
        </w:numPr>
        <w:spacing w:after="0" w:afterAutospacing="0" w:before="0" w:beforeAutospacing="0" w:lineRule="auto"/>
        <w:ind w:left="720" w:hanging="360"/>
        <w:jc w:val="both"/>
      </w:pPr>
      <w:r w:rsidDel="00000000" w:rsidR="00000000" w:rsidRPr="00000000">
        <w:rPr>
          <w:rtl w:val="0"/>
        </w:rPr>
        <w:t xml:space="preserve">Offered "</w:t>
        <w:tab/>
        <w:t xml:space="preserve">"% of Forecast </w:t>
      </w:r>
    </w:p>
    <w:p w:rsidR="00000000" w:rsidDel="00000000" w:rsidP="00000000" w:rsidRDefault="00000000" w:rsidRPr="00000000" w14:paraId="00000055">
      <w:pPr>
        <w:numPr>
          <w:ilvl w:val="0"/>
          <w:numId w:val="5"/>
        </w:numPr>
        <w:spacing w:after="0" w:afterAutospacing="0" w:before="0" w:beforeAutospacing="0" w:lineRule="auto"/>
        <w:ind w:left="720" w:hanging="360"/>
        <w:jc w:val="both"/>
      </w:pPr>
      <w:r w:rsidDel="00000000" w:rsidR="00000000" w:rsidRPr="00000000">
        <w:rPr>
          <w:rtl w:val="0"/>
        </w:rPr>
        <w:t xml:space="preserve">Handled"</w:t>
        <w:tab/>
        <w:t xml:space="preserve">Allocation</w:t>
        <w:tab/>
        <w:t xml:space="preserve">Cumulative Allocation</w:t>
        <w:tab/>
        <w:t xml:space="preserve">"AHT </w:t>
      </w:r>
    </w:p>
    <w:p w:rsidR="00000000" w:rsidDel="00000000" w:rsidP="00000000" w:rsidRDefault="00000000" w:rsidRPr="00000000" w14:paraId="00000056">
      <w:pPr>
        <w:numPr>
          <w:ilvl w:val="0"/>
          <w:numId w:val="5"/>
        </w:numPr>
        <w:spacing w:after="0" w:afterAutospacing="0" w:before="0" w:beforeAutospacing="0" w:lineRule="auto"/>
        <w:ind w:left="720" w:hanging="360"/>
        <w:jc w:val="both"/>
      </w:pPr>
      <w:r w:rsidDel="00000000" w:rsidR="00000000" w:rsidRPr="00000000">
        <w:rPr>
          <w:rtl w:val="0"/>
        </w:rPr>
        <w:t xml:space="preserve">(Session)"</w:t>
        <w:tab/>
        <w:t xml:space="preserve">AHT</w:t>
        <w:tab/>
        <w:t xml:space="preserve">ACW</w:t>
        <w:tab/>
        <w:t xml:space="preserve">ASA in Seconds</w:t>
        <w:tab/>
        <w:t xml:space="preserve">Concurrency</w:t>
        <w:tab/>
        <w:t xml:space="preserve">Scheduled</w:t>
        <w:tab/>
        <w:t xml:space="preserve">Required</w:t>
        <w:tab/>
        <w:t xml:space="preserve">Actual (SO)</w:t>
        <w:tab/>
        <w:t xml:space="preserve">Actual vs Required</w:t>
        <w:tab/>
        <w:t xml:space="preserve">"Scheduled </w:t>
      </w:r>
    </w:p>
    <w:p w:rsidR="00000000" w:rsidDel="00000000" w:rsidP="00000000" w:rsidRDefault="00000000" w:rsidRPr="00000000" w14:paraId="00000057">
      <w:pPr>
        <w:numPr>
          <w:ilvl w:val="0"/>
          <w:numId w:val="5"/>
        </w:numPr>
        <w:spacing w:after="0" w:afterAutospacing="0" w:before="0" w:beforeAutospacing="0" w:lineRule="auto"/>
        <w:ind w:left="720" w:hanging="360"/>
        <w:jc w:val="both"/>
      </w:pPr>
      <w:r w:rsidDel="00000000" w:rsidR="00000000" w:rsidRPr="00000000">
        <w:rPr>
          <w:rtl w:val="0"/>
        </w:rPr>
        <w:t xml:space="preserve">Hours"</w:t>
        <w:tab/>
        <w:t xml:space="preserve">"Required </w:t>
      </w:r>
    </w:p>
    <w:p w:rsidR="00000000" w:rsidDel="00000000" w:rsidP="00000000" w:rsidRDefault="00000000" w:rsidRPr="00000000" w14:paraId="00000058">
      <w:pPr>
        <w:numPr>
          <w:ilvl w:val="0"/>
          <w:numId w:val="5"/>
        </w:numPr>
        <w:spacing w:after="0" w:afterAutospacing="0" w:before="0" w:beforeAutospacing="0" w:lineRule="auto"/>
        <w:ind w:left="720" w:hanging="360"/>
        <w:jc w:val="both"/>
      </w:pPr>
      <w:r w:rsidDel="00000000" w:rsidR="00000000" w:rsidRPr="00000000">
        <w:rPr>
          <w:rtl w:val="0"/>
        </w:rPr>
        <w:t xml:space="preserve">Hours"</w:t>
        <w:tab/>
        <w:t xml:space="preserve">Actual</w:t>
        <w:tab/>
        <w:t xml:space="preserve">Actual to Required</w:t>
        <w:tab/>
        <w:t xml:space="preserve">"Scheduled to </w:t>
      </w:r>
    </w:p>
    <w:p w:rsidR="00000000" w:rsidDel="00000000" w:rsidP="00000000" w:rsidRDefault="00000000" w:rsidRPr="00000000" w14:paraId="00000059">
      <w:pPr>
        <w:numPr>
          <w:ilvl w:val="0"/>
          <w:numId w:val="5"/>
        </w:numPr>
        <w:spacing w:after="0" w:afterAutospacing="0" w:before="0" w:beforeAutospacing="0" w:lineRule="auto"/>
        <w:ind w:left="720" w:hanging="360"/>
        <w:jc w:val="both"/>
      </w:pPr>
      <w:r w:rsidDel="00000000" w:rsidR="00000000" w:rsidRPr="00000000">
        <w:rPr>
          <w:rtl w:val="0"/>
        </w:rPr>
        <w:t xml:space="preserve">Required"</w:t>
      </w:r>
    </w:p>
    <w:p w:rsidR="00000000" w:rsidDel="00000000" w:rsidP="00000000" w:rsidRDefault="00000000" w:rsidRPr="00000000" w14:paraId="0000005A">
      <w:pPr>
        <w:numPr>
          <w:ilvl w:val="0"/>
          <w:numId w:val="5"/>
        </w:numPr>
        <w:spacing w:after="240" w:before="0" w:beforeAutospacing="0" w:lineRule="auto"/>
        <w:ind w:left="720" w:hanging="360"/>
        <w:jc w:val="both"/>
        <w:rPr>
          <w:u w:val="none"/>
        </w:rPr>
      </w:pPr>
      <w:r w:rsidDel="00000000" w:rsidR="00000000" w:rsidRPr="00000000">
        <w:rPr>
          <w:rtl w:val="0"/>
        </w:rPr>
      </w:r>
    </w:p>
    <w:p w:rsidR="00000000" w:rsidDel="00000000" w:rsidP="00000000" w:rsidRDefault="00000000" w:rsidRPr="00000000" w14:paraId="0000005B">
      <w:pPr>
        <w:spacing w:after="240" w:before="240" w:lineRule="auto"/>
        <w:jc w:val="both"/>
        <w:rPr/>
      </w:pPr>
      <w:r w:rsidDel="00000000" w:rsidR="00000000" w:rsidRPr="00000000">
        <w:rPr>
          <w:rtl w:val="0"/>
        </w:rPr>
        <w:t xml:space="preserve">For each uncertain metric:</w:t>
      </w:r>
    </w:p>
    <w:p w:rsidR="00000000" w:rsidDel="00000000" w:rsidP="00000000" w:rsidRDefault="00000000" w:rsidRPr="00000000" w14:paraId="0000005C">
      <w:pPr>
        <w:spacing w:after="240" w:before="240" w:lineRule="auto"/>
        <w:ind w:left="600" w:right="600" w:firstLine="0"/>
        <w:jc w:val="both"/>
        <w:rPr/>
      </w:pPr>
      <w:r w:rsidDel="00000000" w:rsidR="00000000" w:rsidRPr="00000000">
        <w:rPr>
          <w:rtl w:val="0"/>
        </w:rPr>
        <w:t xml:space="preserve">“Is this operationally required, useful but non-critical, or only included because it exists in the current template?” - operationally required</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Then force prioritization:</w:t>
      </w:r>
    </w:p>
    <w:p w:rsidR="00000000" w:rsidDel="00000000" w:rsidP="00000000" w:rsidRDefault="00000000" w:rsidRPr="00000000" w14:paraId="0000005E">
      <w:pPr>
        <w:spacing w:after="240" w:before="240" w:lineRule="auto"/>
        <w:ind w:left="600" w:right="600" w:firstLine="0"/>
        <w:jc w:val="both"/>
        <w:rPr/>
      </w:pPr>
      <w:r w:rsidDel="00000000" w:rsidR="00000000" w:rsidRPr="00000000">
        <w:rPr>
          <w:rtl w:val="0"/>
        </w:rPr>
        <w:t xml:space="preserve">“If we could only deliver five metrics in the temporary solution, which five would protect coverage?” - </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That answer defines the </w:t>
      </w:r>
      <w:r w:rsidDel="00000000" w:rsidR="00000000" w:rsidRPr="00000000">
        <w:rPr>
          <w:b w:val="1"/>
          <w:bCs w:val="1"/>
          <w:rtl w:val="0"/>
        </w:rPr>
        <w:t xml:space="preserve">band-aid MVP</w:t>
      </w:r>
      <w:r w:rsidDel="00000000" w:rsidR="00000000" w:rsidRPr="00000000">
        <w:rPr>
          <w:rtl w:val="0"/>
        </w:rPr>
        <w:t xml:space="preserve">.</w:t>
      </w:r>
    </w:p>
    <w:p w:rsidR="00000000" w:rsidDel="00000000" w:rsidP="00000000" w:rsidRDefault="00000000" w:rsidRPr="00000000" w14:paraId="0000006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jc w:val="both"/>
        <w:rPr>
          <w:b w:val="1"/>
          <w:bCs w:val="1"/>
          <w:sz w:val="46"/>
          <w:szCs w:val="46"/>
        </w:rPr>
      </w:pPr>
      <w:bookmarkStart w:colFirst="0" w:colLast="0" w:name="_fger0v7t98v0" w:id="12"/>
      <w:bookmarkEnd w:id="12"/>
      <w:r w:rsidDel="00000000" w:rsidR="00000000" w:rsidRPr="00000000">
        <w:rPr>
          <w:b w:val="1"/>
          <w:bCs w:val="1"/>
          <w:sz w:val="46"/>
          <w:szCs w:val="46"/>
          <w:rtl w:val="0"/>
        </w:rPr>
        <w:t xml:space="preserve">7. Validate the EDA's Sheet Priorities — 3 minutes</w:t>
      </w:r>
    </w:p>
    <w:p w:rsidR="00000000" w:rsidDel="00000000" w:rsidP="00000000" w:rsidRDefault="00000000" w:rsidRPr="00000000" w14:paraId="00000062">
      <w:pPr>
        <w:spacing w:after="240" w:before="240" w:lineRule="auto"/>
        <w:ind w:left="600" w:right="600" w:firstLine="0"/>
        <w:jc w:val="both"/>
        <w:rPr/>
      </w:pPr>
      <w:r w:rsidDel="00000000" w:rsidR="00000000" w:rsidRPr="00000000">
        <w:rPr>
          <w:rtl w:val="0"/>
        </w:rPr>
        <w:t xml:space="preserve">“The technical assessment currently classifies six sheets as P0.”</w:t>
      </w:r>
    </w:p>
    <w:p w:rsidR="00000000" w:rsidDel="00000000" w:rsidP="00000000" w:rsidRDefault="00000000" w:rsidRPr="00000000" w14:paraId="00000063">
      <w:pPr>
        <w:pStyle w:val="Heading3"/>
        <w:keepNext w:val="0"/>
        <w:keepLines w:val="0"/>
        <w:spacing w:before="280" w:lineRule="auto"/>
        <w:jc w:val="both"/>
        <w:rPr>
          <w:b w:val="1"/>
          <w:bCs w:val="1"/>
          <w:color w:val="000000"/>
          <w:sz w:val="26"/>
          <w:szCs w:val="26"/>
        </w:rPr>
      </w:pPr>
      <w:bookmarkStart w:colFirst="0" w:colLast="0" w:name="_ub6duoq7y5dr" w:id="13"/>
      <w:bookmarkEnd w:id="13"/>
      <w:r w:rsidDel="00000000" w:rsidR="00000000" w:rsidRPr="00000000">
        <w:rPr>
          <w:b w:val="1"/>
          <w:bCs w:val="1"/>
          <w:color w:val="000000"/>
          <w:sz w:val="26"/>
          <w:szCs w:val="26"/>
          <w:rtl w:val="0"/>
        </w:rPr>
        <w:t xml:space="preserve">Transformation</w:t>
      </w:r>
    </w:p>
    <w:p w:rsidR="00000000" w:rsidDel="00000000" w:rsidP="00000000" w:rsidRDefault="00000000" w:rsidRPr="00000000" w14:paraId="00000064">
      <w:pPr>
        <w:numPr>
          <w:ilvl w:val="0"/>
          <w:numId w:val="4"/>
        </w:numPr>
        <w:spacing w:after="0" w:afterAutospacing="0" w:before="240" w:lineRule="auto"/>
        <w:ind w:left="720" w:hanging="360"/>
        <w:jc w:val="both"/>
      </w:pPr>
      <w:r w:rsidDel="00000000" w:rsidR="00000000" w:rsidRPr="00000000">
        <w:rPr>
          <w:rFonts w:ascii="Roboto Mono" w:cs="Roboto Mono" w:eastAsia="Roboto Mono" w:hAnsi="Roboto Mono"/>
          <w:color w:val="188038"/>
          <w:rtl w:val="0"/>
        </w:rPr>
        <w:t xml:space="preserve">Handled</w:t>
      </w:r>
    </w:p>
    <w:p w:rsidR="00000000" w:rsidDel="00000000" w:rsidP="00000000" w:rsidRDefault="00000000" w:rsidRPr="00000000" w14:paraId="00000065">
      <w:pPr>
        <w:numPr>
          <w:ilvl w:val="0"/>
          <w:numId w:val="4"/>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Offered</w:t>
      </w:r>
    </w:p>
    <w:p w:rsidR="00000000" w:rsidDel="00000000" w:rsidP="00000000" w:rsidRDefault="00000000" w:rsidRPr="00000000" w14:paraId="00000066">
      <w:pPr>
        <w:numPr>
          <w:ilvl w:val="0"/>
          <w:numId w:val="4"/>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AHT - Raw</w:t>
      </w:r>
    </w:p>
    <w:p w:rsidR="00000000" w:rsidDel="00000000" w:rsidP="00000000" w:rsidRDefault="00000000" w:rsidRPr="00000000" w14:paraId="00000067">
      <w:pPr>
        <w:numPr>
          <w:ilvl w:val="0"/>
          <w:numId w:val="4"/>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Auxes - Raw</w:t>
      </w:r>
    </w:p>
    <w:p w:rsidR="00000000" w:rsidDel="00000000" w:rsidP="00000000" w:rsidRDefault="00000000" w:rsidRPr="00000000" w14:paraId="00000068">
      <w:pPr>
        <w:numPr>
          <w:ilvl w:val="0"/>
          <w:numId w:val="4"/>
        </w:numPr>
        <w:spacing w:after="240" w:before="0" w:beforeAutospacing="0" w:lineRule="auto"/>
        <w:ind w:left="720" w:hanging="360"/>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Staff</w: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jc w:val="both"/>
        <w:rPr>
          <w:b w:val="1"/>
          <w:bCs w:val="1"/>
          <w:color w:val="000000"/>
          <w:sz w:val="26"/>
          <w:szCs w:val="26"/>
        </w:rPr>
      </w:pPr>
      <w:bookmarkStart w:colFirst="0" w:colLast="0" w:name="_c9ng7nmzkjhh" w:id="14"/>
      <w:bookmarkEnd w:id="14"/>
      <w:r w:rsidDel="00000000" w:rsidR="00000000" w:rsidRPr="00000000">
        <w:rPr>
          <w:b w:val="1"/>
          <w:bCs w:val="1"/>
          <w:color w:val="000000"/>
          <w:sz w:val="26"/>
          <w:szCs w:val="26"/>
          <w:rtl w:val="0"/>
        </w:rPr>
        <w:t xml:space="preserve">Output</w:t>
      </w:r>
    </w:p>
    <w:p w:rsidR="00000000" w:rsidDel="00000000" w:rsidP="00000000" w:rsidRDefault="00000000" w:rsidRPr="00000000" w14:paraId="0000006A">
      <w:pPr>
        <w:numPr>
          <w:ilvl w:val="0"/>
          <w:numId w:val="3"/>
        </w:numPr>
        <w:spacing w:after="0" w:afterAutospacing="0" w:before="240" w:lineRule="auto"/>
        <w:ind w:left="720" w:hanging="360"/>
        <w:jc w:val="both"/>
      </w:pPr>
      <w:r w:rsidDel="00000000" w:rsidR="00000000" w:rsidRPr="00000000">
        <w:rPr>
          <w:rFonts w:ascii="Roboto Mono" w:cs="Roboto Mono" w:eastAsia="Roboto Mono" w:hAnsi="Roboto Mono"/>
          <w:color w:val="188038"/>
          <w:rtl w:val="0"/>
        </w:rPr>
        <w:t xml:space="preserve">Interval View</w:t>
      </w:r>
    </w:p>
    <w:p w:rsidR="00000000" w:rsidDel="00000000" w:rsidP="00000000" w:rsidRDefault="00000000" w:rsidRPr="00000000" w14:paraId="0000006B">
      <w:pPr>
        <w:numPr>
          <w:ilvl w:val="0"/>
          <w:numId w:val="3"/>
        </w:numPr>
        <w:spacing w:after="240" w:before="0" w:beforeAutospacing="0" w:lineRule="auto"/>
        <w:ind w:left="720" w:hanging="360"/>
        <w:jc w:val="both"/>
      </w:pPr>
      <w:r w:rsidDel="00000000" w:rsidR="00000000" w:rsidRPr="00000000">
        <w:rPr>
          <w:rFonts w:ascii="Roboto Mono" w:cs="Roboto Mono" w:eastAsia="Roboto Mono" w:hAnsi="Roboto Mono"/>
          <w:color w:val="188038"/>
          <w:rtl w:val="0"/>
        </w:rPr>
        <w:t xml:space="preserve">Teams Update</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The four transformation sheets contain the major </w:t>
      </w:r>
      <w:r w:rsidDel="00000000" w:rsidR="00000000" w:rsidRPr="00000000">
        <w:rPr>
          <w:rFonts w:ascii="Roboto Mono" w:cs="Roboto Mono" w:eastAsia="Roboto Mono" w:hAnsi="Roboto Mono"/>
          <w:color w:val="188038"/>
          <w:rtl w:val="0"/>
        </w:rPr>
        <w:t xml:space="preserve">#This Row</w:t>
      </w:r>
      <w:r w:rsidDel="00000000" w:rsidR="00000000" w:rsidRPr="00000000">
        <w:rPr>
          <w:rtl w:val="0"/>
        </w:rPr>
        <w:t xml:space="preserve"> dependencies, while </w:t>
      </w:r>
      <w:r w:rsidDel="00000000" w:rsidR="00000000" w:rsidRPr="00000000">
        <w:rPr>
          <w:rFonts w:ascii="Roboto Mono" w:cs="Roboto Mono" w:eastAsia="Roboto Mono" w:hAnsi="Roboto Mono"/>
          <w:color w:val="188038"/>
          <w:rtl w:val="0"/>
        </w:rPr>
        <w:t xml:space="preserve">Interval View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Teams Update</w:t>
      </w:r>
      <w:r w:rsidDel="00000000" w:rsidR="00000000" w:rsidRPr="00000000">
        <w:rPr>
          <w:rtl w:val="0"/>
        </w:rPr>
        <w:t xml:space="preserve"> were classified as critical outputs.</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Ask:</w:t>
      </w:r>
    </w:p>
    <w:p w:rsidR="00000000" w:rsidDel="00000000" w:rsidP="00000000" w:rsidRDefault="00000000" w:rsidRPr="00000000" w14:paraId="0000006E">
      <w:pPr>
        <w:spacing w:after="240" w:before="240" w:lineRule="auto"/>
        <w:ind w:left="600" w:right="600" w:firstLine="0"/>
        <w:jc w:val="both"/>
        <w:rPr/>
      </w:pPr>
      <w:r w:rsidDel="00000000" w:rsidR="00000000" w:rsidRPr="00000000">
        <w:rPr>
          <w:rtl w:val="0"/>
        </w:rPr>
        <w:t xml:space="preserve">“Operationally, does that classification make sense?”</w:t>
      </w:r>
    </w:p>
    <w:p w:rsidR="00000000" w:rsidDel="00000000" w:rsidP="00000000" w:rsidRDefault="00000000" w:rsidRPr="00000000" w14:paraId="0000006F">
      <w:pPr>
        <w:spacing w:after="240" w:before="240" w:lineRule="auto"/>
        <w:ind w:left="600" w:right="600" w:firstLine="0"/>
        <w:jc w:val="both"/>
        <w:rPr/>
      </w:pPr>
      <w:r w:rsidDel="00000000" w:rsidR="00000000" w:rsidRPr="00000000">
        <w:rPr>
          <w:rtl w:val="0"/>
        </w:rPr>
        <w:t xml:space="preserve">“Are </w:t>
      </w:r>
      <w:r w:rsidDel="00000000" w:rsidR="00000000" w:rsidRPr="00000000">
        <w:rPr>
          <w:rFonts w:ascii="Roboto Mono" w:cs="Roboto Mono" w:eastAsia="Roboto Mono" w:hAnsi="Roboto Mono"/>
          <w:color w:val="188038"/>
          <w:rtl w:val="0"/>
        </w:rPr>
        <w:t xml:space="preserve">Interval View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Teams Update</w:t>
      </w:r>
      <w:r w:rsidDel="00000000" w:rsidR="00000000" w:rsidRPr="00000000">
        <w:rPr>
          <w:rtl w:val="0"/>
        </w:rPr>
        <w:t xml:space="preserve"> really the two main outputs?” Interval View and MOM are the main outputs</w:t>
      </w:r>
    </w:p>
    <w:p w:rsidR="00000000" w:rsidDel="00000000" w:rsidP="00000000" w:rsidRDefault="00000000" w:rsidRPr="00000000" w14:paraId="00000070">
      <w:pPr>
        <w:spacing w:after="240" w:before="240" w:lineRule="auto"/>
        <w:ind w:left="600" w:right="600" w:firstLine="0"/>
        <w:jc w:val="both"/>
        <w:rPr/>
      </w:pPr>
      <w:r w:rsidDel="00000000" w:rsidR="00000000" w:rsidRPr="00000000">
        <w:rPr>
          <w:rtl w:val="0"/>
        </w:rPr>
        <w:t xml:space="preserve">“Is there anything in </w:t>
      </w:r>
      <w:r w:rsidDel="00000000" w:rsidR="00000000" w:rsidRPr="00000000">
        <w:rPr>
          <w:rFonts w:ascii="Roboto Mono" w:cs="Roboto Mono" w:eastAsia="Roboto Mono" w:hAnsi="Roboto Mono"/>
          <w:color w:val="188038"/>
          <w:rtl w:val="0"/>
        </w:rPr>
        <w:t xml:space="preserve">Drivers and Allocation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AHT Handled Offered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Staff</w:t>
      </w:r>
      <w:r w:rsidDel="00000000" w:rsidR="00000000" w:rsidRPr="00000000">
        <w:rPr>
          <w:rtl w:val="0"/>
        </w:rPr>
        <w:t xml:space="preserve">, or the Forecast and Allocation Pivot that RTAs cannot operate without?” All of it are needed</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tell them the EDA priority is definitive. The EDA established technical dependency; the call establishes business priority.</w:t>
      </w:r>
    </w:p>
    <w:p w:rsidR="00000000" w:rsidDel="00000000" w:rsidP="00000000" w:rsidRDefault="00000000" w:rsidRPr="00000000" w14:paraId="0000007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jc w:val="both"/>
        <w:rPr>
          <w:b w:val="1"/>
          <w:bCs w:val="1"/>
          <w:sz w:val="46"/>
          <w:szCs w:val="46"/>
        </w:rPr>
      </w:pPr>
      <w:bookmarkStart w:colFirst="0" w:colLast="0" w:name="_eoq9oc1wo7dt" w:id="15"/>
      <w:bookmarkEnd w:id="15"/>
      <w:r w:rsidDel="00000000" w:rsidR="00000000" w:rsidRPr="00000000">
        <w:rPr>
          <w:b w:val="1"/>
          <w:bCs w:val="1"/>
          <w:sz w:val="46"/>
          <w:szCs w:val="46"/>
          <w:rtl w:val="0"/>
        </w:rPr>
        <w:t xml:space="preserve">8. Define the Band-Aid Solution — 3 minutes</w:t>
      </w:r>
    </w:p>
    <w:p w:rsidR="00000000" w:rsidDel="00000000" w:rsidP="00000000" w:rsidRDefault="00000000" w:rsidRPr="00000000" w14:paraId="00000074">
      <w:pPr>
        <w:spacing w:after="240" w:before="240" w:lineRule="auto"/>
        <w:ind w:left="600" w:right="600" w:firstLine="0"/>
        <w:jc w:val="both"/>
        <w:rPr/>
      </w:pPr>
      <w:r w:rsidDel="00000000" w:rsidR="00000000" w:rsidRPr="00000000">
        <w:rPr>
          <w:rtl w:val="0"/>
        </w:rPr>
        <w:t xml:space="preserve">“Since this is currently causing coverage disruption, I do not think the first deliverable should wait for the full workbook to be rebuilt.”</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Present the temporary scope:</w:t>
      </w:r>
    </w:p>
    <w:p w:rsidR="00000000" w:rsidDel="00000000" w:rsidP="00000000" w:rsidRDefault="00000000" w:rsidRPr="00000000" w14:paraId="00000076">
      <w:pPr>
        <w:spacing w:after="240" w:before="240" w:lineRule="auto"/>
        <w:ind w:left="600" w:right="600" w:firstLine="0"/>
        <w:jc w:val="both"/>
        <w:rPr/>
      </w:pPr>
      <w:r w:rsidDel="00000000" w:rsidR="00000000" w:rsidRPr="00000000">
        <w:rPr>
          <w:rtl w:val="0"/>
        </w:rPr>
        <w:t xml:space="preserve">“My proposed temporary scope would be:</w:t>
      </w:r>
    </w:p>
    <w:p w:rsidR="00000000" w:rsidDel="00000000" w:rsidP="00000000" w:rsidRDefault="00000000" w:rsidRPr="00000000" w14:paraId="00000077">
      <w:pPr>
        <w:spacing w:after="240" w:before="240" w:lineRule="auto"/>
        <w:ind w:left="600" w:right="600" w:firstLine="0"/>
        <w:jc w:val="both"/>
        <w:rPr>
          <w:b w:val="1"/>
          <w:bCs w:val="1"/>
        </w:rPr>
      </w:pPr>
      <w:r w:rsidDel="00000000" w:rsidR="00000000" w:rsidRPr="00000000">
        <w:rPr>
          <w:b w:val="1"/>
          <w:bCs w:val="1"/>
          <w:rtl w:val="0"/>
        </w:rPr>
        <w:t xml:space="preserve">1. Accept the required raw inputs</w:t>
      </w:r>
    </w:p>
    <w:p w:rsidR="00000000" w:rsidDel="00000000" w:rsidP="00000000" w:rsidRDefault="00000000" w:rsidRPr="00000000" w14:paraId="00000078">
      <w:pPr>
        <w:spacing w:after="240" w:before="240" w:lineRule="auto"/>
        <w:ind w:left="600" w:right="600" w:firstLine="0"/>
        <w:jc w:val="both"/>
        <w:rPr>
          <w:b w:val="1"/>
          <w:bCs w:val="1"/>
        </w:rPr>
      </w:pPr>
      <w:r w:rsidDel="00000000" w:rsidR="00000000" w:rsidRPr="00000000">
        <w:rPr>
          <w:b w:val="1"/>
          <w:bCs w:val="1"/>
          <w:rtl w:val="0"/>
        </w:rPr>
        <w:t xml:space="preserve">2. Reproduce only the critical calculations</w:t>
      </w:r>
    </w:p>
    <w:p w:rsidR="00000000" w:rsidDel="00000000" w:rsidP="00000000" w:rsidRDefault="00000000" w:rsidRPr="00000000" w14:paraId="00000079">
      <w:pPr>
        <w:spacing w:after="240" w:before="240" w:lineRule="auto"/>
        <w:ind w:left="600" w:right="600" w:firstLine="0"/>
        <w:jc w:val="both"/>
        <w:rPr>
          <w:b w:val="1"/>
          <w:bCs w:val="1"/>
        </w:rPr>
      </w:pPr>
      <w:r w:rsidDel="00000000" w:rsidR="00000000" w:rsidRPr="00000000">
        <w:rPr>
          <w:b w:val="1"/>
          <w:bCs w:val="1"/>
          <w:rtl w:val="0"/>
        </w:rPr>
        <w:t xml:space="preserve">3. Produce the essential interval-level metrics</w:t>
      </w:r>
    </w:p>
    <w:p w:rsidR="00000000" w:rsidDel="00000000" w:rsidP="00000000" w:rsidRDefault="00000000" w:rsidRPr="00000000" w14:paraId="0000007A">
      <w:pPr>
        <w:spacing w:after="240" w:before="240" w:lineRule="auto"/>
        <w:ind w:left="600" w:right="600" w:firstLine="0"/>
        <w:jc w:val="both"/>
        <w:rPr>
          <w:b w:val="1"/>
          <w:bCs w:val="1"/>
        </w:rPr>
      </w:pPr>
      <w:r w:rsidDel="00000000" w:rsidR="00000000" w:rsidRPr="00000000">
        <w:rPr>
          <w:b w:val="1"/>
          <w:bCs w:val="1"/>
          <w:rtl w:val="0"/>
        </w:rPr>
        <w:t xml:space="preserve">4. Recreate the critical operational view</w:t>
      </w:r>
    </w:p>
    <w:p w:rsidR="00000000" w:rsidDel="00000000" w:rsidP="00000000" w:rsidRDefault="00000000" w:rsidRPr="00000000" w14:paraId="0000007B">
      <w:pPr>
        <w:spacing w:after="240" w:before="240" w:lineRule="auto"/>
        <w:ind w:left="600" w:right="600" w:firstLine="0"/>
        <w:jc w:val="both"/>
        <w:rPr>
          <w:b w:val="1"/>
          <w:bCs w:val="1"/>
        </w:rPr>
      </w:pPr>
      <w:r w:rsidDel="00000000" w:rsidR="00000000" w:rsidRPr="00000000">
        <w:rPr>
          <w:b w:val="1"/>
          <w:bCs w:val="1"/>
          <w:rtl w:val="0"/>
        </w:rPr>
        <w:t xml:space="preserve">5. Validate the numbers against the Excel control</w:t>
      </w:r>
    </w:p>
    <w:p w:rsidR="00000000" w:rsidDel="00000000" w:rsidP="00000000" w:rsidRDefault="00000000" w:rsidRPr="00000000" w14:paraId="0000007C">
      <w:pPr>
        <w:spacing w:after="240" w:before="240" w:lineRule="auto"/>
        <w:ind w:left="600" w:right="600" w:firstLine="0"/>
        <w:jc w:val="both"/>
        <w:rPr/>
      </w:pPr>
      <w:r w:rsidDel="00000000" w:rsidR="00000000" w:rsidRPr="00000000">
        <w:rPr>
          <w:rtl w:val="0"/>
        </w:rPr>
        <w:t xml:space="preserve">Everything else can follow after the operational dependency is removed.”</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Ask directly:</w:t>
      </w:r>
    </w:p>
    <w:p w:rsidR="00000000" w:rsidDel="00000000" w:rsidP="00000000" w:rsidRDefault="00000000" w:rsidRPr="00000000" w14:paraId="0000007E">
      <w:pPr>
        <w:spacing w:after="240" w:before="240" w:lineRule="auto"/>
        <w:ind w:left="600" w:right="600" w:firstLine="0"/>
        <w:jc w:val="both"/>
        <w:rPr/>
      </w:pPr>
      <w:r w:rsidDel="00000000" w:rsidR="00000000" w:rsidRPr="00000000">
        <w:rPr>
          <w:rtl w:val="0"/>
        </w:rPr>
        <w:t xml:space="preserve">“Would that solve the immediate coverage problem even if some secondary tabs, slicers, or formatting are not yet available?”</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If </w:t>
      </w:r>
      <w:r w:rsidDel="00000000" w:rsidR="00000000" w:rsidRPr="00000000">
        <w:rPr>
          <w:b w:val="1"/>
          <w:bCs w:val="1"/>
          <w:rtl w:val="0"/>
        </w:rPr>
        <w:t xml:space="preserve">yes</w:t>
      </w:r>
      <w:r w:rsidDel="00000000" w:rsidR="00000000" w:rsidRPr="00000000">
        <w:rPr>
          <w:rtl w:val="0"/>
        </w:rPr>
        <w:t xml:space="preserve">, you have your Phase 1 scope.</w:t>
      </w:r>
    </w:p>
    <w:p w:rsidR="00000000" w:rsidDel="00000000" w:rsidP="00000000" w:rsidRDefault="00000000" w:rsidRPr="00000000" w14:paraId="0000008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jc w:val="both"/>
        <w:rPr>
          <w:b w:val="1"/>
          <w:bCs w:val="1"/>
          <w:sz w:val="46"/>
          <w:szCs w:val="46"/>
        </w:rPr>
      </w:pPr>
      <w:bookmarkStart w:colFirst="0" w:colLast="0" w:name="_2bqksnllzyym" w:id="16"/>
      <w:bookmarkEnd w:id="16"/>
      <w:r w:rsidDel="00000000" w:rsidR="00000000" w:rsidRPr="00000000">
        <w:rPr>
          <w:b w:val="1"/>
          <w:bCs w:val="1"/>
          <w:sz w:val="46"/>
          <w:szCs w:val="46"/>
          <w:rtl w:val="0"/>
        </w:rPr>
        <w:t xml:space="preserve">9. Present the Architecture Options — 5 minutes</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Only now discuss the solution.</w:t>
      </w:r>
    </w:p>
    <w:p w:rsidR="00000000" w:rsidDel="00000000" w:rsidP="00000000" w:rsidRDefault="00000000" w:rsidRPr="00000000" w14:paraId="00000083">
      <w:pPr>
        <w:pStyle w:val="Heading2"/>
        <w:keepNext w:val="0"/>
        <w:keepLines w:val="0"/>
        <w:spacing w:after="80" w:lineRule="auto"/>
        <w:jc w:val="both"/>
        <w:rPr>
          <w:b w:val="1"/>
          <w:bCs w:val="1"/>
          <w:sz w:val="34"/>
          <w:szCs w:val="34"/>
        </w:rPr>
      </w:pPr>
      <w:bookmarkStart w:colFirst="0" w:colLast="0" w:name="_2kvdcy46qhyp" w:id="17"/>
      <w:bookmarkEnd w:id="17"/>
      <w:r w:rsidDel="00000000" w:rsidR="00000000" w:rsidRPr="00000000">
        <w:rPr>
          <w:b w:val="1"/>
          <w:bCs w:val="1"/>
          <w:sz w:val="34"/>
          <w:szCs w:val="34"/>
          <w:rtl w:val="0"/>
        </w:rPr>
        <w:t xml:space="preserve">Option A — Generic Excel Converter</w:t>
      </w:r>
    </w:p>
    <w:p w:rsidR="00000000" w:rsidDel="00000000" w:rsidP="00000000" w:rsidRDefault="00000000" w:rsidRPr="00000000" w14:paraId="00000084">
      <w:pPr>
        <w:spacing w:after="240" w:before="240" w:lineRule="auto"/>
        <w:ind w:left="600" w:right="600" w:firstLine="0"/>
        <w:jc w:val="both"/>
        <w:rPr/>
      </w:pPr>
      <w:r w:rsidDel="00000000" w:rsidR="00000000" w:rsidRPr="00000000">
        <w:rPr>
          <w:rtl w:val="0"/>
        </w:rPr>
        <w:t xml:space="preserve">“Option A is an uploader that accepts the Excel workbook and tries to automatically convert its formulas, tables, pivots, slicers, and formatting.”</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Then position the risk:</w:t>
      </w:r>
    </w:p>
    <w:p w:rsidR="00000000" w:rsidDel="00000000" w:rsidP="00000000" w:rsidRDefault="00000000" w:rsidRPr="00000000" w14:paraId="00000086">
      <w:pPr>
        <w:spacing w:after="240" w:before="240" w:lineRule="auto"/>
        <w:ind w:left="600" w:right="600" w:firstLine="0"/>
        <w:jc w:val="both"/>
        <w:rPr/>
      </w:pPr>
      <w:r w:rsidDel="00000000" w:rsidR="00000000" w:rsidRPr="00000000">
        <w:rPr>
          <w:rtl w:val="0"/>
        </w:rPr>
        <w:t xml:space="preserve">“Technically, this is the least attractive option for this workbook. We would effectively be maintaining conversion rules for hundreds of thousands of formulas and multiple Excel-specific structures.”</w:t>
      </w:r>
    </w:p>
    <w:p w:rsidR="00000000" w:rsidDel="00000000" w:rsidP="00000000" w:rsidRDefault="00000000" w:rsidRPr="00000000" w14:paraId="00000087">
      <w:pPr>
        <w:spacing w:after="240" w:before="240" w:lineRule="auto"/>
        <w:ind w:left="600" w:right="600" w:firstLine="0"/>
        <w:jc w:val="both"/>
        <w:rPr/>
      </w:pPr>
      <w:r w:rsidDel="00000000" w:rsidR="00000000" w:rsidRPr="00000000">
        <w:rPr>
          <w:rtl w:val="0"/>
        </w:rPr>
        <w:t xml:space="preserve">“If CNX modifies the workbook later, the conversion engine may also need to change.”</w:t>
      </w:r>
    </w:p>
    <w:p w:rsidR="00000000" w:rsidDel="00000000" w:rsidP="00000000" w:rsidRDefault="00000000" w:rsidRPr="00000000" w14:paraId="0000008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jc w:val="both"/>
        <w:rPr>
          <w:b w:val="1"/>
          <w:bCs w:val="1"/>
          <w:sz w:val="34"/>
          <w:szCs w:val="34"/>
        </w:rPr>
      </w:pPr>
      <w:bookmarkStart w:colFirst="0" w:colLast="0" w:name="_nfnqoh1z0bia" w:id="18"/>
      <w:bookmarkEnd w:id="18"/>
      <w:r w:rsidDel="00000000" w:rsidR="00000000" w:rsidRPr="00000000">
        <w:rPr>
          <w:b w:val="1"/>
          <w:bCs w:val="1"/>
          <w:sz w:val="34"/>
          <w:szCs w:val="34"/>
          <w:rtl w:val="0"/>
        </w:rPr>
        <w:t xml:space="preserve">Option B — Native Google Sheets Template</w:t>
      </w:r>
    </w:p>
    <w:p w:rsidR="00000000" w:rsidDel="00000000" w:rsidP="00000000" w:rsidRDefault="00000000" w:rsidRPr="00000000" w14:paraId="0000008A">
      <w:pPr>
        <w:spacing w:after="240" w:before="240" w:lineRule="auto"/>
        <w:ind w:left="600" w:right="600" w:firstLine="0"/>
        <w:jc w:val="both"/>
        <w:rPr/>
      </w:pPr>
      <w:r w:rsidDel="00000000" w:rsidR="00000000" w:rsidRPr="00000000">
        <w:rPr>
          <w:rtl w:val="0"/>
        </w:rPr>
        <w:t xml:space="preserve">“Option B is rebuilding the reporting logic directly in Google Sheets.”</w:t>
      </w:r>
    </w:p>
    <w:p w:rsidR="00000000" w:rsidDel="00000000" w:rsidP="00000000" w:rsidRDefault="00000000" w:rsidRPr="00000000" w14:paraId="0000008B">
      <w:pPr>
        <w:spacing w:after="240" w:before="240" w:lineRule="auto"/>
        <w:ind w:left="600" w:right="600" w:firstLine="0"/>
        <w:jc w:val="both"/>
        <w:rPr/>
      </w:pPr>
      <w:r w:rsidDel="00000000" w:rsidR="00000000" w:rsidRPr="00000000">
        <w:rPr>
          <w:rtl w:val="0"/>
        </w:rPr>
        <w:t xml:space="preserve">“The RTAs would paste the raw data into controlled input tabs, and the calculations, pivots, filters, and reporting would already be native to Google Sheets.”</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Ask:</w:t>
      </w:r>
    </w:p>
    <w:p w:rsidR="00000000" w:rsidDel="00000000" w:rsidP="00000000" w:rsidRDefault="00000000" w:rsidRPr="00000000" w14:paraId="0000008D">
      <w:pPr>
        <w:spacing w:after="240" w:before="240" w:lineRule="auto"/>
        <w:ind w:left="600" w:right="600" w:firstLine="0"/>
        <w:jc w:val="both"/>
        <w:rPr/>
      </w:pPr>
      <w:r w:rsidDel="00000000" w:rsidR="00000000" w:rsidRPr="00000000">
        <w:rPr>
          <w:rtl w:val="0"/>
        </w:rPr>
        <w:t xml:space="preserve">“Would manually pasting the source data into designated tabs be acceptable for the RTAs?”</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If yes, this may be sufficient without an uploader.</w:t>
      </w:r>
    </w:p>
    <w:p w:rsidR="00000000" w:rsidDel="00000000" w:rsidP="00000000" w:rsidRDefault="00000000" w:rsidRPr="00000000" w14:paraId="0000008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jc w:val="both"/>
        <w:rPr>
          <w:b w:val="1"/>
          <w:bCs w:val="1"/>
          <w:sz w:val="34"/>
          <w:szCs w:val="34"/>
        </w:rPr>
      </w:pPr>
      <w:bookmarkStart w:colFirst="0" w:colLast="0" w:name="_7oombsuhtyur" w:id="19"/>
      <w:bookmarkEnd w:id="19"/>
      <w:r w:rsidDel="00000000" w:rsidR="00000000" w:rsidRPr="00000000">
        <w:rPr>
          <w:b w:val="1"/>
          <w:bCs w:val="1"/>
          <w:sz w:val="34"/>
          <w:szCs w:val="34"/>
          <w:rtl w:val="0"/>
        </w:rPr>
        <w:t xml:space="preserve">Option C — Hybrid</w:t>
      </w:r>
    </w:p>
    <w:p w:rsidR="00000000" w:rsidDel="00000000" w:rsidP="00000000" w:rsidRDefault="00000000" w:rsidRPr="00000000" w14:paraId="00000091">
      <w:pPr>
        <w:spacing w:after="240" w:before="240" w:lineRule="auto"/>
        <w:ind w:left="600" w:right="600" w:firstLine="0"/>
        <w:jc w:val="both"/>
        <w:rPr/>
      </w:pPr>
      <w:r w:rsidDel="00000000" w:rsidR="00000000" w:rsidRPr="00000000">
        <w:rPr>
          <w:rtl w:val="0"/>
        </w:rPr>
        <w:t xml:space="preserve">“Option C combines both.”</w:t>
      </w:r>
    </w:p>
    <w:p w:rsidR="00000000" w:rsidDel="00000000" w:rsidP="00000000" w:rsidRDefault="00000000" w:rsidRPr="00000000" w14:paraId="00000092">
      <w:pPr>
        <w:spacing w:after="240" w:before="240" w:lineRule="auto"/>
        <w:ind w:left="600" w:right="600" w:firstLine="0"/>
        <w:jc w:val="both"/>
        <w:rPr/>
      </w:pPr>
      <w:r w:rsidDel="00000000" w:rsidR="00000000" w:rsidRPr="00000000">
        <w:rPr>
          <w:rtl w:val="0"/>
        </w:rPr>
        <w:t xml:space="preserve">“We rebuild the calculation and reporting layer natively in Google Sheets, but we automate the ingestion of the raw source files.”</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Then simplify:</w:t>
      </w:r>
    </w:p>
    <w:p w:rsidR="00000000" w:rsidDel="00000000" w:rsidP="00000000" w:rsidRDefault="00000000" w:rsidRPr="00000000" w14:paraId="00000094">
      <w:pPr>
        <w:spacing w:after="240" w:before="240" w:lineRule="auto"/>
        <w:ind w:left="600" w:right="600" w:firstLine="0"/>
        <w:jc w:val="both"/>
        <w:rPr/>
      </w:pPr>
      <w:r w:rsidDel="00000000" w:rsidR="00000000" w:rsidRPr="00000000">
        <w:rPr>
          <w:rtl w:val="0"/>
        </w:rPr>
        <w:t xml:space="preserve">“So instead of trying to do:</w:t>
      </w:r>
    </w:p>
    <w:p w:rsidR="00000000" w:rsidDel="00000000" w:rsidP="00000000" w:rsidRDefault="00000000" w:rsidRPr="00000000" w14:paraId="00000095">
      <w:pPr>
        <w:spacing w:after="240" w:before="240" w:lineRule="auto"/>
        <w:ind w:left="600" w:right="600" w:firstLine="0"/>
        <w:jc w:val="both"/>
        <w:rPr>
          <w:b w:val="1"/>
          <w:bCs w:val="1"/>
        </w:rPr>
      </w:pPr>
      <w:r w:rsidDel="00000000" w:rsidR="00000000" w:rsidRPr="00000000">
        <w:rPr>
          <w:rFonts w:ascii="Arial Unicode MS" w:cs="Arial Unicode MS" w:eastAsia="Arial Unicode MS" w:hAnsi="Arial Unicode MS"/>
          <w:b w:val="1"/>
          <w:bCs w:val="1"/>
          <w:rtl w:val="0"/>
        </w:rPr>
        <w:t xml:space="preserve">Excel workbook → translate entire workbook → Google Sheets</w:t>
      </w:r>
    </w:p>
    <w:p w:rsidR="00000000" w:rsidDel="00000000" w:rsidP="00000000" w:rsidRDefault="00000000" w:rsidRPr="00000000" w14:paraId="00000096">
      <w:pPr>
        <w:spacing w:after="240" w:before="240" w:lineRule="auto"/>
        <w:ind w:left="600" w:right="600" w:firstLine="0"/>
        <w:jc w:val="both"/>
        <w:rPr/>
      </w:pPr>
      <w:r w:rsidDel="00000000" w:rsidR="00000000" w:rsidRPr="00000000">
        <w:rPr>
          <w:rtl w:val="0"/>
        </w:rPr>
        <w:t xml:space="preserve">we do:</w:t>
      </w:r>
    </w:p>
    <w:p w:rsidR="00000000" w:rsidDel="00000000" w:rsidP="00000000" w:rsidRDefault="00000000" w:rsidRPr="00000000" w14:paraId="00000097">
      <w:pPr>
        <w:spacing w:after="240" w:before="240" w:lineRule="auto"/>
        <w:ind w:left="600" w:right="600" w:firstLine="0"/>
        <w:jc w:val="both"/>
        <w:rPr/>
      </w:pPr>
      <w:r w:rsidDel="00000000" w:rsidR="00000000" w:rsidRPr="00000000">
        <w:rPr>
          <w:rFonts w:ascii="Arial Unicode MS" w:cs="Arial Unicode MS" w:eastAsia="Arial Unicode MS" w:hAnsi="Arial Unicode MS"/>
          <w:b w:val="1"/>
          <w:bCs w:val="1"/>
          <w:rtl w:val="0"/>
        </w:rPr>
        <w:t xml:space="preserve">Source files → controlled ingestion → native Google Sheets calculations → final report.</w:t>
      </w:r>
      <w:r w:rsidDel="00000000" w:rsidR="00000000" w:rsidRPr="00000000">
        <w:rPr>
          <w:rtl w:val="0"/>
        </w:rPr>
        <w:t xml:space="preserve">”</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Then state the analytical recommendation:</w:t>
      </w:r>
    </w:p>
    <w:p w:rsidR="00000000" w:rsidDel="00000000" w:rsidP="00000000" w:rsidRDefault="00000000" w:rsidRPr="00000000" w14:paraId="00000099">
      <w:pPr>
        <w:spacing w:after="240" w:before="240" w:lineRule="auto"/>
        <w:ind w:left="600" w:right="600" w:firstLine="0"/>
        <w:jc w:val="both"/>
        <w:rPr/>
      </w:pPr>
      <w:r w:rsidDel="00000000" w:rsidR="00000000" w:rsidRPr="00000000">
        <w:rPr>
          <w:rtl w:val="0"/>
        </w:rPr>
        <w:t xml:space="preserve">“Based on the EDA, the hybrid path currently has the strongest technical case because it addresses the Excel-specific transformation logic while keeping the RTA input workflow as simple as possible.”</w:t>
      </w:r>
    </w:p>
    <w:p w:rsidR="00000000" w:rsidDel="00000000" w:rsidP="00000000" w:rsidRDefault="00000000" w:rsidRPr="00000000" w14:paraId="0000009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jc w:val="both"/>
        <w:rPr>
          <w:b w:val="1"/>
          <w:bCs w:val="1"/>
          <w:sz w:val="46"/>
          <w:szCs w:val="46"/>
        </w:rPr>
      </w:pPr>
      <w:bookmarkStart w:colFirst="0" w:colLast="0" w:name="_csr20e868rrj" w:id="20"/>
      <w:bookmarkEnd w:id="20"/>
      <w:r w:rsidDel="00000000" w:rsidR="00000000" w:rsidRPr="00000000">
        <w:rPr>
          <w:b w:val="1"/>
          <w:bCs w:val="1"/>
          <w:sz w:val="46"/>
          <w:szCs w:val="46"/>
          <w:rtl w:val="0"/>
        </w:rPr>
        <w:t xml:space="preserve">10. Determine Whether an Uploader Is Actually Needed — 4 minutes</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If hybrid remains the preferred direction:</w:t>
      </w:r>
    </w:p>
    <w:p w:rsidR="00000000" w:rsidDel="00000000" w:rsidP="00000000" w:rsidRDefault="00000000" w:rsidRPr="00000000" w14:paraId="0000009D">
      <w:pPr>
        <w:spacing w:after="240" w:before="240" w:lineRule="auto"/>
        <w:ind w:left="600" w:right="600" w:firstLine="0"/>
        <w:jc w:val="both"/>
        <w:rPr/>
      </w:pPr>
      <w:r w:rsidDel="00000000" w:rsidR="00000000" w:rsidRPr="00000000">
        <w:rPr>
          <w:rtl w:val="0"/>
        </w:rPr>
        <w:t xml:space="preserve">“Before I include an uploader in scope, I want to establish whether it actually removes meaningful work.”</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Ask:</w:t>
      </w:r>
    </w:p>
    <w:p w:rsidR="00000000" w:rsidDel="00000000" w:rsidP="00000000" w:rsidRDefault="00000000" w:rsidRPr="00000000" w14:paraId="0000009F">
      <w:pPr>
        <w:spacing w:after="240" w:before="240" w:lineRule="auto"/>
        <w:ind w:left="600" w:right="600" w:firstLine="0"/>
        <w:jc w:val="both"/>
        <w:rPr/>
      </w:pPr>
      <w:r w:rsidDel="00000000" w:rsidR="00000000" w:rsidRPr="00000000">
        <w:rPr>
          <w:rtl w:val="0"/>
        </w:rPr>
        <w:t xml:space="preserve">“How many files does an RTA need to load each cycle?” 1 file per day</w:t>
      </w:r>
    </w:p>
    <w:p w:rsidR="00000000" w:rsidDel="00000000" w:rsidP="00000000" w:rsidRDefault="00000000" w:rsidRPr="00000000" w14:paraId="000000A0">
      <w:pPr>
        <w:spacing w:after="240" w:before="240" w:lineRule="auto"/>
        <w:ind w:left="600" w:right="600" w:firstLine="0"/>
        <w:jc w:val="both"/>
        <w:rPr/>
      </w:pPr>
      <w:r w:rsidDel="00000000" w:rsidR="00000000" w:rsidRPr="00000000">
        <w:rPr>
          <w:rtl w:val="0"/>
        </w:rPr>
        <w:t xml:space="preserve">“How frequently is this done?” hourly</w:t>
      </w:r>
    </w:p>
    <w:p w:rsidR="00000000" w:rsidDel="00000000" w:rsidP="00000000" w:rsidRDefault="00000000" w:rsidRPr="00000000" w14:paraId="000000A1">
      <w:pPr>
        <w:spacing w:after="240" w:before="240" w:lineRule="auto"/>
        <w:ind w:left="600" w:right="600" w:firstLine="0"/>
        <w:jc w:val="both"/>
        <w:rPr/>
      </w:pPr>
      <w:r w:rsidDel="00000000" w:rsidR="00000000" w:rsidRPr="00000000">
        <w:rPr>
          <w:rtl w:val="0"/>
        </w:rPr>
        <w:t xml:space="preserve">“How many manual steps would the uploader eliminate?” 5 steps (paste raw data)</w:t>
      </w:r>
    </w:p>
    <w:p w:rsidR="00000000" w:rsidDel="00000000" w:rsidP="00000000" w:rsidRDefault="00000000" w:rsidRPr="00000000" w14:paraId="000000A2">
      <w:pPr>
        <w:spacing w:after="240" w:before="240" w:lineRule="auto"/>
        <w:ind w:left="600" w:right="600" w:firstLine="0"/>
        <w:jc w:val="both"/>
        <w:rPr/>
      </w:pPr>
      <w:r w:rsidDel="00000000" w:rsidR="00000000" w:rsidRPr="00000000">
        <w:rPr>
          <w:rtl w:val="0"/>
        </w:rPr>
        <w:t xml:space="preserve">“Are the source schemas consistent enough that we can validate them automatically?” consistent</w:t>
      </w:r>
    </w:p>
    <w:p w:rsidR="00000000" w:rsidDel="00000000" w:rsidP="00000000" w:rsidRDefault="00000000" w:rsidRPr="00000000" w14:paraId="000000A3">
      <w:pPr>
        <w:spacing w:after="240" w:before="240" w:lineRule="auto"/>
        <w:ind w:left="600" w:right="600" w:firstLine="0"/>
        <w:jc w:val="both"/>
        <w:rPr/>
      </w:pPr>
      <w:r w:rsidDel="00000000" w:rsidR="00000000" w:rsidRPr="00000000">
        <w:rPr>
          <w:rtl w:val="0"/>
        </w:rPr>
        <w:t xml:space="preserve">“Can the same file accidentally be loaded twice?” yes</w:t>
      </w:r>
    </w:p>
    <w:p w:rsidR="00000000" w:rsidDel="00000000" w:rsidP="00000000" w:rsidRDefault="00000000" w:rsidRPr="00000000" w14:paraId="000000A4">
      <w:pPr>
        <w:spacing w:after="240" w:before="240" w:lineRule="auto"/>
        <w:ind w:left="600" w:right="600" w:firstLine="0"/>
        <w:jc w:val="both"/>
        <w:rPr/>
      </w:pPr>
      <w:r w:rsidDel="00000000" w:rsidR="00000000" w:rsidRPr="00000000">
        <w:rPr>
          <w:rtl w:val="0"/>
        </w:rPr>
        <w:t xml:space="preserve">“Should duplicate uploads be blocked?” yes</w:t>
      </w:r>
    </w:p>
    <w:p w:rsidR="00000000" w:rsidDel="00000000" w:rsidP="00000000" w:rsidRDefault="00000000" w:rsidRPr="00000000" w14:paraId="000000A5">
      <w:pPr>
        <w:spacing w:after="240" w:before="240" w:lineRule="auto"/>
        <w:ind w:left="600" w:right="600" w:firstLine="0"/>
        <w:jc w:val="both"/>
        <w:rPr/>
      </w:pPr>
      <w:r w:rsidDel="00000000" w:rsidR="00000000" w:rsidRPr="00000000">
        <w:rPr>
          <w:rtl w:val="0"/>
        </w:rPr>
        <w:t xml:space="preserve">“Should an upload replace existing data or append new data?” replace existing data hourly</w:t>
      </w:r>
    </w:p>
    <w:p w:rsidR="00000000" w:rsidDel="00000000" w:rsidP="00000000" w:rsidRDefault="00000000" w:rsidRPr="00000000" w14:paraId="000000A6">
      <w:pPr>
        <w:spacing w:after="240" w:before="240" w:lineRule="auto"/>
        <w:ind w:left="600" w:right="600" w:firstLine="0"/>
        <w:jc w:val="both"/>
        <w:rPr/>
      </w:pPr>
      <w:r w:rsidDel="00000000" w:rsidR="00000000" w:rsidRPr="00000000">
        <w:rPr>
          <w:rtl w:val="0"/>
        </w:rPr>
        <w:t xml:space="preserve">“Do users need historical uploads retained?” no</w:t>
      </w:r>
    </w:p>
    <w:p w:rsidR="00000000" w:rsidDel="00000000" w:rsidP="00000000" w:rsidRDefault="00000000" w:rsidRPr="00000000" w14:paraId="000000A7">
      <w:pPr>
        <w:pStyle w:val="Heading3"/>
        <w:keepNext w:val="0"/>
        <w:keepLines w:val="0"/>
        <w:spacing w:before="280" w:lineRule="auto"/>
        <w:jc w:val="both"/>
        <w:rPr>
          <w:b w:val="1"/>
          <w:bCs w:val="1"/>
          <w:color w:val="000000"/>
          <w:sz w:val="26"/>
          <w:szCs w:val="26"/>
        </w:rPr>
      </w:pPr>
      <w:bookmarkStart w:colFirst="0" w:colLast="0" w:name="_65uo7sxeanir" w:id="21"/>
      <w:bookmarkEnd w:id="21"/>
      <w:r w:rsidDel="00000000" w:rsidR="00000000" w:rsidRPr="00000000">
        <w:rPr>
          <w:b w:val="1"/>
          <w:bCs w:val="1"/>
          <w:color w:val="000000"/>
          <w:sz w:val="26"/>
          <w:szCs w:val="26"/>
          <w:rtl w:val="0"/>
        </w:rPr>
        <w:t xml:space="preserve">Decision rule</w:t>
      </w:r>
    </w:p>
    <w:p w:rsidR="00000000" w:rsidDel="00000000" w:rsidP="00000000" w:rsidRDefault="00000000" w:rsidRPr="00000000" w14:paraId="000000A8">
      <w:pPr>
        <w:spacing w:after="240" w:before="240" w:lineRule="auto"/>
        <w:jc w:val="both"/>
        <w:rPr>
          <w:b w:val="1"/>
          <w:bCs w:val="1"/>
        </w:rPr>
      </w:pPr>
      <w:r w:rsidDel="00000000" w:rsidR="00000000" w:rsidRPr="00000000">
        <w:rPr>
          <w:b w:val="1"/>
          <w:bCs w:val="1"/>
          <w:rtl w:val="0"/>
        </w:rPr>
        <w:t xml:space="preserve">Build uploader if:</w:t>
      </w:r>
    </w:p>
    <w:p w:rsidR="00000000" w:rsidDel="00000000" w:rsidP="00000000" w:rsidRDefault="00000000" w:rsidRPr="00000000" w14:paraId="000000A9">
      <w:pPr>
        <w:numPr>
          <w:ilvl w:val="0"/>
          <w:numId w:val="1"/>
        </w:numPr>
        <w:spacing w:after="0" w:afterAutospacing="0" w:before="240" w:lineRule="auto"/>
        <w:ind w:left="720" w:hanging="360"/>
        <w:jc w:val="both"/>
      </w:pPr>
      <w:r w:rsidDel="00000000" w:rsidR="00000000" w:rsidRPr="00000000">
        <w:rPr>
          <w:rtl w:val="0"/>
        </w:rPr>
        <w:t xml:space="preserve">multiple files,</w:t>
      </w:r>
    </w:p>
    <w:p w:rsidR="00000000" w:rsidDel="00000000" w:rsidP="00000000" w:rsidRDefault="00000000" w:rsidRPr="00000000" w14:paraId="000000AA">
      <w:pPr>
        <w:numPr>
          <w:ilvl w:val="0"/>
          <w:numId w:val="1"/>
        </w:numPr>
        <w:spacing w:after="0" w:afterAutospacing="0" w:before="0" w:beforeAutospacing="0" w:lineRule="auto"/>
        <w:ind w:left="720" w:hanging="360"/>
        <w:jc w:val="both"/>
      </w:pPr>
      <w:r w:rsidDel="00000000" w:rsidR="00000000" w:rsidRPr="00000000">
        <w:rPr>
          <w:rtl w:val="0"/>
        </w:rPr>
        <w:t xml:space="preserve">frequent refresh,</w:t>
      </w:r>
    </w:p>
    <w:p w:rsidR="00000000" w:rsidDel="00000000" w:rsidP="00000000" w:rsidRDefault="00000000" w:rsidRPr="00000000" w14:paraId="000000AB">
      <w:pPr>
        <w:numPr>
          <w:ilvl w:val="0"/>
          <w:numId w:val="1"/>
        </w:numPr>
        <w:spacing w:after="0" w:afterAutospacing="0" w:before="0" w:beforeAutospacing="0" w:lineRule="auto"/>
        <w:ind w:left="720" w:hanging="360"/>
        <w:jc w:val="both"/>
      </w:pPr>
      <w:r w:rsidDel="00000000" w:rsidR="00000000" w:rsidRPr="00000000">
        <w:rPr>
          <w:rtl w:val="0"/>
        </w:rPr>
        <w:t xml:space="preserve">repetitive mapping,</w:t>
      </w:r>
    </w:p>
    <w:p w:rsidR="00000000" w:rsidDel="00000000" w:rsidP="00000000" w:rsidRDefault="00000000" w:rsidRPr="00000000" w14:paraId="000000AC">
      <w:pPr>
        <w:numPr>
          <w:ilvl w:val="0"/>
          <w:numId w:val="1"/>
        </w:numPr>
        <w:spacing w:after="0" w:afterAutospacing="0" w:before="0" w:beforeAutospacing="0" w:lineRule="auto"/>
        <w:ind w:left="720" w:hanging="360"/>
        <w:jc w:val="both"/>
      </w:pPr>
      <w:r w:rsidDel="00000000" w:rsidR="00000000" w:rsidRPr="00000000">
        <w:rPr>
          <w:rtl w:val="0"/>
        </w:rPr>
        <w:t xml:space="preserve">risk of copy/paste mistakes,</w:t>
      </w:r>
    </w:p>
    <w:p w:rsidR="00000000" w:rsidDel="00000000" w:rsidP="00000000" w:rsidRDefault="00000000" w:rsidRPr="00000000" w14:paraId="000000AD">
      <w:pPr>
        <w:numPr>
          <w:ilvl w:val="0"/>
          <w:numId w:val="1"/>
        </w:numPr>
        <w:spacing w:after="240" w:before="0" w:beforeAutospacing="0" w:lineRule="auto"/>
        <w:ind w:left="720" w:hanging="360"/>
        <w:jc w:val="both"/>
      </w:pPr>
      <w:r w:rsidDel="00000000" w:rsidR="00000000" w:rsidRPr="00000000">
        <w:rPr>
          <w:rtl w:val="0"/>
        </w:rPr>
        <w:t xml:space="preserve">stable source schema.</w:t>
      </w:r>
    </w:p>
    <w:p w:rsidR="00000000" w:rsidDel="00000000" w:rsidP="00000000" w:rsidRDefault="00000000" w:rsidRPr="00000000" w14:paraId="000000AE">
      <w:pPr>
        <w:spacing w:after="240" w:before="240" w:lineRule="auto"/>
        <w:jc w:val="both"/>
        <w:rPr>
          <w:b w:val="1"/>
          <w:bCs w:val="1"/>
        </w:rPr>
      </w:pPr>
      <w:r w:rsidDel="00000000" w:rsidR="00000000" w:rsidRPr="00000000">
        <w:rPr>
          <w:b w:val="1"/>
          <w:bCs w:val="1"/>
          <w:rtl w:val="0"/>
        </w:rPr>
        <w:t xml:space="preserve">Defer uploader if:</w:t>
      </w:r>
    </w:p>
    <w:p w:rsidR="00000000" w:rsidDel="00000000" w:rsidP="00000000" w:rsidRDefault="00000000" w:rsidRPr="00000000" w14:paraId="000000AF">
      <w:pPr>
        <w:numPr>
          <w:ilvl w:val="0"/>
          <w:numId w:val="7"/>
        </w:numPr>
        <w:spacing w:after="0" w:afterAutospacing="0" w:before="240" w:lineRule="auto"/>
        <w:ind w:left="720" w:hanging="360"/>
        <w:jc w:val="both"/>
      </w:pPr>
      <w:r w:rsidDel="00000000" w:rsidR="00000000" w:rsidRPr="00000000">
        <w:rPr>
          <w:rtl w:val="0"/>
        </w:rPr>
        <w:t xml:space="preserve">one small file,</w:t>
      </w:r>
    </w:p>
    <w:p w:rsidR="00000000" w:rsidDel="00000000" w:rsidP="00000000" w:rsidRDefault="00000000" w:rsidRPr="00000000" w14:paraId="000000B0">
      <w:pPr>
        <w:numPr>
          <w:ilvl w:val="0"/>
          <w:numId w:val="7"/>
        </w:numPr>
        <w:spacing w:after="0" w:afterAutospacing="0" w:before="0" w:beforeAutospacing="0" w:lineRule="auto"/>
        <w:ind w:left="720" w:hanging="360"/>
        <w:jc w:val="both"/>
      </w:pPr>
      <w:r w:rsidDel="00000000" w:rsidR="00000000" w:rsidRPr="00000000">
        <w:rPr>
          <w:rtl w:val="0"/>
        </w:rPr>
        <w:t xml:space="preserve">infrequent refresh,</w:t>
      </w:r>
    </w:p>
    <w:p w:rsidR="00000000" w:rsidDel="00000000" w:rsidP="00000000" w:rsidRDefault="00000000" w:rsidRPr="00000000" w14:paraId="000000B1">
      <w:pPr>
        <w:numPr>
          <w:ilvl w:val="0"/>
          <w:numId w:val="7"/>
        </w:numPr>
        <w:spacing w:after="0" w:afterAutospacing="0" w:before="0" w:beforeAutospacing="0" w:lineRule="auto"/>
        <w:ind w:left="720" w:hanging="360"/>
        <w:jc w:val="both"/>
      </w:pPr>
      <w:r w:rsidDel="00000000" w:rsidR="00000000" w:rsidRPr="00000000">
        <w:rPr>
          <w:rtl w:val="0"/>
        </w:rPr>
        <w:t xml:space="preserve">simple copy/paste,</w:t>
      </w:r>
    </w:p>
    <w:p w:rsidR="00000000" w:rsidDel="00000000" w:rsidP="00000000" w:rsidRDefault="00000000" w:rsidRPr="00000000" w14:paraId="000000B2">
      <w:pPr>
        <w:numPr>
          <w:ilvl w:val="0"/>
          <w:numId w:val="7"/>
        </w:numPr>
        <w:spacing w:after="240" w:before="0" w:beforeAutospacing="0" w:lineRule="auto"/>
        <w:ind w:left="720" w:hanging="360"/>
        <w:jc w:val="both"/>
      </w:pPr>
      <w:r w:rsidDel="00000000" w:rsidR="00000000" w:rsidRPr="00000000">
        <w:rPr>
          <w:rtl w:val="0"/>
        </w:rPr>
        <w:t xml:space="preserve">source format changes frequently.</w:t>
      </w:r>
    </w:p>
    <w:p w:rsidR="00000000" w:rsidDel="00000000" w:rsidP="00000000" w:rsidRDefault="00000000" w:rsidRPr="00000000" w14:paraId="000000B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jc w:val="both"/>
        <w:rPr>
          <w:b w:val="1"/>
          <w:bCs w:val="1"/>
          <w:sz w:val="46"/>
          <w:szCs w:val="46"/>
        </w:rPr>
      </w:pPr>
      <w:bookmarkStart w:colFirst="0" w:colLast="0" w:name="_5z9lzyi7625" w:id="22"/>
      <w:bookmarkEnd w:id="22"/>
      <w:r w:rsidDel="00000000" w:rsidR="00000000" w:rsidRPr="00000000">
        <w:rPr>
          <w:b w:val="1"/>
          <w:bCs w:val="1"/>
          <w:sz w:val="46"/>
          <w:szCs w:val="46"/>
          <w:rtl w:val="0"/>
        </w:rPr>
        <w:t xml:space="preserve">11. Establish Validation Criteria — 3 minutes</w:t>
      </w:r>
    </w:p>
    <w:p w:rsidR="00000000" w:rsidDel="00000000" w:rsidP="00000000" w:rsidRDefault="00000000" w:rsidRPr="00000000" w14:paraId="000000B5">
      <w:pPr>
        <w:spacing w:after="240" w:before="240" w:lineRule="auto"/>
        <w:ind w:left="600" w:right="600" w:firstLine="0"/>
        <w:jc w:val="both"/>
        <w:rPr/>
      </w:pPr>
      <w:r w:rsidDel="00000000" w:rsidR="00000000" w:rsidRPr="00000000">
        <w:rPr>
          <w:rtl w:val="0"/>
        </w:rPr>
        <w:t xml:space="preserve">“For me to call the migration successful, I do not want to validate based on appearance. I want to validate output parity.”</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State the method:</w:t>
      </w:r>
    </w:p>
    <w:p w:rsidR="00000000" w:rsidDel="00000000" w:rsidP="00000000" w:rsidRDefault="00000000" w:rsidRPr="00000000" w14:paraId="000000B7">
      <w:pPr>
        <w:spacing w:after="240" w:before="240" w:lineRule="auto"/>
        <w:ind w:left="600" w:right="600" w:firstLine="0"/>
        <w:jc w:val="both"/>
        <w:rPr/>
      </w:pPr>
      <w:r w:rsidDel="00000000" w:rsidR="00000000" w:rsidRPr="00000000">
        <w:rPr>
          <w:rtl w:val="0"/>
        </w:rPr>
        <w:t xml:space="preserve">“We use the exact same raw dataset in both systems.”</w:t>
      </w:r>
    </w:p>
    <w:p w:rsidR="00000000" w:rsidDel="00000000" w:rsidP="00000000" w:rsidRDefault="00000000" w:rsidRPr="00000000" w14:paraId="000000B8">
      <w:pPr>
        <w:jc w:val="both"/>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Excel template</w:t>
      </w:r>
    </w:p>
    <w:p w:rsidR="00000000" w:rsidDel="00000000" w:rsidP="00000000" w:rsidRDefault="00000000" w:rsidRPr="00000000" w14:paraId="000000B9">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vs.</w:t>
      </w:r>
    </w:p>
    <w:p w:rsidR="00000000" w:rsidDel="00000000" w:rsidP="00000000" w:rsidRDefault="00000000" w:rsidRPr="00000000" w14:paraId="000000BA">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Google Sheets rebuild</w:t>
      </w:r>
    </w:p>
    <w:p w:rsidR="00000000" w:rsidDel="00000000" w:rsidP="00000000" w:rsidRDefault="00000000" w:rsidRPr="00000000" w14:paraId="000000BB">
      <w:pPr>
        <w:spacing w:after="240" w:before="240" w:lineRule="auto"/>
        <w:ind w:left="600" w:right="600" w:firstLine="0"/>
        <w:jc w:val="both"/>
        <w:rPr/>
      </w:pPr>
      <w:r w:rsidDel="00000000" w:rsidR="00000000" w:rsidRPr="00000000">
        <w:rPr>
          <w:color w:val="188038"/>
          <w:rtl w:val="0"/>
        </w:rPr>
        <w:t xml:space="preserve"></w:t>
      </w:r>
      <w:r w:rsidDel="00000000" w:rsidR="00000000" w:rsidRPr="00000000">
        <w:rPr>
          <w:rtl w:val="0"/>
        </w:rPr>
        <w:t xml:space="preserve">“Then we compare at the same:</w:t>
      </w:r>
    </w:p>
    <w:p w:rsidR="00000000" w:rsidDel="00000000" w:rsidP="00000000" w:rsidRDefault="00000000" w:rsidRPr="00000000" w14:paraId="000000BC">
      <w:pPr>
        <w:numPr>
          <w:ilvl w:val="0"/>
          <w:numId w:val="2"/>
        </w:numPr>
        <w:spacing w:after="0" w:afterAutospacing="0" w:before="240" w:lineRule="auto"/>
        <w:ind w:left="1320" w:right="600" w:hanging="360"/>
        <w:jc w:val="both"/>
      </w:pPr>
      <w:r w:rsidDel="00000000" w:rsidR="00000000" w:rsidRPr="00000000">
        <w:rPr>
          <w:rtl w:val="0"/>
        </w:rPr>
        <w:t xml:space="preserve">date</w:t>
      </w:r>
    </w:p>
    <w:p w:rsidR="00000000" w:rsidDel="00000000" w:rsidP="00000000" w:rsidRDefault="00000000" w:rsidRPr="00000000" w14:paraId="000000BD">
      <w:pPr>
        <w:numPr>
          <w:ilvl w:val="0"/>
          <w:numId w:val="2"/>
        </w:numPr>
        <w:spacing w:after="0" w:afterAutospacing="0" w:before="0" w:beforeAutospacing="0" w:lineRule="auto"/>
        <w:ind w:left="1320" w:right="600" w:hanging="360"/>
        <w:jc w:val="both"/>
      </w:pPr>
      <w:r w:rsidDel="00000000" w:rsidR="00000000" w:rsidRPr="00000000">
        <w:rPr>
          <w:rtl w:val="0"/>
        </w:rPr>
        <w:t xml:space="preserve">interval</w:t>
      </w:r>
    </w:p>
    <w:p w:rsidR="00000000" w:rsidDel="00000000" w:rsidP="00000000" w:rsidRDefault="00000000" w:rsidRPr="00000000" w14:paraId="000000BE">
      <w:pPr>
        <w:numPr>
          <w:ilvl w:val="0"/>
          <w:numId w:val="2"/>
        </w:numPr>
        <w:spacing w:after="0" w:afterAutospacing="0" w:before="0" w:beforeAutospacing="0" w:lineRule="auto"/>
        <w:ind w:left="1320" w:right="600" w:hanging="360"/>
        <w:jc w:val="both"/>
      </w:pPr>
      <w:r w:rsidDel="00000000" w:rsidR="00000000" w:rsidRPr="00000000">
        <w:rPr>
          <w:rtl w:val="0"/>
        </w:rPr>
        <w:t xml:space="preserve">site</w:t>
      </w:r>
    </w:p>
    <w:p w:rsidR="00000000" w:rsidDel="00000000" w:rsidP="00000000" w:rsidRDefault="00000000" w:rsidRPr="00000000" w14:paraId="000000BF">
      <w:pPr>
        <w:numPr>
          <w:ilvl w:val="0"/>
          <w:numId w:val="2"/>
        </w:numPr>
        <w:spacing w:after="0" w:afterAutospacing="0" w:before="0" w:beforeAutospacing="0" w:lineRule="auto"/>
        <w:ind w:left="1320" w:right="600" w:hanging="360"/>
        <w:jc w:val="both"/>
      </w:pPr>
      <w:r w:rsidDel="00000000" w:rsidR="00000000" w:rsidRPr="00000000">
        <w:rPr>
          <w:rtl w:val="0"/>
        </w:rPr>
        <w:t xml:space="preserve">queue or LOB</w:t>
      </w:r>
    </w:p>
    <w:p w:rsidR="00000000" w:rsidDel="00000000" w:rsidP="00000000" w:rsidRDefault="00000000" w:rsidRPr="00000000" w14:paraId="000000C0">
      <w:pPr>
        <w:numPr>
          <w:ilvl w:val="0"/>
          <w:numId w:val="2"/>
        </w:numPr>
        <w:spacing w:after="240" w:before="0" w:beforeAutospacing="0" w:lineRule="auto"/>
        <w:ind w:left="1320" w:right="600" w:hanging="360"/>
        <w:jc w:val="both"/>
      </w:pPr>
      <w:r w:rsidDel="00000000" w:rsidR="00000000" w:rsidRPr="00000000">
        <w:rPr>
          <w:rtl w:val="0"/>
        </w:rPr>
        <w:t xml:space="preserve">metric.”</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Use the critical metrics identified earlier.</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Then:</w:t>
      </w:r>
    </w:p>
    <w:p w:rsidR="00000000" w:rsidDel="00000000" w:rsidP="00000000" w:rsidRDefault="00000000" w:rsidRPr="00000000" w14:paraId="000000C3">
      <w:pPr>
        <w:spacing w:after="240" w:before="240" w:lineRule="auto"/>
        <w:ind w:left="600" w:right="600" w:firstLine="0"/>
        <w:jc w:val="both"/>
        <w:rPr/>
      </w:pPr>
      <w:r w:rsidDel="00000000" w:rsidR="00000000" w:rsidRPr="00000000">
        <w:rPr>
          <w:rtl w:val="0"/>
        </w:rPr>
        <w:t xml:space="preserve">“The existing 5,655 workbook errors will be baselined separately so we know whether any difference is ours or already exists in the source.”</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Ask:</w:t>
      </w:r>
    </w:p>
    <w:p w:rsidR="00000000" w:rsidDel="00000000" w:rsidP="00000000" w:rsidRDefault="00000000" w:rsidRPr="00000000" w14:paraId="000000C5">
      <w:pPr>
        <w:spacing w:after="240" w:before="240" w:lineRule="auto"/>
        <w:ind w:left="600" w:right="600" w:firstLine="0"/>
        <w:jc w:val="both"/>
        <w:rPr/>
      </w:pPr>
      <w:r w:rsidDel="00000000" w:rsidR="00000000" w:rsidRPr="00000000">
        <w:rPr>
          <w:rtl w:val="0"/>
        </w:rPr>
        <w:t xml:space="preserve">“Who from the RTA team should provide the final business validation?”</w:t>
      </w:r>
    </w:p>
    <w:p w:rsidR="00000000" w:rsidDel="00000000" w:rsidP="00000000" w:rsidRDefault="00000000" w:rsidRPr="00000000" w14:paraId="000000C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jc w:val="both"/>
        <w:rPr>
          <w:b w:val="1"/>
          <w:bCs w:val="1"/>
          <w:sz w:val="46"/>
          <w:szCs w:val="46"/>
        </w:rPr>
      </w:pPr>
      <w:bookmarkStart w:colFirst="0" w:colLast="0" w:name="_iewqzdofyqog" w:id="23"/>
      <w:bookmarkEnd w:id="23"/>
      <w:r w:rsidDel="00000000" w:rsidR="00000000" w:rsidRPr="00000000">
        <w:rPr>
          <w:b w:val="1"/>
          <w:bCs w:val="1"/>
          <w:sz w:val="46"/>
          <w:szCs w:val="46"/>
          <w:rtl w:val="0"/>
        </w:rPr>
        <w:t xml:space="preserve">12. Confirm Performance and Data Volume — 3 minutes</w:t>
      </w:r>
    </w:p>
    <w:p w:rsidR="00000000" w:rsidDel="00000000" w:rsidP="00000000" w:rsidRDefault="00000000" w:rsidRPr="00000000" w14:paraId="000000C8">
      <w:pPr>
        <w:spacing w:after="240" w:before="240" w:lineRule="auto"/>
        <w:ind w:left="600" w:right="600" w:firstLine="0"/>
        <w:jc w:val="both"/>
        <w:rPr/>
      </w:pPr>
      <w:r w:rsidDel="00000000" w:rsidR="00000000" w:rsidRPr="00000000">
        <w:rPr>
          <w:rtl w:val="0"/>
        </w:rPr>
        <w:t xml:space="preserve">“One final technical requirement is volume. I do not want to reproduce 271,000 formulas one-for-one in Google Sheets if we can calculate the same outputs more efficiently.”</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Ask:</w:t>
      </w:r>
    </w:p>
    <w:p w:rsidR="00000000" w:rsidDel="00000000" w:rsidP="00000000" w:rsidRDefault="00000000" w:rsidRPr="00000000" w14:paraId="000000CA">
      <w:pPr>
        <w:spacing w:after="240" w:before="240" w:lineRule="auto"/>
        <w:ind w:left="600" w:right="600" w:firstLine="0"/>
        <w:jc w:val="both"/>
        <w:rPr/>
      </w:pPr>
      <w:r w:rsidDel="00000000" w:rsidR="00000000" w:rsidRPr="00000000">
        <w:rPr>
          <w:rtl w:val="0"/>
        </w:rPr>
        <w:t xml:space="preserve">“Approximately how many rows are normally loaded for Offered?” 5K</w:t>
      </w:r>
    </w:p>
    <w:p w:rsidR="00000000" w:rsidDel="00000000" w:rsidP="00000000" w:rsidRDefault="00000000" w:rsidRPr="00000000" w14:paraId="000000CB">
      <w:pPr>
        <w:spacing w:after="240" w:before="240" w:lineRule="auto"/>
        <w:ind w:left="600" w:right="600" w:firstLine="0"/>
        <w:jc w:val="both"/>
        <w:rPr/>
      </w:pPr>
      <w:r w:rsidDel="00000000" w:rsidR="00000000" w:rsidRPr="00000000">
        <w:rPr>
          <w:rtl w:val="0"/>
        </w:rPr>
        <w:t xml:space="preserve">“Handled?” 5K</w:t>
      </w:r>
    </w:p>
    <w:p w:rsidR="00000000" w:rsidDel="00000000" w:rsidP="00000000" w:rsidRDefault="00000000" w:rsidRPr="00000000" w14:paraId="000000CC">
      <w:pPr>
        <w:spacing w:after="240" w:before="240" w:lineRule="auto"/>
        <w:ind w:left="600" w:right="600" w:firstLine="0"/>
        <w:jc w:val="both"/>
        <w:rPr/>
      </w:pPr>
      <w:r w:rsidDel="00000000" w:rsidR="00000000" w:rsidRPr="00000000">
        <w:rPr>
          <w:rtl w:val="0"/>
        </w:rPr>
        <w:t xml:space="preserve">“AHT?” 7K</w:t>
      </w:r>
    </w:p>
    <w:p w:rsidR="00000000" w:rsidDel="00000000" w:rsidP="00000000" w:rsidRDefault="00000000" w:rsidRPr="00000000" w14:paraId="000000CD">
      <w:pPr>
        <w:spacing w:after="240" w:before="240" w:lineRule="auto"/>
        <w:ind w:left="600" w:right="600" w:firstLine="0"/>
        <w:jc w:val="both"/>
        <w:rPr/>
      </w:pPr>
      <w:r w:rsidDel="00000000" w:rsidR="00000000" w:rsidRPr="00000000">
        <w:rPr>
          <w:rtl w:val="0"/>
        </w:rPr>
        <w:t xml:space="preserve">“Auxes?” 3k</w:t>
        <w:br w:type="textWrapping"/>
        <w:br w:type="textWrapping"/>
        <w:t xml:space="preserve">“Staff?” 300</w:t>
      </w:r>
    </w:p>
    <w:p w:rsidR="00000000" w:rsidDel="00000000" w:rsidP="00000000" w:rsidRDefault="00000000" w:rsidRPr="00000000" w14:paraId="000000CE">
      <w:pPr>
        <w:spacing w:after="240" w:before="240" w:lineRule="auto"/>
        <w:ind w:left="600" w:right="600" w:firstLine="0"/>
        <w:jc w:val="both"/>
        <w:rPr/>
      </w:pPr>
      <w:r w:rsidDel="00000000" w:rsidR="00000000" w:rsidRPr="00000000">
        <w:rPr>
          <w:rtl w:val="0"/>
        </w:rPr>
        <w:t xml:space="preserve">“How many sites or queues are covered?” 1 queue; 2 site </w:t>
      </w:r>
    </w:p>
    <w:p w:rsidR="00000000" w:rsidDel="00000000" w:rsidP="00000000" w:rsidRDefault="00000000" w:rsidRPr="00000000" w14:paraId="000000CF">
      <w:pPr>
        <w:spacing w:after="240" w:before="240" w:lineRule="auto"/>
        <w:ind w:left="600" w:right="600" w:firstLine="0"/>
        <w:jc w:val="both"/>
        <w:rPr/>
      </w:pPr>
      <w:r w:rsidDel="00000000" w:rsidR="00000000" w:rsidRPr="00000000">
        <w:rPr>
          <w:rtl w:val="0"/>
        </w:rPr>
        <w:t xml:space="preserve">“How frequently does the data refresh?” hourly</w:t>
      </w:r>
    </w:p>
    <w:p w:rsidR="00000000" w:rsidDel="00000000" w:rsidP="00000000" w:rsidRDefault="00000000" w:rsidRPr="00000000" w14:paraId="000000D0">
      <w:pPr>
        <w:spacing w:after="240" w:before="240" w:lineRule="auto"/>
        <w:ind w:left="600" w:right="600" w:firstLine="0"/>
        <w:jc w:val="both"/>
        <w:rPr/>
      </w:pPr>
      <w:r w:rsidDel="00000000" w:rsidR="00000000" w:rsidRPr="00000000">
        <w:rPr>
          <w:rtl w:val="0"/>
        </w:rPr>
        <w:t xml:space="preserve">“How much history needs to remain inside the active operational workbook?” weekly</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Then explain:</w:t>
      </w:r>
    </w:p>
    <w:p w:rsidR="00000000" w:rsidDel="00000000" w:rsidP="00000000" w:rsidRDefault="00000000" w:rsidRPr="00000000" w14:paraId="000000D2">
      <w:pPr>
        <w:spacing w:after="240" w:before="240" w:lineRule="auto"/>
        <w:ind w:left="600" w:right="600" w:firstLine="0"/>
        <w:jc w:val="both"/>
        <w:rPr/>
      </w:pPr>
      <w:r w:rsidDel="00000000" w:rsidR="00000000" w:rsidRPr="00000000">
        <w:rPr>
          <w:rtl w:val="0"/>
        </w:rPr>
        <w:t xml:space="preserve">“If the RTAs only need current-day or current-week information operationally, I would separate active reporting from historical storage. That will keep the Google Sheet lighter and more reliable.”</w:t>
      </w:r>
    </w:p>
    <w:p w:rsidR="00000000" w:rsidDel="00000000" w:rsidP="00000000" w:rsidRDefault="00000000" w:rsidRPr="00000000" w14:paraId="000000D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jc w:val="both"/>
        <w:rPr>
          <w:b w:val="1"/>
          <w:bCs w:val="1"/>
          <w:sz w:val="46"/>
          <w:szCs w:val="46"/>
        </w:rPr>
      </w:pPr>
      <w:bookmarkStart w:colFirst="0" w:colLast="0" w:name="_tj8z1co48inw" w:id="24"/>
      <w:bookmarkEnd w:id="24"/>
      <w:r w:rsidDel="00000000" w:rsidR="00000000" w:rsidRPr="00000000">
        <w:rPr>
          <w:b w:val="1"/>
          <w:bCs w:val="1"/>
          <w:sz w:val="46"/>
          <w:szCs w:val="46"/>
          <w:rtl w:val="0"/>
        </w:rPr>
        <w:t xml:space="preserve">13. Close the Call by Reading Back the Decisions — 3 minutes</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Do not end with “I'll review and get back to you.”</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End with a structured readback.</w:t>
      </w:r>
    </w:p>
    <w:p w:rsidR="00000000" w:rsidDel="00000000" w:rsidP="00000000" w:rsidRDefault="00000000" w:rsidRPr="00000000" w14:paraId="000000D7">
      <w:pPr>
        <w:spacing w:after="240" w:before="240" w:lineRule="auto"/>
        <w:ind w:left="600" w:right="600" w:firstLine="0"/>
        <w:jc w:val="both"/>
        <w:rPr/>
      </w:pPr>
      <w:r w:rsidDel="00000000" w:rsidR="00000000" w:rsidRPr="00000000">
        <w:rPr>
          <w:rtl w:val="0"/>
        </w:rPr>
        <w:t xml:space="preserve">“Before we close, I want to read back what I captured so we're aligned.”</w:t>
      </w:r>
    </w:p>
    <w:p w:rsidR="00000000" w:rsidDel="00000000" w:rsidP="00000000" w:rsidRDefault="00000000" w:rsidRPr="00000000" w14:paraId="000000D8">
      <w:pPr>
        <w:pStyle w:val="Heading3"/>
        <w:keepNext w:val="0"/>
        <w:keepLines w:val="0"/>
        <w:spacing w:before="280" w:lineRule="auto"/>
        <w:jc w:val="both"/>
        <w:rPr>
          <w:b w:val="1"/>
          <w:bCs w:val="1"/>
          <w:color w:val="000000"/>
          <w:sz w:val="26"/>
          <w:szCs w:val="26"/>
        </w:rPr>
      </w:pPr>
      <w:bookmarkStart w:colFirst="0" w:colLast="0" w:name="_pjbxe8n6qm82" w:id="25"/>
      <w:bookmarkEnd w:id="25"/>
      <w:r w:rsidDel="00000000" w:rsidR="00000000" w:rsidRPr="00000000">
        <w:rPr>
          <w:b w:val="1"/>
          <w:bCs w:val="1"/>
          <w:color w:val="000000"/>
          <w:sz w:val="26"/>
          <w:szCs w:val="26"/>
          <w:rtl w:val="0"/>
        </w:rPr>
        <w:t xml:space="preserve">Current workflow</w:t>
      </w:r>
    </w:p>
    <w:p w:rsidR="00000000" w:rsidDel="00000000" w:rsidP="00000000" w:rsidRDefault="00000000" w:rsidRPr="00000000" w14:paraId="000000D9">
      <w:pPr>
        <w:spacing w:after="240" w:before="240" w:lineRule="auto"/>
        <w:ind w:left="600" w:right="600" w:firstLine="0"/>
        <w:jc w:val="both"/>
        <w:rPr/>
      </w:pPr>
      <w:r w:rsidDel="00000000" w:rsidR="00000000" w:rsidRPr="00000000">
        <w:rPr>
          <w:rtl w:val="0"/>
        </w:rPr>
        <w:t xml:space="preserve">“Source data comes from: </w:t>
      </w:r>
      <w:r w:rsidDel="00000000" w:rsidR="00000000" w:rsidRPr="00000000">
        <w:rPr>
          <w:b w:val="1"/>
          <w:bCs w:val="1"/>
          <w:rtl w:val="0"/>
        </w:rPr>
        <w:t xml:space="preserve">_____</w:t>
      </w:r>
      <w:r w:rsidDel="00000000" w:rsidR="00000000" w:rsidRPr="00000000">
        <w:rPr>
          <w:rtl w:val="0"/>
        </w:rPr>
        <w:t xml:space="preserve">.”</w:t>
      </w:r>
    </w:p>
    <w:p w:rsidR="00000000" w:rsidDel="00000000" w:rsidP="00000000" w:rsidRDefault="00000000" w:rsidRPr="00000000" w14:paraId="000000DA">
      <w:pPr>
        <w:spacing w:after="240" w:before="240" w:lineRule="auto"/>
        <w:ind w:left="600" w:right="600" w:firstLine="0"/>
        <w:jc w:val="both"/>
        <w:rPr/>
      </w:pPr>
      <w:r w:rsidDel="00000000" w:rsidR="00000000" w:rsidRPr="00000000">
        <w:rPr>
          <w:rtl w:val="0"/>
        </w:rPr>
        <w:t xml:space="preserve">“The RTA currently performs: </w:t>
      </w:r>
      <w:r w:rsidDel="00000000" w:rsidR="00000000" w:rsidRPr="00000000">
        <w:rPr>
          <w:b w:val="1"/>
          <w:bCs w:val="1"/>
          <w:rtl w:val="0"/>
        </w:rPr>
        <w:t xml:space="preserve">_____</w:t>
      </w:r>
      <w:r w:rsidDel="00000000" w:rsidR="00000000" w:rsidRPr="00000000">
        <w:rPr>
          <w:rtl w:val="0"/>
        </w:rPr>
        <w:t xml:space="preserve">.”</w:t>
      </w:r>
    </w:p>
    <w:p w:rsidR="00000000" w:rsidDel="00000000" w:rsidP="00000000" w:rsidRDefault="00000000" w:rsidRPr="00000000" w14:paraId="000000DB">
      <w:pPr>
        <w:spacing w:after="240" w:before="240" w:lineRule="auto"/>
        <w:ind w:left="600" w:right="600" w:firstLine="0"/>
        <w:jc w:val="both"/>
        <w:rPr/>
      </w:pPr>
      <w:r w:rsidDel="00000000" w:rsidR="00000000" w:rsidRPr="00000000">
        <w:rPr>
          <w:rtl w:val="0"/>
        </w:rPr>
        <w:t xml:space="preserve">“The reporting cycle is: </w:t>
      </w:r>
      <w:r w:rsidDel="00000000" w:rsidR="00000000" w:rsidRPr="00000000">
        <w:rPr>
          <w:b w:val="1"/>
          <w:bCs w:val="1"/>
          <w:rtl w:val="0"/>
        </w:rPr>
        <w:t xml:space="preserve">_____</w:t>
      </w:r>
      <w:r w:rsidDel="00000000" w:rsidR="00000000" w:rsidRPr="00000000">
        <w:rPr>
          <w:rtl w:val="0"/>
        </w:rPr>
        <w:t xml:space="preserve">.”</w:t>
      </w:r>
    </w:p>
    <w:p w:rsidR="00000000" w:rsidDel="00000000" w:rsidP="00000000" w:rsidRDefault="00000000" w:rsidRPr="00000000" w14:paraId="000000DC">
      <w:pPr>
        <w:pStyle w:val="Heading3"/>
        <w:keepNext w:val="0"/>
        <w:keepLines w:val="0"/>
        <w:spacing w:before="280" w:lineRule="auto"/>
        <w:jc w:val="both"/>
        <w:rPr>
          <w:b w:val="1"/>
          <w:bCs w:val="1"/>
          <w:color w:val="000000"/>
          <w:sz w:val="26"/>
          <w:szCs w:val="26"/>
        </w:rPr>
      </w:pPr>
      <w:bookmarkStart w:colFirst="0" w:colLast="0" w:name="_zdgsjhqstm8w" w:id="26"/>
      <w:bookmarkEnd w:id="26"/>
      <w:r w:rsidDel="00000000" w:rsidR="00000000" w:rsidRPr="00000000">
        <w:rPr>
          <w:b w:val="1"/>
          <w:bCs w:val="1"/>
          <w:color w:val="000000"/>
          <w:sz w:val="26"/>
          <w:szCs w:val="26"/>
          <w:rtl w:val="0"/>
        </w:rPr>
        <w:t xml:space="preserve">P0 operational requirement</w:t>
      </w:r>
    </w:p>
    <w:p w:rsidR="00000000" w:rsidDel="00000000" w:rsidP="00000000" w:rsidRDefault="00000000" w:rsidRPr="00000000" w14:paraId="000000DD">
      <w:pPr>
        <w:spacing w:after="240" w:before="240" w:lineRule="auto"/>
        <w:ind w:left="600" w:right="600" w:firstLine="0"/>
        <w:jc w:val="both"/>
        <w:rPr/>
      </w:pPr>
      <w:r w:rsidDel="00000000" w:rsidR="00000000" w:rsidRPr="00000000">
        <w:rPr>
          <w:rtl w:val="0"/>
        </w:rPr>
        <w:t xml:space="preserve">“The critical output is: </w:t>
      </w:r>
      <w:r w:rsidDel="00000000" w:rsidR="00000000" w:rsidRPr="00000000">
        <w:rPr>
          <w:b w:val="1"/>
          <w:bCs w:val="1"/>
          <w:rtl w:val="0"/>
        </w:rPr>
        <w:t xml:space="preserve">_____</w:t>
      </w:r>
      <w:r w:rsidDel="00000000" w:rsidR="00000000" w:rsidRPr="00000000">
        <w:rPr>
          <w:rtl w:val="0"/>
        </w:rPr>
        <w:t xml:space="preserve">.”</w:t>
      </w:r>
    </w:p>
    <w:p w:rsidR="00000000" w:rsidDel="00000000" w:rsidP="00000000" w:rsidRDefault="00000000" w:rsidRPr="00000000" w14:paraId="000000DE">
      <w:pPr>
        <w:spacing w:after="240" w:before="240" w:lineRule="auto"/>
        <w:ind w:left="600" w:right="600" w:firstLine="0"/>
        <w:jc w:val="both"/>
        <w:rPr/>
      </w:pPr>
      <w:r w:rsidDel="00000000" w:rsidR="00000000" w:rsidRPr="00000000">
        <w:rPr>
          <w:rtl w:val="0"/>
        </w:rPr>
        <w:t xml:space="preserve">“The critical metrics are: </w:t>
      </w:r>
      <w:r w:rsidDel="00000000" w:rsidR="00000000" w:rsidRPr="00000000">
        <w:rPr>
          <w:b w:val="1"/>
          <w:bCs w:val="1"/>
          <w:rtl w:val="0"/>
        </w:rPr>
        <w:t xml:space="preserve">_____</w:t>
      </w:r>
      <w:r w:rsidDel="00000000" w:rsidR="00000000" w:rsidRPr="00000000">
        <w:rPr>
          <w:rtl w:val="0"/>
        </w:rPr>
        <w:t xml:space="preserve">.”</w:t>
      </w:r>
    </w:p>
    <w:p w:rsidR="00000000" w:rsidDel="00000000" w:rsidP="00000000" w:rsidRDefault="00000000" w:rsidRPr="00000000" w14:paraId="000000DF">
      <w:pPr>
        <w:spacing w:after="240" w:before="240" w:lineRule="auto"/>
        <w:ind w:left="600" w:right="600" w:firstLine="0"/>
        <w:jc w:val="both"/>
        <w:rPr/>
      </w:pPr>
      <w:r w:rsidDel="00000000" w:rsidR="00000000" w:rsidRPr="00000000">
        <w:rPr>
          <w:rtl w:val="0"/>
        </w:rPr>
        <w:t xml:space="preserve">“The P0 tabs/functionality are: </w:t>
      </w:r>
      <w:r w:rsidDel="00000000" w:rsidR="00000000" w:rsidRPr="00000000">
        <w:rPr>
          <w:b w:val="1"/>
          <w:bCs w:val="1"/>
          <w:rtl w:val="0"/>
        </w:rPr>
        <w:t xml:space="preserve">_____</w:t>
      </w:r>
      <w:r w:rsidDel="00000000" w:rsidR="00000000" w:rsidRPr="00000000">
        <w:rPr>
          <w:rtl w:val="0"/>
        </w:rPr>
        <w:t xml:space="preserve">.”</w:t>
      </w:r>
    </w:p>
    <w:p w:rsidR="00000000" w:rsidDel="00000000" w:rsidP="00000000" w:rsidRDefault="00000000" w:rsidRPr="00000000" w14:paraId="000000E0">
      <w:pPr>
        <w:pStyle w:val="Heading3"/>
        <w:keepNext w:val="0"/>
        <w:keepLines w:val="0"/>
        <w:spacing w:before="280" w:lineRule="auto"/>
        <w:jc w:val="both"/>
        <w:rPr>
          <w:b w:val="1"/>
          <w:bCs w:val="1"/>
          <w:color w:val="000000"/>
          <w:sz w:val="26"/>
          <w:szCs w:val="26"/>
        </w:rPr>
      </w:pPr>
      <w:bookmarkStart w:colFirst="0" w:colLast="0" w:name="_ixihvpmgbc7" w:id="27"/>
      <w:bookmarkEnd w:id="27"/>
      <w:r w:rsidDel="00000000" w:rsidR="00000000" w:rsidRPr="00000000">
        <w:rPr>
          <w:b w:val="1"/>
          <w:bCs w:val="1"/>
          <w:color w:val="000000"/>
          <w:sz w:val="26"/>
          <w:szCs w:val="26"/>
          <w:rtl w:val="0"/>
        </w:rPr>
        <w:t xml:space="preserve">Temporary solution</w:t>
      </w:r>
    </w:p>
    <w:p w:rsidR="00000000" w:rsidDel="00000000" w:rsidP="00000000" w:rsidRDefault="00000000" w:rsidRPr="00000000" w14:paraId="000000E1">
      <w:pPr>
        <w:spacing w:after="240" w:before="240" w:lineRule="auto"/>
        <w:ind w:left="600" w:right="600" w:firstLine="0"/>
        <w:jc w:val="both"/>
        <w:rPr/>
      </w:pPr>
      <w:r w:rsidDel="00000000" w:rsidR="00000000" w:rsidRPr="00000000">
        <w:rPr>
          <w:rtl w:val="0"/>
        </w:rPr>
        <w:t xml:space="preserve">“For the band-aid version, we only need: </w:t>
      </w:r>
      <w:r w:rsidDel="00000000" w:rsidR="00000000" w:rsidRPr="00000000">
        <w:rPr>
          <w:b w:val="1"/>
          <w:bCs w:val="1"/>
          <w:rtl w:val="0"/>
        </w:rPr>
        <w:t xml:space="preserve">_____</w:t>
      </w:r>
      <w:r w:rsidDel="00000000" w:rsidR="00000000" w:rsidRPr="00000000">
        <w:rPr>
          <w:rtl w:val="0"/>
        </w:rPr>
        <w:t xml:space="preserve">.”</w:t>
      </w:r>
    </w:p>
    <w:p w:rsidR="00000000" w:rsidDel="00000000" w:rsidP="00000000" w:rsidRDefault="00000000" w:rsidRPr="00000000" w14:paraId="000000E2">
      <w:pPr>
        <w:pStyle w:val="Heading3"/>
        <w:keepNext w:val="0"/>
        <w:keepLines w:val="0"/>
        <w:spacing w:before="280" w:lineRule="auto"/>
        <w:jc w:val="both"/>
        <w:rPr>
          <w:b w:val="1"/>
          <w:bCs w:val="1"/>
          <w:color w:val="000000"/>
          <w:sz w:val="26"/>
          <w:szCs w:val="26"/>
        </w:rPr>
      </w:pPr>
      <w:bookmarkStart w:colFirst="0" w:colLast="0" w:name="_1apsylaupafj" w:id="28"/>
      <w:bookmarkEnd w:id="28"/>
      <w:r w:rsidDel="00000000" w:rsidR="00000000" w:rsidRPr="00000000">
        <w:rPr>
          <w:b w:val="1"/>
          <w:bCs w:val="1"/>
          <w:color w:val="000000"/>
          <w:sz w:val="26"/>
          <w:szCs w:val="26"/>
          <w:rtl w:val="0"/>
        </w:rPr>
        <w:t xml:space="preserve">Final architecture</w:t>
      </w:r>
    </w:p>
    <w:p w:rsidR="00000000" w:rsidDel="00000000" w:rsidP="00000000" w:rsidRDefault="00000000" w:rsidRPr="00000000" w14:paraId="000000E3">
      <w:pPr>
        <w:spacing w:after="240" w:before="240" w:lineRule="auto"/>
        <w:ind w:left="600" w:right="600" w:firstLine="0"/>
        <w:jc w:val="both"/>
        <w:rPr/>
      </w:pPr>
      <w:r w:rsidDel="00000000" w:rsidR="00000000" w:rsidRPr="00000000">
        <w:rPr>
          <w:rtl w:val="0"/>
        </w:rPr>
        <w:t xml:space="preserve">“The target workflow is:</w:t>
      </w:r>
    </w:p>
    <w:p w:rsidR="00000000" w:rsidDel="00000000" w:rsidP="00000000" w:rsidRDefault="00000000" w:rsidRPr="00000000" w14:paraId="000000E4">
      <w:pPr>
        <w:spacing w:after="240" w:before="240" w:lineRule="auto"/>
        <w:ind w:left="600" w:right="600" w:firstLine="0"/>
        <w:jc w:val="both"/>
        <w:rPr/>
      </w:pPr>
      <w:r w:rsidDel="00000000" w:rsidR="00000000" w:rsidRPr="00000000">
        <w:rPr>
          <w:rFonts w:ascii="Arial Unicode MS" w:cs="Arial Unicode MS" w:eastAsia="Arial Unicode MS" w:hAnsi="Arial Unicode MS"/>
          <w:b w:val="1"/>
          <w:bCs w:val="1"/>
          <w:rtl w:val="0"/>
        </w:rPr>
        <w:t xml:space="preserve">_____ → _____ → _____ → final RTA output.</w:t>
      </w:r>
      <w:r w:rsidDel="00000000" w:rsidR="00000000" w:rsidRPr="00000000">
        <w:rPr>
          <w:rtl w:val="0"/>
        </w:rPr>
        <w:t xml:space="preserve">”</w:t>
      </w:r>
    </w:p>
    <w:p w:rsidR="00000000" w:rsidDel="00000000" w:rsidP="00000000" w:rsidRDefault="00000000" w:rsidRPr="00000000" w14:paraId="000000E5">
      <w:pPr>
        <w:pStyle w:val="Heading3"/>
        <w:keepNext w:val="0"/>
        <w:keepLines w:val="0"/>
        <w:spacing w:before="280" w:lineRule="auto"/>
        <w:jc w:val="both"/>
        <w:rPr>
          <w:b w:val="1"/>
          <w:bCs w:val="1"/>
          <w:color w:val="000000"/>
          <w:sz w:val="26"/>
          <w:szCs w:val="26"/>
        </w:rPr>
      </w:pPr>
      <w:bookmarkStart w:colFirst="0" w:colLast="0" w:name="_egdvb6ie5wbq" w:id="29"/>
      <w:bookmarkEnd w:id="29"/>
      <w:r w:rsidDel="00000000" w:rsidR="00000000" w:rsidRPr="00000000">
        <w:rPr>
          <w:b w:val="1"/>
          <w:bCs w:val="1"/>
          <w:color w:val="000000"/>
          <w:sz w:val="26"/>
          <w:szCs w:val="26"/>
          <w:rtl w:val="0"/>
        </w:rPr>
        <w:t xml:space="preserve">Validation</w:t>
      </w:r>
    </w:p>
    <w:p w:rsidR="00000000" w:rsidDel="00000000" w:rsidP="00000000" w:rsidRDefault="00000000" w:rsidRPr="00000000" w14:paraId="000000E6">
      <w:pPr>
        <w:spacing w:after="240" w:before="240" w:lineRule="auto"/>
        <w:ind w:left="600" w:right="600" w:firstLine="0"/>
        <w:jc w:val="both"/>
        <w:rPr/>
      </w:pPr>
      <w:r w:rsidDel="00000000" w:rsidR="00000000" w:rsidRPr="00000000">
        <w:rPr>
          <w:rtl w:val="0"/>
        </w:rPr>
        <w:t xml:space="preserve">“Excel remains the initial control, and </w:t>
      </w:r>
      <w:r w:rsidDel="00000000" w:rsidR="00000000" w:rsidRPr="00000000">
        <w:rPr>
          <w:b w:val="1"/>
          <w:bCs w:val="1"/>
          <w:rtl w:val="0"/>
        </w:rPr>
        <w:t xml:space="preserve">_____</w:t>
      </w:r>
      <w:r w:rsidDel="00000000" w:rsidR="00000000" w:rsidRPr="00000000">
        <w:rPr>
          <w:rtl w:val="0"/>
        </w:rPr>
        <w:t xml:space="preserve"> will validate the output.”</w:t>
      </w:r>
    </w:p>
    <w:p w:rsidR="00000000" w:rsidDel="00000000" w:rsidP="00000000" w:rsidRDefault="00000000" w:rsidRPr="00000000" w14:paraId="000000E7">
      <w:pPr>
        <w:pStyle w:val="Heading3"/>
        <w:keepNext w:val="0"/>
        <w:keepLines w:val="0"/>
        <w:spacing w:before="280" w:lineRule="auto"/>
        <w:jc w:val="both"/>
        <w:rPr>
          <w:b w:val="1"/>
          <w:bCs w:val="1"/>
          <w:color w:val="000000"/>
          <w:sz w:val="26"/>
          <w:szCs w:val="26"/>
        </w:rPr>
      </w:pPr>
      <w:bookmarkStart w:colFirst="0" w:colLast="0" w:name="_49s8gwlkfbc4" w:id="30"/>
      <w:bookmarkEnd w:id="30"/>
      <w:r w:rsidDel="00000000" w:rsidR="00000000" w:rsidRPr="00000000">
        <w:rPr>
          <w:b w:val="1"/>
          <w:bCs w:val="1"/>
          <w:color w:val="000000"/>
          <w:sz w:val="26"/>
          <w:szCs w:val="26"/>
          <w:rtl w:val="0"/>
        </w:rPr>
        <w:t xml:space="preserve">Scope boundaries</w:t>
      </w:r>
    </w:p>
    <w:p w:rsidR="00000000" w:rsidDel="00000000" w:rsidP="00000000" w:rsidRDefault="00000000" w:rsidRPr="00000000" w14:paraId="000000E8">
      <w:pPr>
        <w:spacing w:after="240" w:before="240" w:lineRule="auto"/>
        <w:ind w:left="600" w:right="600" w:firstLine="0"/>
        <w:jc w:val="both"/>
        <w:rPr/>
      </w:pPr>
      <w:r w:rsidDel="00000000" w:rsidR="00000000" w:rsidRPr="00000000">
        <w:rPr>
          <w:rtl w:val="0"/>
        </w:rPr>
        <w:t xml:space="preserve">“For the initial release, these are explicitly not required:</w:t>
      </w:r>
    </w:p>
    <w:p w:rsidR="00000000" w:rsidDel="00000000" w:rsidP="00000000" w:rsidRDefault="00000000" w:rsidRPr="00000000" w14:paraId="000000E9">
      <w:pPr>
        <w:spacing w:after="240" w:before="240" w:lineRule="auto"/>
        <w:ind w:left="600" w:right="600" w:firstLine="0"/>
        <w:jc w:val="both"/>
        <w:rPr/>
      </w:pPr>
      <w:r w:rsidDel="00000000" w:rsidR="00000000" w:rsidRPr="00000000">
        <w:rPr>
          <w:b w:val="1"/>
          <w:bCs w:val="1"/>
          <w:rtl w:val="0"/>
        </w:rPr>
        <w:t xml:space="preserve">_____</w:t>
      </w:r>
      <w:r w:rsidDel="00000000" w:rsidR="00000000" w:rsidRPr="00000000">
        <w:rPr>
          <w:rtl w:val="0"/>
        </w:rPr>
        <w:t xml:space="preserve">.”</w:t>
      </w:r>
    </w:p>
    <w:p w:rsidR="00000000" w:rsidDel="00000000" w:rsidP="00000000" w:rsidRDefault="00000000" w:rsidRPr="00000000" w14:paraId="000000E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jc w:val="both"/>
        <w:rPr>
          <w:b w:val="1"/>
          <w:bCs w:val="1"/>
          <w:sz w:val="46"/>
          <w:szCs w:val="46"/>
        </w:rPr>
      </w:pPr>
      <w:bookmarkStart w:colFirst="0" w:colLast="0" w:name="_ln4j527t72l8" w:id="31"/>
      <w:bookmarkEnd w:id="31"/>
      <w:r w:rsidDel="00000000" w:rsidR="00000000" w:rsidRPr="00000000">
        <w:rPr>
          <w:b w:val="1"/>
          <w:bCs w:val="1"/>
          <w:sz w:val="46"/>
          <w:szCs w:val="46"/>
          <w:rtl w:val="0"/>
        </w:rPr>
        <w:t xml:space="preserve">14. Recommended Closing Statement</w:t>
      </w:r>
    </w:p>
    <w:p w:rsidR="00000000" w:rsidDel="00000000" w:rsidP="00000000" w:rsidRDefault="00000000" w:rsidRPr="00000000" w14:paraId="000000EC">
      <w:pPr>
        <w:spacing w:after="240" w:before="240" w:lineRule="auto"/>
        <w:ind w:left="600" w:right="600" w:firstLine="0"/>
        <w:jc w:val="both"/>
        <w:rPr/>
      </w:pPr>
      <w:r w:rsidDel="00000000" w:rsidR="00000000" w:rsidRPr="00000000">
        <w:rPr>
          <w:rtl w:val="0"/>
        </w:rPr>
        <w:t xml:space="preserve">“Based on the workbook assessment and what we established today, I would treat this as a reporting-system migration rather than a file-conversion exercise.</w:t>
      </w:r>
    </w:p>
    <w:p w:rsidR="00000000" w:rsidDel="00000000" w:rsidP="00000000" w:rsidRDefault="00000000" w:rsidRPr="00000000" w14:paraId="000000ED">
      <w:pPr>
        <w:spacing w:after="240" w:before="240" w:lineRule="auto"/>
        <w:ind w:left="600" w:right="600" w:firstLine="0"/>
        <w:jc w:val="both"/>
        <w:rPr/>
      </w:pPr>
      <w:r w:rsidDel="00000000" w:rsidR="00000000" w:rsidRPr="00000000">
        <w:rPr>
          <w:rtl w:val="0"/>
        </w:rPr>
        <w:t xml:space="preserve">The Excel workbook currently has a large transformation layer, multiple PivotTables and slicers, and more than 172,000 structured-reference formulas.</w:t>
      </w:r>
    </w:p>
    <w:p w:rsidR="00000000" w:rsidDel="00000000" w:rsidP="00000000" w:rsidRDefault="00000000" w:rsidRPr="00000000" w14:paraId="000000EE">
      <w:pPr>
        <w:spacing w:after="240" w:before="240" w:lineRule="auto"/>
        <w:ind w:left="600" w:right="600" w:firstLine="0"/>
        <w:jc w:val="both"/>
        <w:rPr/>
      </w:pPr>
      <w:r w:rsidDel="00000000" w:rsidR="00000000" w:rsidRPr="00000000">
        <w:rPr>
          <w:rtl w:val="0"/>
        </w:rPr>
        <w:t xml:space="preserve">Instead of reproducing all of those internal mechanics, the implementation should preserve the source data, business calculations, and RTA outputs that actually matter.</w:t>
      </w:r>
    </w:p>
    <w:p w:rsidR="00000000" w:rsidDel="00000000" w:rsidP="00000000" w:rsidRDefault="00000000" w:rsidRPr="00000000" w14:paraId="000000EF">
      <w:pPr>
        <w:spacing w:after="240" w:before="240" w:lineRule="auto"/>
        <w:ind w:left="600" w:right="600" w:firstLine="0"/>
        <w:jc w:val="both"/>
        <w:rPr/>
      </w:pPr>
      <w:r w:rsidDel="00000000" w:rsidR="00000000" w:rsidRPr="00000000">
        <w:rPr>
          <w:rtl w:val="0"/>
        </w:rPr>
        <w:t xml:space="preserve">The immediate priority will be operational continuity. After that is stable, we can automate the repetitive ingestion steps and complete the remaining reporting components.”</w:t>
      </w:r>
    </w:p>
    <w:p w:rsidR="00000000" w:rsidDel="00000000" w:rsidP="00000000" w:rsidRDefault="00000000" w:rsidRPr="00000000" w14:paraId="000000F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jc w:val="both"/>
        <w:rPr>
          <w:b w:val="1"/>
          <w:bCs w:val="1"/>
          <w:sz w:val="46"/>
          <w:szCs w:val="46"/>
        </w:rPr>
      </w:pPr>
      <w:bookmarkStart w:colFirst="0" w:colLast="0" w:name="_vv96a6f4wbe1" w:id="32"/>
      <w:bookmarkEnd w:id="32"/>
      <w:r w:rsidDel="00000000" w:rsidR="00000000" w:rsidRPr="00000000">
        <w:rPr>
          <w:b w:val="1"/>
          <w:bCs w:val="1"/>
          <w:sz w:val="46"/>
          <w:szCs w:val="46"/>
          <w:rtl w:val="0"/>
        </w:rPr>
        <w:t xml:space="preserve">Call Notes Template</w:t>
      </w:r>
    </w:p>
    <w:tbl>
      <w:tblPr>
        <w:tblStyle w:val="Table1"/>
        <w:tblW w:w="4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0"/>
        <w:gridCol w:w="1010"/>
        <w:tblGridChange w:id="0">
          <w:tblGrid>
            <w:gridCol w:w="3500"/>
            <w:gridCol w:w="10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b w:val="1"/>
                <w:bCs w:val="1"/>
                <w:rtl w:val="0"/>
              </w:rPr>
              <w:t xml:space="preserve">Decision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both"/>
              <w:rPr/>
            </w:pPr>
            <w:r w:rsidDel="00000000" w:rsidR="00000000" w:rsidRPr="00000000">
              <w:rPr>
                <w:b w:val="1"/>
                <w:bCs w:val="1"/>
                <w:rtl w:val="0"/>
              </w:rPr>
              <w:t xml:space="preserve">Answer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Primary operational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both"/>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both"/>
              <w:rPr/>
            </w:pPr>
            <w:r w:rsidDel="00000000" w:rsidR="00000000" w:rsidRPr="00000000">
              <w:rPr>
                <w:rtl w:val="0"/>
              </w:rPr>
              <w:t xml:space="preserve">Source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both"/>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both"/>
              <w:rPr/>
            </w:pPr>
            <w:r w:rsidDel="00000000" w:rsidR="00000000" w:rsidRPr="00000000">
              <w:rPr>
                <w:rtl w:val="0"/>
              </w:rPr>
              <w:t xml:space="preserve">Source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both"/>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both"/>
              <w:rPr/>
            </w:pPr>
            <w:r w:rsidDel="00000000" w:rsidR="00000000" w:rsidRPr="00000000">
              <w:rPr>
                <w:rtl w:val="0"/>
              </w:rPr>
              <w:t xml:space="preserve">File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both"/>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both"/>
              <w:rPr/>
            </w:pPr>
            <w:r w:rsidDel="00000000" w:rsidR="00000000" w:rsidRPr="00000000">
              <w:rPr>
                <w:rtl w:val="0"/>
              </w:rPr>
              <w:t xml:space="preserve">Refresh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both"/>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both"/>
              <w:rPr/>
            </w:pPr>
            <w:r w:rsidDel="00000000" w:rsidR="00000000" w:rsidRPr="00000000">
              <w:rPr>
                <w:rtl w:val="0"/>
              </w:rPr>
              <w:t xml:space="preserve">Current manual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both"/>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both"/>
              <w:rPr/>
            </w:pPr>
            <w:r w:rsidDel="00000000" w:rsidR="00000000" w:rsidRPr="00000000">
              <w:rPr>
                <w:rtl w:val="0"/>
              </w:rPr>
              <w:t xml:space="preserve">Critical output tab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both"/>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both"/>
              <w:rPr/>
            </w:pPr>
            <w:r w:rsidDel="00000000" w:rsidR="00000000" w:rsidRPr="00000000">
              <w:rPr>
                <w:rtl w:val="0"/>
              </w:rPr>
              <w:t xml:space="preserve">P0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both"/>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both"/>
              <w:rPr/>
            </w:pPr>
            <w:r w:rsidDel="00000000" w:rsidR="00000000" w:rsidRPr="00000000">
              <w:rPr>
                <w:rtl w:val="0"/>
              </w:rPr>
              <w:t xml:space="preserve">P0 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both"/>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both"/>
              <w:rPr/>
            </w:pPr>
            <w:r w:rsidDel="00000000" w:rsidR="00000000" w:rsidRPr="00000000">
              <w:rPr>
                <w:rtl w:val="0"/>
              </w:rPr>
              <w:t xml:space="preserve">Band-aid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both"/>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both"/>
              <w:rPr/>
            </w:pPr>
            <w:r w:rsidDel="00000000" w:rsidR="00000000" w:rsidRPr="00000000">
              <w:rPr>
                <w:rtl w:val="0"/>
              </w:rPr>
              <w:t xml:space="preserve">Required slicers/filters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both"/>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both"/>
              <w:rPr/>
            </w:pPr>
            <w:r w:rsidDel="00000000" w:rsidR="00000000" w:rsidRPr="00000000">
              <w:rPr>
                <w:rtl w:val="0"/>
              </w:rPr>
              <w:t xml:space="preserve">Historical retention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both"/>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both"/>
              <w:rPr/>
            </w:pPr>
            <w:r w:rsidDel="00000000" w:rsidR="00000000" w:rsidRPr="00000000">
              <w:rPr>
                <w:rtl w:val="0"/>
              </w:rPr>
              <w:t xml:space="preserve">Expected data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both"/>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both"/>
              <w:rPr/>
            </w:pPr>
            <w:r w:rsidDel="00000000" w:rsidR="00000000" w:rsidRPr="00000000">
              <w:rPr>
                <w:rtl w:val="0"/>
              </w:rPr>
              <w:t xml:space="preserve">Uploader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both"/>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both"/>
              <w:rPr/>
            </w:pPr>
            <w:r w:rsidDel="00000000" w:rsidR="00000000" w:rsidRPr="00000000">
              <w:rPr>
                <w:rtl w:val="0"/>
              </w:rPr>
              <w:t xml:space="preserve">Target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both"/>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both"/>
              <w:rPr/>
            </w:pPr>
            <w:r w:rsidDel="00000000" w:rsidR="00000000" w:rsidRPr="00000000">
              <w:rPr>
                <w:rtl w:val="0"/>
              </w:rPr>
              <w:t xml:space="preserve">Validation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both"/>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both"/>
              <w:rPr/>
            </w:pPr>
            <w:r w:rsidDel="00000000" w:rsidR="00000000" w:rsidRPr="00000000">
              <w:rPr>
                <w:rtl w:val="0"/>
              </w:rPr>
              <w:t xml:space="preserve">Validation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both"/>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both"/>
              <w:rPr/>
            </w:pPr>
            <w:r w:rsidDel="00000000" w:rsidR="00000000" w:rsidRPr="00000000">
              <w:rPr>
                <w:rtl w:val="0"/>
              </w:rPr>
              <w:t xml:space="preserve">Acceptable formatting differences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both"/>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both"/>
              <w:rPr/>
            </w:pPr>
            <w:r w:rsidDel="00000000" w:rsidR="00000000" w:rsidRPr="00000000">
              <w:rPr>
                <w:rtl w:val="0"/>
              </w:rPr>
              <w:t xml:space="preserve">Phase 1 out-of-scope 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both"/>
              <w:rPr/>
            </w:pPr>
            <w:r w:rsidDel="00000000" w:rsidR="00000000" w:rsidRPr="00000000">
              <w:rPr>
                <w:rtl w:val="0"/>
              </w:rPr>
            </w:r>
          </w:p>
        </w:tc>
      </w:tr>
    </w:tbl>
    <w:p w:rsidR="00000000" w:rsidDel="00000000" w:rsidP="00000000" w:rsidRDefault="00000000" w:rsidRPr="00000000" w14:paraId="0000011A">
      <w:pPr>
        <w:pStyle w:val="Heading2"/>
        <w:keepNext w:val="0"/>
        <w:keepLines w:val="0"/>
        <w:spacing w:after="80" w:lineRule="auto"/>
        <w:jc w:val="both"/>
        <w:rPr>
          <w:b w:val="1"/>
          <w:bCs w:val="1"/>
          <w:sz w:val="34"/>
          <w:szCs w:val="34"/>
        </w:rPr>
      </w:pPr>
      <w:bookmarkStart w:colFirst="0" w:colLast="0" w:name="_kv1adpcxdha0" w:id="33"/>
      <w:bookmarkEnd w:id="33"/>
      <w:r w:rsidDel="00000000" w:rsidR="00000000" w:rsidRPr="00000000">
        <w:rPr>
          <w:b w:val="1"/>
          <w:bCs w:val="1"/>
          <w:sz w:val="34"/>
          <w:szCs w:val="34"/>
          <w:rtl w:val="0"/>
        </w:rPr>
        <w:t xml:space="preserve">Decision You Should Drive Toward</w:t>
      </w:r>
    </w:p>
    <w:p w:rsidR="00000000" w:rsidDel="00000000" w:rsidP="00000000" w:rsidRDefault="00000000" w:rsidRPr="00000000" w14:paraId="0000011B">
      <w:pPr>
        <w:spacing w:after="240" w:before="240" w:lineRule="auto"/>
        <w:jc w:val="both"/>
        <w:rPr>
          <w:b w:val="1"/>
          <w:bCs w:val="1"/>
        </w:rPr>
      </w:pPr>
      <w:r w:rsidDel="00000000" w:rsidR="00000000" w:rsidRPr="00000000">
        <w:rPr>
          <w:b w:val="1"/>
          <w:bCs w:val="1"/>
          <w:rtl w:val="0"/>
        </w:rPr>
        <w:t xml:space="preserve">Preferred architecture based on current evidence:</w:t>
      </w:r>
    </w:p>
    <w:p w:rsidR="00000000" w:rsidDel="00000000" w:rsidP="00000000" w:rsidRDefault="00000000" w:rsidRPr="00000000" w14:paraId="0000011C">
      <w:pPr>
        <w:spacing w:after="240" w:before="240" w:lineRule="auto"/>
        <w:jc w:val="both"/>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rtl w:val="0"/>
        </w:rPr>
        <w:t xml:space="preserve">Raw CNX files → validation/ingestion layer → Google Sheets-native transformation layer → native pivots/filtering → </w:t>
      </w:r>
      <w:r w:rsidDel="00000000" w:rsidR="00000000" w:rsidRPr="00000000">
        <w:rPr>
          <w:rFonts w:ascii="Roboto Mono" w:cs="Roboto Mono" w:eastAsia="Roboto Mono" w:hAnsi="Roboto Mono"/>
          <w:b w:val="1"/>
          <w:bCs w:val="1"/>
          <w:color w:val="188038"/>
          <w:rtl w:val="0"/>
        </w:rPr>
        <w:t xml:space="preserve">Interval View</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Teams Update</w:t>
      </w:r>
    </w:p>
    <w:p w:rsidR="00000000" w:rsidDel="00000000" w:rsidP="00000000" w:rsidRDefault="00000000" w:rsidRPr="00000000" w14:paraId="0000011D">
      <w:pPr>
        <w:spacing w:after="240" w:before="240" w:lineRule="auto"/>
        <w:jc w:val="both"/>
        <w:rPr/>
      </w:pPr>
      <w:r w:rsidDel="00000000" w:rsidR="00000000" w:rsidRPr="00000000">
        <w:rPr>
          <w:rtl w:val="0"/>
        </w:rPr>
        <w:t xml:space="preserve">The EDA explicitly recommends the hybrid path with high confidence because it avoids translating the Excel-specific calculation layer while preserving the existing RTA input workflow and business outputs.</w:t>
      </w:r>
    </w:p>
    <w:p w:rsidR="00000000" w:rsidDel="00000000" w:rsidP="00000000" w:rsidRDefault="00000000" w:rsidRPr="00000000" w14:paraId="0000011E">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