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Definition of Done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"Central de Operaciones y Emergencias Escolares"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[COEE]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19 /04/2026</w:t>
      </w:r>
    </w:p>
    <w:p w:rsidR="00000000" w:rsidDel="00000000" w:rsidP="00000000" w:rsidRDefault="00000000" w:rsidRPr="00000000" w14:paraId="00000010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lcvx3garz89a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29638794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ihd6ljot6h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p8tsaj5z8j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Product Goal.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dd3kimdwx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Goal.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o2puo21s57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 of Done.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heading=h.ihd6ljot6hm" w:id="1"/>
      <w:bookmarkEnd w:id="1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</w:t>
      </w:r>
      <w:r w:rsidDel="00000000" w:rsidR="00000000" w:rsidRPr="00000000">
        <w:rPr>
          <w:sz w:val="24"/>
          <w:szCs w:val="24"/>
          <w:rtl w:val="0"/>
        </w:rPr>
        <w:t xml:space="preserve">revisiones</w:t>
      </w:r>
      <w:r w:rsidDel="00000000" w:rsidR="00000000" w:rsidRPr="00000000">
        <w:rPr>
          <w:rtl w:val="0"/>
        </w:rPr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19-04-2026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Creación inicial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Jean Paul Gonzalez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20-04-2026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DoD Sprint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Equipo de trabajo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cftxipac4pgh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</w:t>
      </w:r>
      <w:r w:rsidDel="00000000" w:rsidR="00000000" w:rsidRPr="00000000">
        <w:rPr>
          <w:sz w:val="24"/>
          <w:szCs w:val="24"/>
          <w:rtl w:val="0"/>
        </w:rPr>
        <w:t xml:space="preserve">proyecto</w:t>
      </w:r>
      <w:r w:rsidDel="00000000" w:rsidR="00000000" w:rsidRPr="00000000">
        <w:rPr>
          <w:rtl w:val="0"/>
        </w:rPr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004V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Central de Operaciones y Emergencias Escolares (COEE)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Stack tecnológico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Laravel + MySQL + Bootstrap + WebSockets + OpenAI API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</w:t>
            </w:r>
            <w:r w:rsidDel="00000000" w:rsidR="00000000" w:rsidRPr="00000000">
              <w:rPr>
                <w:rtl w:val="0"/>
              </w:rPr>
              <w:t xml:space="preserve">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10/03/2026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</w:t>
            </w:r>
            <w:r w:rsidDel="00000000" w:rsidR="00000000" w:rsidRPr="00000000">
              <w:rPr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21/07/2026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Andrea Andrade Cerda – UTP Colegio San Nicolás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Jorge Gómez</w:t>
            </w:r>
          </w:p>
        </w:tc>
      </w:tr>
    </w:tbl>
    <w:p w:rsidR="00000000" w:rsidDel="00000000" w:rsidP="00000000" w:rsidRDefault="00000000" w:rsidRPr="00000000" w14:paraId="00000055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m4zs7m4yfda3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rHeight w:val="253.554687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19.774.352-2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Jean Paul Gonzalez Vergara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jep.gonzalezv@duocuc.cl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20.013.540-7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Nicolás Tamayo Almonacid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nic.tamayo@duocuc.cl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20.522.559-5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Yordan Cisterna Quezada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yo.cisterna@duocuc.cl</w:t>
            </w:r>
          </w:p>
        </w:tc>
      </w:tr>
    </w:tbl>
    <w:p w:rsidR="00000000" w:rsidDel="00000000" w:rsidP="00000000" w:rsidRDefault="00000000" w:rsidRPr="00000000" w14:paraId="00000063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after="120" w:before="240" w:line="240" w:lineRule="auto"/>
        <w:rPr/>
      </w:pPr>
      <w:bookmarkStart w:colFirst="0" w:colLast="0" w:name="_heading=h.wgeqlsbmyxcy" w:id="4"/>
      <w:bookmarkEnd w:id="4"/>
      <w:r w:rsidDel="00000000" w:rsidR="00000000" w:rsidRPr="00000000">
        <w:rPr>
          <w:rFonts w:ascii="Calibri" w:cs="Calibri" w:eastAsia="Calibri" w:hAnsi="Calibri"/>
          <w:color w:val="365f91"/>
          <w:sz w:val="32"/>
          <w:szCs w:val="32"/>
          <w:rtl w:val="0"/>
        </w:rPr>
        <w:t xml:space="preserve">Sprint 0 (Semanas 1–3)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rPr/>
      </w:pPr>
      <w:bookmarkStart w:colFirst="0" w:colLast="0" w:name="_heading=h.ap8tsaj5z8je" w:id="5"/>
      <w:bookmarkEnd w:id="5"/>
      <w:r w:rsidDel="00000000" w:rsidR="00000000" w:rsidRPr="00000000">
        <w:rPr>
          <w:rtl w:val="0"/>
        </w:rPr>
        <w:t xml:space="preserve">Product Goal.</w:t>
      </w:r>
    </w:p>
    <w:p w:rsidR="00000000" w:rsidDel="00000000" w:rsidP="00000000" w:rsidRDefault="00000000" w:rsidRPr="00000000" w14:paraId="0000006C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Modernizar la gestión operativa y de seguridad del Colegio San Nicolás mediante una plataforma digital de comunicación crítica (COEE) que permita la interacción inmediata entre el personal de aula y los departamentos administrativos, con trazabilidad de incidentes y asistencia IA basada en protocolos institucionales.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90" w:before="180" w:line="240" w:lineRule="auto"/>
        <w:rPr/>
      </w:pPr>
      <w:bookmarkStart w:colFirst="0" w:colLast="0" w:name="_heading=h.2tcznl2u9h7p" w:id="6"/>
      <w:bookmarkEnd w:id="6"/>
      <w:r w:rsidDel="00000000" w:rsidR="00000000" w:rsidRPr="00000000">
        <w:rPr>
          <w:rFonts w:ascii="Calibri" w:cs="Calibri" w:eastAsia="Calibri" w:hAnsi="Calibri"/>
          <w:color w:val="365f91"/>
          <w:rtl w:val="0"/>
        </w:rPr>
        <w:t xml:space="preserve">Sprint Goal — Sprint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sz w:val="20"/>
          <w:szCs w:val="20"/>
          <w:rtl w:val="0"/>
        </w:rPr>
        <w:t xml:space="preserve">Establecer las bases del proyecto: conformar el equipo con roles definidos, seleccionar el stack tecnológico (Laravel + MySQL + Bootstrap), configurar el repositorio GitHub y elaborar el plan de trabajo en Trello para las 18 semanas del proyecto.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rPr/>
      </w:pPr>
      <w:bookmarkStart w:colFirst="0" w:colLast="0" w:name="_heading=h.fo2puo21s57d" w:id="7"/>
      <w:bookmarkEnd w:id="7"/>
      <w:r w:rsidDel="00000000" w:rsidR="00000000" w:rsidRPr="00000000">
        <w:rPr>
          <w:rtl w:val="0"/>
        </w:rPr>
        <w:t xml:space="preserve">Definition of Done.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4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5"/>
        <w:gridCol w:w="3180"/>
        <w:gridCol w:w="1065"/>
        <w:gridCol w:w="2970"/>
        <w:tblGridChange w:id="0">
          <w:tblGrid>
            <w:gridCol w:w="1275"/>
            <w:gridCol w:w="3180"/>
            <w:gridCol w:w="1065"/>
            <w:gridCol w:w="2970"/>
          </w:tblGrid>
        </w:tblGridChange>
      </w:tblGrid>
      <w:tr>
        <w:trPr>
          <w:cantSplit w:val="0"/>
          <w:trHeight w:val="26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8cce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Sprint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8cce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Ítem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8cce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8cce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 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after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Equipo y roles definidos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Roles Scrum asignados y consensuados: Product Owner (Andrea Andrade), Scrum Master (Yordan Cisterna), Dev Team (Jean Paul – QA/Frontend, Nicolás Tamayo – Backend, Yordan – Backend).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Roles documentados en acta de constitución del equipo y validados en reunión inicial.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after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Stack tecnológico definido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Tecnologías acordadas con el equipo y validadas con el docente: Laravel (backend), MySQL (BD), Bootstrap (frontend), WebSockets (tiempo real), GitHub (repositorio).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Stack validado por el equipo y docente según requerimientos del proyecto y factibilidad técnica.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after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Repositorio GitHub creado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Repositorio del proyecto creado en GitHub con estructura de carpetas inicial, archivo README y rama principal protegida.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Repositorio accesible para todo el equipo con control de versiones activo.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after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Tablero jira configurado.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Tablero Kanban en Jira creado con columnas (Por hacer / En proceso / En revisión / Hecho), épicas y tareas del Sprint 0 cargadas.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Tablero Kanban operativo con tareas del Sprint 0 correctamente clasificadas.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after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Plan de proyecto elaborado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Cronograma de 18 semanas y 4 sprints definido, con actividades, responsables y fechas documentadas.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Cronograma documentado y alineado con las 18 semanas del semestre.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after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Documento de visión aprobado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Documento de visión y roles Scrum entregado y validado por el equipo.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Documento de visión compartido y aprobado por el equipo de trabajo.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after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Épicas e historias levantadas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Documento de épicas e historias de usuario (v1.0) creado con priorización MoSCoW.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Historias redactadas bajo formato estándar y priorizadas según valor de negocio.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after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Registro de riesgos inicial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Documento GGRR_COEE creado con los riesgos iniciales identificados.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Riesgos identificados con probabilidad e impacto documentados.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spacing w:after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Aprobación Product Owner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Andrea Andrade (PO) ha validado el alcance, tecnologías y plan de trabajo del Sprint 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Validación explícita del PO registrada en acta o correo.</w:t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</w:t>
    </w:r>
    <w:r w:rsidDel="00000000" w:rsidR="00000000" w:rsidRPr="00000000">
      <w:rPr>
        <w:rtl w:val="0"/>
      </w:rPr>
      <w:t xml:space="preserve">0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0A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/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</w:t>
    </w:r>
    <w:r w:rsidDel="00000000" w:rsidR="00000000" w:rsidRPr="00000000">
      <w:rPr>
        <w:rtl w:val="0"/>
      </w:rPr>
      <w:t xml:space="preserve">0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bX4+M1EdygLhw/Xep+scRsNIew==">CgMxLjAyDmgubGN2eDNnYXJ6ODlhMg1oLmloZDZsam90NmhtMg5oLmNmdHhpcGFjNHBnaDIOaC5tNHpzN200eWZkYTMyDmgud2dlcWxzYm15eGN5Mg5oLmFwOHRzYWo1ejhqZTIOaC4ydGN6bmwydTloN3AyDmguZm8ycHVvMjFzNTdkOAByITFiNkg4aUQ3WURTN01BRVBGR25sU1JJRV9YWDhpYW15RA==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