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="240" w:lineRule="auto"/>
        <w:jc w:val="right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Definition of Done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="240" w:lineRule="auto"/>
        <w:jc w:val="right"/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"Central de Operaciones y Emergencias Escolares"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line="240" w:lineRule="auto"/>
        <w:jc w:val="right"/>
        <w:rPr>
          <w:b w:val="1"/>
          <w:bCs w:val="1"/>
          <w:i w:val="1"/>
          <w:iCs w:val="1"/>
          <w:color w:val="00b050"/>
          <w:sz w:val="36"/>
          <w:szCs w:val="36"/>
        </w:rPr>
      </w:pPr>
      <w:r w:rsidDel="00000000" w:rsidR="00000000" w:rsidRPr="00000000">
        <w:rPr>
          <w:b w:val="1"/>
          <w:bCs w:val="1"/>
          <w:color w:val="00b050"/>
          <w:sz w:val="36"/>
          <w:szCs w:val="36"/>
          <w:rtl w:val="0"/>
        </w:rPr>
        <w:t xml:space="preserve">[COEE]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="240" w:lineRule="auto"/>
        <w:jc w:val="right"/>
        <w:rPr>
          <w:b w:val="1"/>
          <w:bCs w:val="1"/>
          <w:i w:val="1"/>
          <w:iCs w:val="1"/>
          <w:color w:val="365f91"/>
          <w:sz w:val="36"/>
          <w:szCs w:val="36"/>
        </w:rPr>
      </w:pPr>
      <w:r w:rsidDel="00000000" w:rsidR="00000000" w:rsidRPr="00000000">
        <w:rPr>
          <w:b w:val="1"/>
          <w:bCs w:val="1"/>
          <w:i w:val="1"/>
          <w:iCs w:val="1"/>
          <w:sz w:val="36"/>
          <w:szCs w:val="36"/>
          <w:rtl w:val="0"/>
        </w:rPr>
        <w:t xml:space="preserve">Fecha: </w:t>
      </w:r>
      <w:r w:rsidDel="00000000" w:rsidR="00000000" w:rsidRPr="00000000">
        <w:rPr>
          <w:b w:val="1"/>
          <w:bCs w:val="1"/>
          <w:i w:val="1"/>
          <w:iCs w:val="1"/>
          <w:color w:val="00b050"/>
          <w:sz w:val="36"/>
          <w:szCs w:val="36"/>
          <w:rtl w:val="0"/>
        </w:rPr>
        <w:t xml:space="preserve">19/04/2026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="240" w:lineRule="auto"/>
        <w:jc w:val="right"/>
        <w:rPr>
          <w:b w:val="1"/>
          <w:bCs w:val="1"/>
          <w:i w:val="1"/>
          <w:iCs w:val="1"/>
          <w:color w:val="00b05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b w:val="1"/>
          <w:bCs w:val="1"/>
          <w:color w:val="365f9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0" w:line="240" w:lineRule="auto"/>
        <w:rPr>
          <w:color w:val="000000"/>
          <w:sz w:val="24"/>
          <w:szCs w:val="24"/>
        </w:rPr>
      </w:pPr>
      <w:bookmarkStart w:colFirst="0" w:colLast="0" w:name="_heading=h.lcvx3garz89a" w:id="0"/>
      <w:bookmarkEnd w:id="0"/>
      <w:r w:rsidDel="00000000" w:rsidR="00000000" w:rsidRPr="00000000">
        <w:rPr>
          <w:b w:val="1"/>
          <w:bCs w:val="1"/>
          <w:color w:val="365f91"/>
          <w:sz w:val="32"/>
          <w:szCs w:val="32"/>
          <w:rtl w:val="0"/>
        </w:rPr>
        <w:t xml:space="preserve">Tabla de contenido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0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  <w:rtl w:val="0"/>
        </w:rPr>
        <w:t xml:space="preserve">Contenido</w:t>
      </w:r>
    </w:p>
    <w:sdt>
      <w:sdtPr>
        <w:id w:val="5205201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heading=h.ihd6ljot6hm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Datos del documento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ap8tsaj5z8je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Product Goal.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9dd3kimdwxc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Sprint Goal.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fo2puo21s57d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 of Done.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rPr/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30">
      <w:pPr>
        <w:rPr>
          <w:rFonts w:ascii="Cambria" w:cs="Cambria" w:eastAsia="Cambria" w:hAnsi="Cambria"/>
          <w:b w:val="1"/>
          <w:bCs w:val="1"/>
          <w:color w:val="36609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1"/>
        <w:rPr/>
      </w:pPr>
      <w:bookmarkStart w:colFirst="0" w:colLast="0" w:name="_heading=h.ihd6ljot6hm" w:id="1"/>
      <w:bookmarkEnd w:id="1"/>
      <w:r w:rsidDel="00000000" w:rsidR="00000000" w:rsidRPr="00000000">
        <w:rPr>
          <w:rtl w:val="0"/>
        </w:rPr>
        <w:t xml:space="preserve">Datos del documento</w:t>
      </w:r>
    </w:p>
    <w:p w:rsidR="00000000" w:rsidDel="00000000" w:rsidP="00000000" w:rsidRDefault="00000000" w:rsidRPr="00000000" w14:paraId="00000032">
      <w:pPr>
        <w:spacing w:after="0" w:line="240" w:lineRule="auto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0" w:line="240" w:lineRule="auto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Histórico de Revisiones</w:t>
      </w:r>
    </w:p>
    <w:tbl>
      <w:tblPr>
        <w:tblStyle w:val="Table1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96"/>
        <w:gridCol w:w="1790"/>
        <w:gridCol w:w="3049"/>
        <w:gridCol w:w="2193"/>
        <w:tblGridChange w:id="0">
          <w:tblGrid>
            <w:gridCol w:w="1796"/>
            <w:gridCol w:w="1790"/>
            <w:gridCol w:w="3049"/>
            <w:gridCol w:w="219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4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Versión</w:t>
            </w:r>
          </w:p>
        </w:tc>
        <w:tc>
          <w:tcPr/>
          <w:p w:rsidR="00000000" w:rsidDel="00000000" w:rsidP="00000000" w:rsidRDefault="00000000" w:rsidRPr="00000000" w14:paraId="00000035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Fecha</w:t>
            </w:r>
          </w:p>
        </w:tc>
        <w:tc>
          <w:tcPr/>
          <w:p w:rsidR="00000000" w:rsidDel="00000000" w:rsidP="00000000" w:rsidRDefault="00000000" w:rsidRPr="00000000" w14:paraId="00000036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Descripción/cambio</w:t>
            </w:r>
          </w:p>
        </w:tc>
        <w:tc>
          <w:tcPr/>
          <w:p w:rsidR="00000000" w:rsidDel="00000000" w:rsidP="00000000" w:rsidRDefault="00000000" w:rsidRPr="00000000" w14:paraId="00000037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autor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19-04-2026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Creación inicial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Jean Paul Gonzalez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23-04-2026</w:t>
            </w:r>
          </w:p>
        </w:tc>
        <w:tc>
          <w:tcPr/>
          <w:p w:rsidR="00000000" w:rsidDel="00000000" w:rsidP="00000000" w:rsidRDefault="00000000" w:rsidRPr="00000000" w14:paraId="0000003E">
            <w:pPr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DoD Sprint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Equipo de trabajo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0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4">
      <w:pPr>
        <w:tabs>
          <w:tab w:val="left" w:leader="none" w:pos="1276"/>
        </w:tabs>
        <w:rPr>
          <w:color w:val="000000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0" w:line="240" w:lineRule="auto"/>
        <w:rPr>
          <w:color w:val="000000"/>
          <w:sz w:val="24"/>
          <w:szCs w:val="24"/>
        </w:rPr>
      </w:pPr>
      <w:bookmarkStart w:colFirst="0" w:colLast="0" w:name="_heading=h.cftxipac4pgh" w:id="2"/>
      <w:bookmarkEnd w:id="2"/>
      <w:r w:rsidDel="00000000" w:rsidR="00000000" w:rsidRPr="00000000">
        <w:rPr>
          <w:color w:val="000000"/>
          <w:sz w:val="24"/>
          <w:szCs w:val="24"/>
          <w:rtl w:val="0"/>
        </w:rPr>
        <w:t xml:space="preserve">Información del Proyecto</w:t>
      </w:r>
    </w:p>
    <w:tbl>
      <w:tblPr>
        <w:tblStyle w:val="Table2"/>
        <w:tblW w:w="8720.0" w:type="dxa"/>
        <w:jc w:val="left"/>
        <w:tblInd w:w="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071"/>
        <w:gridCol w:w="5649"/>
        <w:tblGridChange w:id="0">
          <w:tblGrid>
            <w:gridCol w:w="3071"/>
            <w:gridCol w:w="564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6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Organización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7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Duoc UC. Escuela de Informática y Telecomunicaciones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8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Sección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9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004V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A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Proyecto (Nombre)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B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Central de Operaciones y Emergencias Escolares (COEE)</w:t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C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Stack tecnológico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D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Laravel + MySQL + Bootstrap + WebSockets + OpenAI API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E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Fecha de Inicio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F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10/03/2026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0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Fecha de Término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1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21/07/2026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2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Patrocinador principal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3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Andrea Andrade Cerda – UTP Colegio San Nicolás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4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Docente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5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Jorge Gómez</w:t>
            </w:r>
          </w:p>
        </w:tc>
      </w:tr>
    </w:tbl>
    <w:p w:rsidR="00000000" w:rsidDel="00000000" w:rsidP="00000000" w:rsidRDefault="00000000" w:rsidRPr="00000000" w14:paraId="00000056">
      <w:pPr>
        <w:spacing w:after="0" w:line="240" w:lineRule="auto"/>
        <w:rPr>
          <w:color w:val="000000"/>
          <w:sz w:val="24"/>
          <w:szCs w:val="24"/>
        </w:rPr>
      </w:pPr>
      <w:bookmarkStart w:colFirst="0" w:colLast="0" w:name="_heading=h.m4zs7m4yfda3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0" w:line="240" w:lineRule="auto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Integrantes</w:t>
      </w:r>
    </w:p>
    <w:tbl>
      <w:tblPr>
        <w:tblStyle w:val="Table3"/>
        <w:tblW w:w="8720.0" w:type="dxa"/>
        <w:jc w:val="left"/>
        <w:tblInd w:w="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084"/>
        <w:gridCol w:w="3452"/>
        <w:gridCol w:w="3184"/>
        <w:tblGridChange w:id="0">
          <w:tblGrid>
            <w:gridCol w:w="2084"/>
            <w:gridCol w:w="3452"/>
            <w:gridCol w:w="3184"/>
          </w:tblGrid>
        </w:tblGridChange>
      </w:tblGrid>
      <w:tr>
        <w:trPr>
          <w:cantSplit w:val="1"/>
          <w:tblHeader w:val="1"/>
        </w:trPr>
        <w:tc>
          <w:tcPr>
            <w:shd w:fill="auto" w:val="clear"/>
          </w:tcPr>
          <w:p w:rsidR="00000000" w:rsidDel="00000000" w:rsidP="00000000" w:rsidRDefault="00000000" w:rsidRPr="00000000" w14:paraId="00000058">
            <w:pPr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Rut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9">
            <w:pPr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Nombre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A">
            <w:pPr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Correo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B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19.774.352-2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C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Jean Paul Gonzalez Vergara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D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jep.gonzalezv@duocuc.cl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E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20.013.540-7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F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Nicolás Tamayo Almonacid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0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nic.tamayo@duocuc.cl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1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20.522.559-5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2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Yordan Cisterna Quezada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3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yo.cisterna@duocuc.cl</w:t>
            </w:r>
          </w:p>
        </w:tc>
      </w:tr>
    </w:tbl>
    <w:p w:rsidR="00000000" w:rsidDel="00000000" w:rsidP="00000000" w:rsidRDefault="00000000" w:rsidRPr="00000000" w14:paraId="00000064">
      <w:pPr>
        <w:pStyle w:val="Heading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1"/>
        <w:rPr/>
      </w:pPr>
      <w:bookmarkStart w:colFirst="0" w:colLast="0" w:name="_heading=h.ap8tsaj5z8je" w:id="4"/>
      <w:bookmarkEnd w:id="4"/>
      <w:r w:rsidDel="00000000" w:rsidR="00000000" w:rsidRPr="00000000">
        <w:rPr>
          <w:rtl w:val="0"/>
        </w:rPr>
        <w:t xml:space="preserve">Product Goal.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Modernizar la gestión operativa y de seguridad del Colegio San Nicolás mediante una plataforma digital de comunicación crítica (COEE) que permita la interacción inmediata entre el personal de aula y los departamentos administrativos, con trazabilidad de incidentes y asistencia IA basada en protocolos institucionales.</w:t>
      </w:r>
    </w:p>
    <w:p w:rsidR="00000000" w:rsidDel="00000000" w:rsidP="00000000" w:rsidRDefault="00000000" w:rsidRPr="00000000" w14:paraId="0000006D">
      <w:pPr>
        <w:pStyle w:val="Heading1"/>
        <w:rPr/>
      </w:pPr>
      <w:bookmarkStart w:colFirst="0" w:colLast="0" w:name="_heading=h.9dd3kimdwxc" w:id="5"/>
      <w:bookmarkEnd w:id="5"/>
      <w:r w:rsidDel="00000000" w:rsidR="00000000" w:rsidRPr="00000000">
        <w:rPr>
          <w:rtl w:val="0"/>
        </w:rPr>
        <w:t xml:space="preserve">Sprint Goal.</w:t>
      </w:r>
    </w:p>
    <w:p w:rsidR="00000000" w:rsidDel="00000000" w:rsidP="00000000" w:rsidRDefault="00000000" w:rsidRPr="00000000" w14:paraId="0000006E">
      <w:pPr>
        <w:rPr>
          <w:color w:val="000000"/>
          <w:sz w:val="24"/>
          <w:szCs w:val="24"/>
          <w:u w:val="single"/>
        </w:rPr>
      </w:pPr>
      <w:r w:rsidDel="00000000" w:rsidR="00000000" w:rsidRPr="00000000">
        <w:rPr>
          <w:rtl w:val="0"/>
        </w:rPr>
        <w:t xml:space="preserve">Completar el sistema COEE: implementar reportes y dashboard para dirección/UTP, integrar el Asistente IA de protocolos (OpenAI), realizar pruebas integrales y UAT con el cliente, elaborar documentación técnica y de usuario, capacitar al personal del Colegio San Nicolás y hacer entrega final del proyecto.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1"/>
        <w:rPr/>
      </w:pPr>
      <w:bookmarkStart w:colFirst="0" w:colLast="0" w:name="_heading=h.fo2puo21s57d" w:id="6"/>
      <w:bookmarkEnd w:id="6"/>
      <w:r w:rsidDel="00000000" w:rsidR="00000000" w:rsidRPr="00000000">
        <w:rPr>
          <w:rtl w:val="0"/>
        </w:rPr>
        <w:t xml:space="preserve">Definition of Done.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03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35"/>
        <w:gridCol w:w="4545"/>
        <w:gridCol w:w="1140"/>
        <w:gridCol w:w="2310"/>
        <w:tblGridChange w:id="0">
          <w:tblGrid>
            <w:gridCol w:w="1035"/>
            <w:gridCol w:w="4545"/>
            <w:gridCol w:w="1140"/>
            <w:gridCol w:w="2310"/>
          </w:tblGrid>
        </w:tblGridChange>
      </w:tblGrid>
      <w:tr>
        <w:trPr>
          <w:cantSplit w:val="0"/>
          <w:trHeight w:val="269" w:hRule="atLeast"/>
          <w:tblHeader w:val="0"/>
        </w:trPr>
        <w:tc>
          <w:tcPr>
            <w:vMerge w:val="restart"/>
            <w:shd w:fill="b8cce4" w:val="clear"/>
          </w:tcPr>
          <w:p w:rsidR="00000000" w:rsidDel="00000000" w:rsidP="00000000" w:rsidRDefault="00000000" w:rsidRPr="00000000" w14:paraId="0000007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Sprint (n)</w:t>
            </w:r>
          </w:p>
        </w:tc>
        <w:tc>
          <w:tcPr>
            <w:vMerge w:val="restart"/>
            <w:shd w:fill="b8cce4" w:val="clear"/>
          </w:tcPr>
          <w:p w:rsidR="00000000" w:rsidDel="00000000" w:rsidP="00000000" w:rsidRDefault="00000000" w:rsidRPr="00000000" w14:paraId="0000007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Ítem</w:t>
            </w:r>
          </w:p>
        </w:tc>
        <w:tc>
          <w:tcPr>
            <w:vMerge w:val="restart"/>
            <w:shd w:fill="b8cce4" w:val="clear"/>
          </w:tcPr>
          <w:p w:rsidR="00000000" w:rsidDel="00000000" w:rsidP="00000000" w:rsidRDefault="00000000" w:rsidRPr="00000000" w14:paraId="0000007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Estado</w:t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07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Observación</w:t>
            </w:r>
          </w:p>
        </w:tc>
      </w:tr>
      <w:tr>
        <w:trPr>
          <w:cantSplit w:val="0"/>
          <w:trHeight w:val="269" w:hRule="atLeast"/>
          <w:tblHeader w:val="0"/>
        </w:trPr>
        <w:tc>
          <w:tcPr>
            <w:vMerge w:val="continue"/>
            <w:shd w:fill="b8cce4" w:val="clear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b8cce4" w:val="clear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b8cce4" w:val="clear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078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Sprint 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A">
            <w:pPr>
              <w:spacing w:after="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Criterios de aceptación cumplidos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Dashboard con estadísticas de alertas por departamento y horario operativo. Asistente IA responde consultas sobre protocolos del colegio basándose en manuales cargados (OpenAI API). Sistema completo integrado y funcionando sin errores críticos.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Pendiente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Sistema estable y funcional en todos sus módulos.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F">
            <w:pPr>
              <w:spacing w:after="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Reportes y dashboard implementados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Módulo de reportes y dashboard disponible para Dirección/UTP con gráficos de incidencias por sala, departamento y período. Filtros básicos operativos.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Pendiente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Métricas útiles para la toma de decisiones institucionales.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4">
            <w:pPr>
              <w:spacing w:after="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Asistente IA integrado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Integración con OpenAI API completada. Al menos 5 protocolos del Colegio San Nicolás cargados como base de conocimiento. Respuestas validadas con el Product Owner.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Pendiente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Respuestas coherentes basadas en documentación institucional.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9">
            <w:pPr>
              <w:spacing w:after="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Pruebas integrales y UAT realizadas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Plan de pruebas integrales ejecutado sobre todos los módulos. UAT (User Acceptance Testing) realizado con personal del colegio con evidencia firmada o registrada.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Pendiente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Aceptación formal por usuarios finales.</w:t>
            </w:r>
          </w:p>
        </w:tc>
      </w:tr>
      <w:tr>
        <w:trPr>
          <w:cantSplit w:val="0"/>
          <w:trHeight w:val="298.5546875" w:hRule="atLeast"/>
          <w:tblHeader w:val="0"/>
        </w:trPr>
        <w:tc>
          <w:tcPr/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E">
            <w:pPr>
              <w:spacing w:after="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Servidor cloud configurado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Servidor de producción (cloud) configurado reflejando el ambiente de desarrollo. Instrucciones de despliegue documentadas.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Pendiente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Ambiente productivo documentado y replicable.</w:t>
            </w:r>
          </w:p>
        </w:tc>
      </w:tr>
      <w:tr>
        <w:trPr>
          <w:cantSplit w:val="0"/>
          <w:trHeight w:val="298.5546875" w:hRule="atLeast"/>
          <w:tblHeader w:val="0"/>
        </w:trPr>
        <w:tc>
          <w:tcPr/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3">
            <w:pPr>
              <w:spacing w:after="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Documentación técnica y de usuario entregada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Manual técnico y manual de usuario del sistema COEE entregados y aprobados por el docente.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Pendiente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Documentos claros, completos y utilizables.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8">
            <w:pPr>
              <w:spacing w:after="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Capacitación al personal realizada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Sesión de capacitación al personal del Colegio San Nicolás realizada con registro de asistencia como evidencia.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Pendiente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Sesión realizada con participación registrada.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D">
            <w:pPr>
              <w:spacing w:after="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Código versionado en GitHub (v1.0)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Versión final etiquetada como v1.0 en GitHub. README completo con instrucciones de instalación, configuración y uso.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Pendiente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Versión estable etiquetada y respaldada.</w:t>
            </w:r>
          </w:p>
        </w:tc>
      </w:tr>
      <w:tr>
        <w:trPr>
          <w:cantSplit w:val="0"/>
          <w:trHeight w:val="253.5546875" w:hRule="atLeast"/>
          <w:tblHeader w:val="0"/>
        </w:trPr>
        <w:tc>
          <w:tcPr/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2">
            <w:pPr>
              <w:spacing w:after="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Todos los artefactos Scrum entregados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Entregados: Documento de Visión, Épicas e HU, Product Backlog, Definition of Done, Registro de Riesgos, Actas de Sprint Review de todos los sprints.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Pendiente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Cumplimiento completo de la metodología.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7">
            <w:pPr>
              <w:spacing w:after="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Aprobación final Product Owner y Docente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Andrea Andrade (PO) ha realizado pruebas de aceptación final. Jorge Gómez (docente) ha aceptado las evidencias de pruebas y el informe de Estado de Avance 2.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Pendiente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Proyecto aceptado formalmente.</w:t>
            </w:r>
          </w:p>
        </w:tc>
      </w:tr>
    </w:tbl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1418" w:top="1418" w:left="1701" w:right="1701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Arial"/>
  <w:font w:name="Verdana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D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Validando el Sprint </w:t>
    </w:r>
    <w:r w:rsidDel="00000000" w:rsidR="00000000" w:rsidRPr="00000000">
      <w:rPr>
        <w:rtl w:val="0"/>
      </w:rPr>
      <w:t xml:space="preserve">3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, Ingeniería de Software – DuocUC</w:t>
    </w:r>
  </w:p>
  <w:p w:rsidR="00000000" w:rsidDel="00000000" w:rsidP="00000000" w:rsidRDefault="00000000" w:rsidRPr="00000000" w14:paraId="000000AE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C">
    <w:pPr>
      <w:pBdr>
        <w:bottom w:color="000000" w:space="1" w:sz="4" w:val="single"/>
      </w:pBdr>
      <w:tabs>
        <w:tab w:val="center" w:leader="none" w:pos="4419"/>
        <w:tab w:val="right" w:leader="none" w:pos="8838"/>
      </w:tabs>
      <w:spacing w:after="0" w:line="240" w:lineRule="auto"/>
      <w:jc w:val="right"/>
      <w:rPr>
        <w:rFonts w:ascii="Calibri" w:cs="Calibri" w:eastAsia="Calibri" w:hAnsi="Calibri"/>
      </w:rPr>
    </w:pPr>
    <w:r w:rsidDel="00000000" w:rsidR="00000000" w:rsidRPr="00000000">
      <w:rPr>
        <w:rFonts w:ascii="Calibri" w:cs="Calibri" w:eastAsia="Calibri" w:hAnsi="Calibri"/>
        <w:rtl w:val="0"/>
      </w:rPr>
      <w:br w:type="textWrapping"/>
      <w:t xml:space="preserve">Validando el Sprint </w:t>
    </w:r>
    <w:r w:rsidDel="00000000" w:rsidR="00000000" w:rsidRPr="00000000">
      <w:rPr>
        <w:rtl w:val="0"/>
      </w:rPr>
      <w:t xml:space="preserve">3</w:t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131977</wp:posOffset>
          </wp:positionH>
          <wp:positionV relativeFrom="paragraph">
            <wp:posOffset>-152557</wp:posOffset>
          </wp:positionV>
          <wp:extent cx="932815" cy="231775"/>
          <wp:effectExtent b="0" l="0" r="0" t="0"/>
          <wp:wrapSquare wrapText="bothSides" distB="0" distT="0" distL="114300" distR="11430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932815" cy="231775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mbria" w:cs="Cambria" w:eastAsia="Cambria" w:hAnsi="Cambria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0"/>
      <w:widowControl w:val="0"/>
      <w:spacing w:after="60" w:before="120" w:lineRule="auto"/>
      <w:jc w:val="both"/>
    </w:pPr>
    <w:rPr>
      <w:rFonts w:ascii="Arial" w:cs="Arial" w:eastAsia="Arial" w:hAnsi="Arial"/>
      <w:b w:val="0"/>
      <w:bCs w:val="0"/>
      <w:i w:val="1"/>
      <w:iCs w:val="1"/>
      <w:color w:val="000000"/>
      <w:sz w:val="20"/>
      <w:szCs w:val="20"/>
    </w:rPr>
  </w:style>
  <w:style w:type="paragraph" w:styleId="Heading4">
    <w:name w:val="heading 4"/>
    <w:basedOn w:val="Normal"/>
    <w:next w:val="Normal"/>
    <w:pPr>
      <w:keepNext w:val="1"/>
      <w:keepLines w:val="0"/>
      <w:widowControl w:val="0"/>
      <w:spacing w:after="60" w:before="120" w:lineRule="auto"/>
      <w:jc w:val="both"/>
    </w:pPr>
    <w:rPr>
      <w:rFonts w:ascii="Arial" w:cs="Arial" w:eastAsia="Arial" w:hAnsi="Arial"/>
      <w:b w:val="0"/>
      <w:bCs w:val="0"/>
      <w:color w:val="000000"/>
      <w:sz w:val="20"/>
      <w:szCs w:val="20"/>
    </w:rPr>
  </w:style>
  <w:style w:type="paragraph" w:styleId="Heading5">
    <w:name w:val="heading 5"/>
    <w:basedOn w:val="Normal"/>
    <w:next w:val="Normal"/>
    <w:pPr>
      <w:widowControl w:val="0"/>
      <w:spacing w:after="60" w:before="240" w:lineRule="auto"/>
      <w:ind w:left="2880"/>
      <w:jc w:val="both"/>
    </w:pPr>
    <w:rPr>
      <w:rFonts w:ascii="Verdana" w:cs="Verdana" w:eastAsia="Verdana" w:hAnsi="Verdana"/>
    </w:rPr>
  </w:style>
  <w:style w:type="paragraph" w:styleId="Heading6">
    <w:name w:val="heading 6"/>
    <w:basedOn w:val="Normal"/>
    <w:next w:val="Normal"/>
    <w:pPr>
      <w:widowControl w:val="0"/>
      <w:spacing w:after="60" w:before="240" w:lineRule="auto"/>
      <w:ind w:left="2880"/>
      <w:jc w:val="both"/>
    </w:pPr>
    <w:rPr>
      <w:rFonts w:ascii="Verdana" w:cs="Verdana" w:eastAsia="Verdana" w:hAnsi="Verdana"/>
      <w:i w:val="1"/>
      <w:iCs w:val="1"/>
    </w:rPr>
  </w:style>
  <w:style w:type="paragraph" w:styleId="Title">
    <w:name w:val="Title"/>
    <w:basedOn w:val="Normal"/>
    <w:next w:val="Normal"/>
    <w:pPr>
      <w:spacing w:after="0" w:line="240" w:lineRule="auto"/>
      <w:jc w:val="center"/>
    </w:pPr>
    <w:rPr>
      <w:rFonts w:ascii="Arial" w:cs="Arial" w:eastAsia="Arial" w:hAnsi="Arial"/>
      <w:b w:val="1"/>
      <w:bCs w:val="1"/>
      <w:sz w:val="36"/>
      <w:szCs w:val="3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+Nf9KAoTX2XI+dl2FAZUFa6lD1A==">CgMxLjAyDmgubGN2eDNnYXJ6ODlhMg1oLmloZDZsam90NmhtMg5oLmNmdHhpcGFjNHBnaDIOaC5tNHpzN200eWZkYTMyDmguYXA4dHNhajV6OGplMg1oLjlkZDNraW1kd3hjMg5oLmZvMnB1bzIxczU3ZDgAciExOGpKVF8xdUFYMmwyVUp0cDJJZXlZc05jSG1MUXJmUV8=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