
<file path=[Content_Types].xml><?xml version="1.0" encoding="utf-8"?>
<Types xmlns="http://schemas.openxmlformats.org/package/2006/content-types">
  <Default ContentType="image/jpeg" Extension="jpg"/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688"/>
        </w:tabs>
        <w:jc w:val="center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sz w:val="22"/>
          <w:szCs w:val="22"/>
          <w:rtl w:val="0"/>
        </w:rPr>
        <w:t xml:space="preserve">09PRIMERA UNIDAD: </w:t>
      </w: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DIODOS Y APLICACIONES BÁSICAS</w:t>
      </w:r>
    </w:p>
    <w:p w:rsidR="00000000" w:rsidDel="00000000" w:rsidP="00000000" w:rsidRDefault="00000000" w:rsidRPr="00000000" w14:paraId="00000002">
      <w:pPr>
        <w:tabs>
          <w:tab w:val="left" w:leader="none" w:pos="5688"/>
        </w:tabs>
        <w:jc w:val="right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360"/>
        </w:tabs>
        <w:spacing w:after="48" w:before="48" w:lineRule="auto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sz w:val="22"/>
          <w:szCs w:val="22"/>
        </w:rPr>
        <w:drawing>
          <wp:inline distB="0" distT="0" distL="0" distR="0">
            <wp:extent cx="5759450" cy="2578100"/>
            <wp:effectExtent b="0" l="0" r="0" t="0"/>
            <wp:docPr id="16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360"/>
        </w:tabs>
        <w:spacing w:after="48" w:before="48" w:lineRule="auto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left" w:leader="none" w:pos="360"/>
        </w:tabs>
        <w:spacing w:after="48" w:before="48" w:lineRule="auto"/>
        <w:ind w:left="720" w:hanging="360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sz w:val="22"/>
          <w:szCs w:val="22"/>
          <w:rtl w:val="0"/>
        </w:rPr>
        <w:t xml:space="preserve"> OBJETIVOS</w:t>
      </w:r>
    </w:p>
    <w:p w:rsidR="00000000" w:rsidDel="00000000" w:rsidP="00000000" w:rsidRDefault="00000000" w:rsidRPr="00000000" w14:paraId="00000006">
      <w:pPr>
        <w:tabs>
          <w:tab w:val="left" w:leader="none" w:pos="360"/>
        </w:tabs>
        <w:spacing w:after="48" w:before="48" w:lineRule="auto"/>
        <w:ind w:left="360" w:firstLine="0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48" w:before="48" w:lineRule="auto"/>
        <w:ind w:left="709" w:hanging="283"/>
        <w:jc w:val="both"/>
        <w:rPr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Analizar teóricamente y experimentalmente la aplicación de diodos Zener para la regulación de voltaje, determinar las ventajas, desventajas y límites de operación de los diodos Zener en aplicaciones de regulación de voltaje.</w:t>
      </w:r>
    </w:p>
    <w:p w:rsidR="00000000" w:rsidDel="00000000" w:rsidP="00000000" w:rsidRDefault="00000000" w:rsidRPr="00000000" w14:paraId="00000008">
      <w:pPr>
        <w:spacing w:after="48" w:before="48" w:lineRule="auto"/>
        <w:ind w:left="426" w:firstLine="0"/>
        <w:jc w:val="both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48" w:before="48" w:lineRule="auto"/>
        <w:ind w:left="709" w:hanging="283"/>
        <w:jc w:val="both"/>
        <w:rPr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Aprender a utilizar las hojas de datos(datasheet) de diodos Zener, con el objetivo de seleccionar un diodo con características específicas, y que cumpla con las condiciones de diseño que demanda un circuito regulador de voltaje.</w:t>
      </w:r>
    </w:p>
    <w:p w:rsidR="00000000" w:rsidDel="00000000" w:rsidP="00000000" w:rsidRDefault="00000000" w:rsidRPr="00000000" w14:paraId="0000000A">
      <w:pPr>
        <w:spacing w:after="48" w:before="48" w:lineRule="auto"/>
        <w:ind w:left="426" w:firstLine="0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48" w:before="48" w:lineRule="auto"/>
        <w:ind w:left="709" w:hanging="283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Realizar mediciones de circuitos reguladores de voltaje para explorar su funcionamiento y luego comparar los resultados con los resultados obtenidos mediante el análisis teórico.</w:t>
      </w: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48" w:before="48" w:lineRule="auto"/>
        <w:ind w:left="709" w:firstLine="0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360"/>
        </w:tabs>
        <w:spacing w:after="48" w:before="48" w:lineRule="auto"/>
        <w:ind w:left="720" w:hanging="360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sz w:val="22"/>
          <w:szCs w:val="22"/>
          <w:rtl w:val="0"/>
        </w:rPr>
        <w:t xml:space="preserve"> CONTENIDO TEÓRICO</w:t>
      </w:r>
    </w:p>
    <w:p w:rsidR="00000000" w:rsidDel="00000000" w:rsidP="00000000" w:rsidRDefault="00000000" w:rsidRPr="00000000" w14:paraId="0000000E">
      <w:pPr>
        <w:tabs>
          <w:tab w:val="left" w:leader="none" w:pos="360"/>
        </w:tabs>
        <w:spacing w:after="48" w:before="48" w:lineRule="auto"/>
        <w:ind w:left="360" w:firstLine="0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tabs>
          <w:tab w:val="left" w:leader="none" w:pos="360"/>
        </w:tabs>
        <w:spacing w:after="48" w:before="48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Análisis de circuitos de polarización directa del diodo zener.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tabs>
          <w:tab w:val="left" w:leader="none" w:pos="360"/>
        </w:tabs>
        <w:spacing w:after="48" w:before="48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Análisis de circuitos de polarización inversa del diodo zener.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tabs>
          <w:tab w:val="left" w:leader="none" w:pos="360"/>
        </w:tabs>
        <w:spacing w:after="48" w:before="48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Análisis de circuitos – zener como regulador de voltaje</w:t>
      </w:r>
    </w:p>
    <w:p w:rsidR="00000000" w:rsidDel="00000000" w:rsidP="00000000" w:rsidRDefault="00000000" w:rsidRPr="00000000" w14:paraId="00000012">
      <w:pPr>
        <w:tabs>
          <w:tab w:val="left" w:leader="none" w:pos="360"/>
        </w:tabs>
        <w:spacing w:after="48" w:before="48" w:lineRule="auto"/>
        <w:ind w:left="720" w:firstLine="0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360"/>
        </w:tabs>
        <w:spacing w:after="48" w:before="48" w:lineRule="auto"/>
        <w:ind w:left="720" w:hanging="360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sz w:val="22"/>
          <w:szCs w:val="22"/>
          <w:rtl w:val="0"/>
        </w:rPr>
        <w:t xml:space="preserve"> EQUIPOS Y MATERIALES</w:t>
      </w:r>
    </w:p>
    <w:p w:rsidR="00000000" w:rsidDel="00000000" w:rsidP="00000000" w:rsidRDefault="00000000" w:rsidRPr="00000000" w14:paraId="00000014">
      <w:pPr>
        <w:tabs>
          <w:tab w:val="left" w:leader="none" w:pos="360"/>
        </w:tabs>
        <w:spacing w:after="48" w:before="48" w:lineRule="auto"/>
        <w:ind w:left="360" w:firstLine="0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60"/>
        </w:tabs>
        <w:spacing w:after="48" w:before="48" w:lineRule="auto"/>
        <w:ind w:left="480" w:firstLine="0"/>
        <w:jc w:val="both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sz w:val="22"/>
          <w:szCs w:val="22"/>
          <w:rtl w:val="0"/>
        </w:rPr>
        <w:t xml:space="preserve">Laboratorio:</w:t>
      </w: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 N04</w:t>
      </w:r>
    </w:p>
    <w:p w:rsidR="00000000" w:rsidDel="00000000" w:rsidP="00000000" w:rsidRDefault="00000000" w:rsidRPr="00000000" w14:paraId="00000016">
      <w:pPr>
        <w:tabs>
          <w:tab w:val="left" w:leader="none" w:pos="360"/>
        </w:tabs>
        <w:spacing w:after="48" w:before="48" w:lineRule="auto"/>
        <w:ind w:left="480" w:firstLine="0"/>
        <w:jc w:val="both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360"/>
        </w:tabs>
        <w:spacing w:after="48" w:before="48" w:lineRule="auto"/>
        <w:ind w:left="480" w:firstLine="0"/>
        <w:jc w:val="both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360"/>
        </w:tabs>
        <w:spacing w:after="48" w:before="48" w:lineRule="auto"/>
        <w:ind w:left="480" w:firstLine="0"/>
        <w:jc w:val="both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60"/>
        </w:tabs>
        <w:spacing w:after="48" w:before="48" w:lineRule="auto"/>
        <w:ind w:left="480" w:firstLine="0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sz w:val="22"/>
          <w:szCs w:val="22"/>
          <w:rtl w:val="0"/>
        </w:rPr>
        <w:t xml:space="preserve">Equipos y dispositivos: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tabs>
          <w:tab w:val="left" w:leader="none" w:pos="840"/>
        </w:tabs>
        <w:spacing w:after="48" w:before="48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Generador de funciones (AC)</w:t>
      </w:r>
    </w:p>
    <w:p w:rsidR="00000000" w:rsidDel="00000000" w:rsidP="00000000" w:rsidRDefault="00000000" w:rsidRPr="00000000" w14:paraId="0000001B">
      <w:pPr>
        <w:tabs>
          <w:tab w:val="left" w:leader="none" w:pos="840"/>
        </w:tabs>
        <w:spacing w:after="48" w:before="48" w:lineRule="auto"/>
        <w:ind w:left="360" w:firstLine="0"/>
        <w:jc w:val="both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360"/>
        </w:tabs>
        <w:spacing w:after="48" w:before="48" w:lineRule="auto"/>
        <w:ind w:left="480" w:firstLine="0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sz w:val="22"/>
          <w:szCs w:val="22"/>
          <w:rtl w:val="0"/>
        </w:rPr>
        <w:t xml:space="preserve">Software: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48" w:before="48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Simulador Multisim o Proteus</w:t>
      </w:r>
    </w:p>
    <w:p w:rsidR="00000000" w:rsidDel="00000000" w:rsidP="00000000" w:rsidRDefault="00000000" w:rsidRPr="00000000" w14:paraId="0000001E">
      <w:pPr>
        <w:spacing w:after="48" w:before="48" w:lineRule="auto"/>
        <w:ind w:left="720" w:firstLine="0"/>
        <w:jc w:val="both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360"/>
        </w:tabs>
        <w:spacing w:after="48" w:before="48" w:lineRule="auto"/>
        <w:ind w:left="480" w:firstLine="0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sz w:val="22"/>
          <w:szCs w:val="22"/>
          <w:rtl w:val="0"/>
        </w:rPr>
        <w:t xml:space="preserve">Materiales y fungibles (deben ser adquiridos por los alumnos):</w:t>
      </w:r>
    </w:p>
    <w:p w:rsidR="00000000" w:rsidDel="00000000" w:rsidP="00000000" w:rsidRDefault="00000000" w:rsidRPr="00000000" w14:paraId="00000020">
      <w:pPr>
        <w:tabs>
          <w:tab w:val="left" w:leader="none" w:pos="360"/>
        </w:tabs>
        <w:spacing w:after="48" w:before="48" w:lineRule="auto"/>
        <w:ind w:left="480" w:firstLine="0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bookmarkStart w:colFirst="0" w:colLast="0" w:name="_heading=h.2jm7765b4u8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1068" w:hanging="360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02 Diodos Zener  1N4730A (Diodo Zener de 3.9V  a   1W o cercano) 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1068" w:hanging="360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02 Diodos Zener  1N4738A (Diodo Zener de 8.2V  a   1W o cercano)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1068" w:hanging="360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01 Diodos Zener  1N4740A (Diodo Zener de 10V  a   1W o cercano)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1068" w:hanging="360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Resistor de 100Ω ;  3.3kΩ; 220Ω; 330 Ω;10kΩ  a 1/2W  ;    500 Ω   a   1/2 W  y otros en variedad.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1068" w:hanging="360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Potenciómetro de 1k y 5k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1068" w:hanging="360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Protoboard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1068" w:hanging="360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Multímetro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1068" w:hanging="360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Cable telefónico solido (2 metros) varios colores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1068" w:hanging="360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Alicates para cortar y pelar alambre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1068" w:hanging="360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Lentes de protección y Mandil</w:t>
      </w:r>
    </w:p>
    <w:p w:rsidR="00000000" w:rsidDel="00000000" w:rsidP="00000000" w:rsidRDefault="00000000" w:rsidRPr="00000000" w14:paraId="0000002B">
      <w:pPr>
        <w:spacing w:after="48" w:before="48" w:lineRule="auto"/>
        <w:ind w:left="720" w:firstLine="0"/>
        <w:jc w:val="both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left" w:leader="none" w:pos="360"/>
        </w:tabs>
        <w:spacing w:after="48" w:before="48" w:lineRule="auto"/>
        <w:ind w:left="720" w:hanging="360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sz w:val="22"/>
          <w:szCs w:val="22"/>
          <w:rtl w:val="0"/>
        </w:rPr>
        <w:t xml:space="preserve"> CONOCIMIENTOS PREVIOS EN EL USO DE EQUIPOS DE LABORATORIO</w:t>
      </w:r>
    </w:p>
    <w:p w:rsidR="00000000" w:rsidDel="00000000" w:rsidP="00000000" w:rsidRDefault="00000000" w:rsidRPr="00000000" w14:paraId="0000002D">
      <w:pPr>
        <w:tabs>
          <w:tab w:val="left" w:leader="none" w:pos="360"/>
        </w:tabs>
        <w:spacing w:after="48" w:before="48" w:lineRule="auto"/>
        <w:ind w:left="360" w:firstLine="0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tabs>
          <w:tab w:val="left" w:leader="none" w:pos="360"/>
        </w:tabs>
        <w:spacing w:after="48" w:before="48" w:lineRule="auto"/>
        <w:ind w:left="720" w:firstLine="0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El diodo Zener puede usarse como regulador de voltaje, tal y como se ilustra en el circuito de la Figura 1. Esto es posible gracias a que su voltaje de ruptura es casi constante sobre un amplio intervalo de corrientes de polarización</w:t>
      </w: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sz w:val="22"/>
          <w:szCs w:val="22"/>
          <w:rtl w:val="0"/>
        </w:rPr>
        <w:t xml:space="preserve"> inversa.</w:t>
      </w:r>
    </w:p>
    <w:p w:rsidR="00000000" w:rsidDel="00000000" w:rsidP="00000000" w:rsidRDefault="00000000" w:rsidRPr="00000000" w14:paraId="0000002F">
      <w:pPr>
        <w:keepNext w:val="1"/>
        <w:tabs>
          <w:tab w:val="left" w:leader="none" w:pos="360"/>
        </w:tabs>
        <w:spacing w:after="48" w:before="48" w:lineRule="auto"/>
        <w:ind w:left="720" w:firstLine="0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tabs>
          <w:tab w:val="left" w:leader="none" w:pos="360"/>
        </w:tabs>
        <w:spacing w:after="48" w:before="48" w:lineRule="auto"/>
        <w:ind w:left="720" w:firstLine="0"/>
        <w:jc w:val="center"/>
        <w:rPr/>
      </w:pP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sz w:val="22"/>
          <w:szCs w:val="22"/>
        </w:rPr>
        <w:drawing>
          <wp:inline distB="0" distT="0" distL="0" distR="0">
            <wp:extent cx="2822575" cy="1932305"/>
            <wp:effectExtent b="0" l="0" r="0" t="0"/>
            <wp:docPr id="16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1932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Fig.  1.- Circuito regulador de voltaje sin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tabs>
          <w:tab w:val="left" w:leader="none" w:pos="360"/>
        </w:tabs>
        <w:spacing w:after="48" w:before="48" w:lineRule="auto"/>
        <w:ind w:left="72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830320" cy="2633345"/>
            <wp:effectExtent b="0" l="0" r="0" t="0"/>
            <wp:docPr descr="https://danieliyodiaz.files.wordpress.com/2014/05/sin-tc3adtulo.png" id="166" name="image13.png"/>
            <a:graphic>
              <a:graphicData uri="http://schemas.openxmlformats.org/drawingml/2006/picture">
                <pic:pic>
                  <pic:nvPicPr>
                    <pic:cNvPr descr="https://danieliyodiaz.files.wordpress.com/2014/05/sin-tc3adtulo.png" id="0" name="image13.png"/>
                    <pic:cNvPicPr preferRelativeResize="0"/>
                  </pic:nvPicPr>
                  <pic:blipFill>
                    <a:blip r:embed="rId23"/>
                    <a:srcRect b="1883" l="1486" r="0" t="2871"/>
                    <a:stretch>
                      <a:fillRect/>
                    </a:stretch>
                  </pic:blipFill>
                  <pic:spPr>
                    <a:xfrm>
                      <a:off x="0" y="0"/>
                      <a:ext cx="3830320" cy="2633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Fig.  2.- Curva característica del diodo zener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tabs>
          <w:tab w:val="left" w:leader="none" w:pos="360"/>
        </w:tabs>
        <w:spacing w:after="48" w:before="48" w:lineRule="auto"/>
        <w:ind w:left="720" w:hanging="360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sz w:val="22"/>
          <w:szCs w:val="22"/>
          <w:rtl w:val="0"/>
        </w:rPr>
        <w:t xml:space="preserve"> DESARROLLO DEL LABORATORIO</w:t>
      </w:r>
    </w:p>
    <w:p w:rsidR="00000000" w:rsidDel="00000000" w:rsidP="00000000" w:rsidRDefault="00000000" w:rsidRPr="00000000" w14:paraId="00000036">
      <w:pPr>
        <w:tabs>
          <w:tab w:val="left" w:leader="none" w:pos="360"/>
        </w:tabs>
        <w:spacing w:after="48" w:before="48" w:lineRule="auto"/>
        <w:ind w:left="360" w:firstLine="0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tabs>
          <w:tab w:val="left" w:leader="none" w:pos="360"/>
        </w:tabs>
        <w:spacing w:after="48" w:before="48" w:lineRule="auto"/>
        <w:ind w:left="1068" w:hanging="360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sz w:val="22"/>
          <w:szCs w:val="22"/>
          <w:rtl w:val="0"/>
        </w:rPr>
        <w:t xml:space="preserve">POLARIZACION INVERSA (2 puntos)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tabs>
          <w:tab w:val="left" w:leader="none" w:pos="360"/>
        </w:tabs>
        <w:spacing w:after="48" w:before="48" w:lineRule="auto"/>
        <w:ind w:left="1418" w:hanging="360"/>
        <w:jc w:val="both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Construir el circuito de la Figura 3. Utilice el diodo Zener de 10V.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tabs>
          <w:tab w:val="left" w:leader="none" w:pos="360"/>
        </w:tabs>
        <w:spacing w:after="48" w:before="48" w:lineRule="auto"/>
        <w:ind w:left="1418" w:hanging="360"/>
        <w:jc w:val="both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Mida la corriente del Diodo Zener, si la hay para un </w:t>
      </w:r>
      <w:r w:rsidDel="00000000" w:rsidR="00000000" w:rsidRPr="00000000">
        <w:rPr>
          <w:rFonts w:ascii="Souvenir Lt BT" w:cs="Souvenir Lt BT" w:eastAsia="Souvenir Lt BT" w:hAnsi="Souvenir Lt BT"/>
          <w:sz w:val="36.66666666666667"/>
          <w:szCs w:val="36.66666666666667"/>
          <w:vertAlign w:val="subscript"/>
        </w:rPr>
        <w:pict>
          <v:shape id="_x0000_i1025" style="height:14.95pt;width:42.1pt;" coordsize="21600,21600" filled="f" stroked="f" o:spt="75.0" o:ole="t" o:preferrelative="t" type="#_x0000_t75">
            <v:fill focussize="0,0" on="f"/>
            <v:stroke joinstyle="miter" on="f"/>
            <v:imagedata r:id="rId1" o:title=""/>
            <v:path/>
            <o:lock v:ext="edit" aspectratio="t"/>
            <w10:wrap type="none"/>
            <w10:anchorlock/>
          </v:shape>
          <o:OLEObject DrawAspect="Content" r:id="rId2" ObjectID="_1468075725" ProgID="Equation.DSMT4" ShapeID="_x0000_i1025" Type="Embed">
            <o:LockedField>false</o:LockedField>
          </o:OLEObject>
        </w:pict>
      </w: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  anote los resultados en la tabla 1.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tabs>
          <w:tab w:val="left" w:leader="none" w:pos="360"/>
        </w:tabs>
        <w:spacing w:after="48" w:before="48" w:lineRule="auto"/>
        <w:ind w:left="1418" w:hanging="360"/>
        <w:jc w:val="both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Ajuste la salida de </w:t>
      </w:r>
      <w:r w:rsidDel="00000000" w:rsidR="00000000" w:rsidRPr="00000000">
        <w:rPr>
          <w:rFonts w:ascii="Souvenir Lt BT" w:cs="Souvenir Lt BT" w:eastAsia="Souvenir Lt BT" w:hAnsi="Souvenir Lt BT"/>
          <w:sz w:val="36.66666666666667"/>
          <w:szCs w:val="36.66666666666667"/>
          <w:vertAlign w:val="subscript"/>
        </w:rPr>
        <w:pict>
          <v:shape id="_x0000_i1026" style="height:14.95pt;width:13.1pt;" coordsize="21600,21600" filled="f" stroked="f" o:spt="75.0" o:ole="t" o:preferrelative="t" type="#_x0000_t75">
            <v:fill focussize="0,0" on="f"/>
            <v:stroke joinstyle="miter" on="f"/>
            <v:imagedata r:id="rId3" o:title=""/>
            <v:path/>
            <o:lock v:ext="edit" aspectratio="t"/>
            <w10:wrap type="none"/>
            <w10:anchorlock/>
          </v:shape>
          <o:OLEObject DrawAspect="Content" r:id="rId4" ObjectID="_1468075726" ProgID="Equation.DSMT4" ShapeID="_x0000_i1026" Type="Embed">
            <o:LockedField>false</o:LockedField>
          </o:OLEObject>
        </w:pict>
      </w: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 en 2 V, mida la corriente del diodo y el voltaje en el zener </w:t>
      </w:r>
      <m:oMath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Z</m:t>
            </m:r>
          </m:sub>
        </m:sSub>
      </m:oMath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, anote los resultados en la tabla 1. 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tabs>
          <w:tab w:val="left" w:leader="none" w:pos="360"/>
        </w:tabs>
        <w:spacing w:after="48" w:before="48" w:lineRule="auto"/>
        <w:ind w:left="1418" w:hanging="360"/>
        <w:jc w:val="both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Repita el paso anterior  por cada valor de </w:t>
      </w:r>
      <m:oMath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1</m:t>
            </m:r>
          </m:sub>
        </m:sSub>
      </m:oMath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  que aparezca en la tabla 1. Calcule la resistencia  </w:t>
      </w:r>
      <w:r w:rsidDel="00000000" w:rsidR="00000000" w:rsidRPr="00000000">
        <w:rPr>
          <w:rFonts w:ascii="Souvenir Lt BT" w:cs="Souvenir Lt BT" w:eastAsia="Souvenir Lt BT" w:hAnsi="Souvenir Lt BT"/>
          <w:sz w:val="36.66666666666667"/>
          <w:szCs w:val="36.66666666666667"/>
          <w:vertAlign w:val="subscript"/>
        </w:rPr>
        <w:pict>
          <v:shape id="_x0000_i1027" style="height:14.95pt;width:14.95pt;" coordsize="21600,21600" filled="f" stroked="f" o:spt="75.0" o:ole="t" o:preferrelative="t" type="#_x0000_t75">
            <v:fill focussize="0,0" on="f"/>
            <v:stroke joinstyle="miter" on="f"/>
            <v:imagedata r:id="rId5" o:title=""/>
            <v:path/>
            <o:lock v:ext="edit" aspectratio="t"/>
            <w10:wrap type="none"/>
            <w10:anchorlock/>
          </v:shape>
          <o:OLEObject DrawAspect="Content" r:id="rId6" ObjectID="_1468075727" ProgID="Equation.DSMT4" ShapeID="_x0000_i1027" Type="Embed">
            <o:LockedField>false</o:LockedField>
          </o:OLEObject>
        </w:pict>
      </w: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,  del diodo (</w:t>
      </w:r>
      <m:oMath>
        <m:sSub>
          <m:sSubPr>
            <m:ctrlPr>
              <w:rPr>
                <w:rFonts w:ascii="Cambria Math" w:cs="Cambria Math" w:eastAsia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cs="Cambria Math" w:eastAsia="Cambria Math" w:hAnsi="Cambria Math"/>
                <w:sz w:val="32"/>
                <w:szCs w:val="32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  <w:sz w:val="32"/>
                <w:szCs w:val="32"/>
              </w:rPr>
              <m:t xml:space="preserve">z</m:t>
            </m:r>
          </m:sub>
        </m:sSub>
        <m:r>
          <w:rPr>
            <w:rFonts w:ascii="Cambria Math" w:cs="Cambria Math" w:eastAsia="Cambria Math" w:hAnsi="Cambria Math"/>
            <w:sz w:val="32"/>
            <w:szCs w:val="32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32"/>
                    <w:szCs w:val="32"/>
                  </w:rPr>
                  <m:t xml:space="preserve">V</m:t>
                </m:r>
              </m:e>
              <m:sub>
                <m:r>
                  <w:rPr>
                    <w:rFonts w:ascii="Cambria Math" w:cs="Cambria Math" w:eastAsia="Cambria Math" w:hAnsi="Cambria Math"/>
                    <w:sz w:val="32"/>
                    <w:szCs w:val="32"/>
                  </w:rPr>
                  <m:t xml:space="preserve">z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  <w:sz w:val="32"/>
                <w:szCs w:val="32"/>
              </w:rPr>
              <m:t xml:space="preserve">I</m:t>
            </m:r>
          </m:den>
        </m:f>
      </m:oMath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)  y anote los resultados obtenidos en la tabla 1.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tabs>
          <w:tab w:val="left" w:leader="none" w:pos="360"/>
        </w:tabs>
        <w:spacing w:after="48" w:before="48" w:lineRule="auto"/>
        <w:ind w:left="1418" w:hanging="360"/>
        <w:jc w:val="both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Realice una gráfica (tomando los valores de la tabla 1 y 2) Las corriente del diodo (Eje vertical) en función del voltaje del diodo. Describa los resultados y saque conclusiones.</w:t>
      </w:r>
    </w:p>
    <w:p w:rsidR="00000000" w:rsidDel="00000000" w:rsidP="00000000" w:rsidRDefault="00000000" w:rsidRPr="00000000" w14:paraId="0000003D">
      <w:pPr>
        <w:keepNext w:val="1"/>
        <w:tabs>
          <w:tab w:val="left" w:leader="none" w:pos="360"/>
        </w:tabs>
        <w:spacing w:after="48" w:before="48" w:lineRule="auto"/>
        <w:ind w:left="1418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1777364</wp:posOffset>
            </wp:positionH>
            <wp:positionV relativeFrom="paragraph">
              <wp:posOffset>22860</wp:posOffset>
            </wp:positionV>
            <wp:extent cx="2475686" cy="1725246"/>
            <wp:effectExtent b="0" l="0" r="0" t="0"/>
            <wp:wrapTopAndBottom distB="0" distT="0"/>
            <wp:docPr id="17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5686" cy="17252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Fig.  3.- Polarización inversa del Zener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sz w:val="22"/>
          <w:szCs w:val="22"/>
          <w:rtl w:val="0"/>
        </w:rPr>
        <w:t xml:space="preserve">Tabla 1.-  </w:t>
      </w:r>
      <w:r w:rsidDel="00000000" w:rsidR="00000000" w:rsidRPr="00000000">
        <w:rPr>
          <w:rFonts w:ascii="Souvenir Lt BT" w:cs="Souvenir Lt BT" w:eastAsia="Souvenir Lt BT" w:hAnsi="Souvenir Lt BT"/>
          <w:i w:val="1"/>
          <w:iCs w:val="1"/>
          <w:sz w:val="22"/>
          <w:szCs w:val="22"/>
          <w:rtl w:val="0"/>
        </w:rPr>
        <w:t xml:space="preserve">Polarización Inversa del Diodo Zener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Souvenir Lt BT" w:cs="Souvenir Lt BT" w:eastAsia="Souvenir Lt BT" w:hAnsi="Souvenir Lt BT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5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9"/>
        <w:gridCol w:w="1219"/>
        <w:gridCol w:w="1219"/>
        <w:gridCol w:w="1219"/>
        <w:tblGridChange w:id="0">
          <w:tblGrid>
            <w:gridCol w:w="869"/>
            <w:gridCol w:w="1219"/>
            <w:gridCol w:w="1219"/>
            <w:gridCol w:w="1219"/>
          </w:tblGrid>
        </w:tblGridChange>
      </w:tblGrid>
      <w:tr>
        <w:trPr>
          <w:cantSplit w:val="0"/>
          <w:trHeight w:val="4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  <w:rtl w:val="0"/>
              </w:rPr>
              <w:t xml:space="preserve">V1(V)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V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Z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00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pict>
                <v:shape id="_x0000_i1028" style="height:14.95pt;width:31.8pt;" coordsize="21600,21600" filled="f" stroked="f" o:spt="75.0" o:ole="t" o:preferrelative="t" type="#_x0000_t75">
                  <v:fill focussize="0,0" on="f"/>
                  <v:stroke joinstyle="miter" on="f"/>
                  <v:imagedata r:id="rId7" o:title=""/>
                  <v:path/>
                  <o:lock v:ext="edit" aspectratio="t"/>
                  <w10:wrap type="none"/>
                  <w10:anchorlock/>
                </v:shape>
                <o:OLEObject DrawAspect="Content" r:id="rId8" ObjectID="_1468075728" ProgID="Equation.DSMT4" ShapeID="_x0000_i1028" Type="Embed">
                  <o:LockedField>false</o:LockedField>
                </o:OLEObject>
              </w:pic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pict>
                <v:shape id="_x0000_i1029" style="height:18.7pt;width:18.7pt;" coordsize="21600,21600" filled="f" stroked="f" o:spt="75.0" o:ole="t" o:preferrelative="t" type="#_x0000_t75">
                  <v:fill focussize="0,0" on="f"/>
                  <v:stroke joinstyle="miter" on="f"/>
                  <v:imagedata r:id="rId9" o:title=""/>
                  <v:path/>
                  <o:lock v:ext="edit" aspectratio="t"/>
                  <w10:wrap type="none"/>
                  <w10:anchorlock/>
                </v:shape>
                <o:OLEObject DrawAspect="Content" r:id="rId10" ObjectID="_1468075729" ProgID="Equation.DSMT4" ShapeID="_x0000_i1029" Type="Embed">
                  <o:LockedField>false</o:LockedField>
                </o:OLEObject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Souvenir Lt BT" w:cs="Souvenir Lt BT" w:eastAsia="Souvenir Lt BT" w:hAnsi="Souvenir Lt B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jc w:val="center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tabs>
          <w:tab w:val="left" w:leader="none" w:pos="360"/>
        </w:tabs>
        <w:spacing w:after="48" w:before="48" w:lineRule="auto"/>
        <w:ind w:left="1068" w:hanging="360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sz w:val="22"/>
          <w:szCs w:val="22"/>
          <w:rtl w:val="0"/>
        </w:rPr>
        <w:t xml:space="preserve">POLARIZACION DIRECTA (2 puntos)</w:t>
      </w:r>
    </w:p>
    <w:p w:rsidR="00000000" w:rsidDel="00000000" w:rsidP="00000000" w:rsidRDefault="00000000" w:rsidRPr="00000000" w14:paraId="0000007D">
      <w:pPr>
        <w:tabs>
          <w:tab w:val="left" w:leader="none" w:pos="360"/>
        </w:tabs>
        <w:spacing w:after="48" w:before="48" w:lineRule="auto"/>
        <w:ind w:left="708" w:firstLine="0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48" w:line="240" w:lineRule="auto"/>
        <w:ind w:left="1428" w:right="0" w:hanging="36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Ponga la fuente de alimentación en 0V, Invierta la posición del diodo en el circuito de la figura 3.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428" w:right="0" w:hanging="36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Mida y anote en la tabla 3  la corriente directa del diodo para cada nivel de voltaje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z</m:t>
            </m:r>
          </m:sub>
        </m:sSub>
      </m:oMath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 la tabla. Calcule la Resistencia Directa.  Anote los resultados en la tabla 3.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428" w:right="0" w:hanging="36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base a los resultados de las tablas 1, 2 y 3  trace en papel milimetrado una gráfica (aquí obtendremos la curva característica del diodo Zener), corriente del diodo (Eje vertical) en función del voltaje del diodo Zener.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48" w:before="0" w:line="240" w:lineRule="auto"/>
        <w:ind w:left="1428" w:right="0" w:hanging="36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Analice los resultados de la gráfica obtenida. Evalue la resistencia del diodo en función del voltaje, la corriente en función del voltaje Zener,etc. </w:t>
      </w:r>
    </w:p>
    <w:p w:rsidR="00000000" w:rsidDel="00000000" w:rsidP="00000000" w:rsidRDefault="00000000" w:rsidRPr="00000000" w14:paraId="00000082">
      <w:pPr>
        <w:tabs>
          <w:tab w:val="left" w:leader="none" w:pos="360"/>
        </w:tabs>
        <w:spacing w:after="48" w:before="48" w:lineRule="auto"/>
        <w:jc w:val="both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644" w:firstLine="0"/>
        <w:jc w:val="center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sz w:val="22"/>
          <w:szCs w:val="22"/>
          <w:rtl w:val="0"/>
        </w:rPr>
        <w:t xml:space="preserve">Tabla 3.-</w:t>
      </w:r>
      <w:r w:rsidDel="00000000" w:rsidR="00000000" w:rsidRPr="00000000">
        <w:rPr>
          <w:rFonts w:ascii="Souvenir Lt BT" w:cs="Souvenir Lt BT" w:eastAsia="Souvenir Lt BT" w:hAnsi="Souvenir Lt BT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Souvenir Lt BT" w:cs="Souvenir Lt BT" w:eastAsia="Souvenir Lt BT" w:hAnsi="Souvenir Lt BT"/>
          <w:i w:val="1"/>
          <w:iCs w:val="1"/>
          <w:sz w:val="22"/>
          <w:szCs w:val="22"/>
          <w:rtl w:val="0"/>
        </w:rPr>
        <w:t xml:space="preserve">Polarización Directa de un diodo Zener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644" w:firstLine="0"/>
        <w:rPr>
          <w:rFonts w:ascii="Souvenir Lt BT" w:cs="Souvenir Lt BT" w:eastAsia="Souvenir Lt BT" w:hAnsi="Souvenir Lt BT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644" w:firstLine="0"/>
        <w:rPr>
          <w:rFonts w:ascii="Souvenir Lt BT" w:cs="Souvenir Lt BT" w:eastAsia="Souvenir Lt BT" w:hAnsi="Souvenir Lt BT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133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9"/>
        <w:gridCol w:w="752"/>
        <w:gridCol w:w="805"/>
        <w:gridCol w:w="807"/>
        <w:gridCol w:w="807"/>
        <w:gridCol w:w="807"/>
        <w:gridCol w:w="807"/>
        <w:gridCol w:w="807"/>
        <w:gridCol w:w="642"/>
        <w:tblGridChange w:id="0">
          <w:tblGrid>
            <w:gridCol w:w="899"/>
            <w:gridCol w:w="752"/>
            <w:gridCol w:w="805"/>
            <w:gridCol w:w="807"/>
            <w:gridCol w:w="807"/>
            <w:gridCol w:w="807"/>
            <w:gridCol w:w="807"/>
            <w:gridCol w:w="807"/>
            <w:gridCol w:w="642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Fonts w:ascii="Souvenir Lt BT" w:cs="Souvenir Lt BT" w:eastAsia="Souvenir Lt BT" w:hAnsi="Souvenir Lt BT"/>
                <w:sz w:val="22"/>
                <w:szCs w:val="22"/>
                <w:rtl w:val="0"/>
              </w:rPr>
              <w:t xml:space="preserve">V1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Fonts w:ascii="Souvenir Lt BT" w:cs="Souvenir Lt BT" w:eastAsia="Souvenir Lt BT" w:hAnsi="Souvenir Lt BT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Fonts w:ascii="Souvenir Lt BT" w:cs="Souvenir Lt BT" w:eastAsia="Souvenir Lt BT" w:hAnsi="Souvenir Lt BT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Fonts w:ascii="Souvenir Lt BT" w:cs="Souvenir Lt BT" w:eastAsia="Souvenir Lt BT" w:hAnsi="Souvenir Lt BT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Fonts w:ascii="Souvenir Lt BT" w:cs="Souvenir Lt BT" w:eastAsia="Souvenir Lt BT" w:hAnsi="Souvenir Lt BT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Fonts w:ascii="Souvenir Lt BT" w:cs="Souvenir Lt BT" w:eastAsia="Souvenir Lt BT" w:hAnsi="Souvenir Lt BT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Fonts w:ascii="Souvenir Lt BT" w:cs="Souvenir Lt BT" w:eastAsia="Souvenir Lt BT" w:hAnsi="Souvenir Lt BT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Fonts w:ascii="Souvenir Lt BT" w:cs="Souvenir Lt BT" w:eastAsia="Souvenir Lt BT" w:hAnsi="Souvenir Lt BT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Fonts w:ascii="Souvenir Lt BT" w:cs="Souvenir Lt BT" w:eastAsia="Souvenir Lt BT" w:hAnsi="Souvenir Lt BT"/>
                <w:sz w:val="22"/>
                <w:szCs w:val="22"/>
                <w:rtl w:val="0"/>
              </w:rPr>
              <w:t xml:space="preserve">14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V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z</m:t>
                  </m:r>
                </m:sub>
              </m:sSub>
            </m:oMath>
            <w:r w:rsidDel="00000000" w:rsidR="00000000" w:rsidRPr="00000000">
              <w:rPr>
                <w:rFonts w:ascii="Souvenir Lt BT" w:cs="Souvenir Lt BT" w:eastAsia="Souvenir Lt BT" w:hAnsi="Souvenir Lt BT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00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pict>
                <v:shape id="_x0000_i1032" style="height:14.95pt;width:31.8pt;" coordsize="21600,21600" filled="f" stroked="f" o:spt="75.0" o:ole="t" o:preferrelative="t" type="#_x0000_t75">
                  <v:fill focussize="0,0" on="f"/>
                  <v:stroke joinstyle="miter" on="f"/>
                  <v:imagedata r:id="rId11" o:title=""/>
                  <v:path/>
                  <o:lock v:ext="edit" aspectratio="t"/>
                  <w10:wrap type="none"/>
                  <w10:anchorlock/>
                </v:shape>
                <o:OLEObject DrawAspect="Content" r:id="rId12" ObjectID="_1468075730" ProgID="Equation.DSMT4" ShapeID="_x0000_i1032" Type="Embed">
                  <o:LockedField>false</o:LockedField>
                </o:OLEObject>
              </w:pic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pict>
                <v:shape id="_x0000_i1033" style="height:18.7pt;width:18.7pt;" coordsize="21600,21600" filled="f" stroked="f" o:spt="75.0" o:ole="t" o:preferrelative="t" type="#_x0000_t75">
                  <v:fill focussize="0,0" on="f"/>
                  <v:stroke joinstyle="miter" on="f"/>
                  <v:imagedata r:id="rId13" o:title=""/>
                  <v:path/>
                  <o:lock v:ext="edit" aspectratio="t"/>
                  <w10:wrap type="none"/>
                  <w10:anchorlock/>
                </v:shape>
                <o:OLEObject DrawAspect="Content" r:id="rId14" ObjectID="_1468075731" ProgID="Equation.DSMT4" ShapeID="_x0000_i1033" Type="Embed">
                  <o:LockedField>false</o:LockedField>
                </o:OLEObject>
              </w:pic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Souvenir Lt BT" w:cs="Souvenir Lt BT" w:eastAsia="Souvenir Lt BT" w:hAnsi="Souvenir Lt B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tabs>
          <w:tab w:val="left" w:leader="none" w:pos="360"/>
        </w:tabs>
        <w:spacing w:after="48" w:before="48" w:lineRule="auto"/>
        <w:jc w:val="both"/>
        <w:rPr>
          <w:rFonts w:ascii="Souvenir Lt BT" w:cs="Souvenir Lt BT" w:eastAsia="Souvenir Lt BT" w:hAnsi="Souvenir Lt B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48" w:line="240" w:lineRule="auto"/>
        <w:ind w:left="1068" w:right="0" w:hanging="360"/>
        <w:jc w:val="both"/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del circuito regulador de voltaje con diodo Zener (4 puntos)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708" w:right="0" w:firstLine="0"/>
        <w:jc w:val="both"/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Analice el circuito regulador de voltaje que se ilustra en la Figura 4. Para una operación apropiada del circuito tome en cuenta los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siguientes intervalos de operación: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Corriente en el diodo Zener(Revisar el datasheet - obtener corriente max y min).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48" w:before="0" w:line="240" w:lineRule="auto"/>
        <w:ind w:left="1068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111500" cy="1993900"/>
            <wp:effectExtent b="0" l="0" r="0" t="0"/>
            <wp:docPr id="16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Fig.  4.- Regulador de voltaje con Zener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48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 es la carga. Para que el circuito trabaje como regulador el diodo Zener debe estar en los rangos de corriente (max y min). Calcular los valores máximo y mínimo que puede tomar la resistencia RV2 para que el diodo Zener trabaje como regulador.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Considerar R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10kΩ, V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10V, I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ZM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10 mA, I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ZK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25 mA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 implementar con estos valores (o con un potenciómetro) para corroborar los resultados obtenidos.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*nota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Adjuntar los cálculos y resultados en el informe.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hanging="360"/>
        <w:jc w:val="both"/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del circuito regulador de voltaje con diodo Zener - V</w:t>
      </w: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fijo R</w:t>
      </w: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variable (4 puntos)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708" w:right="0" w:firstLine="0"/>
        <w:jc w:val="both"/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708" w:right="0" w:firstLine="0"/>
        <w:jc w:val="both"/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960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Analice el circuito regulador con diodo Zener mostrado en la figura.</w:t>
        <w:br w:type="textWrapping"/>
        <w:t xml:space="preserve">Determine el </w:t>
      </w: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rango de R</w:t>
      </w: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L </w:t>
      </w: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I</w:t>
      </w: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que el circuito regula correctamente, considerando que la corriente del diodo Zener debe mantenerse dentro de los rangos establecidos.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960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960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Considerar V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15 v, R = 220Ω, V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10V, I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ZM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20 mA, I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ZK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1 mA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708" w:right="0" w:firstLine="0"/>
        <w:jc w:val="both"/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708" w:right="0" w:firstLine="0"/>
        <w:jc w:val="both"/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708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698240" cy="1929765"/>
            <wp:effectExtent b="0" l="0" r="0" t="0"/>
            <wp:docPr id="16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1929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708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48" w:before="0" w:line="240" w:lineRule="auto"/>
        <w:ind w:left="708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Fig.  5.- Regulador de voltaje con Zener - 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fijo 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variable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48" w:line="240" w:lineRule="auto"/>
        <w:ind w:left="708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hanging="36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del circuito regulador de voltaje con diodo Zener - Vi variable RL fijo (4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70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960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Analice el circuito regulador con diodo Zener mostrado en la figura.</w:t>
        <w:br w:type="textWrapping"/>
        <w:t xml:space="preserve">Determine el </w:t>
      </w: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rango de voltaje de entrada 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 para el cual el circuito regula correctamente, considerando que la corriente del diodo Zener debe mantenerse dentro de los rangos establecidos.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960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960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Considerar R = 220 Ω, R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=1.2KΩ, V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10V, I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ZM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20 mA, I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ZK</w:t>
      </w: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1 mA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center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964940" cy="1826260"/>
            <wp:effectExtent b="0" l="0" r="0" t="0"/>
            <wp:docPr id="17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4940" cy="182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708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Fig.  6.- Regulador de voltaje con Zener - 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variable 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fijo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hanging="360"/>
        <w:jc w:val="both"/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Diodo clipper  (4 puntos)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708" w:right="0" w:firstLine="0"/>
        <w:jc w:val="both"/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 el circuito de la figura 5. Coloque un osciloscopio a la salida de la carga. Evalué los resultados obtenidos con valores de cálculos matemáticos del ejercicio anterior. (puede modificar los valores de voltaje de la fuente para analizar mejor los resultados).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48" w:before="0" w:line="240" w:lineRule="auto"/>
        <w:ind w:left="1068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128010" cy="1772920"/>
            <wp:effectExtent b="0" l="0" r="0" t="0"/>
            <wp:docPr id="17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010" cy="1772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firstLine="0"/>
        <w:jc w:val="center"/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Fig.  7.- Diode Clipper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48" w:before="48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360"/>
        </w:tabs>
        <w:spacing w:after="48" w:before="48" w:lineRule="auto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360"/>
        </w:tabs>
        <w:spacing w:after="48" w:before="48" w:lineRule="auto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360"/>
        </w:tabs>
        <w:spacing w:after="48" w:before="48" w:lineRule="auto"/>
        <w:jc w:val="both"/>
        <w:rPr>
          <w:rFonts w:ascii="Souvenir Lt BT" w:cs="Souvenir Lt BT" w:eastAsia="Souvenir Lt BT" w:hAnsi="Souvenir Lt B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48" w:line="240" w:lineRule="auto"/>
        <w:ind w:left="1068" w:right="0" w:hanging="360"/>
        <w:jc w:val="both"/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venir Lt BT" w:cs="Souvenir Lt BT" w:eastAsia="Souvenir Lt BT" w:hAnsi="Souvenir Lt B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Investigación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48" w:before="0" w:line="240" w:lineRule="auto"/>
        <w:ind w:left="1068" w:right="0" w:firstLine="0"/>
        <w:jc w:val="both"/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venir Lt BT" w:cs="Souvenir Lt BT" w:eastAsia="Souvenir Lt BT" w:hAnsi="Souvenir Lt B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Cree un listado de 4 diodos Zener comparando sus diferentes características técnicas y explíquelos (al menos 5 características).</w:t>
      </w:r>
    </w:p>
    <w:sectPr>
      <w:headerReference r:id="rId29" w:type="default"/>
      <w:footerReference r:id="rId30" w:type="default"/>
      <w:pgSz w:h="16838" w:w="11906" w:orient="portrait"/>
      <w:pgMar w:bottom="1135" w:top="1211" w:left="1418" w:right="1418" w:header="709" w:footer="111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5" w:subsetted="0"/>
    <w:embedBold w:fontKey="{00000000-0000-0000-0000-000000000000}" r:id="rId16" w:subsetted="0"/>
  </w:font>
  <w:font w:name="Souvenir Lt BT"/>
  <w:font w:name="Cambria Math">
    <w:embedRegular w:fontKey="{00000000-0000-0000-0000-000000000000}" r:id="rId1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5634673</wp:posOffset>
              </wp:positionH>
              <wp:positionV relativeFrom="paragraph">
                <wp:posOffset>-4761</wp:posOffset>
              </wp:positionV>
              <wp:extent cx="129540" cy="142875"/>
              <wp:effectExtent b="0" l="0" r="0" t="0"/>
              <wp:wrapSquare wrapText="bothSides" distB="0" distT="0" distL="0" distR="0"/>
              <wp:docPr id="16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85993" y="3713325"/>
                        <a:ext cx="120015" cy="1333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5634673</wp:posOffset>
              </wp:positionH>
              <wp:positionV relativeFrom="paragraph">
                <wp:posOffset>-4761</wp:posOffset>
              </wp:positionV>
              <wp:extent cx="129540" cy="142875"/>
              <wp:effectExtent b="0" l="0" r="0" t="0"/>
              <wp:wrapSquare wrapText="bothSides" distB="0" distT="0" distL="0" distR="0"/>
              <wp:docPr id="163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" cy="1428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-500061</wp:posOffset>
              </wp:positionH>
              <wp:positionV relativeFrom="paragraph">
                <wp:posOffset>51753</wp:posOffset>
              </wp:positionV>
              <wp:extent cx="6884670" cy="279400"/>
              <wp:effectExtent b="0" l="0" r="0" t="0"/>
              <wp:wrapNone/>
              <wp:docPr id="16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908428" y="3645063"/>
                        <a:ext cx="6875145" cy="269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 Math" w:cs="Cambria Math" w:eastAsia="Cambria Math" w:hAnsi="Cambria Math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Ingeniería Electrónica y de Telecomunicaciones                                                               Ing. Jeanpier Ancori S.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-500061</wp:posOffset>
              </wp:positionH>
              <wp:positionV relativeFrom="paragraph">
                <wp:posOffset>51753</wp:posOffset>
              </wp:positionV>
              <wp:extent cx="6884670" cy="279400"/>
              <wp:effectExtent b="0" l="0" r="0" t="0"/>
              <wp:wrapNone/>
              <wp:docPr id="164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84670" cy="279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95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4838915" cy="636104"/>
          <wp:effectExtent b="0" l="0" r="0" t="0"/>
          <wp:docPr descr="Vinueta Superio Cktos Electronicos 2013" id="173" name="image10.jpg"/>
          <a:graphic>
            <a:graphicData uri="http://schemas.openxmlformats.org/drawingml/2006/picture">
              <pic:pic>
                <pic:nvPicPr>
                  <pic:cNvPr descr="Vinueta Superio Cktos Electronicos 2013" id="0" name="image10.jpg"/>
                  <pic:cNvPicPr preferRelativeResize="0"/>
                </pic:nvPicPr>
                <pic:blipFill>
                  <a:blip r:embed="rId15"/>
                  <a:srcRect b="0" l="0" r="15924" t="0"/>
                  <a:stretch>
                    <a:fillRect/>
                  </a:stretch>
                </pic:blipFill>
                <pic:spPr>
                  <a:xfrm>
                    <a:off x="0" y="0"/>
                    <a:ext cx="4838915" cy="63610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·"/>
      <w:lvlJc w:val="left"/>
      <w:pPr>
        <w:ind w:left="1724" w:hanging="360"/>
      </w:pPr>
      <w:rPr>
        <w:rFonts w:ascii="Souvenir Lt BT" w:cs="Souvenir Lt BT" w:eastAsia="Souvenir Lt BT" w:hAnsi="Souvenir Lt BT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928" w:hanging="360"/>
      </w:pPr>
      <w:rPr/>
    </w:lvl>
    <w:lvl w:ilvl="1">
      <w:start w:val="1"/>
      <w:numFmt w:val="bullet"/>
      <w:lvlText w:val="o"/>
      <w:lvlJc w:val="left"/>
      <w:pPr>
        <w:ind w:left="16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8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1068" w:hanging="360"/>
      </w:pPr>
      <w:rPr/>
    </w:lvl>
    <w:lvl w:ilvl="1">
      <w:start w:val="1"/>
      <w:numFmt w:val="decimal"/>
      <w:lvlText w:val="%1.%2."/>
      <w:lvlJc w:val="left"/>
      <w:pPr>
        <w:ind w:left="1500" w:hanging="432"/>
      </w:pPr>
      <w:rPr/>
    </w:lvl>
    <w:lvl w:ilvl="2">
      <w:start w:val="1"/>
      <w:numFmt w:val="decimal"/>
      <w:lvlText w:val="%1.%2.%3."/>
      <w:lvlJc w:val="left"/>
      <w:pPr>
        <w:ind w:left="1932" w:hanging="504.0000000000002"/>
      </w:pPr>
      <w:rPr/>
    </w:lvl>
    <w:lvl w:ilvl="3">
      <w:start w:val="1"/>
      <w:numFmt w:val="decimal"/>
      <w:lvlText w:val="%1.%2.%3.%4."/>
      <w:lvlJc w:val="left"/>
      <w:pPr>
        <w:ind w:left="2436" w:hanging="648"/>
      </w:pPr>
      <w:rPr/>
    </w:lvl>
    <w:lvl w:ilvl="4">
      <w:start w:val="1"/>
      <w:numFmt w:val="decimal"/>
      <w:lvlText w:val="%1.%2.%3.%4.%5."/>
      <w:lvlJc w:val="left"/>
      <w:pPr>
        <w:ind w:left="2940" w:hanging="792"/>
      </w:pPr>
      <w:rPr/>
    </w:lvl>
    <w:lvl w:ilvl="5">
      <w:start w:val="1"/>
      <w:numFmt w:val="decimal"/>
      <w:lvlText w:val="%1.%2.%3.%4.%5.%6."/>
      <w:lvlJc w:val="left"/>
      <w:pPr>
        <w:ind w:left="3444" w:hanging="936"/>
      </w:pPr>
      <w:rPr/>
    </w:lvl>
    <w:lvl w:ilvl="6">
      <w:start w:val="1"/>
      <w:numFmt w:val="decimal"/>
      <w:lvlText w:val="%1.%2.%3.%4.%5.%6.%7."/>
      <w:lvlJc w:val="left"/>
      <w:pPr>
        <w:ind w:left="3948" w:hanging="1080"/>
      </w:pPr>
      <w:rPr/>
    </w:lvl>
    <w:lvl w:ilvl="7">
      <w:start w:val="1"/>
      <w:numFmt w:val="decimal"/>
      <w:lvlText w:val="%1.%2.%3.%4.%5.%6.%7.%8."/>
      <w:lvlJc w:val="left"/>
      <w:pPr>
        <w:ind w:left="4452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5028" w:hanging="1440"/>
      </w:pPr>
      <w:rPr/>
    </w:lvl>
  </w:abstractNum>
  <w:abstractNum w:abstractNumId="8">
    <w:lvl w:ilvl="0">
      <w:start w:val="1"/>
      <w:numFmt w:val="lowerRoman"/>
      <w:lvlText w:val="%1."/>
      <w:lvlJc w:val="right"/>
      <w:pPr>
        <w:ind w:left="1788" w:hanging="360"/>
      </w:pPr>
      <w:rPr/>
    </w:lvl>
    <w:lvl w:ilvl="1">
      <w:start w:val="1"/>
      <w:numFmt w:val="lowerLetter"/>
      <w:lvlText w:val="%2."/>
      <w:lvlJc w:val="left"/>
      <w:pPr>
        <w:ind w:left="2508" w:hanging="360"/>
      </w:pPr>
      <w:rPr/>
    </w:lvl>
    <w:lvl w:ilvl="2">
      <w:start w:val="1"/>
      <w:numFmt w:val="lowerRoman"/>
      <w:lvlText w:val="%3."/>
      <w:lvlJc w:val="right"/>
      <w:pPr>
        <w:ind w:left="3228" w:hanging="180"/>
      </w:pPr>
      <w:rPr/>
    </w:lvl>
    <w:lvl w:ilvl="3">
      <w:start w:val="1"/>
      <w:numFmt w:val="decimal"/>
      <w:lvlText w:val="%4."/>
      <w:lvlJc w:val="left"/>
      <w:pPr>
        <w:ind w:left="3948" w:hanging="360"/>
      </w:pPr>
      <w:rPr/>
    </w:lvl>
    <w:lvl w:ilvl="4">
      <w:start w:val="1"/>
      <w:numFmt w:val="lowerLetter"/>
      <w:lvlText w:val="%5."/>
      <w:lvlJc w:val="left"/>
      <w:pPr>
        <w:ind w:left="4668" w:hanging="360"/>
      </w:pPr>
      <w:rPr/>
    </w:lvl>
    <w:lvl w:ilvl="5">
      <w:start w:val="1"/>
      <w:numFmt w:val="lowerRoman"/>
      <w:lvlText w:val="%6."/>
      <w:lvlJc w:val="right"/>
      <w:pPr>
        <w:ind w:left="5388" w:hanging="180"/>
      </w:pPr>
      <w:rPr/>
    </w:lvl>
    <w:lvl w:ilvl="6">
      <w:start w:val="1"/>
      <w:numFmt w:val="decimal"/>
      <w:lvlText w:val="%7."/>
      <w:lvlJc w:val="left"/>
      <w:pPr>
        <w:ind w:left="6108" w:hanging="360"/>
      </w:pPr>
      <w:rPr/>
    </w:lvl>
    <w:lvl w:ilvl="7">
      <w:start w:val="1"/>
      <w:numFmt w:val="lowerLetter"/>
      <w:lvlText w:val="%8."/>
      <w:lvlJc w:val="left"/>
      <w:pPr>
        <w:ind w:left="6828" w:hanging="360"/>
      </w:pPr>
      <w:rPr/>
    </w:lvl>
    <w:lvl w:ilvl="8">
      <w:start w:val="1"/>
      <w:numFmt w:val="lowerRoman"/>
      <w:lvlText w:val="%9."/>
      <w:lvlJc w:val="right"/>
      <w:pPr>
        <w:ind w:left="7548" w:hanging="180"/>
      </w:pPr>
      <w:rPr/>
    </w:lvl>
  </w:abstractNum>
  <w:abstractNum w:abstractNumId="9">
    <w:lvl w:ilvl="0">
      <w:start w:val="1"/>
      <w:numFmt w:val="lowerRoman"/>
      <w:lvlText w:val="%1."/>
      <w:lvlJc w:val="right"/>
      <w:pPr>
        <w:ind w:left="1428" w:hanging="360"/>
      </w:pPr>
      <w:rPr/>
    </w:lvl>
    <w:lvl w:ilvl="1">
      <w:start w:val="1"/>
      <w:numFmt w:val="lowerLetter"/>
      <w:lvlText w:val="%2."/>
      <w:lvlJc w:val="left"/>
      <w:pPr>
        <w:ind w:left="2148" w:hanging="360"/>
      </w:pPr>
      <w:rPr/>
    </w:lvl>
    <w:lvl w:ilvl="2">
      <w:start w:val="1"/>
      <w:numFmt w:val="lowerRoman"/>
      <w:lvlText w:val="%3."/>
      <w:lvlJc w:val="right"/>
      <w:pPr>
        <w:ind w:left="2868" w:hanging="180"/>
      </w:pPr>
      <w:rPr/>
    </w:lvl>
    <w:lvl w:ilvl="3">
      <w:start w:val="1"/>
      <w:numFmt w:val="decimal"/>
      <w:lvlText w:val="%4."/>
      <w:lvlJc w:val="left"/>
      <w:pPr>
        <w:ind w:left="3588" w:hanging="360"/>
      </w:pPr>
      <w:rPr/>
    </w:lvl>
    <w:lvl w:ilvl="4">
      <w:start w:val="1"/>
      <w:numFmt w:val="lowerLetter"/>
      <w:lvlText w:val="%5."/>
      <w:lvlJc w:val="left"/>
      <w:pPr>
        <w:ind w:left="4308" w:hanging="360"/>
      </w:pPr>
      <w:rPr/>
    </w:lvl>
    <w:lvl w:ilvl="5">
      <w:start w:val="1"/>
      <w:numFmt w:val="lowerRoman"/>
      <w:lvlText w:val="%6."/>
      <w:lvlJc w:val="right"/>
      <w:pPr>
        <w:ind w:left="5028" w:hanging="180"/>
      </w:pPr>
      <w:rPr/>
    </w:lvl>
    <w:lvl w:ilvl="6">
      <w:start w:val="1"/>
      <w:numFmt w:val="decimal"/>
      <w:lvlText w:val="%7."/>
      <w:lvlJc w:val="left"/>
      <w:pPr>
        <w:ind w:left="5748" w:hanging="360"/>
      </w:pPr>
      <w:rPr/>
    </w:lvl>
    <w:lvl w:ilvl="7">
      <w:start w:val="1"/>
      <w:numFmt w:val="lowerLetter"/>
      <w:lvlText w:val="%8."/>
      <w:lvlJc w:val="left"/>
      <w:pPr>
        <w:ind w:left="6468" w:hanging="360"/>
      </w:pPr>
      <w:rPr/>
    </w:lvl>
    <w:lvl w:ilvl="8">
      <w:start w:val="1"/>
      <w:numFmt w:val="lowerRoman"/>
      <w:lvlText w:val="%9."/>
      <w:lvlJc w:val="right"/>
      <w:pPr>
        <w:ind w:left="7188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1"/>
    <w:semiHidden w:val="1"/>
    <w:unhideWhenUsed w:val="1"/>
  </w:style>
  <w:style w:type="table" w:styleId="3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Balloon Text"/>
    <w:basedOn w:val="1"/>
    <w:link w:val="12"/>
    <w:uiPriority w:val="0"/>
    <w:qFormat w:val="1"/>
    <w:rPr>
      <w:rFonts w:ascii="Tahoma" w:cs="Tahoma" w:hAnsi="Tahoma"/>
      <w:sz w:val="16"/>
      <w:szCs w:val="16"/>
    </w:rPr>
  </w:style>
  <w:style w:type="paragraph" w:styleId="5">
    <w:name w:val="caption"/>
    <w:basedOn w:val="1"/>
    <w:next w:val="1"/>
    <w:uiPriority w:val="0"/>
    <w:unhideWhenUsed w:val="1"/>
    <w:qFormat w:val="1"/>
    <w:rPr>
      <w:b w:val="1"/>
      <w:bCs w:val="1"/>
      <w:sz w:val="20"/>
      <w:szCs w:val="20"/>
    </w:rPr>
  </w:style>
  <w:style w:type="paragraph" w:styleId="6">
    <w:name w:val="footer"/>
    <w:basedOn w:val="1"/>
    <w:uiPriority w:val="0"/>
    <w:qFormat w:val="1"/>
    <w:pPr>
      <w:tabs>
        <w:tab w:val="center" w:pos="4252"/>
        <w:tab w:val="right" w:pos="8504"/>
      </w:tabs>
      <w:suppressAutoHyphens w:val="1"/>
    </w:pPr>
    <w:rPr>
      <w:lang w:eastAsia="ar-SA"/>
    </w:rPr>
  </w:style>
  <w:style w:type="paragraph" w:styleId="7">
    <w:name w:val="header"/>
    <w:basedOn w:val="1"/>
    <w:uiPriority w:val="0"/>
    <w:qFormat w:val="1"/>
    <w:pPr>
      <w:tabs>
        <w:tab w:val="center" w:pos="4252"/>
        <w:tab w:val="right" w:pos="8504"/>
      </w:tabs>
      <w:suppressAutoHyphens w:val="1"/>
    </w:pPr>
    <w:rPr>
      <w:lang w:eastAsia="ar-SA"/>
    </w:rPr>
  </w:style>
  <w:style w:type="paragraph" w:styleId="8">
    <w:name w:val="Normal (Web)"/>
    <w:basedOn w:val="1"/>
    <w:uiPriority w:val="99"/>
    <w:unhideWhenUsed w:val="1"/>
    <w:qFormat w:val="1"/>
    <w:pPr>
      <w:spacing w:after="100" w:afterAutospacing="1" w:before="100" w:beforeAutospacing="1"/>
    </w:pPr>
    <w:rPr>
      <w:lang w:eastAsia="es-PE" w:val="es-PE"/>
    </w:rPr>
  </w:style>
  <w:style w:type="character" w:styleId="9">
    <w:name w:val="page number"/>
    <w:basedOn w:val="2"/>
    <w:uiPriority w:val="0"/>
    <w:qFormat w:val="1"/>
  </w:style>
  <w:style w:type="character" w:styleId="10">
    <w:name w:val="Strong"/>
    <w:basedOn w:val="2"/>
    <w:uiPriority w:val="0"/>
    <w:qFormat w:val="1"/>
    <w:rPr>
      <w:b w:val="1"/>
      <w:bCs w:val="1"/>
    </w:rPr>
  </w:style>
  <w:style w:type="table" w:styleId="11">
    <w:name w:val="Table Grid"/>
    <w:basedOn w:val="3"/>
    <w:uiPriority w:val="0"/>
    <w:qFormat w:val="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12" w:customStyle="1">
    <w:name w:val="Texto de globo Car"/>
    <w:basedOn w:val="2"/>
    <w:link w:val="4"/>
    <w:uiPriority w:val="0"/>
    <w:qFormat w:val="1"/>
    <w:rPr>
      <w:rFonts w:ascii="Tahoma" w:cs="Tahoma" w:hAnsi="Tahoma"/>
      <w:sz w:val="16"/>
      <w:szCs w:val="16"/>
      <w:lang w:eastAsia="es-ES" w:val="es-ES"/>
    </w:rPr>
  </w:style>
  <w:style w:type="character" w:styleId="13">
    <w:name w:val="Placeholder Text"/>
    <w:basedOn w:val="2"/>
    <w:uiPriority w:val="99"/>
    <w:semiHidden w:val="1"/>
    <w:qFormat w:val="1"/>
    <w:rPr>
      <w:color w:val="808080"/>
    </w:rPr>
  </w:style>
  <w:style w:type="paragraph" w:styleId="14">
    <w:name w:val="List Paragraph"/>
    <w:basedOn w:val="1"/>
    <w:uiPriority w:val="34"/>
    <w:qFormat w:val="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customXml" Target="../customXML/item1.xml"/><Relationship Id="rId22" Type="http://schemas.openxmlformats.org/officeDocument/2006/relationships/image" Target="media/image9.png"/><Relationship Id="rId21" Type="http://schemas.openxmlformats.org/officeDocument/2006/relationships/image" Target="media/image14.png"/><Relationship Id="rId24" Type="http://schemas.openxmlformats.org/officeDocument/2006/relationships/image" Target="media/image15.png"/><Relationship Id="rId23" Type="http://schemas.openxmlformats.org/officeDocument/2006/relationships/image" Target="media/image13.png"/><Relationship Id="rId1" Type="http://schemas.openxmlformats.org/officeDocument/2006/relationships/image" Target="media/image6.wmf"/><Relationship Id="rId2" Type="http://schemas.openxmlformats.org/officeDocument/2006/relationships/oleObject" Target="embeddings/oleObject6.bin"/><Relationship Id="rId3" Type="http://schemas.openxmlformats.org/officeDocument/2006/relationships/image" Target="media/image5.wmf"/><Relationship Id="rId4" Type="http://schemas.openxmlformats.org/officeDocument/2006/relationships/oleObject" Target="embeddings/oleObject5.bin"/><Relationship Id="rId9" Type="http://schemas.openxmlformats.org/officeDocument/2006/relationships/image" Target="media/image1.wmf"/><Relationship Id="rId26" Type="http://schemas.openxmlformats.org/officeDocument/2006/relationships/image" Target="media/image11.png"/><Relationship Id="rId25" Type="http://schemas.openxmlformats.org/officeDocument/2006/relationships/image" Target="media/image16.png"/><Relationship Id="rId28" Type="http://schemas.openxmlformats.org/officeDocument/2006/relationships/image" Target="media/image8.png"/><Relationship Id="rId27" Type="http://schemas.openxmlformats.org/officeDocument/2006/relationships/image" Target="media/image12.png"/><Relationship Id="rId5" Type="http://schemas.openxmlformats.org/officeDocument/2006/relationships/image" Target="media/image7.wmf"/><Relationship Id="rId6" Type="http://schemas.openxmlformats.org/officeDocument/2006/relationships/oleObject" Target="embeddings/oleObject7.bin"/><Relationship Id="rId29" Type="http://schemas.openxmlformats.org/officeDocument/2006/relationships/header" Target="header1.xml"/><Relationship Id="rId7" Type="http://schemas.openxmlformats.org/officeDocument/2006/relationships/image" Target="media/image2.wmf"/><Relationship Id="rId8" Type="http://schemas.openxmlformats.org/officeDocument/2006/relationships/oleObject" Target="embeddings/oleObject2.bin"/><Relationship Id="rId30" Type="http://schemas.openxmlformats.org/officeDocument/2006/relationships/footer" Target="footer1.xml"/><Relationship Id="rId11" Type="http://schemas.openxmlformats.org/officeDocument/2006/relationships/image" Target="media/image3.wmf"/><Relationship Id="rId10" Type="http://schemas.openxmlformats.org/officeDocument/2006/relationships/oleObject" Target="embeddings/oleObject1.bin"/><Relationship Id="rId13" Type="http://schemas.openxmlformats.org/officeDocument/2006/relationships/image" Target="media/image4.wmf"/><Relationship Id="rId12" Type="http://schemas.openxmlformats.org/officeDocument/2006/relationships/oleObject" Target="embeddings/oleObject3.bin"/><Relationship Id="rId15" Type="http://schemas.openxmlformats.org/officeDocument/2006/relationships/theme" Target="theme/theme1.xml"/><Relationship Id="rId14" Type="http://schemas.openxmlformats.org/officeDocument/2006/relationships/oleObject" Target="embeddings/oleObject4.bin"/><Relationship Id="rId17" Type="http://schemas.openxmlformats.org/officeDocument/2006/relationships/fontTable" Target="fontTable.xml"/><Relationship Id="rId16" Type="http://schemas.openxmlformats.org/officeDocument/2006/relationships/settings" Target="settings.xml"/><Relationship Id="rId19" Type="http://schemas.openxmlformats.org/officeDocument/2006/relationships/styles" Target="styles.xml"/><Relationship Id="rId18" Type="http://schemas.openxmlformats.org/officeDocument/2006/relationships/numbering" Target="numbering.xml"/></Relationships>
</file>

<file path=word/_rels/fontTable.xml.rels><?xml version="1.0" encoding="UTF-8" standalone="yes"?><Relationships xmlns="http://schemas.openxmlformats.org/package/2006/relationships"><Relationship Id="rId15" Type="http://schemas.openxmlformats.org/officeDocument/2006/relationships/font" Target="fonts/NotoSansSymbols-regular.ttf"/><Relationship Id="rId17" Type="http://schemas.openxmlformats.org/officeDocument/2006/relationships/font" Target="fonts/CambriaMath-regular.ttf"/><Relationship Id="rId1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5" Type="http://schemas.openxmlformats.org/officeDocument/2006/relationships/image" Target="media/image17.png"/></Relationships>
</file>

<file path=word/_rels/header1.xml.rels><?xml version="1.0" encoding="UTF-8" standalone="yes"?><Relationships xmlns="http://schemas.openxmlformats.org/package/2006/relationships"><Relationship Id="rId15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5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eK9paw2t8Z1uiVHWK//pYoKR9A==">CgMxLjAyDmguMmptNzc2NWI0dThpOAByITFqaVp4eVR4VXBMcVZ6aktaeWpNY1dCLTQwc1lLenpuQQ==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2021-09-14T12:51:00Z</dcterms:created>
  <dc:creator>vic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C6D375C9ED224FA2A3F208385ABB4A2A_12</vt:lpwstr>
  </property>
</Properties>
</file>