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drawing>
          <wp:inline distT="0" distR="0" distB="0" distL="0">
            <wp:extent cx="5359400" cy="8572500"/>
            <wp:docPr id="0" name="Drawing 0" descr="logo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 w:type="page"/>
      </w:r>
    </w:p>
    <w:p>
      <w:pPr>
        <w:jc w:val="center"/>
      </w:pPr>
      <w:r>
        <w:rPr>
          <w:b w:val="on"/>
          <w:sz w:val="48"/>
        </w:rPr>
        <w:t>REPORTE DE EVIDENCIA DE AUTOMATIZACIÓN</w:t>
        <w:b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  <w:sz w:val="22"/>
                <w:rFonts w:ascii="Segoe UI" w:hAnsi="Segoe UI" w:cs="Segoe UI" w:eastAsia="Segoe UI"/>
              </w:rPr>
              <w:t>Proyecto:</w:t>
            </w:r>
          </w:p>
        </w:tc>
        <w:tc>
          <w:p>
            <w:r>
              <w:rPr>
                <w:b w:val="off"/>
                <w:sz w:val="22"/>
                <w:rFonts w:ascii="Segoe UI" w:hAnsi="Segoe UI" w:cs="Segoe UI" w:eastAsia="Segoe UI"/>
              </w:rPr>
              <w:t>Automatización Selenium + Screenplay</w:t>
            </w:r>
          </w:p>
        </w:tc>
      </w:tr>
      <w:tr>
        <w:tc>
          <w:p>
            <w:r>
              <w:rPr>
                <w:b w:val="on"/>
                <w:sz w:val="22"/>
                <w:rFonts w:ascii="Segoe UI" w:hAnsi="Segoe UI" w:cs="Segoe UI" w:eastAsia="Segoe UI"/>
              </w:rPr>
              <w:t>Analista QA:</w:t>
            </w:r>
          </w:p>
        </w:tc>
        <w:tc>
          <w:p>
            <w:r>
              <w:rPr>
                <w:b w:val="off"/>
                <w:sz w:val="22"/>
                <w:rFonts w:ascii="Segoe UI" w:hAnsi="Segoe UI" w:cs="Segoe UI" w:eastAsia="Segoe UI"/>
              </w:rPr>
              <w:t>Jean (QA Automation)</w:t>
            </w:r>
          </w:p>
        </w:tc>
      </w:tr>
      <w:tr>
        <w:tc>
          <w:p>
            <w:r>
              <w:rPr>
                <w:b w:val="on"/>
                <w:sz w:val="22"/>
                <w:rFonts w:ascii="Segoe UI" w:hAnsi="Segoe UI" w:cs="Segoe UI" w:eastAsia="Segoe UI"/>
              </w:rPr>
              <w:t>Fecha Ejecución:</w:t>
            </w:r>
          </w:p>
        </w:tc>
        <w:tc>
          <w:p>
            <w:r>
              <w:rPr>
                <w:b w:val="off"/>
                <w:sz w:val="22"/>
                <w:rFonts w:ascii="Segoe UI" w:hAnsi="Segoe UI" w:cs="Segoe UI" w:eastAsia="Segoe UI"/>
              </w:rPr>
              <w:t>2026-07-09 01:22:12</w:t>
            </w:r>
          </w:p>
        </w:tc>
      </w:tr>
      <w:tr>
        <w:tc>
          <w:p>
            <w:r>
              <w:rPr>
                <w:b w:val="on"/>
                <w:sz w:val="22"/>
                <w:rFonts w:ascii="Segoe UI" w:hAnsi="Segoe UI" w:cs="Segoe UI" w:eastAsia="Segoe UI"/>
              </w:rPr>
              <w:t>Resultado Final:</w:t>
            </w:r>
          </w:p>
        </w:tc>
        <w:tc>
          <w:p>
            <w:r>
              <w:rPr>
                <w:b w:val="off"/>
                <w:sz w:val="22"/>
                <w:rFonts w:ascii="Segoe UI" w:hAnsi="Segoe UI" w:cs="Segoe UI" w:eastAsia="Segoe UI"/>
              </w:rPr>
              <w:t>PASADO (Exitoso)</w:t>
            </w:r>
          </w:p>
        </w:tc>
      </w:tr>
    </w:tbl>
    <w:p>
      <w:r>
        <w:br w:type="page"/>
      </w:r>
    </w:p>
    <w:p>
      <w:r>
        <w:rPr>
          <w:b w:val="on"/>
          <w:sz w:val="28"/>
          <w:color w:val="1A365D"/>
        </w:rPr>
        <w:t>Navegación</w:t>
      </w:r>
    </w:p>
    <w:p>
      <w:r>
        <w:t>Descripción: Jean inició la navegación hacia el portal de Google</w:t>
      </w:r>
      <w:r>
        <w:br/>
      </w:r>
    </w:p>
    <w:p>
      <w:pPr>
        <w:jc w:val="center"/>
      </w:pPr>
      <w:r>
        <w:drawing>
          <wp:inline distT="0" distR="0" distB="0" distL="0">
            <wp:extent cx="5715000" cy="3175000"/>
            <wp:docPr id="1" name="Drawing 1" descr="s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s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sz w:val="28"/>
          <w:color w:val="1A365D"/>
        </w:rPr>
        <w:t>Búsqueda</w:t>
      </w:r>
    </w:p>
    <w:p>
      <w:r>
        <w:t>Descripción: Se ejecutó la búsqueda con el término: Eiffel Tower Wikipedia</w:t>
      </w:r>
      <w:r>
        <w:br/>
      </w:r>
    </w:p>
    <w:p>
      <w:pPr>
        <w:jc w:val="center"/>
      </w:pPr>
      <w:r>
        <w:drawing>
          <wp:inline distT="0" distR="0" distB="0" distL="0">
            <wp:extent cx="5715000" cy="3175000"/>
            <wp:docPr id="2" name="Drawing 2" descr="s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s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sz w:val="28"/>
          <w:color w:val="1A365D"/>
        </w:rPr>
        <w:t>Clic en Resultado</w:t>
      </w:r>
    </w:p>
    <w:p>
      <w:r>
        <w:t>Descripción: El usuario selecciona el primer enlace de la lista</w:t>
      </w:r>
      <w:r>
        <w:br/>
      </w:r>
    </w:p>
    <w:p>
      <w:pPr>
        <w:jc w:val="center"/>
      </w:pPr>
      <w:r>
        <w:drawing>
          <wp:inline distT="0" distR="0" distB="0" distL="0">
            <wp:extent cx="5715000" cy="3175000"/>
            <wp:docPr id="3" name="Drawing 3" descr="s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s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sz w:val="28"/>
          <w:color w:val="1A365D"/>
        </w:rPr>
        <w:t>Validación Final</w:t>
      </w:r>
    </w:p>
    <w:p>
      <w:r>
        <w:t>Descripción: Se confirma la carga exitosa de la página de destino</w:t>
      </w:r>
      <w:r>
        <w:br/>
      </w:r>
    </w:p>
    <w:p>
      <w:pPr>
        <w:jc w:val="center"/>
      </w:pPr>
      <w:r>
        <w:drawing>
          <wp:inline distT="0" distR="0" distB="0" distL="0">
            <wp:extent cx="5715000" cy="3175000"/>
            <wp:docPr id="4" name="Drawing 4" descr="s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s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2026-07-09T06:22:12Z</dcterms:created>
  <dc:creator>Apache POI</dc:creator>
</cp:coreProperties>
</file>