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216DA" w14:textId="77777777" w:rsidR="00E84035" w:rsidRDefault="00E84035" w:rsidP="00E84035">
      <w:pPr>
        <w:jc w:val="right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FDCEC49" wp14:editId="70D5EE9E">
            <wp:simplePos x="0" y="0"/>
            <wp:positionH relativeFrom="page">
              <wp:align>left</wp:align>
            </wp:positionH>
            <wp:positionV relativeFrom="paragraph">
              <wp:posOffset>-899795</wp:posOffset>
            </wp:positionV>
            <wp:extent cx="7565065" cy="7543800"/>
            <wp:effectExtent l="0" t="0" r="0" b="0"/>
            <wp:wrapNone/>
            <wp:docPr id="73358881" name="Imagem 1" descr="Uma imagem contendo ao ar livre, luz, olhando, nuven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58881" name="Imagem 1" descr="Uma imagem contendo ao ar livre, luz, olhando, nuvens&#10;&#10;O conteúdo gerado por IA pode estar incorre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5065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84035">
        <w:t xml:space="preserve"> </w:t>
      </w:r>
      <w:r w:rsidRPr="00E84035">
        <w:rPr>
          <w:rFonts w:ascii="Bahnschrift SemiBold Condensed" w:hAnsi="Bahnschrift SemiBold Condensed"/>
          <w:sz w:val="32"/>
          <w:szCs w:val="32"/>
        </w:rPr>
        <w:t>MÓDULO 6</w:t>
      </w:r>
      <w:r w:rsidRPr="00E84035">
        <w:t xml:space="preserve">: </w:t>
      </w:r>
    </w:p>
    <w:p w14:paraId="39FC8603" w14:textId="77777777" w:rsidR="00E84035" w:rsidRDefault="00E84035" w:rsidP="00E84035"/>
    <w:p w14:paraId="54A09AC0" w14:textId="77777777" w:rsidR="00E84035" w:rsidRDefault="00E84035" w:rsidP="00E84035"/>
    <w:p w14:paraId="10EEFC4C" w14:textId="77777777" w:rsidR="00E84035" w:rsidRDefault="00E84035" w:rsidP="00E84035"/>
    <w:p w14:paraId="7AF8B3E0" w14:textId="77777777" w:rsidR="00E84035" w:rsidRDefault="00E84035" w:rsidP="00E84035"/>
    <w:p w14:paraId="192AAC85" w14:textId="77777777" w:rsidR="00E84035" w:rsidRDefault="00E84035" w:rsidP="00E84035"/>
    <w:p w14:paraId="6845C570" w14:textId="77777777" w:rsidR="00E84035" w:rsidRDefault="00E84035" w:rsidP="00E84035"/>
    <w:p w14:paraId="3A964C45" w14:textId="77777777" w:rsidR="00E84035" w:rsidRDefault="00E84035" w:rsidP="00E84035"/>
    <w:p w14:paraId="0F244315" w14:textId="77777777" w:rsidR="00E84035" w:rsidRDefault="00E84035" w:rsidP="00E84035"/>
    <w:p w14:paraId="739E8372" w14:textId="77777777" w:rsidR="00E84035" w:rsidRDefault="00E84035" w:rsidP="00E84035"/>
    <w:p w14:paraId="77CEF5F8" w14:textId="77777777" w:rsidR="00E84035" w:rsidRDefault="00E84035" w:rsidP="00E84035"/>
    <w:p w14:paraId="1531FCD7" w14:textId="77777777" w:rsidR="00E84035" w:rsidRDefault="00E84035" w:rsidP="00E84035"/>
    <w:p w14:paraId="368CEAB0" w14:textId="77777777" w:rsidR="00E84035" w:rsidRDefault="00E84035" w:rsidP="00E84035"/>
    <w:p w14:paraId="3C158C2F" w14:textId="77777777" w:rsidR="00E84035" w:rsidRDefault="00E84035" w:rsidP="00E84035"/>
    <w:p w14:paraId="6E29C6F2" w14:textId="77777777" w:rsidR="00E84035" w:rsidRDefault="00E84035" w:rsidP="00E84035"/>
    <w:p w14:paraId="595A797A" w14:textId="77777777" w:rsidR="00E84035" w:rsidRDefault="00E84035" w:rsidP="00E84035"/>
    <w:p w14:paraId="529AC5B9" w14:textId="113C0B15" w:rsidR="00E84035" w:rsidRPr="00E84035" w:rsidRDefault="00E84035" w:rsidP="00E84035">
      <w:pPr>
        <w:spacing w:after="0" w:line="168" w:lineRule="auto"/>
        <w:jc w:val="center"/>
        <w:rPr>
          <w:rFonts w:ascii="Book Antiqua" w:hAnsi="Book Antiqua"/>
          <w:color w:val="FFFFFF" w:themeColor="background1"/>
          <w:sz w:val="44"/>
          <w:szCs w:val="4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E84035">
        <w:rPr>
          <w:rFonts w:ascii="Book Antiqua" w:hAnsi="Book Antiqua"/>
          <w:b/>
          <w:bCs/>
          <w:color w:val="FFFFFF" w:themeColor="background1"/>
          <w:sz w:val="72"/>
          <w:szCs w:val="7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Cuidado por </w:t>
      </w:r>
      <w:r w:rsidRPr="00E84035">
        <w:rPr>
          <w:rFonts w:ascii="Book Antiqua" w:hAnsi="Book Antiqua"/>
          <w:b/>
          <w:bCs/>
          <w:color w:val="FFFFFF" w:themeColor="background1"/>
          <w:sz w:val="72"/>
          <w:szCs w:val="7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o</w:t>
      </w:r>
      <w:r w:rsidRPr="00E84035">
        <w:rPr>
          <w:rFonts w:ascii="Book Antiqua" w:hAnsi="Book Antiqua"/>
          <w:b/>
          <w:bCs/>
          <w:color w:val="FFFFFF" w:themeColor="background1"/>
          <w:sz w:val="72"/>
          <w:szCs w:val="7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nde </w:t>
      </w:r>
      <w:r w:rsidRPr="00E84035">
        <w:rPr>
          <w:rFonts w:ascii="Book Antiqua" w:hAnsi="Book Antiqua"/>
          <w:b/>
          <w:bCs/>
          <w:color w:val="FFFFFF" w:themeColor="background1"/>
          <w:sz w:val="72"/>
          <w:szCs w:val="7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</w:t>
      </w:r>
      <w:r w:rsidRPr="00E84035">
        <w:rPr>
          <w:rFonts w:ascii="Book Antiqua" w:hAnsi="Book Antiqua"/>
          <w:b/>
          <w:bCs/>
          <w:color w:val="FFFFFF" w:themeColor="background1"/>
          <w:sz w:val="72"/>
          <w:szCs w:val="7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nda: </w:t>
      </w:r>
      <w:r w:rsidRPr="00E84035">
        <w:rPr>
          <w:rFonts w:ascii="Book Antiqua" w:hAnsi="Book Antiqua"/>
          <w:color w:val="FFFFFF" w:themeColor="background1"/>
          <w:sz w:val="44"/>
          <w:szCs w:val="4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Segurança na </w:t>
      </w:r>
      <w:r w:rsidRPr="00E84035">
        <w:rPr>
          <w:rFonts w:ascii="Book Antiqua" w:hAnsi="Book Antiqua"/>
          <w:color w:val="FFFFFF" w:themeColor="background1"/>
          <w:sz w:val="44"/>
          <w:szCs w:val="4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i</w:t>
      </w:r>
      <w:r w:rsidRPr="00E84035">
        <w:rPr>
          <w:rFonts w:ascii="Book Antiqua" w:hAnsi="Book Antiqua"/>
          <w:color w:val="FFFFFF" w:themeColor="background1"/>
          <w:sz w:val="44"/>
          <w:szCs w:val="4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nternet e no </w:t>
      </w:r>
      <w:r w:rsidRPr="00E84035">
        <w:rPr>
          <w:rFonts w:ascii="Book Antiqua" w:hAnsi="Book Antiqua"/>
          <w:color w:val="FFFFFF" w:themeColor="background1"/>
          <w:sz w:val="44"/>
          <w:szCs w:val="4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</w:t>
      </w:r>
      <w:r w:rsidRPr="00E84035">
        <w:rPr>
          <w:rFonts w:ascii="Book Antiqua" w:hAnsi="Book Antiqua"/>
          <w:color w:val="FFFFFF" w:themeColor="background1"/>
          <w:sz w:val="44"/>
          <w:szCs w:val="4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undo </w:t>
      </w:r>
      <w:r w:rsidRPr="00E84035">
        <w:rPr>
          <w:rFonts w:ascii="Book Antiqua" w:hAnsi="Book Antiqua"/>
          <w:color w:val="FFFFFF" w:themeColor="background1"/>
          <w:sz w:val="44"/>
          <w:szCs w:val="4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</w:t>
      </w:r>
      <w:r w:rsidRPr="00E84035">
        <w:rPr>
          <w:rFonts w:ascii="Book Antiqua" w:hAnsi="Book Antiqua"/>
          <w:color w:val="FFFFFF" w:themeColor="background1"/>
          <w:sz w:val="44"/>
          <w:szCs w:val="4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ísico</w:t>
      </w:r>
    </w:p>
    <w:p w14:paraId="6F07F278" w14:textId="77777777" w:rsidR="00E84035" w:rsidRDefault="00E84035" w:rsidP="00E84035"/>
    <w:p w14:paraId="24653996" w14:textId="77777777" w:rsidR="00E84035" w:rsidRDefault="00E84035" w:rsidP="00E84035">
      <w:pPr>
        <w:rPr>
          <w:b/>
          <w:bCs/>
        </w:rPr>
      </w:pPr>
    </w:p>
    <w:p w14:paraId="1BE0CC03" w14:textId="77777777" w:rsidR="00E84035" w:rsidRDefault="00E84035" w:rsidP="00E84035">
      <w:pPr>
        <w:rPr>
          <w:b/>
          <w:bCs/>
        </w:rPr>
      </w:pPr>
    </w:p>
    <w:p w14:paraId="72FF6B72" w14:textId="77777777" w:rsidR="00E84035" w:rsidRDefault="00E84035" w:rsidP="00E84035">
      <w:pPr>
        <w:rPr>
          <w:b/>
          <w:bCs/>
        </w:rPr>
      </w:pPr>
    </w:p>
    <w:p w14:paraId="1BAEFAAF" w14:textId="77777777" w:rsidR="00E84035" w:rsidRDefault="00E84035" w:rsidP="00E84035">
      <w:pPr>
        <w:jc w:val="center"/>
        <w:rPr>
          <w:rFonts w:ascii="Aptos" w:hAnsi="Aptos"/>
          <w:b/>
          <w:bCs/>
          <w:sz w:val="36"/>
          <w:szCs w:val="36"/>
        </w:rPr>
      </w:pPr>
    </w:p>
    <w:p w14:paraId="28C783CB" w14:textId="77777777" w:rsidR="00756637" w:rsidRPr="00E84035" w:rsidRDefault="00756637" w:rsidP="00E84035">
      <w:pPr>
        <w:jc w:val="center"/>
        <w:rPr>
          <w:rFonts w:ascii="Aptos" w:hAnsi="Aptos"/>
          <w:b/>
          <w:bCs/>
          <w:sz w:val="36"/>
          <w:szCs w:val="36"/>
        </w:rPr>
      </w:pPr>
    </w:p>
    <w:p w14:paraId="1CB7124A" w14:textId="6A1BA0B9" w:rsidR="00E84035" w:rsidRPr="00E84035" w:rsidRDefault="00E84035" w:rsidP="00756637">
      <w:pPr>
        <w:jc w:val="center"/>
      </w:pPr>
      <w:r w:rsidRPr="00E84035">
        <w:rPr>
          <w:rFonts w:ascii="Aptos" w:hAnsi="Aptos"/>
          <w:b/>
          <w:bCs/>
          <w:sz w:val="36"/>
          <w:szCs w:val="36"/>
        </w:rPr>
        <w:t xml:space="preserve">Cuidado por </w:t>
      </w:r>
      <w:r>
        <w:rPr>
          <w:rFonts w:ascii="Aptos" w:hAnsi="Aptos"/>
          <w:b/>
          <w:bCs/>
          <w:sz w:val="36"/>
          <w:szCs w:val="36"/>
        </w:rPr>
        <w:t>o</w:t>
      </w:r>
      <w:r w:rsidRPr="00E84035">
        <w:rPr>
          <w:rFonts w:ascii="Aptos" w:hAnsi="Aptos"/>
          <w:b/>
          <w:bCs/>
          <w:sz w:val="36"/>
          <w:szCs w:val="36"/>
        </w:rPr>
        <w:t xml:space="preserve">nde </w:t>
      </w:r>
      <w:r>
        <w:rPr>
          <w:rFonts w:ascii="Aptos" w:hAnsi="Aptos"/>
          <w:b/>
          <w:bCs/>
          <w:sz w:val="36"/>
          <w:szCs w:val="36"/>
        </w:rPr>
        <w:t>a</w:t>
      </w:r>
      <w:r w:rsidRPr="00E84035">
        <w:rPr>
          <w:rFonts w:ascii="Aptos" w:hAnsi="Aptos"/>
          <w:b/>
          <w:bCs/>
          <w:sz w:val="36"/>
          <w:szCs w:val="36"/>
        </w:rPr>
        <w:t xml:space="preserve">nda: </w:t>
      </w:r>
      <w:r w:rsidRPr="00E84035">
        <w:rPr>
          <w:rFonts w:ascii="Aptos" w:hAnsi="Aptos"/>
          <w:sz w:val="36"/>
          <w:szCs w:val="36"/>
        </w:rPr>
        <w:t xml:space="preserve">Integrando a </w:t>
      </w:r>
      <w:r>
        <w:rPr>
          <w:rFonts w:ascii="Aptos" w:hAnsi="Aptos"/>
          <w:sz w:val="36"/>
          <w:szCs w:val="36"/>
        </w:rPr>
        <w:t>s</w:t>
      </w:r>
      <w:r w:rsidRPr="00E84035">
        <w:rPr>
          <w:rFonts w:ascii="Aptos" w:hAnsi="Aptos"/>
          <w:sz w:val="36"/>
          <w:szCs w:val="36"/>
        </w:rPr>
        <w:t xml:space="preserve">egurança </w:t>
      </w:r>
      <w:r>
        <w:rPr>
          <w:rFonts w:ascii="Aptos" w:hAnsi="Aptos"/>
          <w:sz w:val="36"/>
          <w:szCs w:val="36"/>
        </w:rPr>
        <w:t>c</w:t>
      </w:r>
      <w:r w:rsidRPr="00E84035">
        <w:rPr>
          <w:rFonts w:ascii="Aptos" w:hAnsi="Aptos"/>
          <w:sz w:val="36"/>
          <w:szCs w:val="36"/>
        </w:rPr>
        <w:t xml:space="preserve">ibernética e </w:t>
      </w:r>
      <w:r>
        <w:rPr>
          <w:rFonts w:ascii="Aptos" w:hAnsi="Aptos"/>
          <w:sz w:val="36"/>
          <w:szCs w:val="36"/>
        </w:rPr>
        <w:t>f</w:t>
      </w:r>
      <w:r w:rsidRPr="00E84035">
        <w:rPr>
          <w:rFonts w:ascii="Aptos" w:hAnsi="Aptos"/>
          <w:sz w:val="36"/>
          <w:szCs w:val="36"/>
        </w:rPr>
        <w:t xml:space="preserve">ísica no </w:t>
      </w:r>
      <w:r>
        <w:rPr>
          <w:rFonts w:ascii="Aptos" w:hAnsi="Aptos"/>
          <w:sz w:val="36"/>
          <w:szCs w:val="36"/>
        </w:rPr>
        <w:t>d</w:t>
      </w:r>
      <w:r w:rsidRPr="00E84035">
        <w:rPr>
          <w:rFonts w:ascii="Aptos" w:hAnsi="Aptos"/>
          <w:sz w:val="36"/>
          <w:szCs w:val="36"/>
        </w:rPr>
        <w:t xml:space="preserve">ia a </w:t>
      </w:r>
      <w:r>
        <w:rPr>
          <w:rFonts w:ascii="Aptos" w:hAnsi="Aptos"/>
          <w:sz w:val="36"/>
          <w:szCs w:val="36"/>
        </w:rPr>
        <w:t>d</w:t>
      </w:r>
      <w:r w:rsidRPr="00E84035">
        <w:rPr>
          <w:rFonts w:ascii="Aptos" w:hAnsi="Aptos"/>
          <w:sz w:val="36"/>
          <w:szCs w:val="36"/>
        </w:rPr>
        <w:t xml:space="preserve">ia da </w:t>
      </w:r>
      <w:r>
        <w:rPr>
          <w:rFonts w:ascii="Aptos" w:hAnsi="Aptos"/>
          <w:sz w:val="36"/>
          <w:szCs w:val="36"/>
        </w:rPr>
        <w:t>c</w:t>
      </w:r>
      <w:r w:rsidRPr="00E84035">
        <w:rPr>
          <w:rFonts w:ascii="Aptos" w:hAnsi="Aptos"/>
          <w:sz w:val="36"/>
          <w:szCs w:val="36"/>
        </w:rPr>
        <w:t>ooperativa</w:t>
      </w:r>
    </w:p>
    <w:p w14:paraId="36456ECF" w14:textId="149C5CB8" w:rsidR="00E84035" w:rsidRPr="00E84035" w:rsidRDefault="00AB1E79" w:rsidP="00522089">
      <w:pPr>
        <w:spacing w:line="240" w:lineRule="auto"/>
        <w:jc w:val="both"/>
        <w:rPr>
          <w:rFonts w:ascii="Aptos" w:hAnsi="Aptos"/>
        </w:rPr>
      </w:pPr>
      <w:r>
        <w:rPr>
          <w:rFonts w:ascii="Aptos" w:hAnsi="Aptos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500153C2" wp14:editId="361C61F8">
                <wp:simplePos x="0" y="0"/>
                <wp:positionH relativeFrom="page">
                  <wp:align>left</wp:align>
                </wp:positionH>
                <wp:positionV relativeFrom="paragraph">
                  <wp:posOffset>-899795</wp:posOffset>
                </wp:positionV>
                <wp:extent cx="7567448" cy="141890"/>
                <wp:effectExtent l="0" t="0" r="0" b="0"/>
                <wp:wrapNone/>
                <wp:docPr id="1393139243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7448" cy="14189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534239" id="Retângulo 3" o:spid="_x0000_s1026" style="position:absolute;margin-left:0;margin-top:-70.85pt;width:595.85pt;height:11.15pt;z-index:-25164902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" fillcolor="#0a2f40 [1604]" stroked="f" strokeweight="1pt">
                <w10:wrap anchorx="page"/>
              </v:rect>
            </w:pict>
          </mc:Fallback>
        </mc:AlternateContent>
      </w:r>
      <w:r w:rsidR="00E84035" w:rsidRPr="00E84035">
        <w:rPr>
          <w:rFonts w:ascii="Aptos" w:hAnsi="Aptos"/>
        </w:rPr>
        <w:t xml:space="preserve">A segurança da informação não se restringe ao ambiente digital; ela se estende ao </w:t>
      </w:r>
      <w:r w:rsidR="00E84035" w:rsidRPr="00E84035">
        <w:rPr>
          <w:rFonts w:ascii="Aptos" w:hAnsi="Aptos"/>
          <w:b/>
          <w:bCs/>
        </w:rPr>
        <w:t>mundo físico</w:t>
      </w:r>
      <w:r w:rsidR="00E84035" w:rsidRPr="00E84035">
        <w:rPr>
          <w:rFonts w:ascii="Aptos" w:hAnsi="Aptos"/>
        </w:rPr>
        <w:t xml:space="preserve"> e aos hábitos diários do colaborador. Este artigo foca em práticas essenciais que integram a segurança digital e física, essenciais para a proteção da cooperativa. Detalhamos a importância dos hábitos de </w:t>
      </w:r>
      <w:r w:rsidR="00E84035" w:rsidRPr="00E84035">
        <w:rPr>
          <w:rFonts w:ascii="Aptos" w:hAnsi="Aptos"/>
          <w:b/>
          <w:bCs/>
        </w:rPr>
        <w:t>"Mesa Limpa" e "Tela Bloqueada"</w:t>
      </w:r>
      <w:r w:rsidR="00E84035" w:rsidRPr="00E84035">
        <w:rPr>
          <w:rFonts w:ascii="Aptos" w:hAnsi="Aptos"/>
        </w:rPr>
        <w:t xml:space="preserve"> para prevenir o acesso não autorizado. Analisamos os </w:t>
      </w:r>
      <w:r w:rsidR="00E84035" w:rsidRPr="00E84035">
        <w:rPr>
          <w:rFonts w:ascii="Aptos" w:hAnsi="Aptos"/>
          <w:b/>
          <w:bCs/>
        </w:rPr>
        <w:t>perigos das redes Wi-Fi públicas</w:t>
      </w:r>
      <w:r w:rsidR="00E84035" w:rsidRPr="00E84035">
        <w:rPr>
          <w:rFonts w:ascii="Aptos" w:hAnsi="Aptos"/>
        </w:rPr>
        <w:t xml:space="preserve"> e como elas podem ser portas de entrada para ataques. Por fim, estabelecemos uma </w:t>
      </w:r>
      <w:r w:rsidR="00E84035" w:rsidRPr="00E84035">
        <w:rPr>
          <w:rFonts w:ascii="Aptos" w:hAnsi="Aptos"/>
          <w:b/>
          <w:bCs/>
        </w:rPr>
        <w:t xml:space="preserve">política clara para o uso de </w:t>
      </w:r>
      <w:r w:rsidR="00E84035" w:rsidRPr="00E84035">
        <w:rPr>
          <w:rFonts w:ascii="Aptos" w:hAnsi="Aptos"/>
          <w:b/>
          <w:bCs/>
          <w:i/>
          <w:iCs/>
        </w:rPr>
        <w:t>pen drives</w:t>
      </w:r>
      <w:r w:rsidR="00E84035" w:rsidRPr="00E84035">
        <w:rPr>
          <w:rFonts w:ascii="Aptos" w:hAnsi="Aptos"/>
          <w:b/>
          <w:bCs/>
        </w:rPr>
        <w:t xml:space="preserve"> e </w:t>
      </w:r>
      <w:r w:rsidR="00E84035" w:rsidRPr="00E84035">
        <w:rPr>
          <w:rFonts w:ascii="Aptos" w:hAnsi="Aptos"/>
          <w:b/>
          <w:bCs/>
          <w:i/>
          <w:iCs/>
        </w:rPr>
        <w:t>downloads</w:t>
      </w:r>
      <w:r w:rsidR="00E84035" w:rsidRPr="00E84035">
        <w:rPr>
          <w:rFonts w:ascii="Aptos" w:hAnsi="Aptos"/>
          <w:b/>
          <w:bCs/>
        </w:rPr>
        <w:t xml:space="preserve"> seguros</w:t>
      </w:r>
      <w:r w:rsidR="00E84035" w:rsidRPr="00E84035">
        <w:rPr>
          <w:rFonts w:ascii="Aptos" w:hAnsi="Aptos"/>
        </w:rPr>
        <w:t xml:space="preserve">, minimizando a introdução de </w:t>
      </w:r>
      <w:r w:rsidR="00E84035" w:rsidRPr="00E84035">
        <w:rPr>
          <w:rFonts w:ascii="Aptos" w:hAnsi="Aptos"/>
          <w:i/>
          <w:iCs/>
        </w:rPr>
        <w:t>malware</w:t>
      </w:r>
      <w:r w:rsidR="00E84035" w:rsidRPr="00E84035">
        <w:rPr>
          <w:rFonts w:ascii="Aptos" w:hAnsi="Aptos"/>
        </w:rPr>
        <w:t xml:space="preserve"> na rede corporativa.</w:t>
      </w:r>
    </w:p>
    <w:p w14:paraId="20B8D172" w14:textId="6F99EA74" w:rsidR="00E84035" w:rsidRPr="00E84035" w:rsidRDefault="00E84035" w:rsidP="00522089">
      <w:pPr>
        <w:spacing w:line="240" w:lineRule="auto"/>
        <w:jc w:val="both"/>
        <w:rPr>
          <w:rFonts w:ascii="Aptos" w:hAnsi="Aptos"/>
        </w:rPr>
      </w:pPr>
    </w:p>
    <w:p w14:paraId="6D47B883" w14:textId="0AFAA7BF" w:rsidR="00E84035" w:rsidRPr="00E84035" w:rsidRDefault="00E84035" w:rsidP="00522089">
      <w:pPr>
        <w:spacing w:line="240" w:lineRule="auto"/>
        <w:jc w:val="both"/>
        <w:rPr>
          <w:rFonts w:ascii="Aptos" w:hAnsi="Aptos"/>
        </w:rPr>
      </w:pPr>
      <w:r w:rsidRPr="00E84035">
        <w:rPr>
          <w:rFonts w:ascii="Aptos" w:hAnsi="Aptos"/>
          <w:b/>
          <w:bCs/>
        </w:rPr>
        <w:t>Palavras-chave:</w:t>
      </w:r>
      <w:r w:rsidRPr="00E84035">
        <w:rPr>
          <w:rFonts w:ascii="Aptos" w:hAnsi="Aptos"/>
        </w:rPr>
        <w:t xml:space="preserve"> Segurança Física, Mesa Limpa, Tela Bloqueada, Wi-Fi Público, Segurança de Dispositivos Removíveis, Download Seguro.</w:t>
      </w:r>
    </w:p>
    <w:p w14:paraId="737E58F9" w14:textId="5939F221" w:rsidR="00E84035" w:rsidRPr="00E84035" w:rsidRDefault="00E84035" w:rsidP="00522089">
      <w:pPr>
        <w:spacing w:line="240" w:lineRule="auto"/>
        <w:jc w:val="both"/>
        <w:rPr>
          <w:rFonts w:ascii="Aptos" w:hAnsi="Aptos"/>
        </w:rPr>
      </w:pPr>
    </w:p>
    <w:p w14:paraId="51282B23" w14:textId="2A62ACD0" w:rsidR="00E84035" w:rsidRPr="00E84035" w:rsidRDefault="00E84035" w:rsidP="00522089">
      <w:pPr>
        <w:spacing w:line="240" w:lineRule="auto"/>
        <w:jc w:val="both"/>
        <w:rPr>
          <w:rFonts w:ascii="Aptos" w:hAnsi="Aptos"/>
        </w:rPr>
      </w:pPr>
      <w:r w:rsidRPr="00E84035">
        <w:rPr>
          <w:rFonts w:ascii="Aptos" w:hAnsi="Aptos"/>
        </w:rPr>
        <w:pict w14:anchorId="759C6206">
          <v:rect id="_x0000_i1037" style="width:0;height:1.5pt" o:hralign="center" o:hrstd="t" o:hr="t" fillcolor="#a0a0a0" stroked="f"/>
        </w:pict>
      </w:r>
    </w:p>
    <w:p w14:paraId="0D0BC019" w14:textId="150BEBC9" w:rsidR="00E84035" w:rsidRDefault="00E84035" w:rsidP="00522089">
      <w:pPr>
        <w:spacing w:line="240" w:lineRule="auto"/>
        <w:jc w:val="both"/>
        <w:rPr>
          <w:rFonts w:ascii="Aptos" w:hAnsi="Aptos"/>
          <w:b/>
          <w:bCs/>
          <w:sz w:val="32"/>
          <w:szCs w:val="32"/>
        </w:rPr>
      </w:pPr>
      <w:r w:rsidRPr="00E84035">
        <w:rPr>
          <w:rFonts w:ascii="Aptos" w:hAnsi="Aptos"/>
          <w:b/>
          <w:bCs/>
          <w:sz w:val="32"/>
          <w:szCs w:val="32"/>
        </w:rPr>
        <w:t xml:space="preserve">1. Introdução: A </w:t>
      </w:r>
      <w:r w:rsidR="00806D72">
        <w:rPr>
          <w:rFonts w:ascii="Aptos" w:hAnsi="Aptos"/>
          <w:b/>
          <w:bCs/>
          <w:sz w:val="32"/>
          <w:szCs w:val="32"/>
        </w:rPr>
        <w:t>s</w:t>
      </w:r>
      <w:r w:rsidRPr="00E84035">
        <w:rPr>
          <w:rFonts w:ascii="Aptos" w:hAnsi="Aptos"/>
          <w:b/>
          <w:bCs/>
          <w:sz w:val="32"/>
          <w:szCs w:val="32"/>
        </w:rPr>
        <w:t xml:space="preserve">egurança é 360 </w:t>
      </w:r>
      <w:r w:rsidR="00806D72">
        <w:rPr>
          <w:rFonts w:ascii="Aptos" w:hAnsi="Aptos"/>
          <w:b/>
          <w:bCs/>
          <w:sz w:val="32"/>
          <w:szCs w:val="32"/>
        </w:rPr>
        <w:t>g</w:t>
      </w:r>
      <w:r w:rsidRPr="00E84035">
        <w:rPr>
          <w:rFonts w:ascii="Aptos" w:hAnsi="Aptos"/>
          <w:b/>
          <w:bCs/>
          <w:sz w:val="32"/>
          <w:szCs w:val="32"/>
        </w:rPr>
        <w:t>raus</w:t>
      </w:r>
    </w:p>
    <w:p w14:paraId="3EAE7646" w14:textId="256F83FF" w:rsidR="00522089" w:rsidRPr="00E84035" w:rsidRDefault="00522089" w:rsidP="00522089">
      <w:pPr>
        <w:spacing w:line="240" w:lineRule="auto"/>
        <w:jc w:val="both"/>
        <w:rPr>
          <w:rFonts w:ascii="Aptos" w:hAnsi="Aptos"/>
          <w:b/>
          <w:bCs/>
          <w:sz w:val="32"/>
          <w:szCs w:val="32"/>
        </w:rPr>
      </w:pPr>
    </w:p>
    <w:p w14:paraId="0ED8A8E8" w14:textId="1F7516D3" w:rsidR="00E84035" w:rsidRPr="00E84035" w:rsidRDefault="00E84035" w:rsidP="00522089">
      <w:pPr>
        <w:spacing w:line="240" w:lineRule="auto"/>
        <w:jc w:val="both"/>
        <w:rPr>
          <w:rFonts w:ascii="Aptos" w:hAnsi="Aptos"/>
        </w:rPr>
      </w:pPr>
      <w:r w:rsidRPr="00E84035">
        <w:rPr>
          <w:rFonts w:ascii="Aptos" w:hAnsi="Aptos"/>
        </w:rPr>
        <w:t xml:space="preserve">A segurança cibernética é frequentemente associada a </w:t>
      </w:r>
      <w:r w:rsidRPr="00E84035">
        <w:rPr>
          <w:rFonts w:ascii="Aptos" w:hAnsi="Aptos"/>
          <w:i/>
          <w:iCs/>
        </w:rPr>
        <w:t>softwares</w:t>
      </w:r>
      <w:r w:rsidRPr="00E84035">
        <w:rPr>
          <w:rFonts w:ascii="Aptos" w:hAnsi="Aptos"/>
        </w:rPr>
        <w:t xml:space="preserve"> e </w:t>
      </w:r>
      <w:r w:rsidRPr="00E84035">
        <w:rPr>
          <w:rFonts w:ascii="Aptos" w:hAnsi="Aptos"/>
          <w:i/>
          <w:iCs/>
        </w:rPr>
        <w:t>firewalls</w:t>
      </w:r>
      <w:r w:rsidRPr="00E84035">
        <w:rPr>
          <w:rFonts w:ascii="Aptos" w:hAnsi="Aptos"/>
        </w:rPr>
        <w:t>. No entanto, uma das maiores vulnerabilidades de uma organização reside na interface entre o mundo digital e o físico. Um criminoso pode obter acesso a dados confidenciais simplesmente observando um papel na mesa ou acessando um computador desbloqueado.</w:t>
      </w:r>
    </w:p>
    <w:p w14:paraId="28D4787E" w14:textId="18FADEA7" w:rsidR="00E84035" w:rsidRDefault="00E84035" w:rsidP="00522089">
      <w:pPr>
        <w:spacing w:line="240" w:lineRule="auto"/>
        <w:jc w:val="both"/>
        <w:rPr>
          <w:rFonts w:ascii="Aptos" w:hAnsi="Aptos"/>
        </w:rPr>
      </w:pPr>
      <w:r w:rsidRPr="00E84035">
        <w:rPr>
          <w:rFonts w:ascii="Aptos" w:hAnsi="Aptos"/>
        </w:rPr>
        <w:t xml:space="preserve">Este módulo visa conscientizar o colaborador de que a segurança é uma postura </w:t>
      </w:r>
      <w:r w:rsidRPr="00E84035">
        <w:rPr>
          <w:rFonts w:ascii="Aptos" w:hAnsi="Aptos"/>
          <w:b/>
          <w:bCs/>
        </w:rPr>
        <w:t>360 graus</w:t>
      </w:r>
      <w:r w:rsidRPr="00E84035">
        <w:rPr>
          <w:rFonts w:ascii="Aptos" w:hAnsi="Aptos"/>
        </w:rPr>
        <w:t>, que deve ser mantida tanto na frente do computador quanto ao se afastar dele, seja no escritório ou em um ambiente externo.</w:t>
      </w:r>
    </w:p>
    <w:p w14:paraId="5B35D362" w14:textId="15E4E7C3" w:rsidR="00522089" w:rsidRPr="00E84035" w:rsidRDefault="00522089" w:rsidP="00522089">
      <w:pPr>
        <w:spacing w:line="240" w:lineRule="auto"/>
        <w:jc w:val="both"/>
        <w:rPr>
          <w:rFonts w:ascii="Aptos" w:hAnsi="Aptos"/>
        </w:rPr>
      </w:pPr>
    </w:p>
    <w:p w14:paraId="7A1F33B1" w14:textId="778A6EF4" w:rsidR="00E84035" w:rsidRPr="00806D72" w:rsidRDefault="00E84035" w:rsidP="00522089">
      <w:pPr>
        <w:spacing w:line="240" w:lineRule="auto"/>
        <w:jc w:val="both"/>
        <w:rPr>
          <w:rFonts w:ascii="Aptos" w:hAnsi="Aptos"/>
          <w:b/>
          <w:bCs/>
          <w:sz w:val="32"/>
          <w:szCs w:val="32"/>
        </w:rPr>
      </w:pPr>
      <w:r w:rsidRPr="00E84035">
        <w:rPr>
          <w:rFonts w:ascii="Aptos" w:hAnsi="Aptos"/>
          <w:b/>
          <w:bCs/>
          <w:sz w:val="32"/>
          <w:szCs w:val="32"/>
        </w:rPr>
        <w:t xml:space="preserve">2. Os </w:t>
      </w:r>
      <w:r w:rsidR="00806D72">
        <w:rPr>
          <w:rFonts w:ascii="Aptos" w:hAnsi="Aptos"/>
          <w:b/>
          <w:bCs/>
          <w:sz w:val="32"/>
          <w:szCs w:val="32"/>
        </w:rPr>
        <w:t>h</w:t>
      </w:r>
      <w:r w:rsidRPr="00E84035">
        <w:rPr>
          <w:rFonts w:ascii="Aptos" w:hAnsi="Aptos"/>
          <w:b/>
          <w:bCs/>
          <w:sz w:val="32"/>
          <w:szCs w:val="32"/>
        </w:rPr>
        <w:t xml:space="preserve">ábitos da "Mesa </w:t>
      </w:r>
      <w:r w:rsidR="00806D72">
        <w:rPr>
          <w:rFonts w:ascii="Aptos" w:hAnsi="Aptos"/>
          <w:b/>
          <w:bCs/>
          <w:sz w:val="32"/>
          <w:szCs w:val="32"/>
        </w:rPr>
        <w:t>l</w:t>
      </w:r>
      <w:r w:rsidRPr="00E84035">
        <w:rPr>
          <w:rFonts w:ascii="Aptos" w:hAnsi="Aptos"/>
          <w:b/>
          <w:bCs/>
          <w:sz w:val="32"/>
          <w:szCs w:val="32"/>
        </w:rPr>
        <w:t xml:space="preserve">impa" e "Tela </w:t>
      </w:r>
      <w:r w:rsidR="00806D72">
        <w:rPr>
          <w:rFonts w:ascii="Aptos" w:hAnsi="Aptos"/>
          <w:b/>
          <w:bCs/>
          <w:sz w:val="32"/>
          <w:szCs w:val="32"/>
        </w:rPr>
        <w:t>b</w:t>
      </w:r>
      <w:r w:rsidRPr="00E84035">
        <w:rPr>
          <w:rFonts w:ascii="Aptos" w:hAnsi="Aptos"/>
          <w:b/>
          <w:bCs/>
          <w:sz w:val="32"/>
          <w:szCs w:val="32"/>
        </w:rPr>
        <w:t>loqueada"</w:t>
      </w:r>
    </w:p>
    <w:p w14:paraId="52642660" w14:textId="77777777" w:rsidR="00522089" w:rsidRPr="00E84035" w:rsidRDefault="00522089" w:rsidP="00522089">
      <w:pPr>
        <w:spacing w:line="240" w:lineRule="auto"/>
        <w:jc w:val="both"/>
        <w:rPr>
          <w:rFonts w:ascii="Aptos" w:hAnsi="Aptos"/>
          <w:b/>
          <w:bCs/>
        </w:rPr>
      </w:pPr>
    </w:p>
    <w:p w14:paraId="1A0EF6CD" w14:textId="51073AD9" w:rsidR="00E84035" w:rsidRDefault="00E84035" w:rsidP="00522089">
      <w:pPr>
        <w:spacing w:line="240" w:lineRule="auto"/>
        <w:jc w:val="both"/>
        <w:rPr>
          <w:rFonts w:ascii="Aptos" w:hAnsi="Aptos"/>
        </w:rPr>
      </w:pPr>
      <w:r w:rsidRPr="00E84035">
        <w:rPr>
          <w:rFonts w:ascii="Aptos" w:hAnsi="Aptos"/>
        </w:rPr>
        <w:t>Estes dois hábitos são a base da segurança física no ambiente de trabalho e previnem o acesso não autorizado a informações confidenciais por visitantes, terceiros ou até mesmo colegas desavisados.</w:t>
      </w:r>
    </w:p>
    <w:p w14:paraId="79E3A2CD" w14:textId="1D69656F" w:rsidR="00FB4A4C" w:rsidRDefault="00FB302D" w:rsidP="00522089">
      <w:pPr>
        <w:spacing w:line="240" w:lineRule="auto"/>
        <w:jc w:val="both"/>
        <w:rPr>
          <w:rFonts w:ascii="Aptos" w:hAnsi="Aptos"/>
        </w:rPr>
      </w:pPr>
      <w:r>
        <w:rPr>
          <w:rFonts w:ascii="Aptos" w:hAnsi="Aptos"/>
          <w:noProof/>
        </w:rPr>
        <w:drawing>
          <wp:anchor distT="0" distB="0" distL="114300" distR="114300" simplePos="0" relativeHeight="251675648" behindDoc="1" locked="0" layoutInCell="1" allowOverlap="1" wp14:anchorId="2699B4E7" wp14:editId="6EA1F1DD">
            <wp:simplePos x="0" y="0"/>
            <wp:positionH relativeFrom="page">
              <wp:posOffset>0</wp:posOffset>
            </wp:positionH>
            <wp:positionV relativeFrom="paragraph">
              <wp:posOffset>267861</wp:posOffset>
            </wp:positionV>
            <wp:extent cx="7559675" cy="4061460"/>
            <wp:effectExtent l="0" t="0" r="3175" b="0"/>
            <wp:wrapNone/>
            <wp:docPr id="444046766" name="Imagem 5" descr="Computador ligado sobre uma mes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046766" name="Imagem 5" descr="Computador ligado sobre uma mesa&#10;&#10;O conteúdo gerado por IA pode estar incorreto."/>
                    <pic:cNvPicPr/>
                  </pic:nvPicPr>
                  <pic:blipFill rotWithShape="1"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ackgroundRemoval t="9961" b="89844" l="3223" r="98828">
                                  <a14:foregroundMark x1="3223" y1="59375" x2="11328" y2="73926"/>
                                  <a14:foregroundMark x1="11328" y1="73926" x2="20703" y2="77246"/>
                                  <a14:foregroundMark x1="24219" y1="57520" x2="36133" y2="52832"/>
                                  <a14:foregroundMark x1="36133" y1="52832" x2="46484" y2="51855"/>
                                  <a14:foregroundMark x1="46484" y1="51855" x2="51953" y2="55762"/>
                                  <a14:foregroundMark x1="51953" y1="55762" x2="49414" y2="65430"/>
                                  <a14:foregroundMark x1="65918" y1="62891" x2="75879" y2="56348"/>
                                  <a14:foregroundMark x1="75879" y1="56348" x2="87988" y2="54102"/>
                                  <a14:foregroundMark x1="87988" y1="54102" x2="95313" y2="64648"/>
                                  <a14:foregroundMark x1="95313" y1="64648" x2="95215" y2="81055"/>
                                  <a14:foregroundMark x1="95215" y1="81055" x2="93652" y2="64453"/>
                                  <a14:foregroundMark x1="93652" y1="64453" x2="71094" y2="63086"/>
                                  <a14:foregroundMark x1="71094" y1="63086" x2="82910" y2="65625"/>
                                  <a14:foregroundMark x1="82910" y1="65625" x2="72266" y2="68457"/>
                                  <a14:foregroundMark x1="72266" y1="68457" x2="73242" y2="67773"/>
                                  <a14:foregroundMark x1="89551" y1="61914" x2="98145" y2="78418"/>
                                  <a14:foregroundMark x1="98145" y1="78418" x2="96777" y2="62891"/>
                                  <a14:foregroundMark x1="96777" y1="62891" x2="88184" y2="73535"/>
                                  <a14:foregroundMark x1="88184" y1="73535" x2="63281" y2="75781"/>
                                  <a14:foregroundMark x1="63281" y1="75781" x2="78613" y2="77930"/>
                                  <a14:foregroundMark x1="78613" y1="77930" x2="61719" y2="84473"/>
                                  <a14:foregroundMark x1="61719" y1="84473" x2="35938" y2="82520"/>
                                  <a14:foregroundMark x1="35938" y1="82520" x2="28613" y2="84570"/>
                                  <a14:foregroundMark x1="28613" y1="84570" x2="88672" y2="78613"/>
                                  <a14:foregroundMark x1="88672" y1="78613" x2="97754" y2="80469"/>
                                  <a14:foregroundMark x1="97754" y1="80469" x2="97852" y2="80566"/>
                                  <a14:foregroundMark x1="32324" y1="82813" x2="25781" y2="84961"/>
                                  <a14:foregroundMark x1="25781" y1="84961" x2="35645" y2="82031"/>
                                  <a14:foregroundMark x1="35645" y1="82031" x2="97363" y2="82031"/>
                                  <a14:foregroundMark x1="97363" y1="82031" x2="88379" y2="81348"/>
                                  <a14:foregroundMark x1="88379" y1="81348" x2="91992" y2="84570"/>
                                  <a14:foregroundMark x1="84277" y1="82520" x2="94336" y2="85449"/>
                                  <a14:foregroundMark x1="94336" y1="85449" x2="95605" y2="86328"/>
                                  <a14:foregroundMark x1="80566" y1="81055" x2="95215" y2="85840"/>
                                  <a14:foregroundMark x1="95215" y1="85840" x2="95215" y2="85840"/>
                                  <a14:foregroundMark x1="91797" y1="82520" x2="91797" y2="82520"/>
                                  <a14:foregroundMark x1="95508" y1="81250" x2="95508" y2="81250"/>
                                  <a14:foregroundMark x1="96875" y1="83594" x2="96875" y2="83594"/>
                                  <a14:foregroundMark x1="92578" y1="78320" x2="92578" y2="78320"/>
                                  <a14:foregroundMark x1="94922" y1="79297" x2="98828" y2="87305"/>
                                  <a14:foregroundMark x1="28027" y1="81543" x2="27051" y2="86621"/>
                                  <a14:foregroundMark x1="30371" y1="81152" x2="22461" y2="86035"/>
                                  <a14:foregroundMark x1="25879" y1="82520" x2="17578" y2="86621"/>
                                  <a14:foregroundMark x1="25586" y1="81055" x2="12207" y2="85352"/>
                                  <a14:foregroundMark x1="48242" y1="80273" x2="50391" y2="86523"/>
                                  <a14:foregroundMark x1="56152" y1="50879" x2="58496" y2="73242"/>
                                  <a14:foregroundMark x1="56543" y1="50488" x2="56836" y2="75098"/>
                                  <a14:foregroundMark x1="29102" y1="47559" x2="44629" y2="49414"/>
                                  <a14:foregroundMark x1="44629" y1="49414" x2="53711" y2="49219"/>
                                  <a14:foregroundMark x1="53711" y1="49219" x2="57813" y2="49219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2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5" cy="4061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66B796" w14:textId="77777777" w:rsidR="00FB4A4C" w:rsidRDefault="00FB4A4C" w:rsidP="00522089">
      <w:pPr>
        <w:spacing w:line="240" w:lineRule="auto"/>
        <w:jc w:val="both"/>
        <w:rPr>
          <w:rFonts w:ascii="Aptos" w:hAnsi="Aptos"/>
        </w:rPr>
      </w:pPr>
    </w:p>
    <w:p w14:paraId="7ADFB945" w14:textId="77777777" w:rsidR="00FB4A4C" w:rsidRDefault="00FB4A4C" w:rsidP="00522089">
      <w:pPr>
        <w:spacing w:line="240" w:lineRule="auto"/>
        <w:jc w:val="both"/>
        <w:rPr>
          <w:rFonts w:ascii="Aptos" w:hAnsi="Aptos"/>
        </w:rPr>
      </w:pPr>
    </w:p>
    <w:p w14:paraId="165FBD51" w14:textId="77777777" w:rsidR="00FB4A4C" w:rsidRDefault="00FB4A4C" w:rsidP="00522089">
      <w:pPr>
        <w:spacing w:line="240" w:lineRule="auto"/>
        <w:jc w:val="both"/>
        <w:rPr>
          <w:rFonts w:ascii="Aptos" w:hAnsi="Aptos"/>
        </w:rPr>
      </w:pPr>
    </w:p>
    <w:p w14:paraId="65575678" w14:textId="77777777" w:rsidR="00FB4A4C" w:rsidRDefault="00FB4A4C" w:rsidP="00522089">
      <w:pPr>
        <w:spacing w:line="240" w:lineRule="auto"/>
        <w:jc w:val="both"/>
        <w:rPr>
          <w:rFonts w:ascii="Aptos" w:hAnsi="Aptos"/>
        </w:rPr>
      </w:pPr>
    </w:p>
    <w:p w14:paraId="171C2AAB" w14:textId="77777777" w:rsidR="00FB4A4C" w:rsidRDefault="00FB4A4C" w:rsidP="00522089">
      <w:pPr>
        <w:spacing w:line="240" w:lineRule="auto"/>
        <w:jc w:val="both"/>
        <w:rPr>
          <w:rFonts w:ascii="Aptos" w:hAnsi="Aptos"/>
        </w:rPr>
      </w:pPr>
    </w:p>
    <w:p w14:paraId="78F078BA" w14:textId="77777777" w:rsidR="00806D72" w:rsidRPr="00E84035" w:rsidRDefault="00806D72" w:rsidP="00522089">
      <w:pPr>
        <w:spacing w:line="240" w:lineRule="auto"/>
        <w:jc w:val="both"/>
        <w:rPr>
          <w:rFonts w:ascii="Aptos" w:hAnsi="Aptos"/>
        </w:rPr>
      </w:pPr>
    </w:p>
    <w:p w14:paraId="4B1EE6B8" w14:textId="52BB3858" w:rsidR="00E84035" w:rsidRPr="00272214" w:rsidRDefault="00FB4A4C" w:rsidP="00522089">
      <w:pPr>
        <w:spacing w:line="240" w:lineRule="auto"/>
        <w:jc w:val="both"/>
        <w:rPr>
          <w:rFonts w:ascii="Aptos" w:hAnsi="Aptos"/>
          <w:sz w:val="28"/>
          <w:szCs w:val="28"/>
        </w:rPr>
      </w:pPr>
      <w:r>
        <w:rPr>
          <w:rFonts w:ascii="Aptos" w:hAnsi="Aptos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7E24B05F" wp14:editId="736D6973">
                <wp:simplePos x="0" y="0"/>
                <wp:positionH relativeFrom="page">
                  <wp:align>left</wp:align>
                </wp:positionH>
                <wp:positionV relativeFrom="paragraph">
                  <wp:posOffset>-894922</wp:posOffset>
                </wp:positionV>
                <wp:extent cx="7567448" cy="141890"/>
                <wp:effectExtent l="0" t="0" r="0" b="0"/>
                <wp:wrapNone/>
                <wp:docPr id="1872980531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7448" cy="14189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243E0E" id="Retângulo 3" o:spid="_x0000_s1026" style="position:absolute;margin-left:0;margin-top:-70.45pt;width:595.85pt;height:11.15pt;z-index:-25164492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" fillcolor="#0a2f40 [1604]" stroked="f" strokeweight="1pt">
                <w10:wrap anchorx="page"/>
              </v:rect>
            </w:pict>
          </mc:Fallback>
        </mc:AlternateContent>
      </w:r>
      <w:r w:rsidR="00E84035" w:rsidRPr="00E84035">
        <w:rPr>
          <w:rFonts w:ascii="Aptos" w:hAnsi="Aptos"/>
          <w:sz w:val="28"/>
          <w:szCs w:val="28"/>
        </w:rPr>
        <w:t>2.1. Mesa Limpa (</w:t>
      </w:r>
      <w:r w:rsidR="00E84035" w:rsidRPr="00E84035">
        <w:rPr>
          <w:rFonts w:ascii="Aptos" w:hAnsi="Aptos"/>
          <w:i/>
          <w:iCs/>
          <w:sz w:val="28"/>
          <w:szCs w:val="28"/>
        </w:rPr>
        <w:t xml:space="preserve">Clean Desk </w:t>
      </w:r>
      <w:proofErr w:type="spellStart"/>
      <w:r w:rsidR="00E84035" w:rsidRPr="00E84035">
        <w:rPr>
          <w:rFonts w:ascii="Aptos" w:hAnsi="Aptos"/>
          <w:i/>
          <w:iCs/>
          <w:sz w:val="28"/>
          <w:szCs w:val="28"/>
        </w:rPr>
        <w:t>Policy</w:t>
      </w:r>
      <w:proofErr w:type="spellEnd"/>
      <w:r w:rsidR="00E84035" w:rsidRPr="00E84035">
        <w:rPr>
          <w:rFonts w:ascii="Aptos" w:hAnsi="Aptos"/>
          <w:sz w:val="28"/>
          <w:szCs w:val="28"/>
        </w:rPr>
        <w:t>)</w:t>
      </w:r>
    </w:p>
    <w:p w14:paraId="0DF9EA79" w14:textId="2F68636E" w:rsidR="00806D72" w:rsidRPr="00E84035" w:rsidRDefault="00806D72" w:rsidP="00522089">
      <w:pPr>
        <w:spacing w:line="240" w:lineRule="auto"/>
        <w:jc w:val="both"/>
        <w:rPr>
          <w:rFonts w:ascii="Aptos" w:hAnsi="Aptos"/>
          <w:b/>
          <w:bCs/>
        </w:rPr>
      </w:pPr>
    </w:p>
    <w:p w14:paraId="7B860F49" w14:textId="77777777" w:rsidR="00E84035" w:rsidRPr="00E84035" w:rsidRDefault="00E84035" w:rsidP="00522089">
      <w:pPr>
        <w:spacing w:line="240" w:lineRule="auto"/>
        <w:jc w:val="both"/>
        <w:rPr>
          <w:rFonts w:ascii="Aptos" w:hAnsi="Aptos"/>
        </w:rPr>
      </w:pPr>
      <w:r w:rsidRPr="00E84035">
        <w:rPr>
          <w:rFonts w:ascii="Aptos" w:hAnsi="Aptos"/>
        </w:rPr>
        <w:t xml:space="preserve">A Política de Mesa Limpa determina que, ao final do dia ou ao se ausentar da mesa por um longo período, </w:t>
      </w:r>
      <w:r w:rsidRPr="00E84035">
        <w:rPr>
          <w:rFonts w:ascii="Aptos" w:hAnsi="Aptos"/>
          <w:b/>
          <w:bCs/>
        </w:rPr>
        <w:t>nenhum documento confidencial ou material sensível deve ficar exposto</w:t>
      </w:r>
      <w:r w:rsidRPr="00E84035">
        <w:rPr>
          <w:rFonts w:ascii="Aptos" w:hAnsi="Aptos"/>
        </w:rPr>
        <w:t xml:space="preserve"> [1].</w:t>
      </w:r>
    </w:p>
    <w:p w14:paraId="610559AE" w14:textId="2BC21F69" w:rsidR="00E84035" w:rsidRPr="00E84035" w:rsidRDefault="00E84035" w:rsidP="00522089">
      <w:pPr>
        <w:spacing w:line="240" w:lineRule="auto"/>
        <w:jc w:val="both"/>
        <w:rPr>
          <w:rFonts w:ascii="Aptos" w:hAnsi="Aptos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2"/>
        <w:gridCol w:w="3730"/>
        <w:gridCol w:w="3758"/>
      </w:tblGrid>
      <w:tr w:rsidR="00E84035" w:rsidRPr="00E84035" w14:paraId="3795BC7E" w14:textId="77777777" w:rsidTr="00272214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4" w:space="0" w:color="FFFFFF" w:themeColor="background1"/>
              <w:bottom w:val="single" w:sz="8" w:space="0" w:color="000000"/>
              <w:right w:val="single" w:sz="4" w:space="0" w:color="FFFFFF" w:themeColor="background1"/>
            </w:tcBorders>
            <w:shd w:val="clear" w:color="auto" w:fill="153D63" w:themeFill="text2" w:themeFillTint="E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4E5349" w14:textId="77777777" w:rsidR="00E84035" w:rsidRPr="00E84035" w:rsidRDefault="00E84035" w:rsidP="00272214">
            <w:pPr>
              <w:spacing w:after="0" w:line="240" w:lineRule="auto"/>
              <w:jc w:val="center"/>
              <w:rPr>
                <w:rFonts w:ascii="Aptos" w:hAnsi="Aptos"/>
                <w:b/>
                <w:bCs/>
                <w:sz w:val="20"/>
                <w:szCs w:val="20"/>
              </w:rPr>
            </w:pPr>
            <w:r w:rsidRPr="00E84035">
              <w:rPr>
                <w:rFonts w:ascii="Aptos" w:hAnsi="Aptos"/>
                <w:b/>
                <w:bCs/>
                <w:sz w:val="20"/>
                <w:szCs w:val="20"/>
              </w:rPr>
              <w:t>Item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4" w:space="0" w:color="FFFFFF" w:themeColor="background1"/>
              <w:bottom w:val="single" w:sz="8" w:space="0" w:color="000000"/>
              <w:right w:val="single" w:sz="4" w:space="0" w:color="FFFFFF" w:themeColor="background1"/>
            </w:tcBorders>
            <w:shd w:val="clear" w:color="auto" w:fill="153D63" w:themeFill="text2" w:themeFillTint="E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DDE0A6" w14:textId="77777777" w:rsidR="00E84035" w:rsidRPr="00E84035" w:rsidRDefault="00E84035" w:rsidP="00272214">
            <w:pPr>
              <w:spacing w:after="0" w:line="240" w:lineRule="auto"/>
              <w:jc w:val="center"/>
              <w:rPr>
                <w:rFonts w:ascii="Aptos" w:hAnsi="Aptos"/>
                <w:b/>
                <w:bCs/>
                <w:sz w:val="20"/>
                <w:szCs w:val="20"/>
              </w:rPr>
            </w:pPr>
            <w:r w:rsidRPr="00E84035">
              <w:rPr>
                <w:rFonts w:ascii="Aptos" w:hAnsi="Aptos"/>
                <w:b/>
                <w:bCs/>
                <w:sz w:val="20"/>
                <w:szCs w:val="20"/>
              </w:rPr>
              <w:t>Ação Correta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4" w:space="0" w:color="FFFFFF" w:themeColor="background1"/>
              <w:bottom w:val="single" w:sz="8" w:space="0" w:color="000000"/>
              <w:right w:val="single" w:sz="4" w:space="0" w:color="FFFFFF" w:themeColor="background1"/>
            </w:tcBorders>
            <w:shd w:val="clear" w:color="auto" w:fill="153D63" w:themeFill="text2" w:themeFillTint="E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0024F0" w14:textId="77777777" w:rsidR="00E84035" w:rsidRPr="00E84035" w:rsidRDefault="00E84035" w:rsidP="00272214">
            <w:pPr>
              <w:spacing w:after="0" w:line="240" w:lineRule="auto"/>
              <w:jc w:val="center"/>
              <w:rPr>
                <w:rFonts w:ascii="Aptos" w:hAnsi="Aptos"/>
                <w:b/>
                <w:bCs/>
                <w:sz w:val="20"/>
                <w:szCs w:val="20"/>
              </w:rPr>
            </w:pPr>
            <w:r w:rsidRPr="00E84035">
              <w:rPr>
                <w:rFonts w:ascii="Aptos" w:hAnsi="Aptos"/>
                <w:b/>
                <w:bCs/>
                <w:sz w:val="20"/>
                <w:szCs w:val="20"/>
              </w:rPr>
              <w:t>Risco de Não Conformidade</w:t>
            </w:r>
          </w:p>
        </w:tc>
      </w:tr>
      <w:tr w:rsidR="00E84035" w:rsidRPr="00E84035" w14:paraId="59C3F438" w14:textId="77777777" w:rsidTr="006B4081">
        <w:trPr>
          <w:trHeight w:val="454"/>
        </w:trPr>
        <w:tc>
          <w:tcPr>
            <w:tcW w:w="0" w:type="auto"/>
            <w:tcBorders>
              <w:top w:val="single" w:sz="8" w:space="0" w:color="000000"/>
              <w:left w:val="single" w:sz="4" w:space="0" w:color="FFFFFF" w:themeColor="background1"/>
              <w:bottom w:val="single" w:sz="8" w:space="0" w:color="000000"/>
              <w:right w:val="single" w:sz="4" w:space="0" w:color="FFFFFF" w:themeColor="background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66CF530" w14:textId="4234750D" w:rsidR="00E84035" w:rsidRPr="00E84035" w:rsidRDefault="00E84035" w:rsidP="00272214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 w:rsidRPr="00E84035">
              <w:rPr>
                <w:rFonts w:ascii="Aptos" w:hAnsi="Aptos"/>
                <w:b/>
                <w:bCs/>
                <w:sz w:val="20"/>
                <w:szCs w:val="20"/>
              </w:rPr>
              <w:t>Documentos Impressos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4" w:space="0" w:color="FFFFFF" w:themeColor="background1"/>
              <w:bottom w:val="single" w:sz="8" w:space="0" w:color="000000"/>
              <w:right w:val="single" w:sz="4" w:space="0" w:color="FFFFFF" w:themeColor="background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D06DA87" w14:textId="77777777" w:rsidR="00E84035" w:rsidRPr="00E84035" w:rsidRDefault="00E84035" w:rsidP="00272214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 w:rsidRPr="00E84035">
              <w:rPr>
                <w:rFonts w:ascii="Aptos" w:hAnsi="Aptos"/>
                <w:sz w:val="20"/>
                <w:szCs w:val="20"/>
              </w:rPr>
              <w:t>Guardar em gavetas trancadas ou destruir em trituradora de papel segura.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4" w:space="0" w:color="FFFFFF" w:themeColor="background1"/>
              <w:bottom w:val="single" w:sz="8" w:space="0" w:color="000000"/>
              <w:right w:val="single" w:sz="4" w:space="0" w:color="FFFFFF" w:themeColor="background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AFA2757" w14:textId="77777777" w:rsidR="00E84035" w:rsidRPr="00E84035" w:rsidRDefault="00E84035" w:rsidP="00272214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proofErr w:type="spellStart"/>
            <w:r w:rsidRPr="00E84035">
              <w:rPr>
                <w:rFonts w:ascii="Aptos" w:hAnsi="Aptos"/>
                <w:i/>
                <w:iCs/>
                <w:sz w:val="20"/>
                <w:szCs w:val="20"/>
              </w:rPr>
              <w:t>Shoulder</w:t>
            </w:r>
            <w:proofErr w:type="spellEnd"/>
            <w:r w:rsidRPr="00E84035">
              <w:rPr>
                <w:rFonts w:ascii="Aptos" w:hAnsi="Aptos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E84035">
              <w:rPr>
                <w:rFonts w:ascii="Aptos" w:hAnsi="Aptos"/>
                <w:i/>
                <w:iCs/>
                <w:sz w:val="20"/>
                <w:szCs w:val="20"/>
              </w:rPr>
              <w:t>Surfing</w:t>
            </w:r>
            <w:proofErr w:type="spellEnd"/>
            <w:r w:rsidRPr="00E84035">
              <w:rPr>
                <w:rFonts w:ascii="Aptos" w:hAnsi="Aptos"/>
                <w:sz w:val="20"/>
                <w:szCs w:val="20"/>
              </w:rPr>
              <w:t xml:space="preserve"> (observação por cima do ombro), roubo de informações.</w:t>
            </w:r>
          </w:p>
        </w:tc>
      </w:tr>
      <w:tr w:rsidR="00E84035" w:rsidRPr="00E84035" w14:paraId="728D849E" w14:textId="77777777" w:rsidTr="006B4081">
        <w:trPr>
          <w:trHeight w:val="454"/>
        </w:trPr>
        <w:tc>
          <w:tcPr>
            <w:tcW w:w="0" w:type="auto"/>
            <w:tcBorders>
              <w:top w:val="single" w:sz="8" w:space="0" w:color="000000"/>
              <w:left w:val="single" w:sz="4" w:space="0" w:color="FFFFFF" w:themeColor="background1"/>
              <w:bottom w:val="single" w:sz="8" w:space="0" w:color="000000"/>
              <w:right w:val="single" w:sz="4" w:space="0" w:color="FFFFFF" w:themeColor="background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D7CEA59" w14:textId="264BDE79" w:rsidR="00E84035" w:rsidRPr="00E84035" w:rsidRDefault="00E84035" w:rsidP="00272214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 w:rsidRPr="00E84035">
              <w:rPr>
                <w:rFonts w:ascii="Aptos" w:hAnsi="Aptos"/>
                <w:b/>
                <w:bCs/>
                <w:sz w:val="20"/>
                <w:szCs w:val="20"/>
              </w:rPr>
              <w:t>Anotações e Rascunhos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4" w:space="0" w:color="FFFFFF" w:themeColor="background1"/>
              <w:bottom w:val="single" w:sz="8" w:space="0" w:color="000000"/>
              <w:right w:val="single" w:sz="4" w:space="0" w:color="FFFFFF" w:themeColor="background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C3748A6" w14:textId="77777777" w:rsidR="00E84035" w:rsidRPr="00E84035" w:rsidRDefault="00E84035" w:rsidP="00272214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 w:rsidRPr="00E84035">
              <w:rPr>
                <w:rFonts w:ascii="Aptos" w:hAnsi="Aptos"/>
                <w:sz w:val="20"/>
                <w:szCs w:val="20"/>
              </w:rPr>
              <w:t xml:space="preserve">Não anotar senhas ou informações de cooperados em </w:t>
            </w:r>
            <w:proofErr w:type="spellStart"/>
            <w:r w:rsidRPr="00E84035">
              <w:rPr>
                <w:rFonts w:ascii="Aptos" w:hAnsi="Aptos"/>
                <w:i/>
                <w:iCs/>
                <w:sz w:val="20"/>
                <w:szCs w:val="20"/>
              </w:rPr>
              <w:t>post-its</w:t>
            </w:r>
            <w:proofErr w:type="spellEnd"/>
            <w:r w:rsidRPr="00E84035">
              <w:rPr>
                <w:rFonts w:ascii="Aptos" w:hAnsi="Aptos"/>
                <w:sz w:val="20"/>
                <w:szCs w:val="20"/>
              </w:rPr>
              <w:t xml:space="preserve"> ou cadernos.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4" w:space="0" w:color="FFFFFF" w:themeColor="background1"/>
              <w:bottom w:val="single" w:sz="8" w:space="0" w:color="000000"/>
              <w:right w:val="single" w:sz="4" w:space="0" w:color="FFFFFF" w:themeColor="background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FEAECDB" w14:textId="77777777" w:rsidR="00E84035" w:rsidRPr="00E84035" w:rsidRDefault="00E84035" w:rsidP="00272214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 w:rsidRPr="00E84035">
              <w:rPr>
                <w:rFonts w:ascii="Aptos" w:hAnsi="Aptos"/>
                <w:sz w:val="20"/>
                <w:szCs w:val="20"/>
              </w:rPr>
              <w:t>Exposição de credenciais e dados sensíveis.</w:t>
            </w:r>
          </w:p>
        </w:tc>
      </w:tr>
      <w:tr w:rsidR="00E84035" w:rsidRPr="00E84035" w14:paraId="44BA96F9" w14:textId="77777777" w:rsidTr="006B4081">
        <w:trPr>
          <w:trHeight w:val="454"/>
        </w:trPr>
        <w:tc>
          <w:tcPr>
            <w:tcW w:w="0" w:type="auto"/>
            <w:tcBorders>
              <w:top w:val="single" w:sz="8" w:space="0" w:color="000000"/>
              <w:left w:val="single" w:sz="4" w:space="0" w:color="FFFFFF" w:themeColor="background1"/>
              <w:bottom w:val="single" w:sz="8" w:space="0" w:color="000000"/>
              <w:right w:val="single" w:sz="4" w:space="0" w:color="FFFFFF" w:themeColor="background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A25935D" w14:textId="77777777" w:rsidR="00E84035" w:rsidRPr="00E84035" w:rsidRDefault="00E84035" w:rsidP="00272214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 w:rsidRPr="00E84035">
              <w:rPr>
                <w:rFonts w:ascii="Aptos" w:hAnsi="Aptos"/>
                <w:b/>
                <w:bCs/>
                <w:i/>
                <w:iCs/>
                <w:sz w:val="20"/>
                <w:szCs w:val="20"/>
              </w:rPr>
              <w:t>Pen Drives</w:t>
            </w:r>
            <w:r w:rsidRPr="00E84035">
              <w:rPr>
                <w:rFonts w:ascii="Aptos" w:hAnsi="Aptos"/>
                <w:sz w:val="20"/>
                <w:szCs w:val="20"/>
              </w:rPr>
              <w:t xml:space="preserve"> </w:t>
            </w:r>
            <w:r w:rsidRPr="00E84035">
              <w:rPr>
                <w:rFonts w:ascii="Aptos" w:hAnsi="Aptos"/>
                <w:b/>
                <w:bCs/>
                <w:sz w:val="20"/>
                <w:szCs w:val="20"/>
              </w:rPr>
              <w:t>e Dispositivos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4" w:space="0" w:color="FFFFFF" w:themeColor="background1"/>
              <w:bottom w:val="single" w:sz="8" w:space="0" w:color="000000"/>
              <w:right w:val="single" w:sz="4" w:space="0" w:color="FFFFFF" w:themeColor="background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E933B43" w14:textId="77777777" w:rsidR="00E84035" w:rsidRPr="00E84035" w:rsidRDefault="00E84035" w:rsidP="00272214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 w:rsidRPr="00E84035">
              <w:rPr>
                <w:rFonts w:ascii="Aptos" w:hAnsi="Aptos"/>
                <w:sz w:val="20"/>
                <w:szCs w:val="20"/>
              </w:rPr>
              <w:t>Guardar em local seguro e trancado.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4" w:space="0" w:color="FFFFFF" w:themeColor="background1"/>
              <w:bottom w:val="single" w:sz="8" w:space="0" w:color="000000"/>
              <w:right w:val="single" w:sz="4" w:space="0" w:color="FFFFFF" w:themeColor="background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1556970" w14:textId="77777777" w:rsidR="00E84035" w:rsidRPr="00E84035" w:rsidRDefault="00E84035" w:rsidP="00272214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 w:rsidRPr="00E84035">
              <w:rPr>
                <w:rFonts w:ascii="Aptos" w:hAnsi="Aptos"/>
                <w:sz w:val="20"/>
                <w:szCs w:val="20"/>
              </w:rPr>
              <w:t>Roubo ou perda, que pode resultar em vazamento de dados.</w:t>
            </w:r>
          </w:p>
        </w:tc>
      </w:tr>
    </w:tbl>
    <w:p w14:paraId="1A4E2A79" w14:textId="2A124012" w:rsidR="00806D72" w:rsidRDefault="00806D72" w:rsidP="00522089">
      <w:pPr>
        <w:spacing w:line="240" w:lineRule="auto"/>
        <w:jc w:val="both"/>
        <w:rPr>
          <w:rFonts w:ascii="Aptos" w:hAnsi="Aptos"/>
        </w:rPr>
      </w:pPr>
    </w:p>
    <w:p w14:paraId="453EAB85" w14:textId="17642F1C" w:rsidR="00E84035" w:rsidRPr="00272214" w:rsidRDefault="00E84035" w:rsidP="00522089">
      <w:pPr>
        <w:spacing w:line="240" w:lineRule="auto"/>
        <w:jc w:val="both"/>
        <w:rPr>
          <w:rFonts w:ascii="Aptos" w:hAnsi="Aptos"/>
          <w:sz w:val="28"/>
          <w:szCs w:val="28"/>
        </w:rPr>
      </w:pPr>
      <w:r w:rsidRPr="00E84035">
        <w:rPr>
          <w:rFonts w:ascii="Aptos" w:hAnsi="Aptos"/>
          <w:sz w:val="28"/>
          <w:szCs w:val="28"/>
        </w:rPr>
        <w:t xml:space="preserve">2.2. Tela </w:t>
      </w:r>
      <w:r w:rsidR="00272214">
        <w:rPr>
          <w:rFonts w:ascii="Aptos" w:hAnsi="Aptos"/>
          <w:sz w:val="28"/>
          <w:szCs w:val="28"/>
        </w:rPr>
        <w:t>b</w:t>
      </w:r>
      <w:r w:rsidRPr="00E84035">
        <w:rPr>
          <w:rFonts w:ascii="Aptos" w:hAnsi="Aptos"/>
          <w:sz w:val="28"/>
          <w:szCs w:val="28"/>
        </w:rPr>
        <w:t>loqueada (</w:t>
      </w:r>
      <w:proofErr w:type="spellStart"/>
      <w:r w:rsidRPr="00E84035">
        <w:rPr>
          <w:rFonts w:ascii="Aptos" w:hAnsi="Aptos"/>
          <w:i/>
          <w:iCs/>
          <w:sz w:val="28"/>
          <w:szCs w:val="28"/>
        </w:rPr>
        <w:t>Screen</w:t>
      </w:r>
      <w:proofErr w:type="spellEnd"/>
      <w:r w:rsidRPr="00E84035">
        <w:rPr>
          <w:rFonts w:ascii="Aptos" w:hAnsi="Aptos"/>
          <w:i/>
          <w:iCs/>
          <w:sz w:val="28"/>
          <w:szCs w:val="28"/>
        </w:rPr>
        <w:t xml:space="preserve"> </w:t>
      </w:r>
      <w:proofErr w:type="spellStart"/>
      <w:r w:rsidR="00272214">
        <w:rPr>
          <w:rFonts w:ascii="Aptos" w:hAnsi="Aptos"/>
          <w:i/>
          <w:iCs/>
          <w:sz w:val="28"/>
          <w:szCs w:val="28"/>
        </w:rPr>
        <w:t>l</w:t>
      </w:r>
      <w:r w:rsidRPr="00E84035">
        <w:rPr>
          <w:rFonts w:ascii="Aptos" w:hAnsi="Aptos"/>
          <w:i/>
          <w:iCs/>
          <w:sz w:val="28"/>
          <w:szCs w:val="28"/>
        </w:rPr>
        <w:t>ock</w:t>
      </w:r>
      <w:proofErr w:type="spellEnd"/>
      <w:r w:rsidRPr="00E84035">
        <w:rPr>
          <w:rFonts w:ascii="Aptos" w:hAnsi="Aptos"/>
          <w:sz w:val="28"/>
          <w:szCs w:val="28"/>
        </w:rPr>
        <w:t>)</w:t>
      </w:r>
    </w:p>
    <w:p w14:paraId="3CA01FDE" w14:textId="77777777" w:rsidR="00806D72" w:rsidRPr="00E84035" w:rsidRDefault="00806D72" w:rsidP="00522089">
      <w:pPr>
        <w:spacing w:line="240" w:lineRule="auto"/>
        <w:jc w:val="both"/>
        <w:rPr>
          <w:rFonts w:ascii="Aptos" w:hAnsi="Aptos"/>
          <w:b/>
          <w:bCs/>
          <w:sz w:val="32"/>
          <w:szCs w:val="32"/>
        </w:rPr>
      </w:pPr>
    </w:p>
    <w:p w14:paraId="3ACB6B92" w14:textId="577E4EC0" w:rsidR="00272214" w:rsidRDefault="00E84035" w:rsidP="00522089">
      <w:pPr>
        <w:spacing w:line="240" w:lineRule="auto"/>
        <w:jc w:val="both"/>
        <w:rPr>
          <w:rFonts w:ascii="Aptos" w:hAnsi="Aptos"/>
          <w:b/>
          <w:bCs/>
        </w:rPr>
      </w:pPr>
      <w:r w:rsidRPr="00E84035">
        <w:rPr>
          <w:rFonts w:ascii="Aptos" w:hAnsi="Aptos"/>
        </w:rPr>
        <w:t xml:space="preserve">A regra da Tela Bloqueada é simples e absoluta: </w:t>
      </w:r>
      <w:r w:rsidRPr="00E84035">
        <w:rPr>
          <w:rFonts w:ascii="Aptos" w:hAnsi="Aptos"/>
          <w:b/>
          <w:bCs/>
        </w:rPr>
        <w:t>Ao se ausentar da mesa, mesmo que por um minuto, bloqueie a tela do seu computador.</w:t>
      </w:r>
    </w:p>
    <w:p w14:paraId="1FB8E0AA" w14:textId="242AF956" w:rsidR="003A2CCD" w:rsidRPr="00E84035" w:rsidRDefault="003A2CCD" w:rsidP="00522089">
      <w:pPr>
        <w:spacing w:line="240" w:lineRule="auto"/>
        <w:jc w:val="both"/>
        <w:rPr>
          <w:rFonts w:ascii="Aptos" w:hAnsi="Aptos"/>
          <w:b/>
          <w:bCs/>
        </w:rPr>
      </w:pPr>
    </w:p>
    <w:p w14:paraId="606CA713" w14:textId="77777777" w:rsidR="00E84035" w:rsidRPr="00E84035" w:rsidRDefault="00E84035" w:rsidP="003A2CCD">
      <w:pPr>
        <w:numPr>
          <w:ilvl w:val="0"/>
          <w:numId w:val="1"/>
        </w:numPr>
        <w:spacing w:after="0" w:line="240" w:lineRule="auto"/>
        <w:jc w:val="both"/>
        <w:rPr>
          <w:rFonts w:ascii="Aptos" w:hAnsi="Aptos"/>
        </w:rPr>
      </w:pPr>
      <w:r w:rsidRPr="00E84035">
        <w:rPr>
          <w:rFonts w:ascii="Aptos" w:hAnsi="Aptos"/>
          <w:b/>
          <w:bCs/>
        </w:rPr>
        <w:t>Comando Rápido:</w:t>
      </w:r>
      <w:r w:rsidRPr="00E84035">
        <w:rPr>
          <w:rFonts w:ascii="Aptos" w:hAnsi="Aptos"/>
        </w:rPr>
        <w:t xml:space="preserve"> Use a combinação de teclas </w:t>
      </w:r>
      <w:r w:rsidRPr="00E84035">
        <w:rPr>
          <w:rFonts w:ascii="Aptos" w:hAnsi="Aptos"/>
          <w:b/>
          <w:bCs/>
        </w:rPr>
        <w:t>Windows + L</w:t>
      </w:r>
      <w:r w:rsidRPr="00E84035">
        <w:rPr>
          <w:rFonts w:ascii="Aptos" w:hAnsi="Aptos"/>
        </w:rPr>
        <w:t xml:space="preserve"> (ou equivalente no Mac) para bloquear instantaneamente a tela.</w:t>
      </w:r>
    </w:p>
    <w:p w14:paraId="435264A3" w14:textId="3A5671F0" w:rsidR="00E84035" w:rsidRDefault="00E84035" w:rsidP="003A2CCD">
      <w:pPr>
        <w:numPr>
          <w:ilvl w:val="0"/>
          <w:numId w:val="1"/>
        </w:numPr>
        <w:spacing w:after="0" w:line="240" w:lineRule="auto"/>
        <w:jc w:val="both"/>
        <w:rPr>
          <w:rFonts w:ascii="Aptos" w:hAnsi="Aptos"/>
        </w:rPr>
      </w:pPr>
      <w:r w:rsidRPr="00E84035">
        <w:rPr>
          <w:rFonts w:ascii="Aptos" w:hAnsi="Aptos"/>
          <w:b/>
          <w:bCs/>
        </w:rPr>
        <w:t>Risco de Não Conformidade:</w:t>
      </w:r>
      <w:r w:rsidRPr="00E84035">
        <w:rPr>
          <w:rFonts w:ascii="Aptos" w:hAnsi="Aptos"/>
        </w:rPr>
        <w:t xml:space="preserve"> Um computador desbloqueado permite que qualquer pessoa acesse sistemas, envie e-mails em seu nome ou copie dados em segundos.</w:t>
      </w:r>
    </w:p>
    <w:p w14:paraId="48E20C05" w14:textId="77777777" w:rsidR="00272214" w:rsidRPr="00E84035" w:rsidRDefault="00272214" w:rsidP="00272214">
      <w:pPr>
        <w:spacing w:line="240" w:lineRule="auto"/>
        <w:jc w:val="both"/>
        <w:rPr>
          <w:rFonts w:ascii="Aptos" w:hAnsi="Aptos"/>
        </w:rPr>
      </w:pPr>
    </w:p>
    <w:p w14:paraId="4AEB87CC" w14:textId="786FDAA8" w:rsidR="00E84035" w:rsidRDefault="00E84035" w:rsidP="00522089">
      <w:pPr>
        <w:spacing w:line="240" w:lineRule="auto"/>
        <w:jc w:val="both"/>
        <w:rPr>
          <w:rFonts w:ascii="Aptos" w:hAnsi="Aptos"/>
          <w:b/>
          <w:bCs/>
          <w:sz w:val="32"/>
          <w:szCs w:val="32"/>
        </w:rPr>
      </w:pPr>
      <w:r w:rsidRPr="00E84035">
        <w:rPr>
          <w:rFonts w:ascii="Aptos" w:hAnsi="Aptos"/>
          <w:b/>
          <w:bCs/>
          <w:sz w:val="32"/>
          <w:szCs w:val="32"/>
        </w:rPr>
        <w:t xml:space="preserve">3. Os </w:t>
      </w:r>
      <w:r w:rsidR="00272214">
        <w:rPr>
          <w:rFonts w:ascii="Aptos" w:hAnsi="Aptos"/>
          <w:b/>
          <w:bCs/>
          <w:sz w:val="32"/>
          <w:szCs w:val="32"/>
        </w:rPr>
        <w:t>p</w:t>
      </w:r>
      <w:r w:rsidRPr="00E84035">
        <w:rPr>
          <w:rFonts w:ascii="Aptos" w:hAnsi="Aptos"/>
          <w:b/>
          <w:bCs/>
          <w:sz w:val="32"/>
          <w:szCs w:val="32"/>
        </w:rPr>
        <w:t xml:space="preserve">erigos das </w:t>
      </w:r>
      <w:r w:rsidR="00272214">
        <w:rPr>
          <w:rFonts w:ascii="Aptos" w:hAnsi="Aptos"/>
          <w:b/>
          <w:bCs/>
          <w:sz w:val="32"/>
          <w:szCs w:val="32"/>
        </w:rPr>
        <w:t>r</w:t>
      </w:r>
      <w:r w:rsidRPr="00E84035">
        <w:rPr>
          <w:rFonts w:ascii="Aptos" w:hAnsi="Aptos"/>
          <w:b/>
          <w:bCs/>
          <w:sz w:val="32"/>
          <w:szCs w:val="32"/>
        </w:rPr>
        <w:t xml:space="preserve">edes Wi-Fi </w:t>
      </w:r>
      <w:r w:rsidR="00272214">
        <w:rPr>
          <w:rFonts w:ascii="Aptos" w:hAnsi="Aptos"/>
          <w:b/>
          <w:bCs/>
          <w:sz w:val="32"/>
          <w:szCs w:val="32"/>
        </w:rPr>
        <w:t>p</w:t>
      </w:r>
      <w:r w:rsidRPr="00E84035">
        <w:rPr>
          <w:rFonts w:ascii="Aptos" w:hAnsi="Aptos"/>
          <w:b/>
          <w:bCs/>
          <w:sz w:val="32"/>
          <w:szCs w:val="32"/>
        </w:rPr>
        <w:t>úblicas</w:t>
      </w:r>
    </w:p>
    <w:p w14:paraId="061DE8F2" w14:textId="1E636754" w:rsidR="00272214" w:rsidRPr="00E84035" w:rsidRDefault="00272214" w:rsidP="00522089">
      <w:pPr>
        <w:spacing w:line="240" w:lineRule="auto"/>
        <w:jc w:val="both"/>
        <w:rPr>
          <w:rFonts w:ascii="Aptos" w:hAnsi="Aptos"/>
          <w:b/>
          <w:bCs/>
          <w:sz w:val="32"/>
          <w:szCs w:val="32"/>
        </w:rPr>
      </w:pPr>
    </w:p>
    <w:p w14:paraId="48C57AFF" w14:textId="43B8676E" w:rsidR="00E84035" w:rsidRDefault="00E84035" w:rsidP="00522089">
      <w:pPr>
        <w:spacing w:line="240" w:lineRule="auto"/>
        <w:jc w:val="both"/>
        <w:rPr>
          <w:rFonts w:ascii="Aptos" w:hAnsi="Aptos"/>
        </w:rPr>
      </w:pPr>
      <w:r w:rsidRPr="00E84035">
        <w:rPr>
          <w:rFonts w:ascii="Aptos" w:hAnsi="Aptos"/>
        </w:rPr>
        <w:t>Trabalhar remotamente ou em viagens de negócios exige cautela, especialmente ao se conectar a redes Wi-Fi públicas (aeroportos, cafés, hotéis). Essas redes são um campo fértil para criminosos digitais.</w:t>
      </w:r>
    </w:p>
    <w:p w14:paraId="481BC112" w14:textId="224C0DB0" w:rsidR="00272214" w:rsidRPr="00E84035" w:rsidRDefault="00272214" w:rsidP="00522089">
      <w:pPr>
        <w:spacing w:line="240" w:lineRule="auto"/>
        <w:jc w:val="both"/>
        <w:rPr>
          <w:rFonts w:ascii="Aptos" w:hAnsi="Aptos"/>
        </w:rPr>
      </w:pPr>
    </w:p>
    <w:p w14:paraId="5B0C52F7" w14:textId="368C728E" w:rsidR="00E84035" w:rsidRDefault="00E84035" w:rsidP="00522089">
      <w:pPr>
        <w:spacing w:line="240" w:lineRule="auto"/>
        <w:jc w:val="both"/>
        <w:rPr>
          <w:rFonts w:ascii="Aptos" w:hAnsi="Aptos"/>
          <w:sz w:val="28"/>
          <w:szCs w:val="28"/>
        </w:rPr>
      </w:pPr>
      <w:r w:rsidRPr="00E84035">
        <w:rPr>
          <w:rFonts w:ascii="Aptos" w:hAnsi="Aptos"/>
          <w:sz w:val="28"/>
          <w:szCs w:val="28"/>
        </w:rPr>
        <w:t xml:space="preserve">3.1. Ataque do "Gêmeo </w:t>
      </w:r>
      <w:r w:rsidR="00272214">
        <w:rPr>
          <w:rFonts w:ascii="Aptos" w:hAnsi="Aptos"/>
          <w:sz w:val="28"/>
          <w:szCs w:val="28"/>
        </w:rPr>
        <w:t>m</w:t>
      </w:r>
      <w:r w:rsidRPr="00E84035">
        <w:rPr>
          <w:rFonts w:ascii="Aptos" w:hAnsi="Aptos"/>
          <w:sz w:val="28"/>
          <w:szCs w:val="28"/>
        </w:rPr>
        <w:t>aligno" (</w:t>
      </w:r>
      <w:proofErr w:type="spellStart"/>
      <w:r w:rsidRPr="00E84035">
        <w:rPr>
          <w:rFonts w:ascii="Aptos" w:hAnsi="Aptos"/>
          <w:i/>
          <w:iCs/>
          <w:sz w:val="28"/>
          <w:szCs w:val="28"/>
        </w:rPr>
        <w:t>Evil</w:t>
      </w:r>
      <w:proofErr w:type="spellEnd"/>
      <w:r w:rsidRPr="00E84035">
        <w:rPr>
          <w:rFonts w:ascii="Aptos" w:hAnsi="Aptos"/>
          <w:i/>
          <w:iCs/>
          <w:sz w:val="28"/>
          <w:szCs w:val="28"/>
        </w:rPr>
        <w:t xml:space="preserve"> Twin</w:t>
      </w:r>
      <w:r w:rsidRPr="00E84035">
        <w:rPr>
          <w:rFonts w:ascii="Aptos" w:hAnsi="Aptos"/>
          <w:sz w:val="28"/>
          <w:szCs w:val="28"/>
        </w:rPr>
        <w:t>)</w:t>
      </w:r>
    </w:p>
    <w:p w14:paraId="57890EA7" w14:textId="3BFDEC22" w:rsidR="00272214" w:rsidRPr="00E84035" w:rsidRDefault="00272214" w:rsidP="00522089">
      <w:pPr>
        <w:spacing w:line="240" w:lineRule="auto"/>
        <w:jc w:val="both"/>
        <w:rPr>
          <w:rFonts w:ascii="Aptos" w:hAnsi="Aptos"/>
          <w:b/>
          <w:bCs/>
          <w:sz w:val="28"/>
          <w:szCs w:val="28"/>
        </w:rPr>
      </w:pPr>
    </w:p>
    <w:p w14:paraId="02D7AEC4" w14:textId="2613822F" w:rsidR="00E84035" w:rsidRDefault="00E84035" w:rsidP="00522089">
      <w:pPr>
        <w:spacing w:line="240" w:lineRule="auto"/>
        <w:jc w:val="both"/>
        <w:rPr>
          <w:rFonts w:ascii="Aptos" w:hAnsi="Aptos"/>
        </w:rPr>
      </w:pPr>
      <w:r w:rsidRPr="00E84035">
        <w:rPr>
          <w:rFonts w:ascii="Aptos" w:hAnsi="Aptos"/>
        </w:rPr>
        <w:t>O criminoso cria uma rede Wi-Fi falsa com um nome semelhante ao da rede legítima do local (</w:t>
      </w:r>
      <w:proofErr w:type="spellStart"/>
      <w:r w:rsidRPr="00E84035">
        <w:rPr>
          <w:rFonts w:ascii="Aptos" w:hAnsi="Aptos"/>
        </w:rPr>
        <w:t>ex</w:t>
      </w:r>
      <w:proofErr w:type="spellEnd"/>
      <w:r w:rsidRPr="00E84035">
        <w:rPr>
          <w:rFonts w:ascii="Aptos" w:hAnsi="Aptos"/>
        </w:rPr>
        <w:t xml:space="preserve">: "Aeroporto-Free" em vez de "Aeroporto-Oficial"). Ao se </w:t>
      </w:r>
      <w:r w:rsidR="00FB4A4C">
        <w:rPr>
          <w:rFonts w:ascii="Aptos" w:hAnsi="Aptos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446486AF" wp14:editId="557614CC">
                <wp:simplePos x="0" y="0"/>
                <wp:positionH relativeFrom="page">
                  <wp:align>left</wp:align>
                </wp:positionH>
                <wp:positionV relativeFrom="paragraph">
                  <wp:posOffset>-900799</wp:posOffset>
                </wp:positionV>
                <wp:extent cx="7567448" cy="141890"/>
                <wp:effectExtent l="0" t="0" r="0" b="0"/>
                <wp:wrapNone/>
                <wp:docPr id="1552229351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7448" cy="14189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8755AE" id="Retângulo 3" o:spid="_x0000_s1026" style="position:absolute;margin-left:0;margin-top:-70.95pt;width:595.85pt;height:11.15pt;z-index:-25164288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" fillcolor="#0a2f40 [1604]" stroked="f" strokeweight="1pt">
                <w10:wrap anchorx="page"/>
              </v:rect>
            </w:pict>
          </mc:Fallback>
        </mc:AlternateContent>
      </w:r>
      <w:r w:rsidRPr="00E84035">
        <w:rPr>
          <w:rFonts w:ascii="Aptos" w:hAnsi="Aptos"/>
        </w:rPr>
        <w:t>conectar à rede falsa, todo o seu tráfego de internet passa pelo computador do criminoso, que pode roubar suas senhas e dados [3].</w:t>
      </w:r>
    </w:p>
    <w:p w14:paraId="064A0C06" w14:textId="6A586849" w:rsidR="003A2CCD" w:rsidRPr="00E84035" w:rsidRDefault="003A2CCD" w:rsidP="00522089">
      <w:pPr>
        <w:spacing w:line="240" w:lineRule="auto"/>
        <w:jc w:val="both"/>
        <w:rPr>
          <w:rFonts w:ascii="Aptos" w:hAnsi="Aptos"/>
        </w:rPr>
      </w:pPr>
    </w:p>
    <w:p w14:paraId="2758514C" w14:textId="182AE9CB" w:rsidR="00E84035" w:rsidRDefault="00E84035" w:rsidP="00522089">
      <w:pPr>
        <w:spacing w:line="240" w:lineRule="auto"/>
        <w:jc w:val="both"/>
        <w:rPr>
          <w:rFonts w:ascii="Aptos" w:hAnsi="Aptos"/>
          <w:sz w:val="28"/>
          <w:szCs w:val="28"/>
        </w:rPr>
      </w:pPr>
      <w:r w:rsidRPr="00E84035">
        <w:rPr>
          <w:rFonts w:ascii="Aptos" w:hAnsi="Aptos"/>
          <w:sz w:val="28"/>
          <w:szCs w:val="28"/>
        </w:rPr>
        <w:t xml:space="preserve">3.2. </w:t>
      </w:r>
      <w:r w:rsidR="00272214" w:rsidRPr="00E84035">
        <w:rPr>
          <w:rFonts w:ascii="Aptos" w:hAnsi="Aptos"/>
          <w:sz w:val="28"/>
          <w:szCs w:val="28"/>
        </w:rPr>
        <w:t>Ataques</w:t>
      </w:r>
      <w:r w:rsidRPr="00E84035">
        <w:rPr>
          <w:rFonts w:ascii="Aptos" w:hAnsi="Aptos"/>
          <w:sz w:val="28"/>
          <w:szCs w:val="28"/>
        </w:rPr>
        <w:t xml:space="preserve"> </w:t>
      </w:r>
      <w:proofErr w:type="spellStart"/>
      <w:r w:rsidR="00272214">
        <w:rPr>
          <w:rFonts w:ascii="Aptos" w:hAnsi="Aptos"/>
          <w:i/>
          <w:iCs/>
          <w:sz w:val="28"/>
          <w:szCs w:val="28"/>
        </w:rPr>
        <w:t>m</w:t>
      </w:r>
      <w:r w:rsidRPr="00E84035">
        <w:rPr>
          <w:rFonts w:ascii="Aptos" w:hAnsi="Aptos"/>
          <w:i/>
          <w:iCs/>
          <w:sz w:val="28"/>
          <w:szCs w:val="28"/>
        </w:rPr>
        <w:t>an</w:t>
      </w:r>
      <w:proofErr w:type="spellEnd"/>
      <w:r w:rsidRPr="00E84035">
        <w:rPr>
          <w:rFonts w:ascii="Aptos" w:hAnsi="Aptos"/>
          <w:i/>
          <w:iCs/>
          <w:sz w:val="28"/>
          <w:szCs w:val="28"/>
        </w:rPr>
        <w:t>-in-</w:t>
      </w:r>
      <w:proofErr w:type="spellStart"/>
      <w:r w:rsidRPr="00E84035">
        <w:rPr>
          <w:rFonts w:ascii="Aptos" w:hAnsi="Aptos"/>
          <w:i/>
          <w:iCs/>
          <w:sz w:val="28"/>
          <w:szCs w:val="28"/>
        </w:rPr>
        <w:t>the</w:t>
      </w:r>
      <w:proofErr w:type="spellEnd"/>
      <w:r w:rsidRPr="00E84035">
        <w:rPr>
          <w:rFonts w:ascii="Aptos" w:hAnsi="Aptos"/>
          <w:i/>
          <w:iCs/>
          <w:sz w:val="28"/>
          <w:szCs w:val="28"/>
        </w:rPr>
        <w:t>-Middle</w:t>
      </w:r>
      <w:r w:rsidRPr="00E84035">
        <w:rPr>
          <w:rFonts w:ascii="Aptos" w:hAnsi="Aptos"/>
          <w:sz w:val="28"/>
          <w:szCs w:val="28"/>
        </w:rPr>
        <w:t xml:space="preserve"> (Homem no </w:t>
      </w:r>
      <w:r w:rsidR="00272214">
        <w:rPr>
          <w:rFonts w:ascii="Aptos" w:hAnsi="Aptos"/>
          <w:sz w:val="28"/>
          <w:szCs w:val="28"/>
        </w:rPr>
        <w:t>m</w:t>
      </w:r>
      <w:r w:rsidRPr="00E84035">
        <w:rPr>
          <w:rFonts w:ascii="Aptos" w:hAnsi="Aptos"/>
          <w:sz w:val="28"/>
          <w:szCs w:val="28"/>
        </w:rPr>
        <w:t>eio)</w:t>
      </w:r>
    </w:p>
    <w:p w14:paraId="76A06A04" w14:textId="44E4B3B5" w:rsidR="00272214" w:rsidRPr="00E84035" w:rsidRDefault="00272214" w:rsidP="00522089">
      <w:pPr>
        <w:spacing w:line="240" w:lineRule="auto"/>
        <w:jc w:val="both"/>
        <w:rPr>
          <w:rFonts w:ascii="Aptos" w:hAnsi="Aptos"/>
          <w:b/>
          <w:bCs/>
          <w:sz w:val="28"/>
          <w:szCs w:val="28"/>
        </w:rPr>
      </w:pPr>
    </w:p>
    <w:p w14:paraId="02339E04" w14:textId="55332D31" w:rsidR="00E84035" w:rsidRPr="00E84035" w:rsidRDefault="00E84035" w:rsidP="00522089">
      <w:pPr>
        <w:spacing w:line="240" w:lineRule="auto"/>
        <w:jc w:val="both"/>
        <w:rPr>
          <w:rFonts w:ascii="Aptos" w:hAnsi="Aptos"/>
        </w:rPr>
      </w:pPr>
      <w:r w:rsidRPr="00E84035">
        <w:rPr>
          <w:rFonts w:ascii="Aptos" w:hAnsi="Aptos"/>
        </w:rPr>
        <w:t xml:space="preserve">Em redes Wi-Fi públicas, o tráfego de dados não é criptografado. Um </w:t>
      </w:r>
      <w:r w:rsidRPr="00E84035">
        <w:rPr>
          <w:rFonts w:ascii="Aptos" w:hAnsi="Aptos"/>
          <w:i/>
          <w:iCs/>
        </w:rPr>
        <w:t>hacker</w:t>
      </w:r>
      <w:r w:rsidRPr="00E84035">
        <w:rPr>
          <w:rFonts w:ascii="Aptos" w:hAnsi="Aptos"/>
        </w:rPr>
        <w:t xml:space="preserve"> pode interceptar a comunicação entre seu dispositivo e o site que você está acessando, visualizando dados confidenciais.</w:t>
      </w:r>
    </w:p>
    <w:p w14:paraId="1141BBEC" w14:textId="5F4D4190" w:rsidR="00E84035" w:rsidRPr="00E84035" w:rsidRDefault="00E84035" w:rsidP="00522089">
      <w:pPr>
        <w:spacing w:line="240" w:lineRule="auto"/>
        <w:jc w:val="both"/>
        <w:rPr>
          <w:rFonts w:ascii="Aptos" w:hAnsi="Aptos"/>
        </w:rPr>
      </w:pPr>
    </w:p>
    <w:p w14:paraId="3A1779A0" w14:textId="249DA518" w:rsidR="00E84035" w:rsidRDefault="00E84035" w:rsidP="00522089">
      <w:pPr>
        <w:spacing w:line="240" w:lineRule="auto"/>
        <w:jc w:val="both"/>
        <w:rPr>
          <w:rFonts w:ascii="Aptos" w:hAnsi="Aptos"/>
          <w:b/>
          <w:bCs/>
        </w:rPr>
      </w:pPr>
      <w:r w:rsidRPr="00E84035">
        <w:rPr>
          <w:rFonts w:ascii="Aptos" w:hAnsi="Aptos"/>
          <w:b/>
          <w:bCs/>
        </w:rPr>
        <w:t>Diretriz para Implementação:</w:t>
      </w:r>
    </w:p>
    <w:p w14:paraId="056401D5" w14:textId="407BF382" w:rsidR="003A2CCD" w:rsidRPr="00E84035" w:rsidRDefault="003A2CCD" w:rsidP="00522089">
      <w:pPr>
        <w:spacing w:line="240" w:lineRule="auto"/>
        <w:jc w:val="both"/>
        <w:rPr>
          <w:rFonts w:ascii="Aptos" w:hAnsi="Aptos"/>
        </w:rPr>
      </w:pPr>
    </w:p>
    <w:p w14:paraId="31A1BAE1" w14:textId="55857DD2" w:rsidR="00E84035" w:rsidRPr="00E84035" w:rsidRDefault="00E84035" w:rsidP="003A2CCD">
      <w:pPr>
        <w:numPr>
          <w:ilvl w:val="0"/>
          <w:numId w:val="2"/>
        </w:numPr>
        <w:spacing w:after="0" w:line="240" w:lineRule="auto"/>
        <w:jc w:val="both"/>
        <w:rPr>
          <w:rFonts w:ascii="Aptos" w:hAnsi="Aptos"/>
        </w:rPr>
      </w:pPr>
      <w:r w:rsidRPr="00E84035">
        <w:rPr>
          <w:rFonts w:ascii="Aptos" w:hAnsi="Aptos"/>
          <w:b/>
          <w:bCs/>
        </w:rPr>
        <w:t>Evite:</w:t>
      </w:r>
      <w:r w:rsidRPr="00E84035">
        <w:rPr>
          <w:rFonts w:ascii="Aptos" w:hAnsi="Aptos"/>
        </w:rPr>
        <w:t xml:space="preserve"> Nunca acesse sistemas internos da cooperativa ou realize transações financeiras em redes Wi-Fi públicas.</w:t>
      </w:r>
    </w:p>
    <w:p w14:paraId="248B15B8" w14:textId="3BB2A69F" w:rsidR="00E84035" w:rsidRPr="00E84035" w:rsidRDefault="00E84035" w:rsidP="003A2CCD">
      <w:pPr>
        <w:numPr>
          <w:ilvl w:val="0"/>
          <w:numId w:val="2"/>
        </w:numPr>
        <w:spacing w:after="0" w:line="240" w:lineRule="auto"/>
        <w:jc w:val="both"/>
        <w:rPr>
          <w:rFonts w:ascii="Aptos" w:hAnsi="Aptos"/>
        </w:rPr>
      </w:pPr>
      <w:r w:rsidRPr="00E84035">
        <w:rPr>
          <w:rFonts w:ascii="Aptos" w:hAnsi="Aptos"/>
          <w:b/>
          <w:bCs/>
        </w:rPr>
        <w:t>Use VPN:</w:t>
      </w:r>
      <w:r w:rsidRPr="00E84035">
        <w:rPr>
          <w:rFonts w:ascii="Aptos" w:hAnsi="Aptos"/>
        </w:rPr>
        <w:t xml:space="preserve"> Se precisar trabalhar em um local público, </w:t>
      </w:r>
      <w:r w:rsidRPr="00E84035">
        <w:rPr>
          <w:rFonts w:ascii="Aptos" w:hAnsi="Aptos"/>
          <w:b/>
          <w:bCs/>
        </w:rPr>
        <w:t>sempre utilize a Rede Privada Virtual (VPN)</w:t>
      </w:r>
      <w:r w:rsidRPr="00E84035">
        <w:rPr>
          <w:rFonts w:ascii="Aptos" w:hAnsi="Aptos"/>
        </w:rPr>
        <w:t xml:space="preserve"> fornecida pela cooperativa. A VPN criptografa seu tráfego, tornando-o ilegível para </w:t>
      </w:r>
      <w:r w:rsidRPr="00E84035">
        <w:rPr>
          <w:rFonts w:ascii="Aptos" w:hAnsi="Aptos"/>
          <w:i/>
          <w:iCs/>
        </w:rPr>
        <w:t>hackers</w:t>
      </w:r>
      <w:r w:rsidRPr="00E84035">
        <w:rPr>
          <w:rFonts w:ascii="Aptos" w:hAnsi="Aptos"/>
        </w:rPr>
        <w:t>.</w:t>
      </w:r>
    </w:p>
    <w:p w14:paraId="06CCEE5E" w14:textId="1CC380AA" w:rsidR="00E84035" w:rsidRDefault="00E84035" w:rsidP="003A2CCD">
      <w:pPr>
        <w:numPr>
          <w:ilvl w:val="0"/>
          <w:numId w:val="2"/>
        </w:numPr>
        <w:spacing w:after="0" w:line="240" w:lineRule="auto"/>
        <w:jc w:val="both"/>
        <w:rPr>
          <w:rFonts w:ascii="Aptos" w:hAnsi="Aptos"/>
        </w:rPr>
      </w:pPr>
      <w:r w:rsidRPr="00E84035">
        <w:rPr>
          <w:rFonts w:ascii="Aptos" w:hAnsi="Aptos"/>
          <w:b/>
          <w:bCs/>
        </w:rPr>
        <w:t>Verifique a URL:</w:t>
      </w:r>
      <w:r w:rsidRPr="00E84035">
        <w:rPr>
          <w:rFonts w:ascii="Aptos" w:hAnsi="Aptos"/>
        </w:rPr>
        <w:t xml:space="preserve"> Certifique-se de que o site que você está acessando começa com </w:t>
      </w:r>
      <w:r w:rsidRPr="00E84035">
        <w:rPr>
          <w:rFonts w:ascii="Aptos" w:hAnsi="Aptos"/>
          <w:b/>
          <w:bCs/>
        </w:rPr>
        <w:t>https://</w:t>
      </w:r>
      <w:r w:rsidRPr="00E84035">
        <w:rPr>
          <w:rFonts w:ascii="Aptos" w:hAnsi="Aptos"/>
        </w:rPr>
        <w:t xml:space="preserve"> (o "s" indica segurança e criptografia).</w:t>
      </w:r>
    </w:p>
    <w:p w14:paraId="07CA1A5E" w14:textId="5302AC2F" w:rsidR="00272214" w:rsidRDefault="00272214" w:rsidP="00272214">
      <w:pPr>
        <w:spacing w:line="240" w:lineRule="auto"/>
        <w:jc w:val="both"/>
        <w:rPr>
          <w:rFonts w:ascii="Aptos" w:hAnsi="Aptos"/>
          <w:b/>
          <w:bCs/>
        </w:rPr>
      </w:pPr>
    </w:p>
    <w:p w14:paraId="29003EFE" w14:textId="47736AF4" w:rsidR="00272214" w:rsidRPr="00E84035" w:rsidRDefault="00272214" w:rsidP="00272214">
      <w:pPr>
        <w:spacing w:line="240" w:lineRule="auto"/>
        <w:jc w:val="both"/>
        <w:rPr>
          <w:rFonts w:ascii="Aptos" w:hAnsi="Aptos"/>
        </w:rPr>
      </w:pPr>
    </w:p>
    <w:p w14:paraId="7EE13A4D" w14:textId="11AC641E" w:rsidR="00E84035" w:rsidRDefault="00E84035" w:rsidP="00522089">
      <w:pPr>
        <w:spacing w:line="240" w:lineRule="auto"/>
        <w:jc w:val="both"/>
        <w:rPr>
          <w:rFonts w:ascii="Aptos" w:hAnsi="Aptos"/>
          <w:b/>
          <w:bCs/>
          <w:sz w:val="32"/>
          <w:szCs w:val="32"/>
        </w:rPr>
      </w:pPr>
      <w:r w:rsidRPr="00E84035">
        <w:rPr>
          <w:rFonts w:ascii="Aptos" w:hAnsi="Aptos"/>
          <w:b/>
          <w:bCs/>
          <w:sz w:val="32"/>
          <w:szCs w:val="32"/>
        </w:rPr>
        <w:t xml:space="preserve">4. Política para </w:t>
      </w:r>
      <w:r w:rsidR="00272214">
        <w:rPr>
          <w:rFonts w:ascii="Aptos" w:hAnsi="Aptos"/>
          <w:b/>
          <w:bCs/>
          <w:sz w:val="32"/>
          <w:szCs w:val="32"/>
        </w:rPr>
        <w:t>u</w:t>
      </w:r>
      <w:r w:rsidRPr="00E84035">
        <w:rPr>
          <w:rFonts w:ascii="Aptos" w:hAnsi="Aptos"/>
          <w:b/>
          <w:bCs/>
          <w:sz w:val="32"/>
          <w:szCs w:val="32"/>
        </w:rPr>
        <w:t xml:space="preserve">so de </w:t>
      </w:r>
      <w:r w:rsidR="00272214">
        <w:rPr>
          <w:rFonts w:ascii="Aptos" w:hAnsi="Aptos"/>
          <w:b/>
          <w:bCs/>
          <w:sz w:val="32"/>
          <w:szCs w:val="32"/>
        </w:rPr>
        <w:t>p</w:t>
      </w:r>
      <w:r w:rsidRPr="00E84035">
        <w:rPr>
          <w:rFonts w:ascii="Aptos" w:hAnsi="Aptos"/>
          <w:b/>
          <w:bCs/>
          <w:sz w:val="32"/>
          <w:szCs w:val="32"/>
        </w:rPr>
        <w:t xml:space="preserve">en </w:t>
      </w:r>
      <w:r w:rsidR="00272214">
        <w:rPr>
          <w:rFonts w:ascii="Aptos" w:hAnsi="Aptos"/>
          <w:b/>
          <w:bCs/>
          <w:sz w:val="32"/>
          <w:szCs w:val="32"/>
        </w:rPr>
        <w:t>d</w:t>
      </w:r>
      <w:r w:rsidRPr="00E84035">
        <w:rPr>
          <w:rFonts w:ascii="Aptos" w:hAnsi="Aptos"/>
          <w:b/>
          <w:bCs/>
          <w:sz w:val="32"/>
          <w:szCs w:val="32"/>
        </w:rPr>
        <w:t xml:space="preserve">rives e </w:t>
      </w:r>
      <w:r w:rsidR="00272214">
        <w:rPr>
          <w:rFonts w:ascii="Aptos" w:hAnsi="Aptos"/>
          <w:b/>
          <w:bCs/>
          <w:sz w:val="32"/>
          <w:szCs w:val="32"/>
        </w:rPr>
        <w:t>d</w:t>
      </w:r>
      <w:r w:rsidRPr="00E84035">
        <w:rPr>
          <w:rFonts w:ascii="Aptos" w:hAnsi="Aptos"/>
          <w:b/>
          <w:bCs/>
          <w:sz w:val="32"/>
          <w:szCs w:val="32"/>
        </w:rPr>
        <w:t xml:space="preserve">ownloads </w:t>
      </w:r>
      <w:r w:rsidR="00272214">
        <w:rPr>
          <w:rFonts w:ascii="Aptos" w:hAnsi="Aptos"/>
          <w:b/>
          <w:bCs/>
          <w:sz w:val="32"/>
          <w:szCs w:val="32"/>
        </w:rPr>
        <w:t>s</w:t>
      </w:r>
      <w:r w:rsidRPr="00E84035">
        <w:rPr>
          <w:rFonts w:ascii="Aptos" w:hAnsi="Aptos"/>
          <w:b/>
          <w:bCs/>
          <w:sz w:val="32"/>
          <w:szCs w:val="32"/>
        </w:rPr>
        <w:t>eguros</w:t>
      </w:r>
    </w:p>
    <w:p w14:paraId="2BA7A131" w14:textId="06D5E261" w:rsidR="00272214" w:rsidRPr="00E84035" w:rsidRDefault="00272214" w:rsidP="00522089">
      <w:pPr>
        <w:spacing w:line="240" w:lineRule="auto"/>
        <w:jc w:val="both"/>
        <w:rPr>
          <w:rFonts w:ascii="Aptos" w:hAnsi="Aptos"/>
          <w:b/>
          <w:bCs/>
          <w:sz w:val="32"/>
          <w:szCs w:val="32"/>
        </w:rPr>
      </w:pPr>
    </w:p>
    <w:p w14:paraId="218697FB" w14:textId="565A4D92" w:rsidR="00E84035" w:rsidRDefault="00FB302D" w:rsidP="00FB302D">
      <w:pPr>
        <w:tabs>
          <w:tab w:val="left" w:pos="5670"/>
        </w:tabs>
        <w:spacing w:line="240" w:lineRule="auto"/>
        <w:ind w:right="2834"/>
        <w:jc w:val="both"/>
        <w:rPr>
          <w:rFonts w:ascii="Aptos" w:hAnsi="Aptos"/>
        </w:rPr>
      </w:pPr>
      <w:r>
        <w:rPr>
          <w:rFonts w:ascii="Aptos" w:hAnsi="Aptos"/>
          <w:noProof/>
        </w:rPr>
        <w:drawing>
          <wp:anchor distT="0" distB="0" distL="114300" distR="114300" simplePos="0" relativeHeight="251674624" behindDoc="1" locked="0" layoutInCell="1" allowOverlap="1" wp14:anchorId="19FE1CBE" wp14:editId="285F322E">
            <wp:simplePos x="0" y="0"/>
            <wp:positionH relativeFrom="page">
              <wp:posOffset>3255010</wp:posOffset>
            </wp:positionH>
            <wp:positionV relativeFrom="paragraph">
              <wp:posOffset>47516</wp:posOffset>
            </wp:positionV>
            <wp:extent cx="4303395" cy="4556125"/>
            <wp:effectExtent l="0" t="0" r="1905" b="0"/>
            <wp:wrapNone/>
            <wp:docPr id="1313854316" name="Imagem 4" descr="Uma imagem contendo ao ar livre, nuvens, nublado, luz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854316" name="Imagem 4" descr="Uma imagem contendo ao ar livre, nuvens, nublado, luz&#10;&#10;O conteúdo gerado por IA pode estar incorreto."/>
                    <pic:cNvPicPr/>
                  </pic:nvPicPr>
                  <pic:blipFill rotWithShape="1"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ackgroundRemoval t="9961" b="89844" l="9961" r="99609">
                                  <a14:foregroundMark x1="98047" y1="65332" x2="84082" y2="65527"/>
                                  <a14:foregroundMark x1="52855" y1="60840" x2="51720" y2="60670"/>
                                  <a14:foregroundMark x1="84082" y1="65527" x2="52855" y2="60840"/>
                                  <a14:foregroundMark x1="72363" y1="62207" x2="70703" y2="62207"/>
                                  <a14:foregroundMark x1="71582" y1="61621" x2="70020" y2="61621"/>
                                  <a14:foregroundMark x1="76855" y1="62500" x2="75586" y2="62500"/>
                                  <a14:foregroundMark x1="43848" y1="54045" x2="41992" y2="53418"/>
                                  <a14:foregroundMark x1="56738" y1="58398" x2="44873" y2="54391"/>
                                  <a14:foregroundMark x1="51465" y1="58398" x2="43066" y2="55664"/>
                                  <a14:foregroundMark x1="98145" y1="68652" x2="99609" y2="68555"/>
                                  <a14:foregroundMark x1="68262" y1="43164" x2="67188" y2="42285"/>
                                  <a14:foregroundMark x1="71094" y1="35645" x2="69922" y2="37012"/>
                                  <a14:foregroundMark x1="70996" y1="35059" x2="69141" y2="37109"/>
                                  <a14:foregroundMark x1="69922" y1="35840" x2="68945" y2="37305"/>
                                  <a14:foregroundMark x1="70996" y1="35547" x2="72559" y2="36719"/>
                                  <a14:foregroundMark x1="73828" y1="41016" x2="74609" y2="42969"/>
                                  <a14:foregroundMark x1="69434" y1="41797" x2="67676" y2="42578"/>
                                  <a14:foregroundMark x1="70801" y1="35059" x2="74414" y2="42773"/>
                                  <a14:foregroundMark x1="74414" y1="40918" x2="72461" y2="35938"/>
                                  <a14:backgroundMark x1="98340" y1="70801" x2="88965" y2="75098"/>
                                  <a14:backgroundMark x1="88965" y1="75098" x2="84277" y2="74609"/>
                                  <a14:backgroundMark x1="43457" y1="59473" x2="45313" y2="60352"/>
                                  <a14:backgroundMark x1="47754" y1="60156" x2="46582" y2="60156"/>
                                  <a14:backgroundMark x1="49609" y1="60547" x2="49023" y2="60547"/>
                                  <a14:backgroundMark x1="49609" y1="60547" x2="48340" y2="60449"/>
                                  <a14:backgroundMark x1="50879" y1="61035" x2="43359" y2="59473"/>
                                  <a14:backgroundMark x1="51172" y1="60840" x2="51172" y2="60840"/>
                                  <a14:backgroundMark x1="51074" y1="60645" x2="50195" y2="60547"/>
                                  <a14:backgroundMark x1="24512" y1="14355" x2="26367" y2="40430"/>
                                  <a14:backgroundMark x1="23633" y1="44238" x2="29004" y2="44531"/>
                                  <a14:backgroundMark x1="29297" y1="41113" x2="34766" y2="12598"/>
                                  <a14:backgroundMark x1="34766" y1="12598" x2="23340" y2="12988"/>
                                  <a14:backgroundMark x1="23340" y1="12988" x2="27051" y2="13770"/>
                                  <a14:backgroundMark x1="39355" y1="51465" x2="37402" y2="58789"/>
                                  <a14:backgroundMark x1="36816" y1="50781" x2="30762" y2="46680"/>
                                  <a14:backgroundMark x1="35254" y1="54102" x2="32129" y2="47656"/>
                                  <a14:backgroundMark x1="34570" y1="50977" x2="29102" y2="49805"/>
                                  <a14:backgroundMark x1="31641" y1="48340" x2="36816" y2="54199"/>
                                  <a14:backgroundMark x1="38379" y1="51563" x2="35840" y2="52441"/>
                                  <a14:backgroundMark x1="39648" y1="49805" x2="37012" y2="51172"/>
                                  <a14:backgroundMark x1="40234" y1="49512" x2="36719" y2="51172"/>
                                  <a14:backgroundMark x1="37109" y1="32227" x2="46094" y2="47266"/>
                                  <a14:backgroundMark x1="46094" y1="47266" x2="61035" y2="52930"/>
                                  <a14:backgroundMark x1="61035" y1="52930" x2="56738" y2="43359"/>
                                  <a14:backgroundMark x1="56738" y1="43359" x2="38867" y2="35742"/>
                                  <a14:backgroundMark x1="82813" y1="35742" x2="78711" y2="50977"/>
                                  <a14:backgroundMark x1="71680" y1="58398" x2="71582" y2="59668"/>
                                  <a14:backgroundMark x1="73438" y1="61133" x2="72949" y2="59570"/>
                                  <a14:backgroundMark x1="41895" y1="58887" x2="39453" y2="59082"/>
                                  <a14:backgroundMark x1="43750" y1="58789" x2="41895" y2="58789"/>
                                  <a14:backgroundMark x1="44336" y1="53223" x2="43066" y2="52344"/>
                                  <a14:backgroundMark x1="51953" y1="61035" x2="51270" y2="61035"/>
                                  <a14:backgroundMark x1="59082" y1="55957" x2="63477" y2="47754"/>
                                  <a14:backgroundMark x1="63477" y1="47754" x2="61133" y2="31543"/>
                                  <a14:backgroundMark x1="69043" y1="16016" x2="42871" y2="16309"/>
                                  <a14:backgroundMark x1="42871" y1="16309" x2="51074" y2="24121"/>
                                  <a14:backgroundMark x1="51074" y1="24121" x2="40625" y2="11035"/>
                                  <a14:backgroundMark x1="40625" y1="11035" x2="39063" y2="22266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659" t="33417" r="7463" b="33890"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4303395" cy="4556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84035" w:rsidRPr="00E84035">
        <w:rPr>
          <w:rFonts w:ascii="Aptos" w:hAnsi="Aptos"/>
        </w:rPr>
        <w:t xml:space="preserve">Dispositivos de armazenamento removível e </w:t>
      </w:r>
      <w:r w:rsidR="00E84035" w:rsidRPr="00E84035">
        <w:rPr>
          <w:rFonts w:ascii="Aptos" w:hAnsi="Aptos"/>
          <w:i/>
          <w:iCs/>
        </w:rPr>
        <w:t>downloads</w:t>
      </w:r>
      <w:r w:rsidR="00E84035" w:rsidRPr="00E84035">
        <w:rPr>
          <w:rFonts w:ascii="Aptos" w:hAnsi="Aptos"/>
        </w:rPr>
        <w:t xml:space="preserve"> de fontes não confiáveis são os principais vetores de infecção por </w:t>
      </w:r>
      <w:r w:rsidR="00E84035" w:rsidRPr="00E84035">
        <w:rPr>
          <w:rFonts w:ascii="Aptos" w:hAnsi="Aptos"/>
          <w:i/>
          <w:iCs/>
        </w:rPr>
        <w:t>malware</w:t>
      </w:r>
      <w:r w:rsidR="00E84035" w:rsidRPr="00E84035">
        <w:rPr>
          <w:rFonts w:ascii="Aptos" w:hAnsi="Aptos"/>
        </w:rPr>
        <w:t xml:space="preserve"> e </w:t>
      </w:r>
      <w:proofErr w:type="spellStart"/>
      <w:r w:rsidR="00E84035" w:rsidRPr="00E84035">
        <w:rPr>
          <w:rFonts w:ascii="Aptos" w:hAnsi="Aptos"/>
          <w:i/>
          <w:iCs/>
        </w:rPr>
        <w:t>ransomware</w:t>
      </w:r>
      <w:proofErr w:type="spellEnd"/>
      <w:r w:rsidR="00E84035" w:rsidRPr="00E84035">
        <w:rPr>
          <w:rFonts w:ascii="Aptos" w:hAnsi="Aptos"/>
        </w:rPr>
        <w:t>.</w:t>
      </w:r>
    </w:p>
    <w:p w14:paraId="0F69AECB" w14:textId="541EAF67" w:rsidR="00272214" w:rsidRPr="00E84035" w:rsidRDefault="00272214" w:rsidP="00522089">
      <w:pPr>
        <w:spacing w:line="240" w:lineRule="auto"/>
        <w:jc w:val="both"/>
        <w:rPr>
          <w:rFonts w:ascii="Aptos" w:hAnsi="Aptos"/>
        </w:rPr>
      </w:pPr>
    </w:p>
    <w:p w14:paraId="43814356" w14:textId="608A1CE9" w:rsidR="00E84035" w:rsidRPr="00272214" w:rsidRDefault="00E84035" w:rsidP="00522089">
      <w:pPr>
        <w:spacing w:line="240" w:lineRule="auto"/>
        <w:jc w:val="both"/>
        <w:rPr>
          <w:rFonts w:ascii="Aptos" w:hAnsi="Aptos"/>
          <w:sz w:val="28"/>
          <w:szCs w:val="28"/>
        </w:rPr>
      </w:pPr>
      <w:r w:rsidRPr="00E84035">
        <w:rPr>
          <w:rFonts w:ascii="Aptos" w:hAnsi="Aptos"/>
          <w:sz w:val="28"/>
          <w:szCs w:val="28"/>
        </w:rPr>
        <w:t xml:space="preserve">4.1. O Perigo do </w:t>
      </w:r>
      <w:r w:rsidRPr="00E84035">
        <w:rPr>
          <w:rFonts w:ascii="Aptos" w:hAnsi="Aptos"/>
          <w:i/>
          <w:iCs/>
          <w:sz w:val="28"/>
          <w:szCs w:val="28"/>
        </w:rPr>
        <w:t>Pen Drive</w:t>
      </w:r>
      <w:r w:rsidRPr="00E84035">
        <w:rPr>
          <w:rFonts w:ascii="Aptos" w:hAnsi="Aptos"/>
          <w:sz w:val="28"/>
          <w:szCs w:val="28"/>
        </w:rPr>
        <w:t xml:space="preserve"> </w:t>
      </w:r>
      <w:r w:rsidR="00272214">
        <w:rPr>
          <w:rFonts w:ascii="Aptos" w:hAnsi="Aptos"/>
          <w:sz w:val="28"/>
          <w:szCs w:val="28"/>
        </w:rPr>
        <w:t>d</w:t>
      </w:r>
      <w:r w:rsidRPr="00E84035">
        <w:rPr>
          <w:rFonts w:ascii="Aptos" w:hAnsi="Aptos"/>
          <w:sz w:val="28"/>
          <w:szCs w:val="28"/>
        </w:rPr>
        <w:t>esconhecido</w:t>
      </w:r>
    </w:p>
    <w:p w14:paraId="516D4184" w14:textId="1FFAE1F3" w:rsidR="00272214" w:rsidRPr="00E84035" w:rsidRDefault="00272214" w:rsidP="00522089">
      <w:pPr>
        <w:spacing w:line="240" w:lineRule="auto"/>
        <w:jc w:val="both"/>
        <w:rPr>
          <w:rFonts w:ascii="Aptos" w:hAnsi="Aptos"/>
          <w:b/>
          <w:bCs/>
        </w:rPr>
      </w:pPr>
    </w:p>
    <w:p w14:paraId="51011B33" w14:textId="13690CDF" w:rsidR="00E84035" w:rsidRPr="00E84035" w:rsidRDefault="00E84035" w:rsidP="00FB302D">
      <w:pPr>
        <w:spacing w:line="240" w:lineRule="auto"/>
        <w:ind w:right="2834"/>
        <w:jc w:val="both"/>
        <w:rPr>
          <w:rFonts w:ascii="Aptos" w:hAnsi="Aptos"/>
        </w:rPr>
      </w:pPr>
      <w:r w:rsidRPr="00E84035">
        <w:rPr>
          <w:rFonts w:ascii="Aptos" w:hAnsi="Aptos"/>
        </w:rPr>
        <w:t xml:space="preserve">Um </w:t>
      </w:r>
      <w:r w:rsidRPr="00E84035">
        <w:rPr>
          <w:rFonts w:ascii="Aptos" w:hAnsi="Aptos"/>
          <w:i/>
          <w:iCs/>
        </w:rPr>
        <w:t>pen drive</w:t>
      </w:r>
      <w:r w:rsidRPr="00E84035">
        <w:rPr>
          <w:rFonts w:ascii="Aptos" w:hAnsi="Aptos"/>
        </w:rPr>
        <w:t xml:space="preserve"> encontrado no chão do estacionamento pode ser uma "isca" plantada por um criminoso. Ao inseri-lo no seu computador, ele pode executar automaticamente um </w:t>
      </w:r>
      <w:r w:rsidRPr="00E84035">
        <w:rPr>
          <w:rFonts w:ascii="Aptos" w:hAnsi="Aptos"/>
          <w:i/>
          <w:iCs/>
        </w:rPr>
        <w:t>malware</w:t>
      </w:r>
      <w:r w:rsidRPr="00E84035">
        <w:rPr>
          <w:rFonts w:ascii="Aptos" w:hAnsi="Aptos"/>
        </w:rPr>
        <w:t xml:space="preserve"> que infecta toda a rede da cooperativa.</w:t>
      </w:r>
    </w:p>
    <w:p w14:paraId="327D4F04" w14:textId="0ADC0C7B" w:rsidR="00E84035" w:rsidRPr="00E84035" w:rsidRDefault="00E84035" w:rsidP="00522089">
      <w:pPr>
        <w:spacing w:line="240" w:lineRule="auto"/>
        <w:jc w:val="both"/>
        <w:rPr>
          <w:rFonts w:ascii="Aptos" w:hAnsi="Aptos"/>
        </w:rPr>
      </w:pPr>
    </w:p>
    <w:p w14:paraId="2DD65A79" w14:textId="77777777" w:rsidR="001F23E5" w:rsidRDefault="001F23E5" w:rsidP="00522089">
      <w:pPr>
        <w:spacing w:line="240" w:lineRule="auto"/>
        <w:jc w:val="both"/>
        <w:rPr>
          <w:rFonts w:ascii="Aptos" w:hAnsi="Aptos"/>
          <w:b/>
          <w:bCs/>
        </w:rPr>
      </w:pPr>
    </w:p>
    <w:p w14:paraId="2D88A456" w14:textId="77777777" w:rsidR="00FB302D" w:rsidRDefault="00FB302D" w:rsidP="00522089">
      <w:pPr>
        <w:spacing w:line="240" w:lineRule="auto"/>
        <w:jc w:val="both"/>
        <w:rPr>
          <w:rFonts w:ascii="Aptos" w:hAnsi="Aptos"/>
          <w:b/>
          <w:bCs/>
        </w:rPr>
      </w:pPr>
    </w:p>
    <w:p w14:paraId="0583CB47" w14:textId="332F04C2" w:rsidR="00E84035" w:rsidRDefault="00E84035" w:rsidP="00522089">
      <w:pPr>
        <w:spacing w:line="240" w:lineRule="auto"/>
        <w:jc w:val="both"/>
        <w:rPr>
          <w:rFonts w:ascii="Aptos" w:hAnsi="Aptos"/>
          <w:b/>
          <w:bCs/>
        </w:rPr>
      </w:pPr>
      <w:r w:rsidRPr="00E84035">
        <w:rPr>
          <w:rFonts w:ascii="Aptos" w:hAnsi="Aptos"/>
          <w:b/>
          <w:bCs/>
        </w:rPr>
        <w:lastRenderedPageBreak/>
        <w:t>Diretriz Prática:</w:t>
      </w:r>
    </w:p>
    <w:p w14:paraId="6A18A6B8" w14:textId="63DBCA39" w:rsidR="003A2CCD" w:rsidRPr="00E84035" w:rsidRDefault="003A2CCD" w:rsidP="00522089">
      <w:pPr>
        <w:spacing w:line="240" w:lineRule="auto"/>
        <w:jc w:val="both"/>
        <w:rPr>
          <w:rFonts w:ascii="Aptos" w:hAnsi="Aptos"/>
        </w:rPr>
      </w:pPr>
    </w:p>
    <w:p w14:paraId="2C1A12E6" w14:textId="77777777" w:rsidR="00E84035" w:rsidRPr="00E84035" w:rsidRDefault="00E84035" w:rsidP="001F23E5">
      <w:pPr>
        <w:numPr>
          <w:ilvl w:val="0"/>
          <w:numId w:val="3"/>
        </w:numPr>
        <w:spacing w:after="0" w:line="240" w:lineRule="auto"/>
        <w:ind w:right="-1"/>
        <w:rPr>
          <w:rFonts w:ascii="Aptos" w:hAnsi="Aptos"/>
        </w:rPr>
      </w:pPr>
      <w:r w:rsidRPr="00E84035">
        <w:rPr>
          <w:rFonts w:ascii="Aptos" w:hAnsi="Aptos"/>
          <w:b/>
          <w:bCs/>
        </w:rPr>
        <w:t>Proibição:</w:t>
      </w:r>
      <w:r w:rsidRPr="00E84035">
        <w:rPr>
          <w:rFonts w:ascii="Aptos" w:hAnsi="Aptos"/>
        </w:rPr>
        <w:t xml:space="preserve"> A política da cooperativa deve proibir a conexão de </w:t>
      </w:r>
      <w:r w:rsidRPr="00E84035">
        <w:rPr>
          <w:rFonts w:ascii="Aptos" w:hAnsi="Aptos"/>
          <w:i/>
          <w:iCs/>
        </w:rPr>
        <w:t>pen drives</w:t>
      </w:r>
      <w:r w:rsidRPr="00E84035">
        <w:rPr>
          <w:rFonts w:ascii="Aptos" w:hAnsi="Aptos"/>
        </w:rPr>
        <w:t xml:space="preserve"> pessoais ou desconhecidos em computadores de trabalho.</w:t>
      </w:r>
    </w:p>
    <w:p w14:paraId="7F53CC8E" w14:textId="77777777" w:rsidR="00E84035" w:rsidRPr="00E84035" w:rsidRDefault="00E84035" w:rsidP="001F23E5">
      <w:pPr>
        <w:numPr>
          <w:ilvl w:val="0"/>
          <w:numId w:val="3"/>
        </w:numPr>
        <w:spacing w:after="0" w:line="240" w:lineRule="auto"/>
        <w:ind w:right="-1"/>
        <w:rPr>
          <w:rFonts w:ascii="Aptos" w:hAnsi="Aptos"/>
        </w:rPr>
      </w:pPr>
      <w:r w:rsidRPr="00E84035">
        <w:rPr>
          <w:rFonts w:ascii="Aptos" w:hAnsi="Aptos"/>
          <w:b/>
          <w:bCs/>
        </w:rPr>
        <w:t>Uso Autorizado:</w:t>
      </w:r>
      <w:r w:rsidRPr="00E84035">
        <w:rPr>
          <w:rFonts w:ascii="Aptos" w:hAnsi="Aptos"/>
        </w:rPr>
        <w:t xml:space="preserve"> Utilize apenas dispositivos de armazenamento removível fornecidos e criptografados pela cooperativa.</w:t>
      </w:r>
    </w:p>
    <w:p w14:paraId="4CDB5CF8" w14:textId="06361F92" w:rsidR="00E84035" w:rsidRDefault="00E84035" w:rsidP="001F23E5">
      <w:pPr>
        <w:numPr>
          <w:ilvl w:val="0"/>
          <w:numId w:val="3"/>
        </w:numPr>
        <w:spacing w:after="0" w:line="240" w:lineRule="auto"/>
        <w:ind w:right="-1"/>
        <w:rPr>
          <w:rFonts w:ascii="Aptos" w:hAnsi="Aptos"/>
        </w:rPr>
      </w:pPr>
      <w:r w:rsidRPr="00E84035">
        <w:rPr>
          <w:rFonts w:ascii="Aptos" w:hAnsi="Aptos"/>
          <w:b/>
          <w:bCs/>
        </w:rPr>
        <w:t>Verificação:</w:t>
      </w:r>
      <w:r w:rsidRPr="00E84035">
        <w:rPr>
          <w:rFonts w:ascii="Aptos" w:hAnsi="Aptos"/>
        </w:rPr>
        <w:t xml:space="preserve"> Qualquer dispositivo autorizado deve ser submetido a uma varredura de antivírus antes do uso.</w:t>
      </w:r>
    </w:p>
    <w:p w14:paraId="4E6EC78E" w14:textId="29F1FE87" w:rsidR="003A2CCD" w:rsidRDefault="003A2CCD" w:rsidP="003A2CCD">
      <w:pPr>
        <w:spacing w:after="0" w:line="240" w:lineRule="auto"/>
        <w:jc w:val="both"/>
        <w:rPr>
          <w:rFonts w:ascii="Aptos" w:hAnsi="Aptos"/>
          <w:b/>
          <w:bCs/>
        </w:rPr>
      </w:pPr>
    </w:p>
    <w:p w14:paraId="168A79D3" w14:textId="530A1429" w:rsidR="00E84035" w:rsidRDefault="00E84035" w:rsidP="00522089">
      <w:pPr>
        <w:spacing w:line="240" w:lineRule="auto"/>
        <w:jc w:val="both"/>
        <w:rPr>
          <w:rFonts w:ascii="Aptos" w:hAnsi="Aptos"/>
          <w:sz w:val="28"/>
          <w:szCs w:val="28"/>
        </w:rPr>
      </w:pPr>
      <w:r w:rsidRPr="00E84035">
        <w:rPr>
          <w:rFonts w:ascii="Aptos" w:hAnsi="Aptos"/>
          <w:sz w:val="28"/>
          <w:szCs w:val="28"/>
        </w:rPr>
        <w:t>4.2. Downloads Seguros</w:t>
      </w:r>
    </w:p>
    <w:p w14:paraId="446B684F" w14:textId="71AA9C83" w:rsidR="00272214" w:rsidRPr="00E84035" w:rsidRDefault="00272214" w:rsidP="00522089">
      <w:pPr>
        <w:spacing w:line="240" w:lineRule="auto"/>
        <w:jc w:val="both"/>
        <w:rPr>
          <w:rFonts w:ascii="Aptos" w:hAnsi="Aptos"/>
          <w:b/>
          <w:bCs/>
          <w:sz w:val="28"/>
          <w:szCs w:val="28"/>
        </w:rPr>
      </w:pPr>
    </w:p>
    <w:p w14:paraId="5970646C" w14:textId="69F08312" w:rsidR="00E84035" w:rsidRPr="00E84035" w:rsidRDefault="00E84035" w:rsidP="00522089">
      <w:pPr>
        <w:spacing w:line="240" w:lineRule="auto"/>
        <w:jc w:val="both"/>
        <w:rPr>
          <w:rFonts w:ascii="Aptos" w:hAnsi="Aptos"/>
        </w:rPr>
      </w:pPr>
      <w:r w:rsidRPr="00E84035">
        <w:rPr>
          <w:rFonts w:ascii="Aptos" w:hAnsi="Aptos"/>
        </w:rPr>
        <w:t xml:space="preserve">O </w:t>
      </w:r>
      <w:r w:rsidRPr="00E84035">
        <w:rPr>
          <w:rFonts w:ascii="Aptos" w:hAnsi="Aptos"/>
          <w:i/>
          <w:iCs/>
        </w:rPr>
        <w:t>download</w:t>
      </w:r>
      <w:r w:rsidRPr="00E84035">
        <w:rPr>
          <w:rFonts w:ascii="Aptos" w:hAnsi="Aptos"/>
        </w:rPr>
        <w:t xml:space="preserve"> de </w:t>
      </w:r>
      <w:r w:rsidRPr="00E84035">
        <w:rPr>
          <w:rFonts w:ascii="Aptos" w:hAnsi="Aptos"/>
          <w:i/>
          <w:iCs/>
        </w:rPr>
        <w:t>softwares</w:t>
      </w:r>
      <w:r w:rsidRPr="00E84035">
        <w:rPr>
          <w:rFonts w:ascii="Aptos" w:hAnsi="Aptos"/>
        </w:rPr>
        <w:t xml:space="preserve"> piratas, </w:t>
      </w:r>
      <w:r w:rsidRPr="00E84035">
        <w:rPr>
          <w:rFonts w:ascii="Aptos" w:hAnsi="Aptos"/>
          <w:i/>
          <w:iCs/>
        </w:rPr>
        <w:t>freewares</w:t>
      </w:r>
      <w:r w:rsidRPr="00E84035">
        <w:rPr>
          <w:rFonts w:ascii="Aptos" w:hAnsi="Aptos"/>
        </w:rPr>
        <w:t xml:space="preserve"> de fontes desconhecidas ou arquivos de anexos de e-mail suspeitos é um risco direto de segurança.</w:t>
      </w:r>
    </w:p>
    <w:p w14:paraId="47C97C18" w14:textId="0CA47CFC" w:rsidR="00E84035" w:rsidRPr="00E84035" w:rsidRDefault="00E84035" w:rsidP="00522089">
      <w:pPr>
        <w:spacing w:line="240" w:lineRule="auto"/>
        <w:jc w:val="both"/>
        <w:rPr>
          <w:rFonts w:ascii="Aptos" w:hAnsi="Aptos"/>
        </w:rPr>
      </w:pPr>
    </w:p>
    <w:p w14:paraId="02B1E688" w14:textId="0EBD30F1" w:rsidR="00E84035" w:rsidRDefault="00E84035" w:rsidP="00522089">
      <w:pPr>
        <w:spacing w:line="240" w:lineRule="auto"/>
        <w:jc w:val="both"/>
        <w:rPr>
          <w:rFonts w:ascii="Aptos" w:hAnsi="Aptos"/>
          <w:b/>
          <w:bCs/>
        </w:rPr>
      </w:pPr>
      <w:r w:rsidRPr="00E84035">
        <w:rPr>
          <w:rFonts w:ascii="Aptos" w:hAnsi="Aptos"/>
          <w:b/>
          <w:bCs/>
        </w:rPr>
        <w:t>Diretriz Prática:</w:t>
      </w:r>
    </w:p>
    <w:p w14:paraId="06449326" w14:textId="3EE412DD" w:rsidR="003A2CCD" w:rsidRPr="00E84035" w:rsidRDefault="003A2CCD" w:rsidP="00522089">
      <w:pPr>
        <w:spacing w:line="240" w:lineRule="auto"/>
        <w:jc w:val="both"/>
        <w:rPr>
          <w:rFonts w:ascii="Aptos" w:hAnsi="Aptos"/>
        </w:rPr>
      </w:pPr>
    </w:p>
    <w:p w14:paraId="7DE598EA" w14:textId="2E75E7F3" w:rsidR="00E84035" w:rsidRPr="00E84035" w:rsidRDefault="00E84035" w:rsidP="00272214">
      <w:pPr>
        <w:numPr>
          <w:ilvl w:val="0"/>
          <w:numId w:val="4"/>
        </w:numPr>
        <w:spacing w:after="0" w:line="240" w:lineRule="auto"/>
        <w:jc w:val="both"/>
        <w:rPr>
          <w:rFonts w:ascii="Aptos" w:hAnsi="Aptos"/>
        </w:rPr>
      </w:pPr>
      <w:r w:rsidRPr="00E84035">
        <w:rPr>
          <w:rFonts w:ascii="Aptos" w:hAnsi="Aptos"/>
          <w:b/>
          <w:bCs/>
        </w:rPr>
        <w:t>Fontes Oficiais:</w:t>
      </w:r>
      <w:r w:rsidRPr="00E84035">
        <w:rPr>
          <w:rFonts w:ascii="Aptos" w:hAnsi="Aptos"/>
        </w:rPr>
        <w:t xml:space="preserve"> Baixe </w:t>
      </w:r>
      <w:r w:rsidRPr="00E84035">
        <w:rPr>
          <w:rFonts w:ascii="Aptos" w:hAnsi="Aptos"/>
          <w:i/>
          <w:iCs/>
        </w:rPr>
        <w:t>softwares</w:t>
      </w:r>
      <w:r w:rsidRPr="00E84035">
        <w:rPr>
          <w:rFonts w:ascii="Aptos" w:hAnsi="Aptos"/>
        </w:rPr>
        <w:t xml:space="preserve"> ou arquivos apenas de fontes oficiais e autorizadas.</w:t>
      </w:r>
    </w:p>
    <w:p w14:paraId="6C283AF9" w14:textId="5C94E8B3" w:rsidR="00E84035" w:rsidRPr="00E84035" w:rsidRDefault="00E84035" w:rsidP="00272214">
      <w:pPr>
        <w:numPr>
          <w:ilvl w:val="0"/>
          <w:numId w:val="4"/>
        </w:numPr>
        <w:spacing w:after="0" w:line="240" w:lineRule="auto"/>
        <w:jc w:val="both"/>
        <w:rPr>
          <w:rFonts w:ascii="Aptos" w:hAnsi="Aptos"/>
        </w:rPr>
      </w:pPr>
      <w:r w:rsidRPr="00E84035">
        <w:rPr>
          <w:rFonts w:ascii="Aptos" w:hAnsi="Aptos"/>
          <w:b/>
          <w:bCs/>
        </w:rPr>
        <w:t>Consulte o TI:</w:t>
      </w:r>
      <w:r w:rsidRPr="00E84035">
        <w:rPr>
          <w:rFonts w:ascii="Aptos" w:hAnsi="Aptos"/>
        </w:rPr>
        <w:t xml:space="preserve"> Se precisar de um </w:t>
      </w:r>
      <w:r w:rsidRPr="00E84035">
        <w:rPr>
          <w:rFonts w:ascii="Aptos" w:hAnsi="Aptos"/>
          <w:i/>
          <w:iCs/>
        </w:rPr>
        <w:t>software</w:t>
      </w:r>
      <w:r w:rsidRPr="00E84035">
        <w:rPr>
          <w:rFonts w:ascii="Aptos" w:hAnsi="Aptos"/>
        </w:rPr>
        <w:t xml:space="preserve"> específico, solicite-o à equipe de TI. </w:t>
      </w:r>
      <w:r w:rsidRPr="00E84035">
        <w:rPr>
          <w:rFonts w:ascii="Aptos" w:hAnsi="Aptos"/>
          <w:b/>
          <w:bCs/>
        </w:rPr>
        <w:t>Não instale nada por conta própria.</w:t>
      </w:r>
    </w:p>
    <w:p w14:paraId="5E6B5DDD" w14:textId="19F6F11A" w:rsidR="00E84035" w:rsidRDefault="00E84035" w:rsidP="00272214">
      <w:pPr>
        <w:numPr>
          <w:ilvl w:val="0"/>
          <w:numId w:val="4"/>
        </w:numPr>
        <w:spacing w:after="0" w:line="240" w:lineRule="auto"/>
        <w:jc w:val="both"/>
        <w:rPr>
          <w:rFonts w:ascii="Aptos" w:hAnsi="Aptos"/>
        </w:rPr>
      </w:pPr>
      <w:r w:rsidRPr="00E84035">
        <w:rPr>
          <w:rFonts w:ascii="Aptos" w:hAnsi="Aptos"/>
          <w:b/>
          <w:bCs/>
        </w:rPr>
        <w:t>Verifique o Anexo:</w:t>
      </w:r>
      <w:r w:rsidRPr="00E84035">
        <w:rPr>
          <w:rFonts w:ascii="Aptos" w:hAnsi="Aptos"/>
        </w:rPr>
        <w:t xml:space="preserve"> Aplique as regras do Módulo 3 (</w:t>
      </w:r>
      <w:r w:rsidRPr="00E84035">
        <w:rPr>
          <w:rFonts w:ascii="Aptos" w:hAnsi="Aptos"/>
          <w:i/>
          <w:iCs/>
        </w:rPr>
        <w:t>Phishing</w:t>
      </w:r>
      <w:r w:rsidRPr="00E84035">
        <w:rPr>
          <w:rFonts w:ascii="Aptos" w:hAnsi="Aptos"/>
        </w:rPr>
        <w:t>) para garantir que um anexo é legítimo antes de baixá-lo.</w:t>
      </w:r>
    </w:p>
    <w:p w14:paraId="6A410E98" w14:textId="6A20B8AC" w:rsidR="00272214" w:rsidRPr="00E84035" w:rsidRDefault="00272214" w:rsidP="00272214">
      <w:pPr>
        <w:spacing w:line="240" w:lineRule="auto"/>
        <w:jc w:val="both"/>
        <w:rPr>
          <w:rFonts w:ascii="Aptos" w:hAnsi="Aptos"/>
        </w:rPr>
      </w:pPr>
    </w:p>
    <w:p w14:paraId="57FCC76B" w14:textId="6C955083" w:rsidR="00E84035" w:rsidRDefault="00E84035" w:rsidP="00522089">
      <w:pPr>
        <w:spacing w:line="240" w:lineRule="auto"/>
        <w:jc w:val="both"/>
        <w:rPr>
          <w:rFonts w:ascii="Aptos" w:hAnsi="Aptos"/>
          <w:b/>
          <w:bCs/>
          <w:sz w:val="32"/>
          <w:szCs w:val="32"/>
        </w:rPr>
      </w:pPr>
      <w:r w:rsidRPr="00E84035">
        <w:rPr>
          <w:rFonts w:ascii="Aptos" w:hAnsi="Aptos"/>
          <w:b/>
          <w:bCs/>
          <w:sz w:val="32"/>
          <w:szCs w:val="32"/>
        </w:rPr>
        <w:t>5. Conclusão</w:t>
      </w:r>
    </w:p>
    <w:p w14:paraId="2B3BBEFD" w14:textId="7DE5F077" w:rsidR="00272214" w:rsidRPr="00E84035" w:rsidRDefault="00272214" w:rsidP="00522089">
      <w:pPr>
        <w:spacing w:line="240" w:lineRule="auto"/>
        <w:jc w:val="both"/>
        <w:rPr>
          <w:rFonts w:ascii="Aptos" w:hAnsi="Aptos"/>
          <w:b/>
          <w:bCs/>
          <w:sz w:val="32"/>
          <w:szCs w:val="32"/>
        </w:rPr>
      </w:pPr>
    </w:p>
    <w:p w14:paraId="6BD78DD0" w14:textId="00C62C58" w:rsidR="00E84035" w:rsidRDefault="00E84035" w:rsidP="00522089">
      <w:pPr>
        <w:spacing w:line="240" w:lineRule="auto"/>
        <w:jc w:val="both"/>
        <w:rPr>
          <w:rFonts w:ascii="Aptos" w:hAnsi="Aptos"/>
        </w:rPr>
      </w:pPr>
      <w:r w:rsidRPr="00E84035">
        <w:rPr>
          <w:rFonts w:ascii="Aptos" w:hAnsi="Aptos"/>
        </w:rPr>
        <w:t xml:space="preserve">A segurança da informação é uma disciplina que abrange tanto o digital quanto o físico. Ao adotar os hábitos da </w:t>
      </w:r>
      <w:r w:rsidRPr="00E84035">
        <w:rPr>
          <w:rFonts w:ascii="Aptos" w:hAnsi="Aptos"/>
          <w:b/>
          <w:bCs/>
        </w:rPr>
        <w:t>Mesa Limpa e Tela Bloqueada</w:t>
      </w:r>
      <w:r w:rsidRPr="00E84035">
        <w:rPr>
          <w:rFonts w:ascii="Aptos" w:hAnsi="Aptos"/>
        </w:rPr>
        <w:t xml:space="preserve">, ao ser cauteloso com as </w:t>
      </w:r>
      <w:r w:rsidRPr="00E84035">
        <w:rPr>
          <w:rFonts w:ascii="Aptos" w:hAnsi="Aptos"/>
          <w:b/>
          <w:bCs/>
        </w:rPr>
        <w:t>redes Wi-Fi públicas</w:t>
      </w:r>
      <w:r w:rsidRPr="00E84035">
        <w:rPr>
          <w:rFonts w:ascii="Aptos" w:hAnsi="Aptos"/>
        </w:rPr>
        <w:t xml:space="preserve"> e ao seguir rigorosamente a </w:t>
      </w:r>
      <w:r w:rsidRPr="00E84035">
        <w:rPr>
          <w:rFonts w:ascii="Aptos" w:hAnsi="Aptos"/>
          <w:b/>
          <w:bCs/>
        </w:rPr>
        <w:t>política de uso de dispositivos removíveis</w:t>
      </w:r>
      <w:r w:rsidRPr="00E84035">
        <w:rPr>
          <w:rFonts w:ascii="Aptos" w:hAnsi="Aptos"/>
        </w:rPr>
        <w:t>, o colaborador garante que o ambiente de trabalho, seja ele físico ou remoto, permaneça uma fortaleza contra as ameaças. O cuidado por onde anda é o cuidado com a cooperativa.</w:t>
      </w:r>
    </w:p>
    <w:p w14:paraId="5B992009" w14:textId="7762C337" w:rsidR="003A2CCD" w:rsidRPr="00E84035" w:rsidRDefault="003A2CCD" w:rsidP="00522089">
      <w:pPr>
        <w:spacing w:line="240" w:lineRule="auto"/>
        <w:jc w:val="both"/>
        <w:rPr>
          <w:rFonts w:ascii="Aptos" w:hAnsi="Aptos"/>
        </w:rPr>
      </w:pPr>
    </w:p>
    <w:p w14:paraId="47685242" w14:textId="77777777" w:rsidR="00E84035" w:rsidRPr="00E84035" w:rsidRDefault="00E84035" w:rsidP="003A2CCD">
      <w:pPr>
        <w:spacing w:after="0" w:line="240" w:lineRule="auto"/>
        <w:jc w:val="both"/>
        <w:rPr>
          <w:rFonts w:ascii="Aptos" w:hAnsi="Aptos"/>
        </w:rPr>
      </w:pPr>
      <w:r w:rsidRPr="00E84035">
        <w:rPr>
          <w:rFonts w:ascii="Aptos" w:hAnsi="Aptos"/>
        </w:rPr>
        <w:pict w14:anchorId="0B696496">
          <v:rect id="_x0000_i1050" style="width:0;height:1.5pt" o:hralign="center" o:hrstd="t" o:hr="t" fillcolor="#a0a0a0" stroked="f"/>
        </w:pict>
      </w:r>
    </w:p>
    <w:p w14:paraId="082884D2" w14:textId="6E34B2FD" w:rsidR="00E84035" w:rsidRDefault="00E84035" w:rsidP="003A2CCD">
      <w:pPr>
        <w:spacing w:after="0" w:line="240" w:lineRule="auto"/>
        <w:rPr>
          <w:rFonts w:ascii="Aptos" w:hAnsi="Aptos"/>
        </w:rPr>
      </w:pPr>
      <w:r w:rsidRPr="00E84035">
        <w:rPr>
          <w:rFonts w:ascii="Aptos" w:hAnsi="Aptos"/>
        </w:rPr>
        <w:t>Referências Bibliográficas</w:t>
      </w:r>
    </w:p>
    <w:p w14:paraId="6B11474C" w14:textId="77777777" w:rsidR="003A2CCD" w:rsidRPr="00E84035" w:rsidRDefault="003A2CCD" w:rsidP="003A2CCD">
      <w:pPr>
        <w:spacing w:after="0" w:line="240" w:lineRule="auto"/>
        <w:rPr>
          <w:rFonts w:ascii="Aptos" w:hAnsi="Aptos"/>
          <w:b/>
          <w:bCs/>
        </w:rPr>
      </w:pPr>
    </w:p>
    <w:p w14:paraId="58DAF158" w14:textId="14CEFDC0" w:rsidR="00E84035" w:rsidRPr="00E84035" w:rsidRDefault="00FB4A4C" w:rsidP="003A2CCD">
      <w:pPr>
        <w:spacing w:after="0" w:line="240" w:lineRule="auto"/>
        <w:rPr>
          <w:rFonts w:ascii="Aptos" w:hAnsi="Aptos"/>
        </w:rPr>
      </w:pPr>
      <w:r>
        <w:rPr>
          <w:rFonts w:ascii="Aptos" w:hAnsi="Aptos"/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0F7CA32A" wp14:editId="63E95DCE">
                <wp:simplePos x="0" y="0"/>
                <wp:positionH relativeFrom="page">
                  <wp:align>left</wp:align>
                </wp:positionH>
                <wp:positionV relativeFrom="paragraph">
                  <wp:posOffset>1202493</wp:posOffset>
                </wp:positionV>
                <wp:extent cx="7567448" cy="567449"/>
                <wp:effectExtent l="0" t="0" r="0" b="4445"/>
                <wp:wrapNone/>
                <wp:docPr id="491120366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7448" cy="567449"/>
                        </a:xfrm>
                        <a:prstGeom prst="rect">
                          <a:avLst/>
                        </a:prstGeom>
                        <a:solidFill>
                          <a:srgbClr val="0C5E9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377E2C" id="Retângulo 3" o:spid="_x0000_s1026" style="position:absolute;margin-left:0;margin-top:94.7pt;width:595.85pt;height:44.7pt;z-index:-25165516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" fillcolor="#0c5e9c" stroked="f" strokeweight="1pt">
                <w10:wrap anchorx="page"/>
              </v:rect>
            </w:pict>
          </mc:Fallback>
        </mc:AlternateContent>
      </w:r>
      <w:r w:rsidR="00E84035" w:rsidRPr="00E84035">
        <w:rPr>
          <w:rFonts w:ascii="Aptos" w:hAnsi="Aptos"/>
        </w:rPr>
        <w:t xml:space="preserve">[1] Portal Gov.br - LNNC. </w:t>
      </w:r>
      <w:r w:rsidR="00E84035" w:rsidRPr="00E84035">
        <w:rPr>
          <w:rFonts w:ascii="Aptos" w:hAnsi="Aptos"/>
          <w:b/>
          <w:bCs/>
        </w:rPr>
        <w:t>A importância e a necessidade da Política de Mesa Limpa e Tela Limpa</w:t>
      </w:r>
      <w:r w:rsidR="00E84035" w:rsidRPr="00E84035">
        <w:rPr>
          <w:rFonts w:ascii="Aptos" w:hAnsi="Aptos"/>
        </w:rPr>
        <w:t xml:space="preserve">. Disponível em: </w:t>
      </w:r>
      <w:r w:rsidR="00E84035" w:rsidRPr="00E84035">
        <w:rPr>
          <w:rFonts w:ascii="Aptos" w:hAnsi="Aptos"/>
          <w:u w:val="single"/>
        </w:rPr>
        <w:t>https://www.gov.br/lncc/pt-br/centrais-de-conteudo/campanhas-de-conscientizacao/gestao-de-seguranca-da-</w:t>
      </w:r>
      <w:r w:rsidR="00E84035" w:rsidRPr="00E84035">
        <w:rPr>
          <w:rFonts w:ascii="Aptos" w:hAnsi="Aptos"/>
          <w:u w:val="single"/>
        </w:rPr>
        <w:lastRenderedPageBreak/>
        <w:t>informacao/2025/a-importancia-e-a-necessidade-da-politica-de-mesa-limpa-e-tela-limpa</w:t>
      </w:r>
    </w:p>
    <w:p w14:paraId="098EA092" w14:textId="11E92ACF" w:rsidR="00E84035" w:rsidRPr="00E84035" w:rsidRDefault="00E84035" w:rsidP="003A2CCD">
      <w:pPr>
        <w:spacing w:after="0" w:line="240" w:lineRule="auto"/>
        <w:rPr>
          <w:rFonts w:ascii="Aptos" w:hAnsi="Aptos"/>
        </w:rPr>
      </w:pPr>
      <w:r w:rsidRPr="00E84035">
        <w:rPr>
          <w:rFonts w:ascii="Aptos" w:hAnsi="Aptos"/>
        </w:rPr>
        <w:t xml:space="preserve">[2] </w:t>
      </w:r>
      <w:proofErr w:type="spellStart"/>
      <w:r w:rsidRPr="00E84035">
        <w:rPr>
          <w:rFonts w:ascii="Aptos" w:hAnsi="Aptos"/>
        </w:rPr>
        <w:t>Symbioti</w:t>
      </w:r>
      <w:proofErr w:type="spellEnd"/>
      <w:r w:rsidRPr="00E84035">
        <w:rPr>
          <w:rFonts w:ascii="Aptos" w:hAnsi="Aptos"/>
        </w:rPr>
        <w:t xml:space="preserve">. </w:t>
      </w:r>
      <w:r w:rsidRPr="00E84035">
        <w:rPr>
          <w:rFonts w:ascii="Aptos" w:hAnsi="Aptos"/>
          <w:b/>
          <w:bCs/>
        </w:rPr>
        <w:t xml:space="preserve">Posso usar pen drive na </w:t>
      </w:r>
      <w:proofErr w:type="gramStart"/>
      <w:r w:rsidRPr="00E84035">
        <w:rPr>
          <w:rFonts w:ascii="Aptos" w:hAnsi="Aptos"/>
          <w:b/>
          <w:bCs/>
        </w:rPr>
        <w:t>empresa?</w:t>
      </w:r>
      <w:r w:rsidRPr="00E84035">
        <w:rPr>
          <w:rFonts w:ascii="Aptos" w:hAnsi="Aptos"/>
        </w:rPr>
        <w:t>.</w:t>
      </w:r>
      <w:proofErr w:type="gramEnd"/>
      <w:r w:rsidRPr="00E84035">
        <w:rPr>
          <w:rFonts w:ascii="Aptos" w:hAnsi="Aptos"/>
        </w:rPr>
        <w:t xml:space="preserve"> Disponível em: </w:t>
      </w:r>
      <w:r w:rsidRPr="00E84035">
        <w:rPr>
          <w:rFonts w:ascii="Aptos" w:hAnsi="Aptos"/>
          <w:u w:val="single"/>
        </w:rPr>
        <w:t>https://www.symbioti.com.br/saiba-quais-sao-os-perigos-do-pen-drive-no-ambiente-empresarial/</w:t>
      </w:r>
    </w:p>
    <w:p w14:paraId="09194B01" w14:textId="3BE9AC92" w:rsidR="00756ECF" w:rsidRDefault="00E84035" w:rsidP="003A2CCD">
      <w:pPr>
        <w:spacing w:after="0" w:line="240" w:lineRule="auto"/>
        <w:rPr>
          <w:rFonts w:ascii="Aptos" w:hAnsi="Aptos"/>
        </w:rPr>
      </w:pPr>
      <w:r w:rsidRPr="00E84035">
        <w:rPr>
          <w:rFonts w:ascii="Aptos" w:hAnsi="Aptos"/>
        </w:rPr>
        <w:t xml:space="preserve">[3] Global </w:t>
      </w:r>
      <w:proofErr w:type="spellStart"/>
      <w:r w:rsidRPr="00E84035">
        <w:rPr>
          <w:rFonts w:ascii="Aptos" w:hAnsi="Aptos"/>
        </w:rPr>
        <w:t>Suite</w:t>
      </w:r>
      <w:proofErr w:type="spellEnd"/>
      <w:r w:rsidRPr="00E84035">
        <w:rPr>
          <w:rFonts w:ascii="Aptos" w:hAnsi="Aptos"/>
        </w:rPr>
        <w:t xml:space="preserve"> </w:t>
      </w:r>
      <w:proofErr w:type="spellStart"/>
      <w:r w:rsidRPr="00E84035">
        <w:rPr>
          <w:rFonts w:ascii="Aptos" w:hAnsi="Aptos"/>
        </w:rPr>
        <w:t>Solutions</w:t>
      </w:r>
      <w:proofErr w:type="spellEnd"/>
      <w:r w:rsidRPr="00E84035">
        <w:rPr>
          <w:rFonts w:ascii="Aptos" w:hAnsi="Aptos"/>
        </w:rPr>
        <w:t xml:space="preserve">. </w:t>
      </w:r>
      <w:r w:rsidRPr="00E84035">
        <w:rPr>
          <w:rFonts w:ascii="Aptos" w:hAnsi="Aptos"/>
          <w:b/>
          <w:bCs/>
        </w:rPr>
        <w:t xml:space="preserve">Você conhece os riscos de trabalhar conectado a redes Wi-Fi </w:t>
      </w:r>
      <w:proofErr w:type="gramStart"/>
      <w:r w:rsidRPr="00E84035">
        <w:rPr>
          <w:rFonts w:ascii="Aptos" w:hAnsi="Aptos"/>
          <w:b/>
          <w:bCs/>
        </w:rPr>
        <w:t>públicas?</w:t>
      </w:r>
      <w:r w:rsidRPr="00E84035">
        <w:rPr>
          <w:rFonts w:ascii="Aptos" w:hAnsi="Aptos"/>
        </w:rPr>
        <w:t>.</w:t>
      </w:r>
      <w:proofErr w:type="gramEnd"/>
      <w:r w:rsidRPr="00E84035">
        <w:rPr>
          <w:rFonts w:ascii="Aptos" w:hAnsi="Aptos"/>
        </w:rPr>
        <w:t xml:space="preserve"> Disponível em: </w:t>
      </w:r>
      <w:proofErr w:type="gramStart"/>
      <w:r w:rsidRPr="00E84035">
        <w:rPr>
          <w:rFonts w:ascii="Aptos" w:hAnsi="Aptos"/>
          <w:u w:val="single"/>
        </w:rPr>
        <w:t>https://www.globalsuitesolutions.com/pt/voce-conhece-os-riscos-de-trabalhar-conectado-a-redes-wi-fi-publicas/</w:t>
      </w:r>
      <w:r w:rsidRPr="00E84035">
        <w:rPr>
          <w:rFonts w:ascii="Aptos" w:hAnsi="Aptos"/>
        </w:rPr>
        <w:t>[</w:t>
      </w:r>
      <w:proofErr w:type="gramEnd"/>
      <w:r w:rsidRPr="00E84035">
        <w:rPr>
          <w:rFonts w:ascii="Aptos" w:hAnsi="Aptos"/>
        </w:rPr>
        <w:t>4] (Adicionar referências adicionais conforme aprofundamento da pesquisa, se necessário).</w:t>
      </w:r>
    </w:p>
    <w:p w14:paraId="703CB5FF" w14:textId="20639B48" w:rsidR="001F23E5" w:rsidRDefault="001F23E5" w:rsidP="003A2CCD">
      <w:pPr>
        <w:spacing w:after="0" w:line="240" w:lineRule="auto"/>
        <w:rPr>
          <w:rFonts w:ascii="Aptos" w:hAnsi="Aptos"/>
        </w:rPr>
      </w:pPr>
    </w:p>
    <w:p w14:paraId="12B7E933" w14:textId="0E8E2F63" w:rsidR="001F23E5" w:rsidRPr="00522089" w:rsidRDefault="00FB302D" w:rsidP="003A2CCD">
      <w:pPr>
        <w:spacing w:after="0" w:line="240" w:lineRule="auto"/>
        <w:rPr>
          <w:rFonts w:ascii="Aptos" w:hAnsi="Aptos"/>
        </w:rPr>
      </w:pPr>
      <w:r>
        <w:rPr>
          <w:rFonts w:ascii="Aptos" w:hAnsi="Aptos"/>
          <w:noProof/>
        </w:rPr>
        <w:drawing>
          <wp:anchor distT="0" distB="0" distL="114300" distR="114300" simplePos="0" relativeHeight="251676672" behindDoc="1" locked="0" layoutInCell="1" allowOverlap="1" wp14:anchorId="2948534B" wp14:editId="039BE118">
            <wp:simplePos x="0" y="0"/>
            <wp:positionH relativeFrom="page">
              <wp:align>left</wp:align>
            </wp:positionH>
            <wp:positionV relativeFrom="paragraph">
              <wp:posOffset>1136869</wp:posOffset>
            </wp:positionV>
            <wp:extent cx="7564755" cy="6591935"/>
            <wp:effectExtent l="0" t="0" r="0" b="0"/>
            <wp:wrapNone/>
            <wp:docPr id="1330764732" name="Imagem 6" descr="Homem em pé na nev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764732" name="Imagem 6" descr="Homem em pé na neve&#10;&#10;O conteúdo gerado por IA pode estar incorreto.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077" t="30072" b="133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4755" cy="65919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F23E5" w:rsidRPr="0052208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19C2C1" w14:textId="77777777" w:rsidR="00272214" w:rsidRDefault="00272214" w:rsidP="00272214">
      <w:pPr>
        <w:spacing w:after="0" w:line="240" w:lineRule="auto"/>
      </w:pPr>
      <w:r>
        <w:separator/>
      </w:r>
    </w:p>
  </w:endnote>
  <w:endnote w:type="continuationSeparator" w:id="0">
    <w:p w14:paraId="4184581A" w14:textId="77777777" w:rsidR="00272214" w:rsidRDefault="00272214" w:rsidP="002722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 SemiBold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3E2CD4" w14:textId="77777777" w:rsidR="00272214" w:rsidRDefault="00272214" w:rsidP="00272214">
      <w:pPr>
        <w:spacing w:after="0" w:line="240" w:lineRule="auto"/>
      </w:pPr>
      <w:r>
        <w:separator/>
      </w:r>
    </w:p>
  </w:footnote>
  <w:footnote w:type="continuationSeparator" w:id="0">
    <w:p w14:paraId="0FED1912" w14:textId="77777777" w:rsidR="00272214" w:rsidRDefault="00272214" w:rsidP="002722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F21862"/>
    <w:multiLevelType w:val="multilevel"/>
    <w:tmpl w:val="321CE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076B27"/>
    <w:multiLevelType w:val="multilevel"/>
    <w:tmpl w:val="2BB2B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C96A76"/>
    <w:multiLevelType w:val="multilevel"/>
    <w:tmpl w:val="20F82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A550F2"/>
    <w:multiLevelType w:val="multilevel"/>
    <w:tmpl w:val="23BA1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4713940">
    <w:abstractNumId w:val="0"/>
  </w:num>
  <w:num w:numId="2" w16cid:durableId="1283223374">
    <w:abstractNumId w:val="3"/>
  </w:num>
  <w:num w:numId="3" w16cid:durableId="1773671417">
    <w:abstractNumId w:val="1"/>
  </w:num>
  <w:num w:numId="4" w16cid:durableId="15347337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035"/>
    <w:rsid w:val="001F23E5"/>
    <w:rsid w:val="00272214"/>
    <w:rsid w:val="003A2CCD"/>
    <w:rsid w:val="003F1AC1"/>
    <w:rsid w:val="00522089"/>
    <w:rsid w:val="006B4081"/>
    <w:rsid w:val="00711C69"/>
    <w:rsid w:val="00721F73"/>
    <w:rsid w:val="00756637"/>
    <w:rsid w:val="00756ECF"/>
    <w:rsid w:val="00806D72"/>
    <w:rsid w:val="00A16E5E"/>
    <w:rsid w:val="00AB1E79"/>
    <w:rsid w:val="00B7240C"/>
    <w:rsid w:val="00DE5445"/>
    <w:rsid w:val="00E56ED6"/>
    <w:rsid w:val="00E73713"/>
    <w:rsid w:val="00E84035"/>
    <w:rsid w:val="00FB302D"/>
    <w:rsid w:val="00FB4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9A6480"/>
  <w15:chartTrackingRefBased/>
  <w15:docId w15:val="{18722EB1-C2E6-44CE-A508-806AD7E56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840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40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40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40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40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40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40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40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40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40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40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40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403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403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403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403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403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403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40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840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40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840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40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8403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403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8403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40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403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403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27221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72214"/>
  </w:style>
  <w:style w:type="paragraph" w:styleId="Rodap">
    <w:name w:val="footer"/>
    <w:basedOn w:val="Normal"/>
    <w:link w:val="RodapChar"/>
    <w:uiPriority w:val="99"/>
    <w:unhideWhenUsed/>
    <w:rsid w:val="0027221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722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hdphoto" Target="media/hdphoto2.wdp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BD58CA-F27E-4F13-9101-0A6C178719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6</Pages>
  <Words>1058</Words>
  <Characters>5719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Scussel</dc:creator>
  <cp:keywords/>
  <dc:description/>
  <cp:lastModifiedBy>Jean Scussel</cp:lastModifiedBy>
  <cp:revision>16</cp:revision>
  <dcterms:created xsi:type="dcterms:W3CDTF">2025-11-18T17:50:00Z</dcterms:created>
  <dcterms:modified xsi:type="dcterms:W3CDTF">2025-11-18T18:53:00Z</dcterms:modified>
</cp:coreProperties>
</file>