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B11B" w14:textId="049E737A" w:rsidR="009D23F4" w:rsidRPr="009D23F4" w:rsidRDefault="009D23F4" w:rsidP="009D23F4">
      <w:pPr>
        <w:rPr>
          <w:rFonts w:ascii="Bahnschrift Light Condensed" w:hAnsi="Bahnschrift Light Condensed"/>
          <w:b/>
          <w:bCs/>
          <w:color w:val="FFFFFF" w:themeColor="background1"/>
          <w:sz w:val="28"/>
          <w:szCs w:val="28"/>
        </w:rPr>
      </w:pPr>
      <w:r w:rsidRPr="009D23F4">
        <w:rPr>
          <w:rFonts w:ascii="Bahnschrift Light Condensed" w:hAnsi="Bahnschrift Light Condensed"/>
          <w:b/>
          <w:bCs/>
          <w:noProof/>
          <w:sz w:val="28"/>
          <w:szCs w:val="28"/>
          <w:shd w:val="clear" w:color="auto" w:fill="FFFFFF" w:themeFill="background1"/>
        </w:rPr>
        <w:drawing>
          <wp:anchor distT="0" distB="0" distL="114300" distR="114300" simplePos="0" relativeHeight="251658240" behindDoc="1" locked="0" layoutInCell="1" allowOverlap="1" wp14:anchorId="28604968" wp14:editId="1CB9D114">
            <wp:simplePos x="0" y="0"/>
            <wp:positionH relativeFrom="page">
              <wp:align>left</wp:align>
            </wp:positionH>
            <wp:positionV relativeFrom="paragraph">
              <wp:posOffset>-900137</wp:posOffset>
            </wp:positionV>
            <wp:extent cx="7547317" cy="7547317"/>
            <wp:effectExtent l="0" t="0" r="0" b="0"/>
            <wp:wrapNone/>
            <wp:docPr id="1963671277" name="Imagem 1" descr="Uma imagem contendo janela, água, quarto, escur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71277" name="Imagem 1" descr="Uma imagem contendo janela, água, quarto, escur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8080" cy="756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 Light Condensed" w:hAnsi="Bahnschrift Light Condensed"/>
          <w:b/>
          <w:bCs/>
          <w:sz w:val="28"/>
          <w:szCs w:val="28"/>
          <w:shd w:val="clear" w:color="auto" w:fill="FFFFFF" w:themeFill="background1"/>
        </w:rPr>
        <w:t xml:space="preserve"> </w:t>
      </w:r>
      <w:r w:rsidRPr="009D23F4">
        <w:rPr>
          <w:rFonts w:ascii="Bahnschrift Light Condensed" w:hAnsi="Bahnschrift Light Condensed"/>
          <w:b/>
          <w:bCs/>
          <w:sz w:val="28"/>
          <w:szCs w:val="28"/>
          <w:shd w:val="clear" w:color="auto" w:fill="FFFFFF" w:themeFill="background1"/>
        </w:rPr>
        <w:t>MÓDULO 3</w:t>
      </w:r>
      <w:r w:rsidRPr="009D23F4">
        <w:rPr>
          <w:rFonts w:ascii="Bahnschrift Light Condensed" w:hAnsi="Bahnschrift Light Condensed"/>
          <w:b/>
          <w:bCs/>
          <w:color w:val="FFFFFF" w:themeColor="background1"/>
          <w:sz w:val="28"/>
          <w:szCs w:val="28"/>
          <w:shd w:val="clear" w:color="auto" w:fill="FFFFFF" w:themeFill="background1"/>
        </w:rPr>
        <w:t>.</w:t>
      </w:r>
      <w:r w:rsidRPr="009D23F4">
        <w:rPr>
          <w:rFonts w:ascii="Bahnschrift Light Condensed" w:hAnsi="Bahnschrift Light Condensed"/>
          <w:b/>
          <w:bCs/>
          <w:sz w:val="28"/>
          <w:szCs w:val="28"/>
        </w:rPr>
        <w:br/>
      </w:r>
      <w:r w:rsidRPr="009D23F4">
        <w:rPr>
          <w:rFonts w:ascii="Bahnschrift Light Condensed" w:hAnsi="Bahnschrift Light Condensed"/>
          <w:b/>
          <w:bCs/>
          <w:sz w:val="28"/>
          <w:szCs w:val="28"/>
        </w:rPr>
        <w:br/>
      </w:r>
    </w:p>
    <w:p w14:paraId="6569C21C" w14:textId="77777777" w:rsidR="009D23F4" w:rsidRDefault="009D23F4" w:rsidP="009D23F4">
      <w:pPr>
        <w:rPr>
          <w:color w:val="FFFFFF" w:themeColor="background1"/>
        </w:rPr>
      </w:pPr>
    </w:p>
    <w:p w14:paraId="258363C0" w14:textId="608C5939" w:rsidR="009D23F4" w:rsidRPr="009D23F4" w:rsidRDefault="009D23F4" w:rsidP="009D23F4">
      <w:pPr>
        <w:rPr>
          <w:color w:val="153D63" w:themeColor="text2" w:themeTint="E6"/>
          <w:sz w:val="44"/>
          <w:szCs w:val="44"/>
        </w:rPr>
      </w:pPr>
      <w:r w:rsidRPr="009D23F4">
        <w:rPr>
          <w:rFonts w:ascii="Impact" w:hAnsi="Impact"/>
          <w:color w:val="153D63" w:themeColor="text2" w:themeTint="E6"/>
          <w:sz w:val="44"/>
          <w:szCs w:val="44"/>
          <w:shd w:val="clear" w:color="auto" w:fill="FFFFFF" w:themeFill="background1"/>
        </w:rPr>
        <w:t xml:space="preserve"> </w:t>
      </w:r>
      <w:r w:rsidRPr="009D23F4">
        <w:rPr>
          <w:rFonts w:ascii="Impact" w:hAnsi="Impact"/>
          <w:color w:val="153D63" w:themeColor="text2" w:themeTint="E6"/>
          <w:sz w:val="56"/>
          <w:szCs w:val="56"/>
          <w:shd w:val="clear" w:color="auto" w:fill="FFFFFF" w:themeFill="background1"/>
        </w:rPr>
        <w:t>PHISHING NA PRÁTICA</w:t>
      </w:r>
      <w:r w:rsidRPr="009D23F4">
        <w:rPr>
          <w:color w:val="FFFFFF" w:themeColor="background1"/>
          <w:sz w:val="56"/>
          <w:szCs w:val="56"/>
          <w:shd w:val="clear" w:color="auto" w:fill="FFFFFF" w:themeFill="background1"/>
        </w:rPr>
        <w:t>:</w:t>
      </w:r>
      <w:r w:rsidRPr="009D23F4">
        <w:rPr>
          <w:color w:val="153D63" w:themeColor="text2" w:themeTint="E6"/>
          <w:sz w:val="56"/>
          <w:szCs w:val="56"/>
        </w:rPr>
        <w:t xml:space="preserve"> </w:t>
      </w:r>
    </w:p>
    <w:p w14:paraId="4E6B3DB9" w14:textId="74182117" w:rsidR="009D23F4" w:rsidRPr="009D23F4" w:rsidRDefault="009D23F4" w:rsidP="009D23F4">
      <w:pPr>
        <w:rPr>
          <w:rFonts w:ascii="Bahnschrift Light Condensed" w:hAnsi="Bahnschrift Light Condensed"/>
          <w:color w:val="FFFFFF" w:themeColor="background1"/>
          <w:sz w:val="56"/>
          <w:szCs w:val="56"/>
        </w:rPr>
      </w:pPr>
      <w:r w:rsidRPr="009D23F4">
        <w:rPr>
          <w:rFonts w:ascii="Bahnschrift Light Condensed" w:hAnsi="Bahnschrift Light Condensed"/>
          <w:color w:val="FFFFFF" w:themeColor="background1"/>
          <w:sz w:val="56"/>
          <w:szCs w:val="56"/>
        </w:rPr>
        <w:t xml:space="preserve">Desmascarando o </w:t>
      </w:r>
      <w:r w:rsidRPr="009D23F4">
        <w:rPr>
          <w:rFonts w:ascii="Bahnschrift Light Condensed" w:hAnsi="Bahnschrift Light Condensed"/>
          <w:color w:val="FFFFFF" w:themeColor="background1"/>
          <w:sz w:val="56"/>
          <w:szCs w:val="56"/>
        </w:rPr>
        <w:t>e</w:t>
      </w:r>
      <w:r w:rsidRPr="009D23F4">
        <w:rPr>
          <w:rFonts w:ascii="Bahnschrift Light Condensed" w:hAnsi="Bahnschrift Light Condensed"/>
          <w:color w:val="FFFFFF" w:themeColor="background1"/>
          <w:sz w:val="56"/>
          <w:szCs w:val="56"/>
        </w:rPr>
        <w:t xml:space="preserve">-mail </w:t>
      </w:r>
      <w:r w:rsidRPr="009D23F4">
        <w:rPr>
          <w:rFonts w:ascii="Bahnschrift Light Condensed" w:hAnsi="Bahnschrift Light Condensed"/>
          <w:color w:val="FFFFFF" w:themeColor="background1"/>
          <w:sz w:val="56"/>
          <w:szCs w:val="56"/>
        </w:rPr>
        <w:t>f</w:t>
      </w:r>
      <w:r w:rsidRPr="009D23F4">
        <w:rPr>
          <w:rFonts w:ascii="Bahnschrift Light Condensed" w:hAnsi="Bahnschrift Light Condensed"/>
          <w:color w:val="FFFFFF" w:themeColor="background1"/>
          <w:sz w:val="56"/>
          <w:szCs w:val="56"/>
        </w:rPr>
        <w:t>also</w:t>
      </w:r>
    </w:p>
    <w:p w14:paraId="78A72BB0" w14:textId="77777777" w:rsidR="009D23F4" w:rsidRDefault="009D23F4" w:rsidP="009D23F4"/>
    <w:p w14:paraId="0D3AE769" w14:textId="77777777" w:rsidR="009D23F4" w:rsidRDefault="009D23F4" w:rsidP="009D23F4"/>
    <w:p w14:paraId="65AEF814" w14:textId="77777777" w:rsidR="009D23F4" w:rsidRDefault="009D23F4" w:rsidP="009D23F4"/>
    <w:p w14:paraId="5886A7B1" w14:textId="77777777" w:rsidR="009D23F4" w:rsidRDefault="009D23F4" w:rsidP="009D23F4"/>
    <w:p w14:paraId="552B4FAC" w14:textId="77777777" w:rsidR="009D23F4" w:rsidRDefault="009D23F4" w:rsidP="009D23F4"/>
    <w:p w14:paraId="7CDC4CD4" w14:textId="77777777" w:rsidR="009D23F4" w:rsidRDefault="009D23F4" w:rsidP="009D23F4"/>
    <w:p w14:paraId="0281DDE3" w14:textId="77777777" w:rsidR="009D23F4" w:rsidRDefault="009D23F4" w:rsidP="009D23F4"/>
    <w:p w14:paraId="22E0ACD8" w14:textId="77777777" w:rsidR="009D23F4" w:rsidRDefault="009D23F4" w:rsidP="009D23F4"/>
    <w:p w14:paraId="418D422C" w14:textId="77777777" w:rsidR="009D23F4" w:rsidRDefault="009D23F4" w:rsidP="009D23F4"/>
    <w:p w14:paraId="51C824CB" w14:textId="77777777" w:rsidR="009D23F4" w:rsidRDefault="009D23F4" w:rsidP="009D23F4"/>
    <w:p w14:paraId="39C92D10" w14:textId="77777777" w:rsidR="009D23F4" w:rsidRDefault="009D23F4" w:rsidP="009D23F4"/>
    <w:p w14:paraId="2A7958E1" w14:textId="77777777" w:rsidR="009D23F4" w:rsidRDefault="009D23F4" w:rsidP="009D23F4"/>
    <w:p w14:paraId="7685017A" w14:textId="77777777" w:rsidR="009D23F4" w:rsidRDefault="009D23F4" w:rsidP="009D23F4"/>
    <w:p w14:paraId="1792ABDD" w14:textId="77777777" w:rsidR="009D23F4" w:rsidRDefault="009D23F4" w:rsidP="009D23F4"/>
    <w:p w14:paraId="4B97DEFD" w14:textId="77777777" w:rsidR="009D23F4" w:rsidRDefault="009D23F4" w:rsidP="009D23F4">
      <w:pPr>
        <w:jc w:val="both"/>
        <w:rPr>
          <w:rFonts w:ascii="Aptos" w:hAnsi="Aptos"/>
          <w:sz w:val="22"/>
          <w:szCs w:val="22"/>
        </w:rPr>
      </w:pPr>
    </w:p>
    <w:p w14:paraId="60BCA296" w14:textId="3FB6318E" w:rsidR="009D23F4" w:rsidRDefault="009D23F4" w:rsidP="009D23F4">
      <w:pPr>
        <w:jc w:val="both"/>
        <w:rPr>
          <w:rFonts w:ascii="Aptos" w:hAnsi="Aptos"/>
          <w:sz w:val="22"/>
          <w:szCs w:val="22"/>
        </w:rPr>
      </w:pPr>
      <w:r w:rsidRPr="009D23F4">
        <w:rPr>
          <w:rFonts w:ascii="Aptos" w:hAnsi="Aptos"/>
          <w:sz w:val="22"/>
          <w:szCs w:val="22"/>
        </w:rPr>
        <w:t xml:space="preserve">O </w:t>
      </w:r>
      <w:r w:rsidRPr="009D23F4">
        <w:rPr>
          <w:rFonts w:ascii="Aptos" w:hAnsi="Aptos"/>
          <w:i/>
          <w:iCs/>
          <w:sz w:val="22"/>
          <w:szCs w:val="22"/>
        </w:rPr>
        <w:t>Phishing</w:t>
      </w:r>
      <w:r w:rsidRPr="009D23F4">
        <w:rPr>
          <w:rFonts w:ascii="Aptos" w:hAnsi="Aptos"/>
          <w:sz w:val="22"/>
          <w:szCs w:val="22"/>
        </w:rPr>
        <w:t xml:space="preserve"> continua sendo uma das táticas de ataque mais prevalentes e perigosas, especialmente em instituições financeiras como cooperativas de crédito. Este artigo serve como um guia prático para identificar e neutralizar e-mails maliciosos. Detalhamos os </w:t>
      </w:r>
      <w:r w:rsidRPr="009D23F4">
        <w:rPr>
          <w:rFonts w:ascii="Aptos" w:hAnsi="Aptos"/>
          <w:b/>
          <w:bCs/>
          <w:sz w:val="22"/>
          <w:szCs w:val="22"/>
        </w:rPr>
        <w:t>quatro sinais de alerta</w:t>
      </w:r>
      <w:r w:rsidRPr="009D23F4">
        <w:rPr>
          <w:rFonts w:ascii="Aptos" w:hAnsi="Aptos"/>
          <w:sz w:val="22"/>
          <w:szCs w:val="22"/>
        </w:rPr>
        <w:t xml:space="preserve"> cruciais que todo colaborador deve observar (remetente, links, anexos e linguagem) para desmascarar uma tentativa de </w:t>
      </w:r>
      <w:r w:rsidRPr="009D23F4">
        <w:rPr>
          <w:rFonts w:ascii="Aptos" w:hAnsi="Aptos"/>
          <w:i/>
          <w:iCs/>
          <w:sz w:val="22"/>
          <w:szCs w:val="22"/>
        </w:rPr>
        <w:t>phishing</w:t>
      </w:r>
      <w:r w:rsidRPr="009D23F4">
        <w:rPr>
          <w:rFonts w:ascii="Aptos" w:hAnsi="Aptos"/>
          <w:sz w:val="22"/>
          <w:szCs w:val="22"/>
        </w:rPr>
        <w:t xml:space="preserve">. Exploramos as consequências devastadoras de clicar em um link perigoso e, o mais importante, estabelecemos o </w:t>
      </w:r>
      <w:r w:rsidRPr="009D23F4">
        <w:rPr>
          <w:rFonts w:ascii="Aptos" w:hAnsi="Aptos"/>
          <w:b/>
          <w:bCs/>
          <w:sz w:val="22"/>
          <w:szCs w:val="22"/>
        </w:rPr>
        <w:t>procedimento correto</w:t>
      </w:r>
      <w:r w:rsidRPr="009D23F4">
        <w:rPr>
          <w:rFonts w:ascii="Aptos" w:hAnsi="Aptos"/>
          <w:sz w:val="22"/>
          <w:szCs w:val="22"/>
        </w:rPr>
        <w:t xml:space="preserve"> e sem medo para reportar e-mails suspeitos, transformando a desconfiança em uma ação de segurança coletiva.</w:t>
      </w:r>
    </w:p>
    <w:p w14:paraId="13D1E8FC" w14:textId="77777777" w:rsidR="009D23F4" w:rsidRPr="009D23F4" w:rsidRDefault="009D23F4" w:rsidP="009D23F4">
      <w:r w:rsidRPr="009D23F4">
        <w:lastRenderedPageBreak/>
        <w:pict w14:anchorId="60D8FD6D">
          <v:rect id="_x0000_i1037" style="width:0;height:1.5pt" o:hralign="center" o:hrstd="t" o:hr="t" fillcolor="#a0a0a0" stroked="f"/>
        </w:pict>
      </w:r>
    </w:p>
    <w:p w14:paraId="76E3CC0F" w14:textId="27B3C68D" w:rsidR="009D23F4" w:rsidRPr="00CD071F" w:rsidRDefault="009D23F4" w:rsidP="009D23F4">
      <w:pPr>
        <w:pStyle w:val="PargrafodaLista"/>
        <w:numPr>
          <w:ilvl w:val="0"/>
          <w:numId w:val="4"/>
        </w:numPr>
        <w:ind w:left="284" w:hanging="284"/>
        <w:rPr>
          <w:rFonts w:ascii="Bodoni MT Condensed" w:hAnsi="Bodoni MT Condensed"/>
          <w:b/>
          <w:bCs/>
          <w:sz w:val="40"/>
          <w:szCs w:val="40"/>
        </w:rPr>
      </w:pPr>
      <w:r w:rsidRPr="00CD071F">
        <w:rPr>
          <w:rFonts w:ascii="Bodoni MT Condensed" w:hAnsi="Bodoni MT Condensed"/>
          <w:b/>
          <w:bCs/>
          <w:sz w:val="40"/>
          <w:szCs w:val="40"/>
        </w:rPr>
        <w:t xml:space="preserve">O </w:t>
      </w:r>
      <w:r w:rsidRPr="00CD071F">
        <w:rPr>
          <w:rFonts w:ascii="Bodoni MT Condensed" w:hAnsi="Bodoni MT Condensed"/>
          <w:b/>
          <w:bCs/>
          <w:sz w:val="40"/>
          <w:szCs w:val="40"/>
        </w:rPr>
        <w:t>p</w:t>
      </w:r>
      <w:r w:rsidRPr="00CD071F">
        <w:rPr>
          <w:rFonts w:ascii="Bodoni MT Condensed" w:hAnsi="Bodoni MT Condensed"/>
          <w:b/>
          <w:bCs/>
          <w:sz w:val="40"/>
          <w:szCs w:val="40"/>
        </w:rPr>
        <w:t xml:space="preserve">hishing e a </w:t>
      </w:r>
      <w:r w:rsidRPr="00CD071F">
        <w:rPr>
          <w:rFonts w:ascii="Bodoni MT Condensed" w:hAnsi="Bodoni MT Condensed"/>
          <w:b/>
          <w:bCs/>
          <w:sz w:val="40"/>
          <w:szCs w:val="40"/>
        </w:rPr>
        <w:t>i</w:t>
      </w:r>
      <w:r w:rsidRPr="00CD071F">
        <w:rPr>
          <w:rFonts w:ascii="Bodoni MT Condensed" w:hAnsi="Bodoni MT Condensed"/>
          <w:b/>
          <w:bCs/>
          <w:sz w:val="40"/>
          <w:szCs w:val="40"/>
        </w:rPr>
        <w:t xml:space="preserve">lusão da </w:t>
      </w:r>
      <w:r w:rsidRPr="00CD071F">
        <w:rPr>
          <w:rFonts w:ascii="Bodoni MT Condensed" w:hAnsi="Bodoni MT Condensed"/>
          <w:b/>
          <w:bCs/>
          <w:sz w:val="40"/>
          <w:szCs w:val="40"/>
        </w:rPr>
        <w:t>c</w:t>
      </w:r>
      <w:r w:rsidRPr="00CD071F">
        <w:rPr>
          <w:rFonts w:ascii="Bodoni MT Condensed" w:hAnsi="Bodoni MT Condensed"/>
          <w:b/>
          <w:bCs/>
          <w:sz w:val="40"/>
          <w:szCs w:val="40"/>
        </w:rPr>
        <w:t>omunicação</w:t>
      </w:r>
    </w:p>
    <w:p w14:paraId="6B60CBB3" w14:textId="77777777" w:rsidR="009D23F4" w:rsidRPr="009D23F4" w:rsidRDefault="009D23F4" w:rsidP="009D23F4">
      <w:pPr>
        <w:rPr>
          <w:rFonts w:ascii="Bahnschrift SemiBold Condensed" w:hAnsi="Bahnschrift SemiBold Condensed"/>
          <w:b/>
          <w:bCs/>
        </w:rPr>
      </w:pPr>
    </w:p>
    <w:p w14:paraId="4656F20C" w14:textId="77777777" w:rsidR="00CD071F" w:rsidRDefault="00CD071F" w:rsidP="00953652">
      <w:pPr>
        <w:jc w:val="both"/>
        <w:rPr>
          <w:rFonts w:ascii="Cambria" w:hAnsi="Cambria"/>
        </w:rPr>
        <w:sectPr w:rsidR="00CD071F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A02EF8F" w14:textId="7FAF191C" w:rsidR="009D23F4" w:rsidRPr="009D23F4" w:rsidRDefault="009D23F4" w:rsidP="00953652">
      <w:pPr>
        <w:jc w:val="both"/>
        <w:rPr>
          <w:rFonts w:ascii="Cambria" w:hAnsi="Cambria"/>
        </w:rPr>
      </w:pPr>
      <w:r w:rsidRPr="009D23F4">
        <w:rPr>
          <w:rFonts w:ascii="Cambria" w:hAnsi="Cambria"/>
        </w:rPr>
        <w:t xml:space="preserve">O termo </w:t>
      </w:r>
      <w:r w:rsidRPr="009D23F4">
        <w:rPr>
          <w:rFonts w:ascii="Cambria" w:hAnsi="Cambria"/>
          <w:i/>
          <w:iCs/>
        </w:rPr>
        <w:t>Phishing</w:t>
      </w:r>
      <w:r w:rsidRPr="009D23F4">
        <w:rPr>
          <w:rFonts w:ascii="Cambria" w:hAnsi="Cambria"/>
        </w:rPr>
        <w:t xml:space="preserve"> deriva da palavra "</w:t>
      </w:r>
      <w:proofErr w:type="spellStart"/>
      <w:r w:rsidRPr="009D23F4">
        <w:rPr>
          <w:rFonts w:ascii="Cambria" w:hAnsi="Cambria"/>
        </w:rPr>
        <w:t>fishing</w:t>
      </w:r>
      <w:proofErr w:type="spellEnd"/>
      <w:r w:rsidRPr="009D23F4">
        <w:rPr>
          <w:rFonts w:ascii="Cambria" w:hAnsi="Cambria"/>
        </w:rPr>
        <w:t>" (pescar), pois o criminoso "lança uma isca" (o e-mail falso) na esperança de que a vítima "morda" (clique no link ou forneça dados). É uma forma de Engenharia Social que utiliza a comunicação eletrônica para se passar por uma entidade confiável (banco, colega, fornecedor, TI) e induzir o destinatário a realizar uma ação que comprometa a segurança [1].</w:t>
      </w:r>
    </w:p>
    <w:p w14:paraId="0DAD2A01" w14:textId="7B633CE2" w:rsidR="009D23F4" w:rsidRDefault="00BF6117" w:rsidP="00953652">
      <w:pPr>
        <w:jc w:val="both"/>
        <w:rPr>
          <w:rFonts w:ascii="Cambria" w:hAnsi="Cambria"/>
        </w:rPr>
      </w:pPr>
      <w:r>
        <w:rPr>
          <w:rFonts w:ascii="Cambria" w:hAnsi="Cambria"/>
          <w:noProof/>
        </w:rPr>
        <w:drawing>
          <wp:anchor distT="0" distB="0" distL="114300" distR="114300" simplePos="0" relativeHeight="251663360" behindDoc="1" locked="0" layoutInCell="1" allowOverlap="1" wp14:anchorId="6AB1EEAF" wp14:editId="0375D5D6">
            <wp:simplePos x="0" y="0"/>
            <wp:positionH relativeFrom="page">
              <wp:posOffset>3848626</wp:posOffset>
            </wp:positionH>
            <wp:positionV relativeFrom="paragraph">
              <wp:posOffset>716280</wp:posOffset>
            </wp:positionV>
            <wp:extent cx="3350523" cy="3350523"/>
            <wp:effectExtent l="590550" t="590550" r="516890" b="593090"/>
            <wp:wrapNone/>
            <wp:docPr id="845195860" name="Imagem 8" descr="Uma imagem contendo ar, medidor, moto, telef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95860" name="Imagem 8" descr="Uma imagem contendo ar, medidor, moto, telefone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4545620">
                      <a:off x="0" y="0"/>
                      <a:ext cx="3350523" cy="3350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23F4" w:rsidRPr="009D23F4">
        <w:rPr>
          <w:rFonts w:ascii="Cambria" w:hAnsi="Cambria"/>
        </w:rPr>
        <w:t xml:space="preserve">Para uma cooperativa de crédito, o </w:t>
      </w:r>
      <w:r w:rsidR="009D23F4" w:rsidRPr="009D23F4">
        <w:rPr>
          <w:rFonts w:ascii="Cambria" w:hAnsi="Cambria"/>
          <w:i/>
          <w:iCs/>
        </w:rPr>
        <w:t>phishing</w:t>
      </w:r>
      <w:r w:rsidR="009D23F4" w:rsidRPr="009D23F4">
        <w:rPr>
          <w:rFonts w:ascii="Cambria" w:hAnsi="Cambria"/>
        </w:rPr>
        <w:t xml:space="preserve"> é uma ameaça constante, pois os fraudadores buscam acessar informações financeiras e dados sensíveis dos cooperados. A defesa contra o </w:t>
      </w:r>
      <w:r w:rsidR="009D23F4" w:rsidRPr="009D23F4">
        <w:rPr>
          <w:rFonts w:ascii="Cambria" w:hAnsi="Cambria"/>
          <w:i/>
          <w:iCs/>
        </w:rPr>
        <w:t>phishing</w:t>
      </w:r>
      <w:r w:rsidR="009D23F4" w:rsidRPr="009D23F4">
        <w:rPr>
          <w:rFonts w:ascii="Cambria" w:hAnsi="Cambria"/>
        </w:rPr>
        <w:t xml:space="preserve"> não reside em softwares complexos, mas sim na </w:t>
      </w:r>
      <w:r w:rsidR="009D23F4" w:rsidRPr="009D23F4">
        <w:rPr>
          <w:rFonts w:ascii="Cambria" w:hAnsi="Cambria"/>
          <w:b/>
          <w:bCs/>
        </w:rPr>
        <w:t>capacidade de observação e desconfiança</w:t>
      </w:r>
      <w:r w:rsidR="009D23F4" w:rsidRPr="009D23F4">
        <w:rPr>
          <w:rFonts w:ascii="Cambria" w:hAnsi="Cambria"/>
        </w:rPr>
        <w:t xml:space="preserve"> de cada colaborador.</w:t>
      </w:r>
    </w:p>
    <w:p w14:paraId="10908111" w14:textId="77777777" w:rsidR="00CD071F" w:rsidRDefault="00CD071F" w:rsidP="009D23F4">
      <w:pPr>
        <w:rPr>
          <w:rFonts w:ascii="Cambria" w:hAnsi="Cambria"/>
        </w:rPr>
        <w:sectPr w:rsidR="00CD071F" w:rsidSect="00CD071F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2A831F91" w14:textId="77777777" w:rsidR="00953652" w:rsidRDefault="00953652" w:rsidP="009D23F4">
      <w:pPr>
        <w:rPr>
          <w:rFonts w:ascii="Cambria" w:hAnsi="Cambria"/>
        </w:rPr>
      </w:pPr>
    </w:p>
    <w:p w14:paraId="12E0F5E4" w14:textId="77777777" w:rsidR="00953652" w:rsidRPr="009D23F4" w:rsidRDefault="00953652" w:rsidP="009D23F4">
      <w:pPr>
        <w:rPr>
          <w:rFonts w:ascii="Cambria" w:hAnsi="Cambria"/>
        </w:rPr>
      </w:pPr>
    </w:p>
    <w:p w14:paraId="7D1312DF" w14:textId="549C25F6" w:rsidR="00953652" w:rsidRPr="00CD071F" w:rsidRDefault="009D23F4" w:rsidP="00953652">
      <w:pPr>
        <w:pStyle w:val="PargrafodaLista"/>
        <w:numPr>
          <w:ilvl w:val="0"/>
          <w:numId w:val="4"/>
        </w:numPr>
        <w:ind w:left="284" w:hanging="284"/>
        <w:rPr>
          <w:rFonts w:ascii="Bodoni MT Condensed" w:hAnsi="Bodoni MT Condensed"/>
          <w:b/>
          <w:bCs/>
          <w:sz w:val="40"/>
          <w:szCs w:val="40"/>
        </w:rPr>
      </w:pPr>
      <w:r w:rsidRPr="00CD071F">
        <w:rPr>
          <w:rFonts w:ascii="Bodoni MT Condensed" w:hAnsi="Bodoni MT Condensed"/>
          <w:b/>
          <w:bCs/>
          <w:sz w:val="40"/>
          <w:szCs w:val="40"/>
        </w:rPr>
        <w:t xml:space="preserve">Os 4 </w:t>
      </w:r>
      <w:r w:rsidR="00953652" w:rsidRPr="00CD071F">
        <w:rPr>
          <w:rFonts w:ascii="Bodoni MT Condensed" w:hAnsi="Bodoni MT Condensed"/>
          <w:b/>
          <w:bCs/>
          <w:sz w:val="40"/>
          <w:szCs w:val="40"/>
        </w:rPr>
        <w:t>s</w:t>
      </w:r>
      <w:r w:rsidRPr="00CD071F">
        <w:rPr>
          <w:rFonts w:ascii="Bodoni MT Condensed" w:hAnsi="Bodoni MT Condensed"/>
          <w:b/>
          <w:bCs/>
          <w:sz w:val="40"/>
          <w:szCs w:val="40"/>
        </w:rPr>
        <w:t xml:space="preserve">inais de </w:t>
      </w:r>
      <w:r w:rsidR="00953652" w:rsidRPr="00CD071F">
        <w:rPr>
          <w:rFonts w:ascii="Bodoni MT Condensed" w:hAnsi="Bodoni MT Condensed"/>
          <w:b/>
          <w:bCs/>
          <w:sz w:val="40"/>
          <w:szCs w:val="40"/>
        </w:rPr>
        <w:t>a</w:t>
      </w:r>
      <w:r w:rsidRPr="00CD071F">
        <w:rPr>
          <w:rFonts w:ascii="Bodoni MT Condensed" w:hAnsi="Bodoni MT Condensed"/>
          <w:b/>
          <w:bCs/>
          <w:sz w:val="40"/>
          <w:szCs w:val="40"/>
        </w:rPr>
        <w:t xml:space="preserve">lerta de um </w:t>
      </w:r>
      <w:r w:rsidR="00953652" w:rsidRPr="00CD071F">
        <w:rPr>
          <w:rFonts w:ascii="Bodoni MT Condensed" w:hAnsi="Bodoni MT Condensed"/>
          <w:b/>
          <w:bCs/>
          <w:sz w:val="40"/>
          <w:szCs w:val="40"/>
        </w:rPr>
        <w:t>e</w:t>
      </w:r>
      <w:r w:rsidRPr="00CD071F">
        <w:rPr>
          <w:rFonts w:ascii="Bodoni MT Condensed" w:hAnsi="Bodoni MT Condensed"/>
          <w:b/>
          <w:bCs/>
          <w:sz w:val="40"/>
          <w:szCs w:val="40"/>
        </w:rPr>
        <w:t xml:space="preserve">-mail </w:t>
      </w:r>
      <w:r w:rsidR="00953652" w:rsidRPr="00CD071F">
        <w:rPr>
          <w:rFonts w:ascii="Bodoni MT Condensed" w:hAnsi="Bodoni MT Condensed"/>
          <w:b/>
          <w:bCs/>
          <w:sz w:val="40"/>
          <w:szCs w:val="40"/>
        </w:rPr>
        <w:t>m</w:t>
      </w:r>
      <w:r w:rsidRPr="00CD071F">
        <w:rPr>
          <w:rFonts w:ascii="Bodoni MT Condensed" w:hAnsi="Bodoni MT Condensed"/>
          <w:b/>
          <w:bCs/>
          <w:sz w:val="40"/>
          <w:szCs w:val="40"/>
        </w:rPr>
        <w:t>alicioso</w:t>
      </w:r>
    </w:p>
    <w:p w14:paraId="2E242BD5" w14:textId="77777777" w:rsidR="00CD071F" w:rsidRDefault="00CD071F" w:rsidP="00953652">
      <w:pPr>
        <w:jc w:val="both"/>
        <w:rPr>
          <w:rFonts w:ascii="Cambria" w:hAnsi="Cambria"/>
        </w:rPr>
      </w:pPr>
    </w:p>
    <w:p w14:paraId="12B42053" w14:textId="77777777" w:rsidR="00CD071F" w:rsidRDefault="00CD071F" w:rsidP="00953652">
      <w:pPr>
        <w:jc w:val="both"/>
        <w:rPr>
          <w:rFonts w:ascii="Cambria" w:hAnsi="Cambria"/>
        </w:rPr>
        <w:sectPr w:rsidR="00CD071F" w:rsidSect="00CD071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011AF48" w14:textId="056927B0" w:rsidR="009D23F4" w:rsidRDefault="009D23F4" w:rsidP="00953652">
      <w:pPr>
        <w:jc w:val="both"/>
        <w:rPr>
          <w:rFonts w:ascii="Cambria" w:hAnsi="Cambria"/>
        </w:rPr>
      </w:pPr>
      <w:r w:rsidRPr="009D23F4">
        <w:rPr>
          <w:rFonts w:ascii="Cambria" w:hAnsi="Cambria"/>
        </w:rPr>
        <w:t xml:space="preserve">Apesar de os e-mails de </w:t>
      </w:r>
      <w:r w:rsidRPr="009D23F4">
        <w:rPr>
          <w:rFonts w:ascii="Cambria" w:hAnsi="Cambria"/>
          <w:i/>
          <w:iCs/>
        </w:rPr>
        <w:t>phishing</w:t>
      </w:r>
      <w:r w:rsidRPr="009D23F4">
        <w:rPr>
          <w:rFonts w:ascii="Cambria" w:hAnsi="Cambria"/>
        </w:rPr>
        <w:t xml:space="preserve"> estarem cada vez mais sofisticados, eles quase sempre contêm falhas que os denunciam. O colaborador deve </w:t>
      </w:r>
      <w:r w:rsidRPr="009D23F4">
        <w:rPr>
          <w:rFonts w:ascii="Cambria" w:hAnsi="Cambria"/>
        </w:rPr>
        <w:t xml:space="preserve">treinar o olhar para identificar os </w:t>
      </w:r>
      <w:r w:rsidRPr="009D23F4">
        <w:rPr>
          <w:rFonts w:ascii="Cambria" w:hAnsi="Cambria"/>
          <w:b/>
          <w:bCs/>
        </w:rPr>
        <w:t>quatro sinais de alerta</w:t>
      </w:r>
      <w:r w:rsidRPr="009D23F4">
        <w:rPr>
          <w:rFonts w:ascii="Cambria" w:hAnsi="Cambria"/>
        </w:rPr>
        <w:t xml:space="preserve"> antes de tomar qualquer atitude.</w:t>
      </w:r>
    </w:p>
    <w:p w14:paraId="2348DE01" w14:textId="77777777" w:rsidR="00CD071F" w:rsidRDefault="00CD071F" w:rsidP="00953652">
      <w:pPr>
        <w:jc w:val="both"/>
        <w:rPr>
          <w:rFonts w:ascii="Cambria" w:hAnsi="Cambria"/>
        </w:rPr>
        <w:sectPr w:rsidR="00CD071F" w:rsidSect="00CD071F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50641622" w14:textId="77777777" w:rsidR="00953652" w:rsidRPr="009D23F4" w:rsidRDefault="00953652" w:rsidP="00953652">
      <w:pPr>
        <w:jc w:val="both"/>
        <w:rPr>
          <w:rFonts w:ascii="Cambria" w:hAnsi="Cambria"/>
        </w:rPr>
      </w:pPr>
    </w:p>
    <w:p w14:paraId="017E2AB6" w14:textId="13DFDD83" w:rsidR="009D23F4" w:rsidRPr="00953652" w:rsidRDefault="009D23F4" w:rsidP="00953652">
      <w:pPr>
        <w:pStyle w:val="PargrafodaLista"/>
        <w:numPr>
          <w:ilvl w:val="1"/>
          <w:numId w:val="4"/>
        </w:numPr>
        <w:ind w:left="567" w:hanging="567"/>
        <w:jc w:val="both"/>
        <w:rPr>
          <w:rFonts w:ascii="Cambria" w:hAnsi="Cambria"/>
        </w:rPr>
      </w:pPr>
      <w:r w:rsidRPr="00953652">
        <w:rPr>
          <w:rFonts w:ascii="Cambria" w:hAnsi="Cambria"/>
        </w:rPr>
        <w:t xml:space="preserve">Sinal 1: O </w:t>
      </w:r>
      <w:r w:rsidR="00953652" w:rsidRPr="00953652">
        <w:rPr>
          <w:rFonts w:ascii="Cambria" w:hAnsi="Cambria"/>
        </w:rPr>
        <w:t>e</w:t>
      </w:r>
      <w:r w:rsidRPr="00953652">
        <w:rPr>
          <w:rFonts w:ascii="Cambria" w:hAnsi="Cambria"/>
        </w:rPr>
        <w:t xml:space="preserve">ndereço do </w:t>
      </w:r>
      <w:r w:rsidR="00953652" w:rsidRPr="00953652">
        <w:rPr>
          <w:rFonts w:ascii="Cambria" w:hAnsi="Cambria"/>
        </w:rPr>
        <w:t>r</w:t>
      </w:r>
      <w:r w:rsidRPr="00953652">
        <w:rPr>
          <w:rFonts w:ascii="Cambria" w:hAnsi="Cambria"/>
        </w:rPr>
        <w:t xml:space="preserve">emetente é </w:t>
      </w:r>
      <w:r w:rsidR="00953652" w:rsidRPr="00953652">
        <w:rPr>
          <w:rFonts w:ascii="Cambria" w:hAnsi="Cambria"/>
        </w:rPr>
        <w:t>s</w:t>
      </w:r>
      <w:r w:rsidRPr="00953652">
        <w:rPr>
          <w:rFonts w:ascii="Cambria" w:hAnsi="Cambria"/>
        </w:rPr>
        <w:t>uspeito</w:t>
      </w:r>
    </w:p>
    <w:p w14:paraId="08B709B3" w14:textId="77777777" w:rsidR="00953652" w:rsidRPr="00953652" w:rsidRDefault="00953652" w:rsidP="00953652">
      <w:pPr>
        <w:jc w:val="both"/>
        <w:rPr>
          <w:rFonts w:ascii="Cambria" w:hAnsi="Cambria"/>
          <w:b/>
          <w:bCs/>
        </w:rPr>
      </w:pPr>
    </w:p>
    <w:p w14:paraId="64B199A2" w14:textId="77777777" w:rsidR="00CD071F" w:rsidRDefault="00CD071F" w:rsidP="00953652">
      <w:pPr>
        <w:jc w:val="both"/>
        <w:rPr>
          <w:rFonts w:ascii="Cambria" w:hAnsi="Cambria"/>
        </w:rPr>
        <w:sectPr w:rsidR="00CD071F" w:rsidSect="00CD071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0393B84" w14:textId="77777777" w:rsidR="009D23F4" w:rsidRPr="009D23F4" w:rsidRDefault="009D23F4" w:rsidP="00953652">
      <w:pPr>
        <w:jc w:val="both"/>
        <w:rPr>
          <w:rFonts w:ascii="Cambria" w:hAnsi="Cambria"/>
        </w:rPr>
      </w:pPr>
      <w:r w:rsidRPr="009D23F4">
        <w:rPr>
          <w:rFonts w:ascii="Cambria" w:hAnsi="Cambria"/>
        </w:rPr>
        <w:t>O primeiro e mais importante passo é verificar o endereço de e-mail completo, e não apenas o nome de exibição.</w:t>
      </w:r>
    </w:p>
    <w:p w14:paraId="63E716EA" w14:textId="77777777" w:rsidR="00953652" w:rsidRDefault="00953652" w:rsidP="00953652">
      <w:pPr>
        <w:jc w:val="both"/>
        <w:rPr>
          <w:rFonts w:ascii="Cambria" w:hAnsi="Cambria"/>
        </w:rPr>
      </w:pPr>
      <w:r w:rsidRPr="00953652">
        <w:rPr>
          <w:rFonts w:ascii="Cambria" w:hAnsi="Cambria"/>
          <w:b/>
          <w:bCs/>
        </w:rPr>
        <w:t>Domínio incorreto:</w:t>
      </w:r>
      <w:r>
        <w:rPr>
          <w:rFonts w:ascii="Cambria" w:hAnsi="Cambria"/>
        </w:rPr>
        <w:t xml:space="preserve"> Vamos imagina que o endereço de e-mail legítimo seja suporte@crediseara.coop.br então um e-mail suspeito seria suporte@credseara.coop.br sem o “i” de Credi. </w:t>
      </w:r>
    </w:p>
    <w:p w14:paraId="5D94BBE0" w14:textId="77777777" w:rsidR="00CD071F" w:rsidRDefault="00953652" w:rsidP="00953652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9D23F4">
        <w:rPr>
          <w:rFonts w:ascii="Cambria" w:hAnsi="Cambria"/>
          <w:b/>
          <w:bCs/>
        </w:rPr>
        <w:t>Substituição de Caracteres</w:t>
      </w:r>
      <w:r>
        <w:rPr>
          <w:rFonts w:ascii="Cambria" w:hAnsi="Cambria"/>
          <w:b/>
          <w:bCs/>
        </w:rPr>
        <w:t xml:space="preserve">: </w:t>
      </w:r>
      <w:r>
        <w:rPr>
          <w:rFonts w:ascii="Cambria" w:hAnsi="Cambria"/>
        </w:rPr>
        <w:t>O</w:t>
      </w:r>
      <w:r w:rsidRPr="00953652">
        <w:rPr>
          <w:rFonts w:ascii="Cambria" w:hAnsi="Cambria"/>
        </w:rPr>
        <w:t>utr</w:t>
      </w:r>
      <w:r>
        <w:rPr>
          <w:rFonts w:ascii="Cambria" w:hAnsi="Cambria"/>
        </w:rPr>
        <w:t xml:space="preserve">a situação </w:t>
      </w:r>
      <w:r w:rsidRPr="00953652">
        <w:rPr>
          <w:rFonts w:ascii="Cambria" w:hAnsi="Cambria"/>
        </w:rPr>
        <w:t>comum é caracteres serem trocados</w:t>
      </w:r>
      <w:r>
        <w:rPr>
          <w:rFonts w:ascii="Cambria" w:hAnsi="Cambria"/>
        </w:rPr>
        <w:t xml:space="preserve"> como a </w:t>
      </w:r>
      <w:proofErr w:type="gramStart"/>
      <w:r>
        <w:rPr>
          <w:rFonts w:ascii="Cambria" w:hAnsi="Cambria"/>
        </w:rPr>
        <w:t>letra ”O</w:t>
      </w:r>
      <w:proofErr w:type="gramEnd"/>
      <w:r>
        <w:rPr>
          <w:rFonts w:ascii="Cambria" w:hAnsi="Cambria"/>
        </w:rPr>
        <w:t>” pelo número “</w:t>
      </w:r>
      <w:proofErr w:type="gramStart"/>
      <w:r>
        <w:rPr>
          <w:rFonts w:ascii="Cambria" w:hAnsi="Cambria"/>
        </w:rPr>
        <w:t>0”(</w:t>
      </w:r>
      <w:proofErr w:type="gramEnd"/>
      <w:r>
        <w:rPr>
          <w:rFonts w:ascii="Cambria" w:hAnsi="Cambria"/>
        </w:rPr>
        <w:t>zero)</w:t>
      </w:r>
      <w:r w:rsidR="00CD071F">
        <w:rPr>
          <w:rFonts w:ascii="Cambria" w:hAnsi="Cambria"/>
        </w:rPr>
        <w:t xml:space="preserve">, dessa forma teríamos suporte@crediseara.c00p.br. </w:t>
      </w:r>
    </w:p>
    <w:p w14:paraId="0EAD2806" w14:textId="1AB133F6" w:rsidR="009D23F4" w:rsidRPr="009D23F4" w:rsidRDefault="00CD071F" w:rsidP="00953652">
      <w:pPr>
        <w:jc w:val="both"/>
        <w:rPr>
          <w:rFonts w:ascii="Cambria" w:hAnsi="Cambria"/>
        </w:rPr>
      </w:pPr>
      <w:r w:rsidRPr="009D23F4">
        <w:rPr>
          <w:rFonts w:ascii="Cambria" w:hAnsi="Cambria"/>
          <w:b/>
          <w:bCs/>
        </w:rPr>
        <w:t>Uso de E-mails Pessoais</w:t>
      </w:r>
      <w:r>
        <w:rPr>
          <w:rFonts w:ascii="Cambria" w:hAnsi="Cambria"/>
          <w:b/>
          <w:bCs/>
        </w:rPr>
        <w:t xml:space="preserve">: </w:t>
      </w:r>
      <w:r>
        <w:rPr>
          <w:rFonts w:ascii="Cambria" w:hAnsi="Cambria"/>
        </w:rPr>
        <w:t>O mais evidente de todos um e-mail com domínio comum como suporte@gmail.com.</w:t>
      </w:r>
    </w:p>
    <w:p w14:paraId="2E3530F2" w14:textId="77777777" w:rsidR="009D23F4" w:rsidRPr="009D23F4" w:rsidRDefault="009D23F4" w:rsidP="00953652">
      <w:pPr>
        <w:jc w:val="both"/>
        <w:rPr>
          <w:rFonts w:ascii="Cambria" w:hAnsi="Cambria"/>
        </w:rPr>
      </w:pPr>
    </w:p>
    <w:p w14:paraId="49A38EBA" w14:textId="1F20F9FB" w:rsidR="009D23F4" w:rsidRDefault="009D23F4" w:rsidP="00953652">
      <w:pPr>
        <w:jc w:val="both"/>
        <w:rPr>
          <w:rFonts w:ascii="Cambria" w:hAnsi="Cambria"/>
        </w:rPr>
      </w:pPr>
      <w:r w:rsidRPr="009D23F4">
        <w:rPr>
          <w:rFonts w:ascii="Cambria" w:hAnsi="Cambria"/>
          <w:b/>
          <w:bCs/>
        </w:rPr>
        <w:lastRenderedPageBreak/>
        <w:t>Diretriz Prática:</w:t>
      </w:r>
      <w:r w:rsidRPr="009D23F4">
        <w:rPr>
          <w:rFonts w:ascii="Cambria" w:hAnsi="Cambria"/>
        </w:rPr>
        <w:t xml:space="preserve"> Se o e-mail for de uma empresa conhecida (Google, Microsoft, Receita Federal), verifique </w:t>
      </w:r>
      <w:r w:rsidRPr="009D23F4">
        <w:rPr>
          <w:rFonts w:ascii="Cambria" w:hAnsi="Cambria"/>
        </w:rPr>
        <w:t>se o domínio é o oficial. Se for interno, verifique se o endereço corresponde ao padrão da cooperativa.</w:t>
      </w:r>
    </w:p>
    <w:p w14:paraId="0C5FD408" w14:textId="77777777" w:rsidR="00CD071F" w:rsidRDefault="00CD071F" w:rsidP="00953652">
      <w:pPr>
        <w:jc w:val="both"/>
        <w:rPr>
          <w:rFonts w:ascii="Cambria" w:hAnsi="Cambria"/>
        </w:rPr>
        <w:sectPr w:rsidR="00CD071F" w:rsidSect="00CD071F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31081515" w14:textId="390F6F7E" w:rsidR="00CD071F" w:rsidRPr="009D23F4" w:rsidRDefault="00CD071F" w:rsidP="00953652">
      <w:pPr>
        <w:jc w:val="both"/>
        <w:rPr>
          <w:rFonts w:ascii="Cambria" w:hAnsi="Cambria"/>
        </w:rPr>
      </w:pPr>
    </w:p>
    <w:p w14:paraId="22A7551B" w14:textId="146833D5" w:rsidR="009D23F4" w:rsidRPr="00CD071F" w:rsidRDefault="009D23F4" w:rsidP="00CD071F">
      <w:pPr>
        <w:pStyle w:val="PargrafodaLista"/>
        <w:numPr>
          <w:ilvl w:val="1"/>
          <w:numId w:val="4"/>
        </w:numPr>
        <w:ind w:left="567" w:hanging="567"/>
        <w:jc w:val="both"/>
        <w:rPr>
          <w:rFonts w:ascii="Cambria" w:hAnsi="Cambria"/>
        </w:rPr>
      </w:pPr>
      <w:r w:rsidRPr="00CD071F">
        <w:rPr>
          <w:rFonts w:ascii="Cambria" w:hAnsi="Cambria"/>
        </w:rPr>
        <w:t>Sinal 2: Links e URLs Desconhecidos</w:t>
      </w:r>
    </w:p>
    <w:p w14:paraId="72206793" w14:textId="4545FE93" w:rsidR="00CD071F" w:rsidRPr="00CD071F" w:rsidRDefault="00CD071F" w:rsidP="00CD071F">
      <w:pPr>
        <w:jc w:val="both"/>
        <w:rPr>
          <w:rFonts w:ascii="Cambria" w:hAnsi="Cambria"/>
          <w:b/>
          <w:bCs/>
        </w:rPr>
      </w:pPr>
    </w:p>
    <w:p w14:paraId="1D0EF4A5" w14:textId="77777777" w:rsidR="00B15CEE" w:rsidRDefault="00B15CEE" w:rsidP="00B15CEE">
      <w:pPr>
        <w:jc w:val="both"/>
        <w:rPr>
          <w:rFonts w:ascii="Cambria" w:hAnsi="Cambria"/>
        </w:rPr>
        <w:sectPr w:rsidR="00B15CEE" w:rsidSect="00CD071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1526E41" w14:textId="47C3CC0B" w:rsidR="009D23F4" w:rsidRDefault="00801B9C" w:rsidP="00B15CEE">
      <w:pPr>
        <w:jc w:val="both"/>
        <w:rPr>
          <w:rFonts w:ascii="Cambria" w:hAnsi="Cambria"/>
        </w:rPr>
      </w:pPr>
      <w:r>
        <w:rPr>
          <w:rFonts w:ascii="Bodoni MT Condensed" w:hAnsi="Bodoni MT Condensed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303E26" wp14:editId="20D73345">
                <wp:simplePos x="0" y="0"/>
                <wp:positionH relativeFrom="page">
                  <wp:align>left</wp:align>
                </wp:positionH>
                <wp:positionV relativeFrom="paragraph">
                  <wp:posOffset>1399606</wp:posOffset>
                </wp:positionV>
                <wp:extent cx="550917" cy="6716110"/>
                <wp:effectExtent l="0" t="0" r="1905" b="8890"/>
                <wp:wrapNone/>
                <wp:docPr id="767322819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917" cy="67161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3C7502" id="Retângulo 7" o:spid="_x0000_s1026" style="position:absolute;margin-left:0;margin-top:110.2pt;width:43.4pt;height:528.8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" fillcolor="#0a2f40 [1604]" stroked="f" strokeweight="1pt">
                <w10:wrap anchorx="page"/>
              </v:rect>
            </w:pict>
          </mc:Fallback>
        </mc:AlternateContent>
      </w:r>
      <w:r w:rsidR="009D23F4" w:rsidRPr="009D23F4">
        <w:rPr>
          <w:rFonts w:ascii="Cambria" w:hAnsi="Cambria"/>
        </w:rPr>
        <w:t>Os criminosos tentam fazer com que o link pareça legítimo, mas o destino real é sempre um site falso</w:t>
      </w:r>
      <w:r w:rsidR="00B15CEE">
        <w:rPr>
          <w:rFonts w:ascii="Cambria" w:hAnsi="Cambria"/>
        </w:rPr>
        <w:t xml:space="preserve">, para verificar </w:t>
      </w:r>
      <w:r w:rsidR="00B15CEE">
        <w:rPr>
          <w:rFonts w:ascii="Cambria" w:hAnsi="Cambria"/>
          <w:b/>
          <w:bCs/>
        </w:rPr>
        <w:t>p</w:t>
      </w:r>
      <w:r w:rsidR="009D23F4" w:rsidRPr="009D23F4">
        <w:rPr>
          <w:rFonts w:ascii="Cambria" w:hAnsi="Cambria"/>
          <w:b/>
          <w:bCs/>
        </w:rPr>
        <w:t>asse o mouse sobre o link (não clique!)</w:t>
      </w:r>
      <w:r w:rsidR="009D23F4" w:rsidRPr="009D23F4">
        <w:rPr>
          <w:rFonts w:ascii="Cambria" w:hAnsi="Cambria"/>
        </w:rPr>
        <w:t xml:space="preserve"> e observe o endereço que aparece na parte inferior da tela ou em uma pequena caixa de texto</w:t>
      </w:r>
      <w:r w:rsidR="00B15CEE">
        <w:rPr>
          <w:rFonts w:ascii="Cambria" w:hAnsi="Cambria"/>
        </w:rPr>
        <w:t>, s</w:t>
      </w:r>
      <w:r w:rsidR="009D23F4" w:rsidRPr="009D23F4">
        <w:rPr>
          <w:rFonts w:ascii="Cambria" w:hAnsi="Cambria"/>
        </w:rPr>
        <w:t xml:space="preserve">e o texto do link diz </w:t>
      </w:r>
      <w:r w:rsidR="009D23F4" w:rsidRPr="009D23F4">
        <w:rPr>
          <w:rFonts w:ascii="Cambria" w:hAnsi="Cambria"/>
        </w:rPr>
        <w:t xml:space="preserve">"www.cooperativa.com.br" mas o endereço que aparece ao passar o mouse é "www.fraude.xyz/login", </w:t>
      </w:r>
      <w:r w:rsidR="009D23F4" w:rsidRPr="009D23F4">
        <w:rPr>
          <w:rFonts w:ascii="Cambria" w:hAnsi="Cambria"/>
          <w:b/>
          <w:bCs/>
        </w:rPr>
        <w:t>é um ataque</w:t>
      </w:r>
      <w:r w:rsidR="00B15CEE">
        <w:rPr>
          <w:rFonts w:ascii="Cambria" w:hAnsi="Cambria"/>
        </w:rPr>
        <w:t xml:space="preserve">, além disso tenha em mente </w:t>
      </w:r>
      <w:proofErr w:type="spellStart"/>
      <w:r w:rsidR="00B15CEE">
        <w:rPr>
          <w:rFonts w:ascii="Cambria" w:hAnsi="Cambria"/>
        </w:rPr>
        <w:t>qie</w:t>
      </w:r>
      <w:proofErr w:type="spellEnd"/>
      <w:r w:rsidR="00B15CEE">
        <w:rPr>
          <w:rFonts w:ascii="Cambria" w:hAnsi="Cambria"/>
        </w:rPr>
        <w:t xml:space="preserve"> l</w:t>
      </w:r>
      <w:r w:rsidR="009D23F4" w:rsidRPr="009D23F4">
        <w:rPr>
          <w:rFonts w:ascii="Cambria" w:hAnsi="Cambria"/>
        </w:rPr>
        <w:t>inks encurtados ou com sequências aleatórias de números e letras também são altamente suspeitos.</w:t>
      </w:r>
    </w:p>
    <w:p w14:paraId="61CC1490" w14:textId="77777777" w:rsidR="00B15CEE" w:rsidRDefault="00B15CEE" w:rsidP="00CD071F">
      <w:pPr>
        <w:jc w:val="both"/>
        <w:rPr>
          <w:rFonts w:ascii="Cambria" w:hAnsi="Cambria"/>
        </w:rPr>
        <w:sectPr w:rsidR="00B15CEE" w:rsidSect="00B15CEE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517C5673" w14:textId="58211815" w:rsidR="00CD071F" w:rsidRPr="009D23F4" w:rsidRDefault="00CD071F" w:rsidP="00CD071F">
      <w:pPr>
        <w:jc w:val="both"/>
        <w:rPr>
          <w:rFonts w:ascii="Cambria" w:hAnsi="Cambria"/>
        </w:rPr>
      </w:pPr>
    </w:p>
    <w:p w14:paraId="725C660A" w14:textId="435E6A98" w:rsidR="009D23F4" w:rsidRPr="00CD071F" w:rsidRDefault="009D23F4" w:rsidP="00CD071F">
      <w:pPr>
        <w:pStyle w:val="PargrafodaLista"/>
        <w:numPr>
          <w:ilvl w:val="1"/>
          <w:numId w:val="4"/>
        </w:numPr>
        <w:ind w:left="567" w:hanging="567"/>
        <w:jc w:val="both"/>
        <w:rPr>
          <w:rFonts w:ascii="Cambria" w:hAnsi="Cambria"/>
        </w:rPr>
      </w:pPr>
      <w:r w:rsidRPr="00CD071F">
        <w:rPr>
          <w:rFonts w:ascii="Cambria" w:hAnsi="Cambria"/>
        </w:rPr>
        <w:t>Sinal 3: Anexos Inesperados ou Estranhos</w:t>
      </w:r>
    </w:p>
    <w:p w14:paraId="4674A5AE" w14:textId="7884770E" w:rsidR="00B15CEE" w:rsidRDefault="00B15CEE" w:rsidP="00B15CEE">
      <w:pPr>
        <w:jc w:val="both"/>
        <w:rPr>
          <w:rFonts w:ascii="Cambria" w:hAnsi="Cambria"/>
        </w:rPr>
      </w:pPr>
    </w:p>
    <w:p w14:paraId="5A9E4B68" w14:textId="77777777" w:rsidR="00B15CEE" w:rsidRDefault="00B15CEE" w:rsidP="00B15CEE">
      <w:pPr>
        <w:jc w:val="both"/>
        <w:rPr>
          <w:rFonts w:ascii="Cambria" w:hAnsi="Cambria"/>
        </w:rPr>
        <w:sectPr w:rsidR="00B15CEE" w:rsidSect="00CD071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26C4755" w14:textId="0A3160F2" w:rsidR="009D23F4" w:rsidRDefault="009D23F4" w:rsidP="00B15CEE">
      <w:pPr>
        <w:jc w:val="both"/>
        <w:rPr>
          <w:rFonts w:ascii="Cambria" w:hAnsi="Cambria"/>
        </w:rPr>
      </w:pPr>
      <w:r w:rsidRPr="009D23F4">
        <w:rPr>
          <w:rFonts w:ascii="Cambria" w:hAnsi="Cambria"/>
        </w:rPr>
        <w:t xml:space="preserve">O objetivo do anexo é instalar um </w:t>
      </w:r>
      <w:r w:rsidRPr="009D23F4">
        <w:rPr>
          <w:rFonts w:ascii="Cambria" w:hAnsi="Cambria"/>
          <w:i/>
          <w:iCs/>
        </w:rPr>
        <w:t>malware</w:t>
      </w:r>
      <w:r w:rsidRPr="009D23F4">
        <w:rPr>
          <w:rFonts w:ascii="Cambria" w:hAnsi="Cambria"/>
        </w:rPr>
        <w:t xml:space="preserve"> (software malicioso), como um </w:t>
      </w:r>
      <w:proofErr w:type="spellStart"/>
      <w:r w:rsidRPr="009D23F4">
        <w:rPr>
          <w:rFonts w:ascii="Cambria" w:hAnsi="Cambria"/>
          <w:i/>
          <w:iCs/>
        </w:rPr>
        <w:t>ransomware</w:t>
      </w:r>
      <w:proofErr w:type="spellEnd"/>
      <w:r w:rsidRPr="009D23F4">
        <w:rPr>
          <w:rFonts w:ascii="Cambria" w:hAnsi="Cambria"/>
        </w:rPr>
        <w:t>, no computador</w:t>
      </w:r>
      <w:r w:rsidR="00B15CEE">
        <w:rPr>
          <w:rFonts w:ascii="Cambria" w:hAnsi="Cambria"/>
        </w:rPr>
        <w:t xml:space="preserve">, então ao receber um anexo sem esperar </w:t>
      </w:r>
      <w:r w:rsidR="00B15CEE">
        <w:rPr>
          <w:rFonts w:ascii="Cambria" w:hAnsi="Cambria"/>
          <w:b/>
          <w:bCs/>
        </w:rPr>
        <w:t>não</w:t>
      </w:r>
      <w:r w:rsidRPr="009D23F4">
        <w:rPr>
          <w:rFonts w:ascii="Cambria" w:hAnsi="Cambria"/>
          <w:b/>
          <w:bCs/>
        </w:rPr>
        <w:t xml:space="preserve"> abra</w:t>
      </w:r>
      <w:r w:rsidR="00B15CEE">
        <w:rPr>
          <w:rFonts w:ascii="Cambria" w:hAnsi="Cambria"/>
          <w:b/>
          <w:bCs/>
        </w:rPr>
        <w:t>, a chance de ser uma encrenca é grande.</w:t>
      </w:r>
      <w:r w:rsidRPr="009D23F4">
        <w:rPr>
          <w:rFonts w:ascii="Cambria" w:hAnsi="Cambria"/>
        </w:rPr>
        <w:t>, mesmo que pareçam vir de um colega conhecido. O e-mail dele pode ter sido comprometido.</w:t>
      </w:r>
      <w:r w:rsidR="00B15CEE">
        <w:rPr>
          <w:rFonts w:ascii="Cambria" w:hAnsi="Cambria"/>
        </w:rPr>
        <w:t xml:space="preserve"> Uma boa prática é observar sempre a extensão do </w:t>
      </w:r>
      <w:r w:rsidR="00B15CEE">
        <w:rPr>
          <w:rFonts w:ascii="Cambria" w:hAnsi="Cambria"/>
        </w:rPr>
        <w:t>arquivo, por isso t</w:t>
      </w:r>
      <w:r w:rsidRPr="009D23F4">
        <w:rPr>
          <w:rFonts w:ascii="Cambria" w:hAnsi="Cambria"/>
        </w:rPr>
        <w:t>enha especial cuidado com arquivos executáveis (.</w:t>
      </w:r>
      <w:proofErr w:type="spellStart"/>
      <w:r w:rsidRPr="009D23F4">
        <w:rPr>
          <w:rFonts w:ascii="Cambria" w:hAnsi="Cambria"/>
        </w:rPr>
        <w:t>exe</w:t>
      </w:r>
      <w:proofErr w:type="spellEnd"/>
      <w:r w:rsidRPr="009D23F4">
        <w:rPr>
          <w:rFonts w:ascii="Cambria" w:hAnsi="Cambria"/>
        </w:rPr>
        <w:t>), arquivos compactados (.zip, .</w:t>
      </w:r>
      <w:proofErr w:type="spellStart"/>
      <w:r w:rsidRPr="009D23F4">
        <w:rPr>
          <w:rFonts w:ascii="Cambria" w:hAnsi="Cambria"/>
        </w:rPr>
        <w:t>rar</w:t>
      </w:r>
      <w:proofErr w:type="spellEnd"/>
      <w:r w:rsidR="00B15CEE">
        <w:rPr>
          <w:rFonts w:ascii="Cambria" w:hAnsi="Cambria"/>
        </w:rPr>
        <w:t>, já que não se sabe o conteúdo até descompactar</w:t>
      </w:r>
      <w:r w:rsidRPr="009D23F4">
        <w:rPr>
          <w:rFonts w:ascii="Cambria" w:hAnsi="Cambria"/>
        </w:rPr>
        <w:t>) ou documentos que exigem a "habilitação de macros" para serem visualizados</w:t>
      </w:r>
      <w:r w:rsidR="00B15CEE">
        <w:rPr>
          <w:rFonts w:ascii="Cambria" w:hAnsi="Cambria"/>
        </w:rPr>
        <w:t xml:space="preserve">, geralmente arquivos do </w:t>
      </w:r>
      <w:proofErr w:type="gramStart"/>
      <w:r w:rsidR="00B15CEE">
        <w:rPr>
          <w:rFonts w:ascii="Cambria" w:hAnsi="Cambria"/>
        </w:rPr>
        <w:t>Office(</w:t>
      </w:r>
      <w:proofErr w:type="gramEnd"/>
      <w:r w:rsidR="00B15CEE">
        <w:rPr>
          <w:rFonts w:ascii="Cambria" w:hAnsi="Cambria"/>
        </w:rPr>
        <w:t>Word, Excel ou PowerPoint)</w:t>
      </w:r>
      <w:r w:rsidRPr="009D23F4">
        <w:rPr>
          <w:rFonts w:ascii="Cambria" w:hAnsi="Cambria"/>
        </w:rPr>
        <w:t>.</w:t>
      </w:r>
    </w:p>
    <w:p w14:paraId="05BFC3D4" w14:textId="77777777" w:rsidR="00B15CEE" w:rsidRDefault="00B15CEE" w:rsidP="00CD071F">
      <w:pPr>
        <w:jc w:val="both"/>
        <w:rPr>
          <w:rFonts w:ascii="Cambria" w:hAnsi="Cambria"/>
        </w:rPr>
        <w:sectPr w:rsidR="00B15CEE" w:rsidSect="00B15CEE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0FF27585" w14:textId="68F99B65" w:rsidR="00CD071F" w:rsidRPr="009D23F4" w:rsidRDefault="00CD071F" w:rsidP="00CD071F">
      <w:pPr>
        <w:jc w:val="both"/>
        <w:rPr>
          <w:rFonts w:ascii="Cambria" w:hAnsi="Cambria"/>
        </w:rPr>
      </w:pPr>
    </w:p>
    <w:p w14:paraId="5EF9465E" w14:textId="5DBD6A91" w:rsidR="009D23F4" w:rsidRPr="00CD071F" w:rsidRDefault="009D23F4" w:rsidP="00CD071F">
      <w:pPr>
        <w:pStyle w:val="PargrafodaLista"/>
        <w:numPr>
          <w:ilvl w:val="1"/>
          <w:numId w:val="4"/>
        </w:numPr>
        <w:ind w:left="567" w:hanging="567"/>
        <w:jc w:val="both"/>
        <w:rPr>
          <w:rFonts w:ascii="Cambria" w:hAnsi="Cambria"/>
        </w:rPr>
      </w:pPr>
      <w:r w:rsidRPr="00CD071F">
        <w:rPr>
          <w:rFonts w:ascii="Cambria" w:hAnsi="Cambria"/>
        </w:rPr>
        <w:t>Sinal 4: Linguagem de Urgência, Ameaça ou Erros Gramaticais</w:t>
      </w:r>
    </w:p>
    <w:p w14:paraId="220610C0" w14:textId="77777777" w:rsidR="00CD071F" w:rsidRPr="00CD071F" w:rsidRDefault="00CD071F" w:rsidP="00CD071F">
      <w:pPr>
        <w:jc w:val="both"/>
        <w:rPr>
          <w:rFonts w:ascii="Cambria" w:hAnsi="Cambria"/>
          <w:b/>
          <w:bCs/>
        </w:rPr>
      </w:pPr>
    </w:p>
    <w:p w14:paraId="2787A0E0" w14:textId="77777777" w:rsidR="00B15CEE" w:rsidRDefault="00B15CEE" w:rsidP="00953652">
      <w:pPr>
        <w:jc w:val="both"/>
        <w:rPr>
          <w:rFonts w:ascii="Cambria" w:hAnsi="Cambria"/>
        </w:rPr>
        <w:sectPr w:rsidR="00B15CEE" w:rsidSect="00CD071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AAA2440" w14:textId="004212E1" w:rsidR="009D23F4" w:rsidRDefault="009D23F4" w:rsidP="00953652">
      <w:pPr>
        <w:jc w:val="both"/>
        <w:rPr>
          <w:rFonts w:ascii="Cambria" w:hAnsi="Cambria"/>
        </w:rPr>
      </w:pPr>
      <w:r w:rsidRPr="009D23F4">
        <w:rPr>
          <w:rFonts w:ascii="Cambria" w:hAnsi="Cambria"/>
        </w:rPr>
        <w:t>O texto do e-mail é projetado para induzir a vítima a agir por impulso (Engenharia Social)</w:t>
      </w:r>
      <w:r w:rsidR="00B15CEE">
        <w:rPr>
          <w:rFonts w:ascii="Cambria" w:hAnsi="Cambria"/>
        </w:rPr>
        <w:t xml:space="preserve"> como vimos no módulo anterior. Fique especialmente atento a todos e-mails que estão solicitando algum tipo de urgência, que ameacem cancelamento de </w:t>
      </w:r>
      <w:r w:rsidR="00B15CEE">
        <w:rPr>
          <w:rFonts w:ascii="Cambria" w:hAnsi="Cambria"/>
        </w:rPr>
        <w:t xml:space="preserve">contas, acessos ou bloqueio e restrições documentais. Observe que normalmente </w:t>
      </w:r>
      <w:proofErr w:type="gramStart"/>
      <w:r w:rsidR="00B15CEE">
        <w:rPr>
          <w:rFonts w:ascii="Cambria" w:hAnsi="Cambria"/>
        </w:rPr>
        <w:t>esses e-mail</w:t>
      </w:r>
      <w:proofErr w:type="gramEnd"/>
      <w:r w:rsidR="00B15CEE">
        <w:rPr>
          <w:rFonts w:ascii="Cambria" w:hAnsi="Cambria"/>
        </w:rPr>
        <w:t xml:space="preserve"> contém erros básicos de português que podem ser facilmente notados, basta ter atenção.</w:t>
      </w:r>
    </w:p>
    <w:p w14:paraId="19336E85" w14:textId="77777777" w:rsidR="00B15CEE" w:rsidRDefault="00B15CEE" w:rsidP="00953652">
      <w:pPr>
        <w:jc w:val="both"/>
        <w:rPr>
          <w:rFonts w:ascii="Cambria" w:hAnsi="Cambria"/>
        </w:rPr>
        <w:sectPr w:rsidR="00B15CEE" w:rsidSect="00B15CEE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77A96BE1" w14:textId="1D0B6EFD" w:rsidR="009D23F4" w:rsidRPr="00CD071F" w:rsidRDefault="00801B9C" w:rsidP="00CD071F">
      <w:pPr>
        <w:pStyle w:val="PargrafodaLista"/>
        <w:numPr>
          <w:ilvl w:val="0"/>
          <w:numId w:val="4"/>
        </w:numPr>
        <w:ind w:left="284" w:hanging="284"/>
        <w:jc w:val="both"/>
        <w:rPr>
          <w:rFonts w:ascii="Bodoni MT Condensed" w:hAnsi="Bodoni MT Condensed"/>
          <w:b/>
          <w:bCs/>
          <w:sz w:val="40"/>
          <w:szCs w:val="40"/>
        </w:rPr>
      </w:pPr>
      <w:r>
        <w:rPr>
          <w:rFonts w:ascii="Bodoni MT Condensed" w:hAnsi="Bodoni MT Condensed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AD8EAA" wp14:editId="731D6D07">
                <wp:simplePos x="0" y="0"/>
                <wp:positionH relativeFrom="page">
                  <wp:align>right</wp:align>
                </wp:positionH>
                <wp:positionV relativeFrom="paragraph">
                  <wp:posOffset>-899795</wp:posOffset>
                </wp:positionV>
                <wp:extent cx="550917" cy="6716110"/>
                <wp:effectExtent l="0" t="0" r="1905" b="8890"/>
                <wp:wrapNone/>
                <wp:docPr id="1173284901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917" cy="67161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50C07" id="Retângulo 7" o:spid="_x0000_s1026" style="position:absolute;margin-left:-7.8pt;margin-top:-70.85pt;width:43.4pt;height:528.8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" fillcolor="black [3200]" stroked="f" strokeweight="1pt">
                <w10:wrap anchorx="page"/>
              </v:rect>
            </w:pict>
          </mc:Fallback>
        </mc:AlternateContent>
      </w:r>
      <w:r w:rsidR="009D23F4" w:rsidRPr="00CD071F">
        <w:rPr>
          <w:rFonts w:ascii="Bodoni MT Condensed" w:hAnsi="Bodoni MT Condensed"/>
          <w:b/>
          <w:bCs/>
          <w:sz w:val="40"/>
          <w:szCs w:val="40"/>
        </w:rPr>
        <w:t xml:space="preserve">O Que </w:t>
      </w:r>
      <w:r w:rsidR="00CD071F" w:rsidRPr="00CD071F">
        <w:rPr>
          <w:rFonts w:ascii="Bodoni MT Condensed" w:hAnsi="Bodoni MT Condensed"/>
          <w:b/>
          <w:bCs/>
          <w:sz w:val="40"/>
          <w:szCs w:val="40"/>
        </w:rPr>
        <w:t>a</w:t>
      </w:r>
      <w:r w:rsidR="009D23F4" w:rsidRPr="00CD071F">
        <w:rPr>
          <w:rFonts w:ascii="Bodoni MT Condensed" w:hAnsi="Bodoni MT Condensed"/>
          <w:b/>
          <w:bCs/>
          <w:sz w:val="40"/>
          <w:szCs w:val="40"/>
        </w:rPr>
        <w:t xml:space="preserve">contece ao </w:t>
      </w:r>
      <w:r w:rsidR="00CD071F" w:rsidRPr="00CD071F">
        <w:rPr>
          <w:rFonts w:ascii="Bodoni MT Condensed" w:hAnsi="Bodoni MT Condensed"/>
          <w:b/>
          <w:bCs/>
          <w:sz w:val="40"/>
          <w:szCs w:val="40"/>
        </w:rPr>
        <w:t>c</w:t>
      </w:r>
      <w:r w:rsidR="009D23F4" w:rsidRPr="00CD071F">
        <w:rPr>
          <w:rFonts w:ascii="Bodoni MT Condensed" w:hAnsi="Bodoni MT Condensed"/>
          <w:b/>
          <w:bCs/>
          <w:sz w:val="40"/>
          <w:szCs w:val="40"/>
        </w:rPr>
        <w:t xml:space="preserve">licar em um </w:t>
      </w:r>
      <w:r w:rsidR="00CD071F" w:rsidRPr="00CD071F">
        <w:rPr>
          <w:rFonts w:ascii="Bodoni MT Condensed" w:hAnsi="Bodoni MT Condensed"/>
          <w:b/>
          <w:bCs/>
          <w:sz w:val="40"/>
          <w:szCs w:val="40"/>
        </w:rPr>
        <w:t>l</w:t>
      </w:r>
      <w:r w:rsidR="009D23F4" w:rsidRPr="00CD071F">
        <w:rPr>
          <w:rFonts w:ascii="Bodoni MT Condensed" w:hAnsi="Bodoni MT Condensed"/>
          <w:b/>
          <w:bCs/>
          <w:sz w:val="40"/>
          <w:szCs w:val="40"/>
        </w:rPr>
        <w:t xml:space="preserve">ink </w:t>
      </w:r>
      <w:r w:rsidR="00CD071F" w:rsidRPr="00CD071F">
        <w:rPr>
          <w:rFonts w:ascii="Bodoni MT Condensed" w:hAnsi="Bodoni MT Condensed"/>
          <w:b/>
          <w:bCs/>
          <w:sz w:val="40"/>
          <w:szCs w:val="40"/>
        </w:rPr>
        <w:t>p</w:t>
      </w:r>
      <w:r w:rsidR="009D23F4" w:rsidRPr="00CD071F">
        <w:rPr>
          <w:rFonts w:ascii="Bodoni MT Condensed" w:hAnsi="Bodoni MT Condensed"/>
          <w:b/>
          <w:bCs/>
          <w:sz w:val="40"/>
          <w:szCs w:val="40"/>
        </w:rPr>
        <w:t>erigoso</w:t>
      </w:r>
    </w:p>
    <w:p w14:paraId="512CBC37" w14:textId="77777777" w:rsidR="00CD071F" w:rsidRPr="00B15CEE" w:rsidRDefault="00CD071F" w:rsidP="00CD071F">
      <w:pPr>
        <w:jc w:val="both"/>
        <w:rPr>
          <w:rFonts w:ascii="Bodoni MT Condensed" w:hAnsi="Bodoni MT Condensed"/>
          <w:b/>
          <w:bCs/>
        </w:rPr>
      </w:pPr>
    </w:p>
    <w:p w14:paraId="26A79676" w14:textId="77777777" w:rsidR="00F64C39" w:rsidRDefault="00F64C39" w:rsidP="00F64C39">
      <w:pPr>
        <w:jc w:val="both"/>
        <w:rPr>
          <w:rFonts w:ascii="Cambria" w:hAnsi="Cambria"/>
        </w:rPr>
        <w:sectPr w:rsidR="00F64C39" w:rsidSect="00CD071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9DB4E80" w14:textId="7C716E76" w:rsidR="009D23F4" w:rsidRDefault="009D23F4" w:rsidP="00F64C39">
      <w:pPr>
        <w:jc w:val="both"/>
        <w:rPr>
          <w:rFonts w:ascii="Cambria" w:hAnsi="Cambria"/>
        </w:rPr>
      </w:pPr>
      <w:r w:rsidRPr="009D23F4">
        <w:rPr>
          <w:rFonts w:ascii="Cambria" w:hAnsi="Cambria"/>
        </w:rPr>
        <w:t xml:space="preserve">O colaborador precisa entender a gravidade da ação para internalizar a importância da prevenção. Clicar em um link de </w:t>
      </w:r>
      <w:r w:rsidRPr="009D23F4">
        <w:rPr>
          <w:rFonts w:ascii="Cambria" w:hAnsi="Cambria"/>
          <w:i/>
          <w:iCs/>
        </w:rPr>
        <w:t>phishing</w:t>
      </w:r>
      <w:r w:rsidRPr="009D23F4">
        <w:rPr>
          <w:rFonts w:ascii="Cambria" w:hAnsi="Cambria"/>
        </w:rPr>
        <w:t xml:space="preserve"> ou abrir um anexo malicioso pode ter consequências imediatas e catastróficas [3]</w:t>
      </w:r>
      <w:r w:rsidR="00B15CEE">
        <w:rPr>
          <w:rFonts w:ascii="Cambria" w:hAnsi="Cambria"/>
        </w:rPr>
        <w:t xml:space="preserve"> pois os atacantes usam técnicas bastante robustas para capturar</w:t>
      </w:r>
      <w:r w:rsidR="00F64C39">
        <w:rPr>
          <w:rFonts w:ascii="Cambria" w:hAnsi="Cambria"/>
        </w:rPr>
        <w:t xml:space="preserve">, infectar ou roubar dados e informações como por exemplo o </w:t>
      </w:r>
      <w:r w:rsidR="00F64C39">
        <w:rPr>
          <w:rFonts w:ascii="Cambria" w:hAnsi="Cambria"/>
          <w:b/>
          <w:bCs/>
        </w:rPr>
        <w:t>ro</w:t>
      </w:r>
      <w:r w:rsidRPr="009D23F4">
        <w:rPr>
          <w:rFonts w:ascii="Cambria" w:hAnsi="Cambria"/>
          <w:b/>
          <w:bCs/>
        </w:rPr>
        <w:t xml:space="preserve">ubo de </w:t>
      </w:r>
      <w:r w:rsidR="00F64C39">
        <w:rPr>
          <w:rFonts w:ascii="Cambria" w:hAnsi="Cambria"/>
          <w:b/>
          <w:bCs/>
        </w:rPr>
        <w:t>c</w:t>
      </w:r>
      <w:r w:rsidRPr="009D23F4">
        <w:rPr>
          <w:rFonts w:ascii="Cambria" w:hAnsi="Cambria"/>
          <w:b/>
          <w:bCs/>
        </w:rPr>
        <w:t>redenciais</w:t>
      </w:r>
      <w:r w:rsidR="00F64C39">
        <w:rPr>
          <w:rFonts w:ascii="Cambria" w:hAnsi="Cambria"/>
          <w:b/>
          <w:bCs/>
        </w:rPr>
        <w:t xml:space="preserve"> </w:t>
      </w:r>
      <w:r w:rsidR="00F64C39" w:rsidRPr="00F64C39">
        <w:rPr>
          <w:rFonts w:ascii="Cambria" w:hAnsi="Cambria"/>
        </w:rPr>
        <w:t xml:space="preserve">em que </w:t>
      </w:r>
      <w:proofErr w:type="gramStart"/>
      <w:r w:rsidR="00F64C39" w:rsidRPr="00F64C39">
        <w:rPr>
          <w:rFonts w:ascii="Cambria" w:hAnsi="Cambria"/>
        </w:rPr>
        <w:t>o</w:t>
      </w:r>
      <w:r w:rsidR="00F64C39">
        <w:rPr>
          <w:rFonts w:ascii="Cambria" w:hAnsi="Cambria"/>
          <w:b/>
          <w:bCs/>
        </w:rPr>
        <w:t xml:space="preserve"> </w:t>
      </w:r>
      <w:r w:rsidRPr="009D23F4">
        <w:rPr>
          <w:rFonts w:ascii="Cambria" w:hAnsi="Cambria"/>
        </w:rPr>
        <w:t xml:space="preserve"> link</w:t>
      </w:r>
      <w:proofErr w:type="gramEnd"/>
      <w:r w:rsidRPr="009D23F4">
        <w:rPr>
          <w:rFonts w:ascii="Cambria" w:hAnsi="Cambria"/>
        </w:rPr>
        <w:t xml:space="preserve"> </w:t>
      </w:r>
      <w:r w:rsidR="00F64C39">
        <w:rPr>
          <w:rFonts w:ascii="Cambria" w:hAnsi="Cambria"/>
        </w:rPr>
        <w:t xml:space="preserve">clicado </w:t>
      </w:r>
      <w:r w:rsidRPr="009D23F4">
        <w:rPr>
          <w:rFonts w:ascii="Cambria" w:hAnsi="Cambria"/>
        </w:rPr>
        <w:t xml:space="preserve">leva a uma página de </w:t>
      </w:r>
      <w:r w:rsidRPr="009D23F4">
        <w:rPr>
          <w:rFonts w:ascii="Cambria" w:hAnsi="Cambria"/>
          <w:i/>
          <w:iCs/>
        </w:rPr>
        <w:t>login</w:t>
      </w:r>
      <w:r w:rsidRPr="009D23F4">
        <w:rPr>
          <w:rFonts w:ascii="Cambria" w:hAnsi="Cambria"/>
        </w:rPr>
        <w:t xml:space="preserve"> falsa, idêntica à da cooperativa. Ao digitar seu usuário e senha, você os entrega diretamente ao fraudador (</w:t>
      </w:r>
      <w:proofErr w:type="spellStart"/>
      <w:r w:rsidRPr="009D23F4">
        <w:rPr>
          <w:rFonts w:ascii="Cambria" w:hAnsi="Cambria"/>
          <w:i/>
          <w:iCs/>
        </w:rPr>
        <w:t>Keylogging</w:t>
      </w:r>
      <w:proofErr w:type="spellEnd"/>
      <w:r w:rsidRPr="009D23F4">
        <w:rPr>
          <w:rFonts w:ascii="Cambria" w:hAnsi="Cambria"/>
        </w:rPr>
        <w:t>)</w:t>
      </w:r>
      <w:r w:rsidR="00F64C39">
        <w:rPr>
          <w:rFonts w:ascii="Cambria" w:hAnsi="Cambria"/>
        </w:rPr>
        <w:t xml:space="preserve">, </w:t>
      </w:r>
      <w:r w:rsidR="00F64C39">
        <w:rPr>
          <w:rFonts w:ascii="Cambria" w:hAnsi="Cambria"/>
          <w:b/>
          <w:bCs/>
        </w:rPr>
        <w:t>i</w:t>
      </w:r>
      <w:r w:rsidRPr="009D23F4">
        <w:rPr>
          <w:rFonts w:ascii="Cambria" w:hAnsi="Cambria"/>
          <w:b/>
          <w:bCs/>
        </w:rPr>
        <w:t xml:space="preserve">nfecção por </w:t>
      </w:r>
      <w:r w:rsidR="00F64C39">
        <w:rPr>
          <w:rFonts w:ascii="Cambria" w:hAnsi="Cambria"/>
          <w:b/>
          <w:bCs/>
          <w:i/>
          <w:iCs/>
        </w:rPr>
        <w:t>m</w:t>
      </w:r>
      <w:r w:rsidRPr="009D23F4">
        <w:rPr>
          <w:rFonts w:ascii="Cambria" w:hAnsi="Cambria"/>
          <w:b/>
          <w:bCs/>
          <w:i/>
          <w:iCs/>
        </w:rPr>
        <w:t>alware</w:t>
      </w:r>
      <w:r w:rsidR="00F64C39">
        <w:rPr>
          <w:rFonts w:ascii="Cambria" w:hAnsi="Cambria"/>
          <w:b/>
          <w:bCs/>
        </w:rPr>
        <w:t xml:space="preserve"> </w:t>
      </w:r>
      <w:r w:rsidR="00F64C39" w:rsidRPr="00F64C39">
        <w:rPr>
          <w:rFonts w:ascii="Cambria" w:hAnsi="Cambria"/>
        </w:rPr>
        <w:t>onde o</w:t>
      </w:r>
      <w:r w:rsidR="00F64C39">
        <w:rPr>
          <w:rFonts w:ascii="Cambria" w:hAnsi="Cambria"/>
          <w:b/>
          <w:bCs/>
        </w:rPr>
        <w:t xml:space="preserve"> </w:t>
      </w:r>
      <w:r w:rsidRPr="009D23F4">
        <w:rPr>
          <w:rFonts w:ascii="Cambria" w:hAnsi="Cambria"/>
        </w:rPr>
        <w:t xml:space="preserve">clique ou o anexo </w:t>
      </w:r>
      <w:r w:rsidRPr="009D23F4">
        <w:rPr>
          <w:rFonts w:ascii="Cambria" w:hAnsi="Cambria"/>
        </w:rPr>
        <w:t>instala um software malicioso que pode criptografar todos os arquivos do seu computador e da rede da cooperativa, paralisando as operações</w:t>
      </w:r>
      <w:r w:rsidR="00F64C39">
        <w:rPr>
          <w:rFonts w:ascii="Cambria" w:hAnsi="Cambria"/>
        </w:rPr>
        <w:t xml:space="preserve">, </w:t>
      </w:r>
      <w:r w:rsidR="00F64C39">
        <w:rPr>
          <w:rFonts w:ascii="Cambria" w:hAnsi="Cambria"/>
          <w:b/>
          <w:bCs/>
        </w:rPr>
        <w:t>v</w:t>
      </w:r>
      <w:r w:rsidRPr="009D23F4">
        <w:rPr>
          <w:rFonts w:ascii="Cambria" w:hAnsi="Cambria"/>
          <w:b/>
          <w:bCs/>
        </w:rPr>
        <w:t xml:space="preserve">azamento de </w:t>
      </w:r>
      <w:r w:rsidR="00F64C39">
        <w:rPr>
          <w:rFonts w:ascii="Cambria" w:hAnsi="Cambria"/>
          <w:b/>
          <w:bCs/>
        </w:rPr>
        <w:t>d</w:t>
      </w:r>
      <w:r w:rsidRPr="009D23F4">
        <w:rPr>
          <w:rFonts w:ascii="Cambria" w:hAnsi="Cambria"/>
          <w:b/>
          <w:bCs/>
        </w:rPr>
        <w:t>ados</w:t>
      </w:r>
      <w:r w:rsidR="00F64C39">
        <w:rPr>
          <w:rFonts w:ascii="Cambria" w:hAnsi="Cambria"/>
          <w:b/>
          <w:bCs/>
        </w:rPr>
        <w:t xml:space="preserve"> </w:t>
      </w:r>
      <w:r w:rsidR="00F64C39" w:rsidRPr="00F64C39">
        <w:rPr>
          <w:rFonts w:ascii="Cambria" w:hAnsi="Cambria"/>
        </w:rPr>
        <w:t>em que o</w:t>
      </w:r>
      <w:r w:rsidRPr="009D23F4">
        <w:rPr>
          <w:rFonts w:ascii="Cambria" w:hAnsi="Cambria"/>
        </w:rPr>
        <w:t xml:space="preserve"> </w:t>
      </w:r>
      <w:r w:rsidRPr="009D23F4">
        <w:rPr>
          <w:rFonts w:ascii="Cambria" w:hAnsi="Cambria"/>
          <w:i/>
          <w:iCs/>
        </w:rPr>
        <w:t>malware</w:t>
      </w:r>
      <w:r w:rsidRPr="009D23F4">
        <w:rPr>
          <w:rFonts w:ascii="Cambria" w:hAnsi="Cambria"/>
        </w:rPr>
        <w:t xml:space="preserve"> instalado pode roubar informações sensíveis, como dados de cooperados (violando a LGPD) ou segredos de negócio, enviando-os para o criminoso</w:t>
      </w:r>
      <w:r w:rsidR="00F64C39">
        <w:rPr>
          <w:rFonts w:ascii="Cambria" w:hAnsi="Cambria"/>
        </w:rPr>
        <w:t xml:space="preserve"> ou </w:t>
      </w:r>
      <w:r w:rsidR="00F64C39">
        <w:rPr>
          <w:rFonts w:ascii="Cambria" w:hAnsi="Cambria"/>
          <w:b/>
          <w:bCs/>
        </w:rPr>
        <w:t>c</w:t>
      </w:r>
      <w:r w:rsidRPr="009D23F4">
        <w:rPr>
          <w:rFonts w:ascii="Cambria" w:hAnsi="Cambria"/>
          <w:b/>
          <w:bCs/>
        </w:rPr>
        <w:t xml:space="preserve">omprometimento da </w:t>
      </w:r>
      <w:r w:rsidR="00F64C39">
        <w:rPr>
          <w:rFonts w:ascii="Cambria" w:hAnsi="Cambria"/>
          <w:b/>
          <w:bCs/>
        </w:rPr>
        <w:t>r</w:t>
      </w:r>
      <w:r w:rsidRPr="009D23F4">
        <w:rPr>
          <w:rFonts w:ascii="Cambria" w:hAnsi="Cambria"/>
          <w:b/>
          <w:bCs/>
        </w:rPr>
        <w:t>ede</w:t>
      </w:r>
      <w:r w:rsidR="00F64C39">
        <w:rPr>
          <w:rFonts w:ascii="Cambria" w:hAnsi="Cambria"/>
          <w:b/>
          <w:bCs/>
        </w:rPr>
        <w:t xml:space="preserve"> </w:t>
      </w:r>
      <w:r w:rsidR="00F64C39" w:rsidRPr="00F64C39">
        <w:rPr>
          <w:rFonts w:ascii="Cambria" w:hAnsi="Cambria"/>
        </w:rPr>
        <w:t>onde</w:t>
      </w:r>
      <w:r w:rsidRPr="009D23F4">
        <w:rPr>
          <w:rFonts w:ascii="Cambria" w:hAnsi="Cambria"/>
        </w:rPr>
        <w:t xml:space="preserve"> </w:t>
      </w:r>
      <w:r w:rsidR="00F64C39">
        <w:rPr>
          <w:rFonts w:ascii="Cambria" w:hAnsi="Cambria"/>
        </w:rPr>
        <w:t>s</w:t>
      </w:r>
      <w:r w:rsidRPr="009D23F4">
        <w:rPr>
          <w:rFonts w:ascii="Cambria" w:hAnsi="Cambria"/>
        </w:rPr>
        <w:t>eu computador se torna um "agente" do criminoso dentro da rede da cooperativa, que pode ser usado para atacar outros sistemas internos.</w:t>
      </w:r>
    </w:p>
    <w:p w14:paraId="0643EE6F" w14:textId="77777777" w:rsidR="00F64C39" w:rsidRDefault="00F64C39" w:rsidP="00CD071F">
      <w:pPr>
        <w:jc w:val="both"/>
        <w:rPr>
          <w:rFonts w:ascii="Cambria" w:hAnsi="Cambria"/>
          <w:b/>
          <w:bCs/>
        </w:rPr>
        <w:sectPr w:rsidR="00F64C39" w:rsidSect="00F64C39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2F1A996D" w14:textId="77777777" w:rsidR="00CD071F" w:rsidRDefault="00CD071F" w:rsidP="00CD071F">
      <w:pPr>
        <w:jc w:val="both"/>
        <w:rPr>
          <w:rFonts w:ascii="Cambria" w:hAnsi="Cambria"/>
          <w:b/>
          <w:bCs/>
        </w:rPr>
      </w:pPr>
    </w:p>
    <w:p w14:paraId="731E6D69" w14:textId="77777777" w:rsidR="00F64C39" w:rsidRPr="009D23F4" w:rsidRDefault="00F64C39" w:rsidP="00CD071F">
      <w:pPr>
        <w:jc w:val="both"/>
        <w:rPr>
          <w:rFonts w:ascii="Cambria" w:hAnsi="Cambria"/>
        </w:rPr>
      </w:pPr>
    </w:p>
    <w:p w14:paraId="3D5F3FB2" w14:textId="49B826FD" w:rsidR="009D23F4" w:rsidRPr="00CD071F" w:rsidRDefault="009D23F4" w:rsidP="00CD071F">
      <w:pPr>
        <w:pStyle w:val="PargrafodaLista"/>
        <w:numPr>
          <w:ilvl w:val="0"/>
          <w:numId w:val="4"/>
        </w:numPr>
        <w:ind w:left="284" w:hanging="284"/>
        <w:jc w:val="both"/>
        <w:rPr>
          <w:rFonts w:ascii="Bodoni MT Condensed" w:hAnsi="Bodoni MT Condensed"/>
          <w:b/>
          <w:bCs/>
          <w:sz w:val="40"/>
          <w:szCs w:val="40"/>
        </w:rPr>
      </w:pPr>
      <w:r w:rsidRPr="00CD071F">
        <w:rPr>
          <w:rFonts w:ascii="Bodoni MT Condensed" w:hAnsi="Bodoni MT Condensed"/>
          <w:b/>
          <w:bCs/>
          <w:sz w:val="40"/>
          <w:szCs w:val="40"/>
        </w:rPr>
        <w:t xml:space="preserve">O </w:t>
      </w:r>
      <w:r w:rsidR="00CD071F" w:rsidRPr="00CD071F">
        <w:rPr>
          <w:rFonts w:ascii="Bodoni MT Condensed" w:hAnsi="Bodoni MT Condensed"/>
          <w:b/>
          <w:bCs/>
          <w:sz w:val="40"/>
          <w:szCs w:val="40"/>
        </w:rPr>
        <w:t>p</w:t>
      </w:r>
      <w:r w:rsidRPr="00CD071F">
        <w:rPr>
          <w:rFonts w:ascii="Bodoni MT Condensed" w:hAnsi="Bodoni MT Condensed"/>
          <w:b/>
          <w:bCs/>
          <w:sz w:val="40"/>
          <w:szCs w:val="40"/>
        </w:rPr>
        <w:t xml:space="preserve">rocedimento </w:t>
      </w:r>
      <w:r w:rsidR="00CD071F" w:rsidRPr="00CD071F">
        <w:rPr>
          <w:rFonts w:ascii="Bodoni MT Condensed" w:hAnsi="Bodoni MT Condensed"/>
          <w:b/>
          <w:bCs/>
          <w:sz w:val="40"/>
          <w:szCs w:val="40"/>
        </w:rPr>
        <w:t>c</w:t>
      </w:r>
      <w:r w:rsidRPr="00CD071F">
        <w:rPr>
          <w:rFonts w:ascii="Bodoni MT Condensed" w:hAnsi="Bodoni MT Condensed"/>
          <w:b/>
          <w:bCs/>
          <w:sz w:val="40"/>
          <w:szCs w:val="40"/>
        </w:rPr>
        <w:t xml:space="preserve">orreto para </w:t>
      </w:r>
      <w:r w:rsidR="00CD071F" w:rsidRPr="00CD071F">
        <w:rPr>
          <w:rFonts w:ascii="Bodoni MT Condensed" w:hAnsi="Bodoni MT Condensed"/>
          <w:b/>
          <w:bCs/>
          <w:sz w:val="40"/>
          <w:szCs w:val="40"/>
        </w:rPr>
        <w:t>r</w:t>
      </w:r>
      <w:r w:rsidRPr="00CD071F">
        <w:rPr>
          <w:rFonts w:ascii="Bodoni MT Condensed" w:hAnsi="Bodoni MT Condensed"/>
          <w:b/>
          <w:bCs/>
          <w:sz w:val="40"/>
          <w:szCs w:val="40"/>
        </w:rPr>
        <w:t xml:space="preserve">eportar </w:t>
      </w:r>
      <w:r w:rsidR="00CD071F" w:rsidRPr="00CD071F">
        <w:rPr>
          <w:rFonts w:ascii="Bodoni MT Condensed" w:hAnsi="Bodoni MT Condensed"/>
          <w:b/>
          <w:bCs/>
          <w:sz w:val="40"/>
          <w:szCs w:val="40"/>
        </w:rPr>
        <w:t>e</w:t>
      </w:r>
      <w:r w:rsidRPr="00CD071F">
        <w:rPr>
          <w:rFonts w:ascii="Bodoni MT Condensed" w:hAnsi="Bodoni MT Condensed"/>
          <w:b/>
          <w:bCs/>
          <w:sz w:val="40"/>
          <w:szCs w:val="40"/>
        </w:rPr>
        <w:t xml:space="preserve">-mails </w:t>
      </w:r>
      <w:r w:rsidR="00CD071F" w:rsidRPr="00CD071F">
        <w:rPr>
          <w:rFonts w:ascii="Bodoni MT Condensed" w:hAnsi="Bodoni MT Condensed"/>
          <w:b/>
          <w:bCs/>
          <w:sz w:val="40"/>
          <w:szCs w:val="40"/>
        </w:rPr>
        <w:t>s</w:t>
      </w:r>
      <w:r w:rsidRPr="00CD071F">
        <w:rPr>
          <w:rFonts w:ascii="Bodoni MT Condensed" w:hAnsi="Bodoni MT Condensed"/>
          <w:b/>
          <w:bCs/>
          <w:sz w:val="40"/>
          <w:szCs w:val="40"/>
        </w:rPr>
        <w:t>uspeitos</w:t>
      </w:r>
    </w:p>
    <w:p w14:paraId="0F2CD280" w14:textId="77777777" w:rsidR="00CD071F" w:rsidRPr="00CD071F" w:rsidRDefault="00CD071F" w:rsidP="00CD071F">
      <w:pPr>
        <w:ind w:left="360"/>
        <w:jc w:val="both"/>
        <w:rPr>
          <w:rFonts w:ascii="Cambria" w:hAnsi="Cambria"/>
          <w:b/>
          <w:bCs/>
        </w:rPr>
      </w:pPr>
    </w:p>
    <w:p w14:paraId="71584383" w14:textId="77777777" w:rsidR="00F64C39" w:rsidRDefault="00F64C39" w:rsidP="00953652">
      <w:pPr>
        <w:jc w:val="both"/>
        <w:rPr>
          <w:rFonts w:ascii="Cambria" w:hAnsi="Cambria"/>
        </w:rPr>
        <w:sectPr w:rsidR="00F64C39" w:rsidSect="00CD071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A1B562D" w14:textId="77777777" w:rsidR="009D23F4" w:rsidRPr="009D23F4" w:rsidRDefault="009D23F4" w:rsidP="00953652">
      <w:pPr>
        <w:jc w:val="both"/>
        <w:rPr>
          <w:rFonts w:ascii="Cambria" w:hAnsi="Cambria"/>
        </w:rPr>
      </w:pPr>
      <w:r w:rsidRPr="009D23F4">
        <w:rPr>
          <w:rFonts w:ascii="Cambria" w:hAnsi="Cambria"/>
        </w:rPr>
        <w:t xml:space="preserve">A ação mais importante após identificar um e-mail suspeito é </w:t>
      </w:r>
      <w:r w:rsidRPr="009D23F4">
        <w:rPr>
          <w:rFonts w:ascii="Cambria" w:hAnsi="Cambria"/>
          <w:b/>
          <w:bCs/>
        </w:rPr>
        <w:t>reportá-lo imediatamente</w:t>
      </w:r>
      <w:r w:rsidRPr="009D23F4">
        <w:rPr>
          <w:rFonts w:ascii="Cambria" w:hAnsi="Cambria"/>
        </w:rPr>
        <w:t xml:space="preserve"> à equipe de segurança ou TI da cooperativa, </w:t>
      </w:r>
      <w:r w:rsidRPr="009D23F4">
        <w:rPr>
          <w:rFonts w:ascii="Cambria" w:hAnsi="Cambria"/>
        </w:rPr>
        <w:t>seguindo o protocolo interno. O reporte rápido pode proteger toda a organização.</w:t>
      </w:r>
    </w:p>
    <w:p w14:paraId="6222E7DB" w14:textId="77777777" w:rsidR="00F64C39" w:rsidRDefault="00F64C39" w:rsidP="00953652">
      <w:pPr>
        <w:jc w:val="both"/>
        <w:rPr>
          <w:rFonts w:ascii="Cambria" w:hAnsi="Cambria"/>
        </w:rPr>
        <w:sectPr w:rsidR="00F64C39" w:rsidSect="00F64C39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55C5ACE6" w14:textId="77777777" w:rsidR="009D23F4" w:rsidRPr="009D23F4" w:rsidRDefault="009D23F4" w:rsidP="00953652">
      <w:pPr>
        <w:jc w:val="both"/>
        <w:rPr>
          <w:rFonts w:ascii="Cambria" w:hAnsi="Cambria"/>
        </w:rPr>
      </w:pPr>
    </w:p>
    <w:tbl>
      <w:tblPr>
        <w:tblStyle w:val="TabeladeLista6Colorida"/>
        <w:tblW w:w="8505" w:type="dxa"/>
        <w:tblLook w:val="04A0" w:firstRow="1" w:lastRow="0" w:firstColumn="1" w:lastColumn="0" w:noHBand="0" w:noVBand="1"/>
      </w:tblPr>
      <w:tblGrid>
        <w:gridCol w:w="1747"/>
        <w:gridCol w:w="3782"/>
        <w:gridCol w:w="2976"/>
      </w:tblGrid>
      <w:tr w:rsidR="009D23F4" w:rsidRPr="009D23F4" w14:paraId="59D5EF91" w14:textId="77777777" w:rsidTr="00CD0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86E85F" w14:textId="77777777" w:rsidR="009D23F4" w:rsidRPr="009D23F4" w:rsidRDefault="009D23F4" w:rsidP="00CD071F">
            <w:pPr>
              <w:spacing w:line="278" w:lineRule="auto"/>
              <w:rPr>
                <w:rFonts w:ascii="Cambria" w:hAnsi="Cambria"/>
              </w:rPr>
            </w:pPr>
            <w:r w:rsidRPr="009D23F4">
              <w:rPr>
                <w:rFonts w:ascii="Cambria" w:hAnsi="Cambria"/>
              </w:rPr>
              <w:t>Passo</w:t>
            </w:r>
          </w:p>
        </w:tc>
        <w:tc>
          <w:tcPr>
            <w:tcW w:w="3782" w:type="dxa"/>
            <w:vAlign w:val="center"/>
            <w:hideMark/>
          </w:tcPr>
          <w:p w14:paraId="218D3ECF" w14:textId="77777777" w:rsidR="009D23F4" w:rsidRPr="009D23F4" w:rsidRDefault="009D23F4" w:rsidP="00CD071F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9D23F4">
              <w:rPr>
                <w:rFonts w:ascii="Cambria" w:hAnsi="Cambria"/>
              </w:rPr>
              <w:t>Ação</w:t>
            </w:r>
          </w:p>
        </w:tc>
        <w:tc>
          <w:tcPr>
            <w:tcW w:w="2976" w:type="dxa"/>
            <w:vAlign w:val="center"/>
            <w:hideMark/>
          </w:tcPr>
          <w:p w14:paraId="42AF4AD0" w14:textId="77777777" w:rsidR="009D23F4" w:rsidRPr="009D23F4" w:rsidRDefault="009D23F4" w:rsidP="00CD071F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9D23F4">
              <w:rPr>
                <w:rFonts w:ascii="Cambria" w:hAnsi="Cambria"/>
              </w:rPr>
              <w:t xml:space="preserve">Por </w:t>
            </w:r>
            <w:proofErr w:type="gramStart"/>
            <w:r w:rsidRPr="009D23F4">
              <w:rPr>
                <w:rFonts w:ascii="Cambria" w:hAnsi="Cambria"/>
              </w:rPr>
              <w:t>que Fazer</w:t>
            </w:r>
            <w:proofErr w:type="gramEnd"/>
            <w:r w:rsidRPr="009D23F4">
              <w:rPr>
                <w:rFonts w:ascii="Cambria" w:hAnsi="Cambria"/>
              </w:rPr>
              <w:t>?</w:t>
            </w:r>
          </w:p>
        </w:tc>
      </w:tr>
      <w:tr w:rsidR="009D23F4" w:rsidRPr="009D23F4" w14:paraId="22F21DC0" w14:textId="77777777" w:rsidTr="00CD0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547DFD" w14:textId="77777777" w:rsidR="009D23F4" w:rsidRPr="009D23F4" w:rsidRDefault="009D23F4" w:rsidP="00CD071F">
            <w:pPr>
              <w:spacing w:line="278" w:lineRule="auto"/>
              <w:rPr>
                <w:rFonts w:ascii="Cambria" w:hAnsi="Cambria"/>
              </w:rPr>
            </w:pPr>
            <w:r w:rsidRPr="009D23F4">
              <w:rPr>
                <w:rFonts w:ascii="Cambria" w:hAnsi="Cambria"/>
              </w:rPr>
              <w:t>Passo 1: Não Clique, Não Responda</w:t>
            </w:r>
          </w:p>
        </w:tc>
        <w:tc>
          <w:tcPr>
            <w:tcW w:w="3782" w:type="dxa"/>
            <w:vAlign w:val="center"/>
            <w:hideMark/>
          </w:tcPr>
          <w:p w14:paraId="67725DD3" w14:textId="77777777" w:rsidR="009D23F4" w:rsidRPr="009D23F4" w:rsidRDefault="009D23F4" w:rsidP="00CD071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9D23F4">
              <w:rPr>
                <w:rFonts w:ascii="Cambria" w:hAnsi="Cambria"/>
                <w:b/>
                <w:bCs/>
              </w:rPr>
              <w:t>NÃO</w:t>
            </w:r>
            <w:r w:rsidRPr="009D23F4">
              <w:rPr>
                <w:rFonts w:ascii="Cambria" w:hAnsi="Cambria"/>
              </w:rPr>
              <w:t xml:space="preserve"> interaja com o e-mail. Não clique em links, não abra anexos e não responda ao remetente.</w:t>
            </w:r>
          </w:p>
        </w:tc>
        <w:tc>
          <w:tcPr>
            <w:tcW w:w="2976" w:type="dxa"/>
            <w:vAlign w:val="center"/>
            <w:hideMark/>
          </w:tcPr>
          <w:p w14:paraId="29865EDD" w14:textId="77777777" w:rsidR="009D23F4" w:rsidRPr="009D23F4" w:rsidRDefault="009D23F4" w:rsidP="00CD071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9D23F4">
              <w:rPr>
                <w:rFonts w:ascii="Cambria" w:hAnsi="Cambria"/>
              </w:rPr>
              <w:t>Qualquer interação pode confirmar ao criminoso que seu endereço é válido, aumentando os ataques futuros.</w:t>
            </w:r>
          </w:p>
        </w:tc>
      </w:tr>
      <w:tr w:rsidR="009D23F4" w:rsidRPr="009D23F4" w14:paraId="44F9920E" w14:textId="77777777" w:rsidTr="00CD071F">
        <w:trPr>
          <w:trHeight w:val="2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6C23F2" w14:textId="77777777" w:rsidR="009D23F4" w:rsidRPr="009D23F4" w:rsidRDefault="009D23F4" w:rsidP="00CD071F">
            <w:pPr>
              <w:spacing w:line="278" w:lineRule="auto"/>
              <w:rPr>
                <w:rFonts w:ascii="Cambria" w:hAnsi="Cambria"/>
              </w:rPr>
            </w:pPr>
            <w:r w:rsidRPr="009D23F4">
              <w:rPr>
                <w:rFonts w:ascii="Cambria" w:hAnsi="Cambria"/>
              </w:rPr>
              <w:lastRenderedPageBreak/>
              <w:t>Passo 2: Encaminhe com Cautela</w:t>
            </w:r>
          </w:p>
        </w:tc>
        <w:tc>
          <w:tcPr>
            <w:tcW w:w="3782" w:type="dxa"/>
            <w:vAlign w:val="center"/>
            <w:hideMark/>
          </w:tcPr>
          <w:p w14:paraId="78ABC28B" w14:textId="77777777" w:rsidR="009D23F4" w:rsidRPr="009D23F4" w:rsidRDefault="009D23F4" w:rsidP="00CD071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9D23F4">
              <w:rPr>
                <w:rFonts w:ascii="Cambria" w:hAnsi="Cambria"/>
              </w:rPr>
              <w:t>Encaminhe o e-mail suspeito para o canal oficial de reporte da cooperativa (geralmente um endereço como seguranca@coop.com.br ou abuse@coop.com.br).</w:t>
            </w:r>
          </w:p>
        </w:tc>
        <w:tc>
          <w:tcPr>
            <w:tcW w:w="2976" w:type="dxa"/>
            <w:vAlign w:val="center"/>
            <w:hideMark/>
          </w:tcPr>
          <w:p w14:paraId="70534135" w14:textId="77777777" w:rsidR="009D23F4" w:rsidRPr="009D23F4" w:rsidRDefault="009D23F4" w:rsidP="00CD071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9D23F4">
              <w:rPr>
                <w:rFonts w:ascii="Cambria" w:hAnsi="Cambria"/>
              </w:rPr>
              <w:t>O encaminhamento permite que a equipe de TI analise os cabeçalhos do e-mail para rastrear a origem e bloquear o remetente.</w:t>
            </w:r>
          </w:p>
        </w:tc>
      </w:tr>
      <w:tr w:rsidR="009D23F4" w:rsidRPr="009D23F4" w14:paraId="1AF76136" w14:textId="77777777" w:rsidTr="00CD0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64EA0B" w14:textId="77777777" w:rsidR="009D23F4" w:rsidRPr="009D23F4" w:rsidRDefault="009D23F4" w:rsidP="00CD071F">
            <w:pPr>
              <w:spacing w:line="278" w:lineRule="auto"/>
              <w:rPr>
                <w:rFonts w:ascii="Cambria" w:hAnsi="Cambria"/>
              </w:rPr>
            </w:pPr>
            <w:r w:rsidRPr="009D23F4">
              <w:rPr>
                <w:rFonts w:ascii="Cambria" w:hAnsi="Cambria"/>
              </w:rPr>
              <w:t>Passo 3: Delete</w:t>
            </w:r>
          </w:p>
        </w:tc>
        <w:tc>
          <w:tcPr>
            <w:tcW w:w="3782" w:type="dxa"/>
            <w:vAlign w:val="center"/>
            <w:hideMark/>
          </w:tcPr>
          <w:p w14:paraId="7B73825B" w14:textId="77777777" w:rsidR="009D23F4" w:rsidRPr="009D23F4" w:rsidRDefault="009D23F4" w:rsidP="00CD071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9D23F4">
              <w:rPr>
                <w:rFonts w:ascii="Cambria" w:hAnsi="Cambria"/>
              </w:rPr>
              <w:t>Após o encaminhamento, delete o e-mail da sua caixa de entrada e da lixeira.</w:t>
            </w:r>
          </w:p>
        </w:tc>
        <w:tc>
          <w:tcPr>
            <w:tcW w:w="2976" w:type="dxa"/>
            <w:vAlign w:val="center"/>
            <w:hideMark/>
          </w:tcPr>
          <w:p w14:paraId="195CDF83" w14:textId="77777777" w:rsidR="009D23F4" w:rsidRPr="009D23F4" w:rsidRDefault="009D23F4" w:rsidP="00CD071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9D23F4">
              <w:rPr>
                <w:rFonts w:ascii="Cambria" w:hAnsi="Cambria"/>
              </w:rPr>
              <w:t>Reduz o risco de clicar acidentalmente nele mais tarde.</w:t>
            </w:r>
          </w:p>
        </w:tc>
      </w:tr>
      <w:tr w:rsidR="009D23F4" w:rsidRPr="009D23F4" w14:paraId="73F8AE97" w14:textId="77777777" w:rsidTr="00CD071F">
        <w:trPr>
          <w:trHeight w:val="2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590612" w14:textId="77777777" w:rsidR="009D23F4" w:rsidRPr="009D23F4" w:rsidRDefault="009D23F4" w:rsidP="00CD071F">
            <w:pPr>
              <w:spacing w:line="278" w:lineRule="auto"/>
              <w:rPr>
                <w:rFonts w:ascii="Cambria" w:hAnsi="Cambria"/>
              </w:rPr>
            </w:pPr>
            <w:r w:rsidRPr="009D23F4">
              <w:rPr>
                <w:rFonts w:ascii="Cambria" w:hAnsi="Cambria"/>
              </w:rPr>
              <w:t>Passo 4: Alerte a Equipe</w:t>
            </w:r>
          </w:p>
        </w:tc>
        <w:tc>
          <w:tcPr>
            <w:tcW w:w="3782" w:type="dxa"/>
            <w:vAlign w:val="center"/>
            <w:hideMark/>
          </w:tcPr>
          <w:p w14:paraId="354AB5E2" w14:textId="77777777" w:rsidR="009D23F4" w:rsidRPr="009D23F4" w:rsidRDefault="009D23F4" w:rsidP="00CD071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9D23F4">
              <w:rPr>
                <w:rFonts w:ascii="Cambria" w:hAnsi="Cambria"/>
              </w:rPr>
              <w:t>Se o e-mail parecer vir de um colega, ligue para ele (em um canal de comunicação diferente) para alertá-lo que o e-mail dele pode ter sido comprometido.</w:t>
            </w:r>
          </w:p>
        </w:tc>
        <w:tc>
          <w:tcPr>
            <w:tcW w:w="2976" w:type="dxa"/>
            <w:vAlign w:val="center"/>
            <w:hideMark/>
          </w:tcPr>
          <w:p w14:paraId="0E3074AC" w14:textId="77777777" w:rsidR="009D23F4" w:rsidRPr="009D23F4" w:rsidRDefault="009D23F4" w:rsidP="00CD071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9D23F4">
              <w:rPr>
                <w:rFonts w:ascii="Cambria" w:hAnsi="Cambria"/>
              </w:rPr>
              <w:t>Ajuda a conter a propagação do ataque dentro da cooperativa.</w:t>
            </w:r>
          </w:p>
        </w:tc>
      </w:tr>
    </w:tbl>
    <w:p w14:paraId="264EDB55" w14:textId="0D7E9F75" w:rsidR="009D23F4" w:rsidRPr="009D23F4" w:rsidRDefault="009D23F4" w:rsidP="00953652">
      <w:pPr>
        <w:jc w:val="both"/>
        <w:rPr>
          <w:rFonts w:ascii="Cambria" w:hAnsi="Cambria"/>
        </w:rPr>
      </w:pPr>
    </w:p>
    <w:p w14:paraId="7025B2B8" w14:textId="77777777" w:rsidR="00F64C39" w:rsidRDefault="00F64C39" w:rsidP="00953652">
      <w:pPr>
        <w:jc w:val="both"/>
        <w:rPr>
          <w:rFonts w:ascii="Cambria" w:hAnsi="Cambria"/>
          <w:b/>
          <w:bCs/>
        </w:rPr>
        <w:sectPr w:rsidR="00F64C39" w:rsidSect="00CD071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A4104C0" w14:textId="7A63DA35" w:rsidR="009D23F4" w:rsidRPr="009D23F4" w:rsidRDefault="009D23F4" w:rsidP="00953652">
      <w:pPr>
        <w:jc w:val="both"/>
        <w:rPr>
          <w:rFonts w:ascii="Cambria" w:hAnsi="Cambria"/>
        </w:rPr>
      </w:pPr>
      <w:r w:rsidRPr="009D23F4">
        <w:rPr>
          <w:rFonts w:ascii="Cambria" w:hAnsi="Cambria"/>
          <w:b/>
          <w:bCs/>
        </w:rPr>
        <w:t>Diretriz Fundamental:</w:t>
      </w:r>
      <w:r w:rsidRPr="009D23F4">
        <w:rPr>
          <w:rFonts w:ascii="Cambria" w:hAnsi="Cambria"/>
        </w:rPr>
        <w:t xml:space="preserve"> </w:t>
      </w:r>
      <w:r w:rsidRPr="009D23F4">
        <w:rPr>
          <w:rFonts w:ascii="Cambria" w:hAnsi="Cambria"/>
          <w:b/>
          <w:bCs/>
        </w:rPr>
        <w:t>Reporte sem medo de culpas.</w:t>
      </w:r>
      <w:r w:rsidRPr="009D23F4">
        <w:rPr>
          <w:rFonts w:ascii="Cambria" w:hAnsi="Cambria"/>
        </w:rPr>
        <w:t xml:space="preserve"> O objetivo da cooperativa é a segurança coletiva, e o reporte rápido é uma atitude de </w:t>
      </w:r>
      <w:r w:rsidRPr="009D23F4">
        <w:rPr>
          <w:rFonts w:ascii="Cambria" w:hAnsi="Cambria"/>
        </w:rPr>
        <w:t>responsabilidade. A equipe de TI prefere mil reportes falsos a um único incidente real.</w:t>
      </w:r>
    </w:p>
    <w:p w14:paraId="714627D7" w14:textId="77777777" w:rsidR="00F64C39" w:rsidRDefault="00F64C39" w:rsidP="00953652">
      <w:pPr>
        <w:jc w:val="both"/>
        <w:rPr>
          <w:rFonts w:ascii="Cambria" w:hAnsi="Cambria"/>
        </w:rPr>
        <w:sectPr w:rsidR="00F64C39" w:rsidSect="00F64C39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1D05AD24" w14:textId="71DE6160" w:rsidR="00CD071F" w:rsidRDefault="00CD071F" w:rsidP="00953652">
      <w:pPr>
        <w:jc w:val="both"/>
        <w:rPr>
          <w:rFonts w:ascii="Cambria" w:hAnsi="Cambria"/>
        </w:rPr>
      </w:pPr>
    </w:p>
    <w:p w14:paraId="6B600E6B" w14:textId="270BAAEF" w:rsidR="009D23F4" w:rsidRPr="00CD071F" w:rsidRDefault="009D23F4" w:rsidP="00CD071F">
      <w:pPr>
        <w:pStyle w:val="PargrafodaLista"/>
        <w:numPr>
          <w:ilvl w:val="0"/>
          <w:numId w:val="4"/>
        </w:numPr>
        <w:ind w:left="284" w:hanging="284"/>
        <w:jc w:val="both"/>
        <w:rPr>
          <w:rFonts w:ascii="Bodoni MT Condensed" w:hAnsi="Bodoni MT Condensed"/>
          <w:b/>
          <w:bCs/>
          <w:sz w:val="40"/>
          <w:szCs w:val="40"/>
        </w:rPr>
      </w:pPr>
      <w:r w:rsidRPr="00CD071F">
        <w:rPr>
          <w:rFonts w:ascii="Bodoni MT Condensed" w:hAnsi="Bodoni MT Condensed"/>
          <w:b/>
          <w:bCs/>
          <w:sz w:val="40"/>
          <w:szCs w:val="40"/>
        </w:rPr>
        <w:t>Conclusão</w:t>
      </w:r>
    </w:p>
    <w:p w14:paraId="6348D4BF" w14:textId="7A025914" w:rsidR="00CD071F" w:rsidRPr="00CD071F" w:rsidRDefault="00CD071F" w:rsidP="00CD071F">
      <w:pPr>
        <w:jc w:val="both"/>
        <w:rPr>
          <w:rFonts w:ascii="Bodoni MT Condensed" w:hAnsi="Bodoni MT Condensed"/>
          <w:b/>
          <w:bCs/>
        </w:rPr>
      </w:pPr>
    </w:p>
    <w:p w14:paraId="5F160273" w14:textId="24994281" w:rsidR="009D23F4" w:rsidRPr="009D23F4" w:rsidRDefault="009D23F4" w:rsidP="00953652">
      <w:pPr>
        <w:jc w:val="both"/>
        <w:rPr>
          <w:rFonts w:ascii="Cambria" w:hAnsi="Cambria"/>
        </w:rPr>
      </w:pPr>
      <w:r w:rsidRPr="009D23F4">
        <w:rPr>
          <w:rFonts w:ascii="Cambria" w:hAnsi="Cambria"/>
        </w:rPr>
        <w:t xml:space="preserve">O </w:t>
      </w:r>
      <w:r w:rsidRPr="009D23F4">
        <w:rPr>
          <w:rFonts w:ascii="Cambria" w:hAnsi="Cambria"/>
          <w:i/>
          <w:iCs/>
        </w:rPr>
        <w:t>phishing</w:t>
      </w:r>
      <w:r w:rsidRPr="009D23F4">
        <w:rPr>
          <w:rFonts w:ascii="Cambria" w:hAnsi="Cambria"/>
        </w:rPr>
        <w:t xml:space="preserve"> é uma batalha de inteligência e atenção. Ao dominar a arte de desmascarar o e-mail falso através da observação dos quatro sinais de alerta, o colaborador se torna um filtro de segurança vital. Lembre-se: </w:t>
      </w:r>
      <w:r w:rsidRPr="009D23F4">
        <w:rPr>
          <w:rFonts w:ascii="Cambria" w:hAnsi="Cambria"/>
          <w:b/>
          <w:bCs/>
        </w:rPr>
        <w:t>a dúvida é a sua melhor defesa</w:t>
      </w:r>
      <w:r w:rsidRPr="009D23F4">
        <w:rPr>
          <w:rFonts w:ascii="Cambria" w:hAnsi="Cambria"/>
        </w:rPr>
        <w:t>. Se algo parece estranho, pare, pense e reporte. Essa atitude proativa é o que garante a segurança dos dados da cooperativa e a confiança dos cooperados.</w:t>
      </w:r>
    </w:p>
    <w:p w14:paraId="6A68DF0D" w14:textId="034F21DE" w:rsidR="009D23F4" w:rsidRPr="009D23F4" w:rsidRDefault="009D23F4" w:rsidP="00953652">
      <w:pPr>
        <w:jc w:val="both"/>
        <w:rPr>
          <w:rFonts w:ascii="Cambria" w:hAnsi="Cambria"/>
        </w:rPr>
      </w:pPr>
    </w:p>
    <w:p w14:paraId="5441D76E" w14:textId="49969DB6" w:rsidR="009D23F4" w:rsidRPr="009D23F4" w:rsidRDefault="00BF6117" w:rsidP="00953652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7D0F5C6D" wp14:editId="322D22F7">
            <wp:simplePos x="0" y="0"/>
            <wp:positionH relativeFrom="page">
              <wp:align>right</wp:align>
            </wp:positionH>
            <wp:positionV relativeFrom="paragraph">
              <wp:posOffset>13773</wp:posOffset>
            </wp:positionV>
            <wp:extent cx="5415410" cy="2048668"/>
            <wp:effectExtent l="0" t="0" r="0" b="8890"/>
            <wp:wrapNone/>
            <wp:docPr id="1720814566" name="Imagem 9" descr="Computador ligado sobre uma m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14566" name="Imagem 9" descr="Computador ligado sobre uma mesa&#10;&#10;O conteúdo gerado por IA pode estar incorreto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66" t="20146" r="7441" b="48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410" cy="2048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23F4" w:rsidRPr="009D23F4">
        <w:rPr>
          <w:rFonts w:ascii="Cambria" w:hAnsi="Cambria"/>
        </w:rPr>
        <w:pict w14:anchorId="7F7F36EE">
          <v:rect id="_x0000_i1054" style="width:0;height:1.5pt" o:hralign="center" o:hrstd="t" o:hr="t" fillcolor="#a0a0a0" stroked="f"/>
        </w:pict>
      </w:r>
    </w:p>
    <w:p w14:paraId="7CF26B67" w14:textId="67AF427D" w:rsidR="009D23F4" w:rsidRPr="009D23F4" w:rsidRDefault="009D23F4" w:rsidP="00953652">
      <w:pPr>
        <w:jc w:val="both"/>
        <w:rPr>
          <w:rFonts w:ascii="Cambria" w:hAnsi="Cambria"/>
          <w:b/>
          <w:bCs/>
        </w:rPr>
      </w:pPr>
      <w:r w:rsidRPr="009D23F4">
        <w:rPr>
          <w:rFonts w:ascii="Cambria" w:hAnsi="Cambria"/>
        </w:rPr>
        <w:t>Referências Bibliográficas</w:t>
      </w:r>
    </w:p>
    <w:p w14:paraId="139BAEDB" w14:textId="01880842" w:rsidR="009D23F4" w:rsidRPr="009D23F4" w:rsidRDefault="009D23F4" w:rsidP="00953652">
      <w:pPr>
        <w:jc w:val="both"/>
        <w:rPr>
          <w:rFonts w:ascii="Cambria" w:hAnsi="Cambria"/>
        </w:rPr>
      </w:pPr>
      <w:r w:rsidRPr="009D23F4">
        <w:rPr>
          <w:rFonts w:ascii="Cambria" w:hAnsi="Cambria"/>
        </w:rPr>
        <w:lastRenderedPageBreak/>
        <w:t xml:space="preserve">[1] </w:t>
      </w:r>
      <w:proofErr w:type="spellStart"/>
      <w:r w:rsidRPr="009D23F4">
        <w:rPr>
          <w:rFonts w:ascii="Cambria" w:hAnsi="Cambria"/>
        </w:rPr>
        <w:t>Arcserve</w:t>
      </w:r>
      <w:proofErr w:type="spellEnd"/>
      <w:r w:rsidRPr="009D23F4">
        <w:rPr>
          <w:rFonts w:ascii="Cambria" w:hAnsi="Cambria"/>
        </w:rPr>
        <w:t xml:space="preserve">. </w:t>
      </w:r>
      <w:r w:rsidRPr="009D23F4">
        <w:rPr>
          <w:rFonts w:ascii="Cambria" w:hAnsi="Cambria"/>
          <w:b/>
          <w:bCs/>
        </w:rPr>
        <w:t>Não Entre em Pânico! O Que Fazer se Você Receber um E-mail de Phishing</w:t>
      </w:r>
      <w:r w:rsidRPr="009D23F4">
        <w:rPr>
          <w:rFonts w:ascii="Cambria" w:hAnsi="Cambria"/>
        </w:rPr>
        <w:t xml:space="preserve">. Disponível em: </w:t>
      </w:r>
      <w:r w:rsidRPr="009D23F4">
        <w:rPr>
          <w:rFonts w:ascii="Cambria" w:hAnsi="Cambria"/>
          <w:u w:val="single"/>
        </w:rPr>
        <w:t>https://www.arcserve.com/pt/blog/nao-entre-em-panico-o-que-fazer-se-voce-receber-um-e-mail-de-phishing</w:t>
      </w:r>
    </w:p>
    <w:p w14:paraId="65180225" w14:textId="3CCC37DE" w:rsidR="009D23F4" w:rsidRPr="009D23F4" w:rsidRDefault="009D23F4" w:rsidP="00953652">
      <w:pPr>
        <w:jc w:val="both"/>
        <w:rPr>
          <w:rFonts w:ascii="Cambria" w:hAnsi="Cambria"/>
        </w:rPr>
      </w:pPr>
      <w:r w:rsidRPr="009D23F4">
        <w:rPr>
          <w:rFonts w:ascii="Cambria" w:hAnsi="Cambria"/>
        </w:rPr>
        <w:t xml:space="preserve">[2] </w:t>
      </w:r>
      <w:proofErr w:type="spellStart"/>
      <w:r w:rsidRPr="009D23F4">
        <w:rPr>
          <w:rFonts w:ascii="Cambria" w:hAnsi="Cambria"/>
        </w:rPr>
        <w:t>Lumiun</w:t>
      </w:r>
      <w:proofErr w:type="spellEnd"/>
      <w:r w:rsidRPr="009D23F4">
        <w:rPr>
          <w:rFonts w:ascii="Cambria" w:hAnsi="Cambria"/>
        </w:rPr>
        <w:t xml:space="preserve">. </w:t>
      </w:r>
      <w:r w:rsidRPr="009D23F4">
        <w:rPr>
          <w:rFonts w:ascii="Cambria" w:hAnsi="Cambria"/>
          <w:b/>
          <w:bCs/>
        </w:rPr>
        <w:t>4 sinais de que sua empresa recebeu um e-mail de phishing</w:t>
      </w:r>
      <w:r w:rsidRPr="009D23F4">
        <w:rPr>
          <w:rFonts w:ascii="Cambria" w:hAnsi="Cambria"/>
        </w:rPr>
        <w:t xml:space="preserve">. Disponível em: </w:t>
      </w:r>
      <w:r w:rsidRPr="009D23F4">
        <w:rPr>
          <w:rFonts w:ascii="Cambria" w:hAnsi="Cambria"/>
          <w:u w:val="single"/>
        </w:rPr>
        <w:t>https://www.lumiun.com/blog/4-sinais-de-que-sua-empresa-recebeu-um-e-mail-de-phishing/</w:t>
      </w:r>
    </w:p>
    <w:p w14:paraId="445F9016" w14:textId="22B9D767" w:rsidR="009D23F4" w:rsidRPr="009D23F4" w:rsidRDefault="009D23F4" w:rsidP="00953652">
      <w:pPr>
        <w:jc w:val="both"/>
        <w:rPr>
          <w:rFonts w:ascii="Cambria" w:hAnsi="Cambria"/>
        </w:rPr>
      </w:pPr>
      <w:r w:rsidRPr="009D23F4">
        <w:rPr>
          <w:rFonts w:ascii="Cambria" w:hAnsi="Cambria"/>
        </w:rPr>
        <w:t xml:space="preserve">[3] </w:t>
      </w:r>
      <w:proofErr w:type="spellStart"/>
      <w:r w:rsidRPr="009D23F4">
        <w:rPr>
          <w:rFonts w:ascii="Cambria" w:hAnsi="Cambria"/>
        </w:rPr>
        <w:t>Rastek</w:t>
      </w:r>
      <w:proofErr w:type="spellEnd"/>
      <w:r w:rsidRPr="009D23F4">
        <w:rPr>
          <w:rFonts w:ascii="Cambria" w:hAnsi="Cambria"/>
        </w:rPr>
        <w:t xml:space="preserve"> Soluções. </w:t>
      </w:r>
      <w:r w:rsidRPr="009D23F4">
        <w:rPr>
          <w:rFonts w:ascii="Cambria" w:hAnsi="Cambria"/>
          <w:b/>
          <w:bCs/>
        </w:rPr>
        <w:t>Engenharia social: como proteger sua empresa e colaboradores</w:t>
      </w:r>
      <w:r w:rsidRPr="009D23F4">
        <w:rPr>
          <w:rFonts w:ascii="Cambria" w:hAnsi="Cambria"/>
        </w:rPr>
        <w:t xml:space="preserve">. Disponível em: </w:t>
      </w:r>
      <w:r w:rsidRPr="009D23F4">
        <w:rPr>
          <w:rFonts w:ascii="Cambria" w:hAnsi="Cambria"/>
          <w:u w:val="single"/>
        </w:rPr>
        <w:t>https://rasteksolucoes.com.br/2023/01/engenharia-social-como-proteger-sua-empresa-e-colaboradores/</w:t>
      </w:r>
    </w:p>
    <w:p w14:paraId="21276BF1" w14:textId="1084DD83" w:rsidR="009D23F4" w:rsidRPr="009D23F4" w:rsidRDefault="009D23F4" w:rsidP="00953652">
      <w:pPr>
        <w:jc w:val="both"/>
        <w:rPr>
          <w:rFonts w:ascii="Cambria" w:hAnsi="Cambria"/>
        </w:rPr>
      </w:pPr>
      <w:r w:rsidRPr="009D23F4">
        <w:rPr>
          <w:rFonts w:ascii="Cambria" w:hAnsi="Cambria"/>
        </w:rPr>
        <w:t>[4] (Adicionar referências adicionais conforme aprofundamento da pesquisa, se necessário).</w:t>
      </w:r>
    </w:p>
    <w:p w14:paraId="11E2B8F8" w14:textId="4E896275" w:rsidR="00756ECF" w:rsidRPr="00953652" w:rsidRDefault="00801B9C" w:rsidP="00953652">
      <w:pPr>
        <w:jc w:val="both"/>
        <w:rPr>
          <w:rFonts w:ascii="Cambria" w:hAnsi="Cambria"/>
        </w:rPr>
      </w:pPr>
      <w:r>
        <w:rPr>
          <w:rFonts w:ascii="Cambria" w:hAnsi="Cambria"/>
          <w:noProof/>
        </w:rPr>
        <w:drawing>
          <wp:anchor distT="0" distB="0" distL="114300" distR="114300" simplePos="0" relativeHeight="251659264" behindDoc="1" locked="0" layoutInCell="1" allowOverlap="1" wp14:anchorId="1C4A038F" wp14:editId="400185BA">
            <wp:simplePos x="0" y="0"/>
            <wp:positionH relativeFrom="page">
              <wp:posOffset>0</wp:posOffset>
            </wp:positionH>
            <wp:positionV relativeFrom="paragraph">
              <wp:posOffset>78740</wp:posOffset>
            </wp:positionV>
            <wp:extent cx="7553960" cy="6814820"/>
            <wp:effectExtent l="0" t="0" r="8890" b="5080"/>
            <wp:wrapNone/>
            <wp:docPr id="1552011674" name="Imagem 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11674" name="Imagem 6" descr="Diagrama&#10;&#10;O conteúdo gerado por IA pode estar incorreto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960" cy="681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56ECF" w:rsidRPr="00953652" w:rsidSect="00CD071F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63C7D"/>
    <w:multiLevelType w:val="multilevel"/>
    <w:tmpl w:val="AA24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64E24"/>
    <w:multiLevelType w:val="multilevel"/>
    <w:tmpl w:val="669E41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4F1760DD"/>
    <w:multiLevelType w:val="multilevel"/>
    <w:tmpl w:val="61DC93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387CCA"/>
    <w:multiLevelType w:val="multilevel"/>
    <w:tmpl w:val="3C00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7D38A8"/>
    <w:multiLevelType w:val="multilevel"/>
    <w:tmpl w:val="78CC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756694">
    <w:abstractNumId w:val="0"/>
  </w:num>
  <w:num w:numId="2" w16cid:durableId="928581460">
    <w:abstractNumId w:val="4"/>
  </w:num>
  <w:num w:numId="3" w16cid:durableId="1105883343">
    <w:abstractNumId w:val="3"/>
  </w:num>
  <w:num w:numId="4" w16cid:durableId="981040910">
    <w:abstractNumId w:val="1"/>
  </w:num>
  <w:num w:numId="5" w16cid:durableId="954093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3F4"/>
    <w:rsid w:val="00756ECF"/>
    <w:rsid w:val="00801B9C"/>
    <w:rsid w:val="00851E1C"/>
    <w:rsid w:val="00953652"/>
    <w:rsid w:val="009D23F4"/>
    <w:rsid w:val="00A16E5E"/>
    <w:rsid w:val="00B15CEE"/>
    <w:rsid w:val="00BF6117"/>
    <w:rsid w:val="00CD071F"/>
    <w:rsid w:val="00E73713"/>
    <w:rsid w:val="00F6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09365"/>
  <w15:chartTrackingRefBased/>
  <w15:docId w15:val="{1FEEBB10-AB7C-45BB-AA9F-DF07045EA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2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2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2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2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2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2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2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2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2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2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2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2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23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23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23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23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23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23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2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2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2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2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2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23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23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23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2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23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23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5365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3652"/>
    <w:rPr>
      <w:color w:val="605E5C"/>
      <w:shd w:val="clear" w:color="auto" w:fill="E1DFDD"/>
    </w:rPr>
  </w:style>
  <w:style w:type="table" w:styleId="TabeladeLista6Colorida">
    <w:name w:val="List Table 6 Colorful"/>
    <w:basedOn w:val="Tabelanormal"/>
    <w:uiPriority w:val="51"/>
    <w:rsid w:val="00CD071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">
    <w:name w:val="List Table 2"/>
    <w:basedOn w:val="Tabelanormal"/>
    <w:uiPriority w:val="47"/>
    <w:rsid w:val="00CD071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1237</Words>
  <Characters>6686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Scussel</dc:creator>
  <cp:keywords/>
  <dc:description/>
  <cp:lastModifiedBy>Jean Scussel</cp:lastModifiedBy>
  <cp:revision>1</cp:revision>
  <dcterms:created xsi:type="dcterms:W3CDTF">2025-11-06T12:18:00Z</dcterms:created>
  <dcterms:modified xsi:type="dcterms:W3CDTF">2025-11-06T13:28:00Z</dcterms:modified>
</cp:coreProperties>
</file>