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D7C" w:rsidRDefault="00EC6778" w:rsidP="00D3167C">
      <w:pPr>
        <w:pStyle w:val="Titre"/>
        <w:spacing w:before="240"/>
      </w:pPr>
      <w:r>
        <w:t>Réponse exo Ab</w:t>
      </w:r>
      <w:r w:rsidR="00D722CE">
        <w:t>B</w:t>
      </w:r>
      <w:r>
        <w:t>eal</w:t>
      </w:r>
    </w:p>
    <w:p w:rsidR="00D13B51" w:rsidRDefault="00D13B51" w:rsidP="00D13B51">
      <w:r>
        <w:t>[</w:t>
      </w:r>
      <w:proofErr w:type="spellStart"/>
      <w:proofErr w:type="gramStart"/>
      <w:r>
        <w:t>disclaimer</w:t>
      </w:r>
      <w:proofErr w:type="spellEnd"/>
      <w:proofErr w:type="gramEnd"/>
      <w:r>
        <w:t xml:space="preserve">] Pour moi la partie générateur de test en C était un peu flou, je suis donc partie un fonctionnement proche de </w:t>
      </w:r>
      <w:r w:rsidRPr="00D722CE">
        <w:t>www.codingame.com</w:t>
      </w:r>
      <w:r>
        <w:t>.</w:t>
      </w:r>
    </w:p>
    <w:p w:rsidR="00D13B51" w:rsidRDefault="00D13B51" w:rsidP="00D13B51">
      <w:proofErr w:type="spellStart"/>
      <w:r>
        <w:t>Coding</w:t>
      </w:r>
      <w:proofErr w:type="spellEnd"/>
      <w:r>
        <w:t xml:space="preserve"> </w:t>
      </w:r>
      <w:proofErr w:type="spellStart"/>
      <w:r>
        <w:t>game</w:t>
      </w:r>
      <w:proofErr w:type="spellEnd"/>
      <w:r>
        <w:t xml:space="preserve"> est une application </w:t>
      </w:r>
      <w:proofErr w:type="spellStart"/>
      <w:r>
        <w:t>SaaS</w:t>
      </w:r>
      <w:proofErr w:type="spellEnd"/>
      <w:r>
        <w:t xml:space="preserve"> qui permet à des dévelo</w:t>
      </w:r>
      <w:r w:rsidR="00ED1617">
        <w:t xml:space="preserve">ppeurs de coder l’IA d’un jeu, l’interface sous forme d’IDE permet de coder et de lancer les tests </w:t>
      </w:r>
      <w:r w:rsidR="000B4708">
        <w:t>unitaires.</w:t>
      </w:r>
      <w:r>
        <w:t xml:space="preserve"> Les langages de programmation sont variés (python,</w:t>
      </w:r>
      <w:r w:rsidR="00ED1617">
        <w:t xml:space="preserve"> c, c++, java, JavaScript, </w:t>
      </w:r>
      <w:proofErr w:type="spellStart"/>
      <w:r w:rsidR="00ED1617">
        <w:t>etc</w:t>
      </w:r>
      <w:proofErr w:type="spellEnd"/>
      <w:r w:rsidR="00ED1617">
        <w:t>) et</w:t>
      </w:r>
      <w:r>
        <w:t xml:space="preserve"> le code est compilé côté serveur. De plus leur plateforme </w:t>
      </w:r>
      <w:r w:rsidR="00ED1617">
        <w:t xml:space="preserve">permet à des recruteurs de proposer un challenge et de tester les développeurs </w:t>
      </w:r>
      <w:r w:rsidR="000B4708">
        <w:t>afin</w:t>
      </w:r>
      <w:r w:rsidR="00ED1617">
        <w:t xml:space="preserve"> de de les recruter par la suite, ce qui ressemble un peu à l’exo.</w:t>
      </w:r>
    </w:p>
    <w:p w:rsidR="00D13B51" w:rsidRPr="00D13B51" w:rsidRDefault="00D13B51" w:rsidP="00D13B51"/>
    <w:p w:rsidR="005F7D7C" w:rsidRDefault="00447CA7" w:rsidP="002C7FE3">
      <w:pPr>
        <w:pStyle w:val="Titre1"/>
        <w:spacing w:before="240"/>
        <w:rPr>
          <w:lang w:val="en-US" w:eastAsia="en-US"/>
        </w:rPr>
      </w:pPr>
      <w:r>
        <w:rPr>
          <w:lang w:val="en-US" w:eastAsia="en-US"/>
        </w:rPr>
        <w:t>Diagram d’Entité</w:t>
      </w:r>
    </w:p>
    <w:p w:rsidR="00D722CE" w:rsidRDefault="00D722CE" w:rsidP="00D722CE">
      <w:pPr>
        <w:rPr>
          <w:lang w:val="en-US" w:eastAsia="en-US"/>
        </w:rPr>
      </w:pPr>
    </w:p>
    <w:p w:rsidR="00D722CE" w:rsidRDefault="000B4708" w:rsidP="00D722CE">
      <w:pPr>
        <w:rPr>
          <w:lang w:val="en-US" w:eastAsia="en-US"/>
        </w:rPr>
      </w:pPr>
      <w:r>
        <w:rPr>
          <w:noProof/>
        </w:rPr>
        <w:drawing>
          <wp:inline distT="0" distB="0" distL="0" distR="0">
            <wp:extent cx="6393180" cy="3596640"/>
            <wp:effectExtent l="0" t="0" r="7620" b="3810"/>
            <wp:docPr id="9" name="Image 9" descr="C:\Users\blakheat\AppData\Local\Microsoft\Windows\INetCacheContent.Word\diagram_ent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blakheat\AppData\Local\Microsoft\Windows\INetCacheContent.Word\diagram_ent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3180" cy="3596640"/>
                    </a:xfrm>
                    <a:prstGeom prst="rect">
                      <a:avLst/>
                    </a:prstGeom>
                    <a:noFill/>
                    <a:ln>
                      <a:noFill/>
                    </a:ln>
                  </pic:spPr>
                </pic:pic>
              </a:graphicData>
            </a:graphic>
          </wp:inline>
        </w:drawing>
      </w:r>
    </w:p>
    <w:p w:rsidR="000B4708" w:rsidRDefault="000B4708" w:rsidP="000B4708">
      <w:pPr>
        <w:pStyle w:val="Paragraphedeliste"/>
        <w:numPr>
          <w:ilvl w:val="0"/>
          <w:numId w:val="6"/>
        </w:numPr>
      </w:pPr>
      <w:r>
        <w:t>RH et Candidat héritent d’Utilisateur</w:t>
      </w:r>
    </w:p>
    <w:p w:rsidR="000B4708" w:rsidRDefault="000B4708" w:rsidP="000B4708">
      <w:pPr>
        <w:pStyle w:val="Paragraphedeliste"/>
        <w:numPr>
          <w:ilvl w:val="0"/>
          <w:numId w:val="6"/>
        </w:numPr>
      </w:pPr>
      <w:r>
        <w:t>Une RH a zéro ou plusieurs candidats</w:t>
      </w:r>
    </w:p>
    <w:p w:rsidR="000B4708" w:rsidRDefault="000B4708" w:rsidP="000B4708">
      <w:pPr>
        <w:pStyle w:val="Paragraphedeliste"/>
        <w:numPr>
          <w:ilvl w:val="0"/>
          <w:numId w:val="6"/>
        </w:numPr>
      </w:pPr>
      <w:r>
        <w:t>Un candidat peut avoir qu’une seul RH</w:t>
      </w:r>
    </w:p>
    <w:p w:rsidR="000B4708" w:rsidRDefault="000B4708" w:rsidP="000B4708">
      <w:pPr>
        <w:pStyle w:val="Paragraphedeliste"/>
        <w:numPr>
          <w:ilvl w:val="0"/>
          <w:numId w:val="6"/>
        </w:numPr>
      </w:pPr>
      <w:r>
        <w:t>Un candidat peut passer une session</w:t>
      </w:r>
    </w:p>
    <w:p w:rsidR="000B4708" w:rsidRDefault="000B4708" w:rsidP="000B4708">
      <w:pPr>
        <w:pStyle w:val="Paragraphedeliste"/>
        <w:numPr>
          <w:ilvl w:val="0"/>
          <w:numId w:val="6"/>
        </w:numPr>
      </w:pPr>
      <w:r>
        <w:t>Un candidat peut avoir une ou plusieurs compétences (</w:t>
      </w:r>
      <w:r w:rsidR="00AF2173">
        <w:t>ceux sont les contraintes dans les énoncés :</w:t>
      </w:r>
      <w:r>
        <w:t xml:space="preserve">« peut intégrer du web », « peut développer une </w:t>
      </w:r>
      <w:proofErr w:type="spellStart"/>
      <w:r>
        <w:t>app</w:t>
      </w:r>
      <w:proofErr w:type="spellEnd"/>
      <w:r>
        <w:t xml:space="preserve"> mobile »)</w:t>
      </w:r>
    </w:p>
    <w:p w:rsidR="000B4708" w:rsidRDefault="000B4708" w:rsidP="000B4708">
      <w:pPr>
        <w:pStyle w:val="Paragraphedeliste"/>
        <w:numPr>
          <w:ilvl w:val="0"/>
          <w:numId w:val="6"/>
        </w:numPr>
      </w:pPr>
      <w:r>
        <w:t>Chaque compétence correspond à une série d’exercices</w:t>
      </w:r>
    </w:p>
    <w:p w:rsidR="000B4708" w:rsidRDefault="00AA787B" w:rsidP="000B4708">
      <w:pPr>
        <w:pStyle w:val="Paragraphedeliste"/>
        <w:numPr>
          <w:ilvl w:val="0"/>
          <w:numId w:val="6"/>
        </w:numPr>
      </w:pPr>
      <w:r>
        <w:t>Un exercice peut correspondre à une ou plusieurs compétence</w:t>
      </w:r>
    </w:p>
    <w:p w:rsidR="00AA787B" w:rsidRDefault="00AA787B" w:rsidP="000B4708">
      <w:pPr>
        <w:pStyle w:val="Paragraphedeliste"/>
        <w:numPr>
          <w:ilvl w:val="0"/>
          <w:numId w:val="6"/>
        </w:numPr>
      </w:pPr>
      <w:r>
        <w:t>Une session a plusieurs résultats</w:t>
      </w:r>
    </w:p>
    <w:p w:rsidR="00AA787B" w:rsidRDefault="00AA787B" w:rsidP="000B4708">
      <w:pPr>
        <w:pStyle w:val="Paragraphedeliste"/>
        <w:numPr>
          <w:ilvl w:val="0"/>
          <w:numId w:val="6"/>
        </w:numPr>
      </w:pPr>
      <w:r>
        <w:t>Un résultat appartient à une seule session</w:t>
      </w:r>
    </w:p>
    <w:p w:rsidR="00AA787B" w:rsidRDefault="00AA787B" w:rsidP="000B4708">
      <w:pPr>
        <w:pStyle w:val="Paragraphedeliste"/>
        <w:numPr>
          <w:ilvl w:val="0"/>
          <w:numId w:val="6"/>
        </w:numPr>
      </w:pPr>
      <w:r>
        <w:t>Un résultat est relié à un exercice (en bleu ici car le lien est une règle de gestion et il n’est pas modélisé en BDD pour éviter un cycle)</w:t>
      </w:r>
    </w:p>
    <w:p w:rsidR="000B4708" w:rsidRPr="000B4708" w:rsidRDefault="000B4708" w:rsidP="000B4708">
      <w:pPr>
        <w:pStyle w:val="Paragraphedeliste"/>
        <w:rPr>
          <w:lang w:val="en-US" w:eastAsia="en-US"/>
        </w:rPr>
      </w:pPr>
    </w:p>
    <w:p w:rsidR="005F7D7C" w:rsidRPr="000A3B70" w:rsidRDefault="00EC6778" w:rsidP="002C7FE3">
      <w:pPr>
        <w:pStyle w:val="Titre1"/>
        <w:spacing w:before="240"/>
        <w:rPr>
          <w:lang w:val="en-US" w:eastAsia="en-US"/>
        </w:rPr>
      </w:pPr>
      <w:r>
        <w:rPr>
          <w:lang w:val="en-US" w:eastAsia="en-US"/>
        </w:rPr>
        <w:lastRenderedPageBreak/>
        <w:t>Descriptifs des technologies utilisées</w:t>
      </w:r>
    </w:p>
    <w:p w:rsidR="005C3286" w:rsidRDefault="005C3286" w:rsidP="005C3286">
      <w:r>
        <w:t xml:space="preserve">Pour créer un application </w:t>
      </w:r>
      <w:proofErr w:type="spellStart"/>
      <w:r>
        <w:t>SaaS</w:t>
      </w:r>
      <w:proofErr w:type="spellEnd"/>
      <w:r>
        <w:t xml:space="preserve">, même s’il est possible de le faire en mode « bar métal », il est plus intéressant de le faire sur une plateforme cloud de type </w:t>
      </w:r>
      <w:proofErr w:type="spellStart"/>
      <w:r>
        <w:t>PaaS</w:t>
      </w:r>
      <w:proofErr w:type="spellEnd"/>
      <w:r>
        <w:t xml:space="preserve"> Ou </w:t>
      </w:r>
      <w:proofErr w:type="spellStart"/>
      <w:r>
        <w:t>IaaS</w:t>
      </w:r>
      <w:proofErr w:type="spellEnd"/>
      <w:r>
        <w:t>.</w:t>
      </w:r>
    </w:p>
    <w:p w:rsidR="005C3286" w:rsidRDefault="005C3286" w:rsidP="005C3286"/>
    <w:p w:rsidR="005C3286" w:rsidRDefault="005C3286" w:rsidP="005C3286">
      <w:pPr>
        <w:pStyle w:val="Titre2"/>
      </w:pPr>
      <w:r>
        <w:t>1. Plateforme</w:t>
      </w:r>
    </w:p>
    <w:p w:rsidR="005C3286" w:rsidRDefault="005C3286" w:rsidP="005C3286">
      <w:r>
        <w:rPr>
          <w:noProof/>
        </w:rPr>
        <w:drawing>
          <wp:inline distT="0" distB="0" distL="0" distR="0">
            <wp:extent cx="5334000" cy="1295400"/>
            <wp:effectExtent l="0" t="0" r="0" b="0"/>
            <wp:docPr id="3" name="Image 3" descr="C:\Users\blakheat\AppData\Local\Microsoft\Windows\INetCacheContent.Word\kube7-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lakheat\AppData\Local\Microsoft\Windows\INetCacheContent.Word\kube7-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295400"/>
                    </a:xfrm>
                    <a:prstGeom prst="rect">
                      <a:avLst/>
                    </a:prstGeom>
                    <a:noFill/>
                    <a:ln>
                      <a:noFill/>
                    </a:ln>
                  </pic:spPr>
                </pic:pic>
              </a:graphicData>
            </a:graphic>
          </wp:inline>
        </w:drawing>
      </w:r>
    </w:p>
    <w:p w:rsidR="005C3286" w:rsidRDefault="005C3286" w:rsidP="005C3286"/>
    <w:p w:rsidR="002E08BD" w:rsidRDefault="002E08BD" w:rsidP="005C3286">
      <w:r>
        <w:t>L’u</w:t>
      </w:r>
      <w:r w:rsidR="005C3286">
        <w:t>tilisation de Kubernetes</w:t>
      </w:r>
      <w:r>
        <w:t xml:space="preserve"> permet</w:t>
      </w:r>
      <w:r w:rsidR="005C3286">
        <w:t xml:space="preserve"> déployer et gérer les différents briques contenus dans des containers dockers. </w:t>
      </w:r>
    </w:p>
    <w:p w:rsidR="002E08BD" w:rsidRDefault="002E08BD" w:rsidP="005C3286">
      <w:r>
        <w:t xml:space="preserve">Ce déploiement peut se faire </w:t>
      </w:r>
      <w:r w:rsidR="000F4FA6">
        <w:t>sur :</w:t>
      </w:r>
    </w:p>
    <w:p w:rsidR="002E08BD" w:rsidRDefault="005B55DA" w:rsidP="002E08BD">
      <w:pPr>
        <w:pStyle w:val="Paragraphedeliste"/>
        <w:numPr>
          <w:ilvl w:val="0"/>
          <w:numId w:val="1"/>
        </w:numPr>
      </w:pPr>
      <w:r>
        <w:t>Du</w:t>
      </w:r>
      <w:r w:rsidR="002E08BD">
        <w:t xml:space="preserve"> </w:t>
      </w:r>
      <w:proofErr w:type="spellStart"/>
      <w:r w:rsidR="002E08BD">
        <w:t>baremetal</w:t>
      </w:r>
      <w:proofErr w:type="spellEnd"/>
      <w:r w:rsidR="002E08BD">
        <w:t xml:space="preserve"> avec </w:t>
      </w:r>
      <w:proofErr w:type="spellStart"/>
      <w:r w:rsidR="002E08BD">
        <w:t>CoreOS</w:t>
      </w:r>
      <w:proofErr w:type="spellEnd"/>
    </w:p>
    <w:p w:rsidR="002E08BD" w:rsidRDefault="005B55DA" w:rsidP="002E08BD">
      <w:pPr>
        <w:pStyle w:val="Paragraphedeliste"/>
        <w:numPr>
          <w:ilvl w:val="0"/>
          <w:numId w:val="1"/>
        </w:numPr>
      </w:pPr>
      <w:r>
        <w:t xml:space="preserve">Un </w:t>
      </w:r>
      <w:proofErr w:type="spellStart"/>
      <w:r>
        <w:t>Openstack</w:t>
      </w:r>
      <w:proofErr w:type="spellEnd"/>
      <w:r w:rsidR="002E08BD">
        <w:t xml:space="preserve"> </w:t>
      </w:r>
    </w:p>
    <w:p w:rsidR="002E08BD" w:rsidRDefault="005B55DA" w:rsidP="002E08BD">
      <w:pPr>
        <w:pStyle w:val="Paragraphedeliste"/>
        <w:numPr>
          <w:ilvl w:val="0"/>
          <w:numId w:val="1"/>
        </w:numPr>
      </w:pPr>
      <w:r>
        <w:t>Un</w:t>
      </w:r>
      <w:r w:rsidR="005A1BD2">
        <w:t xml:space="preserve"> </w:t>
      </w:r>
      <w:r w:rsidR="002E08BD">
        <w:t xml:space="preserve">Cloud public comme Google App Engine ou Amazon ECS </w:t>
      </w:r>
    </w:p>
    <w:p w:rsidR="005C3286" w:rsidRDefault="002E08BD" w:rsidP="005C3286">
      <w:r>
        <w:t xml:space="preserve">Une fois configuré on peut alors facilement changer de fournisseur de Cloud ou même faire un cloud Hybride, par exemple </w:t>
      </w:r>
      <w:r w:rsidR="005A1BD2">
        <w:t>si</w:t>
      </w:r>
      <w:r>
        <w:t xml:space="preserve"> le cloud interne est saturé on peut alors déborder sur un cloud public.</w:t>
      </w:r>
    </w:p>
    <w:p w:rsidR="005A1BD2" w:rsidRDefault="005A1BD2" w:rsidP="005C3286"/>
    <w:p w:rsidR="003F186B" w:rsidRDefault="003F6F01" w:rsidP="003F186B">
      <w:r>
        <w:t>Kubernetes permet de scaler automatiquement</w:t>
      </w:r>
      <w:r>
        <w:t>, il réduit ou augmente le</w:t>
      </w:r>
      <w:r>
        <w:t xml:space="preserve"> nom</w:t>
      </w:r>
      <w:r>
        <w:t>bre de container en fonction de la demande.</w:t>
      </w:r>
      <w:r w:rsidR="00C876E5">
        <w:t xml:space="preserve"> C’est peu </w:t>
      </w:r>
      <w:r w:rsidR="009C1F5D">
        <w:t>contraignant</w:t>
      </w:r>
      <w:r w:rsidR="00C876E5">
        <w:t xml:space="preserve"> </w:t>
      </w:r>
      <w:r w:rsidR="009C1F5D">
        <w:t>à</w:t>
      </w:r>
      <w:r w:rsidR="00C876E5">
        <w:t xml:space="preserve"> mettre en place mais une fois cette étape franchie, le déploiement de nouvelle</w:t>
      </w:r>
      <w:r w:rsidR="00316D25">
        <w:t>s</w:t>
      </w:r>
      <w:r w:rsidR="00C876E5">
        <w:t xml:space="preserve"> version</w:t>
      </w:r>
      <w:r w:rsidR="00316D25">
        <w:t>s</w:t>
      </w:r>
      <w:r w:rsidR="00C876E5">
        <w:t xml:space="preserve"> de l’application est rapide.</w:t>
      </w:r>
      <w:r w:rsidR="003F186B">
        <w:t xml:space="preserve"> </w:t>
      </w:r>
    </w:p>
    <w:p w:rsidR="003F6F01" w:rsidRDefault="003F6F01" w:rsidP="005C3286"/>
    <w:p w:rsidR="005B55DA" w:rsidRDefault="005B55DA" w:rsidP="005C3286">
      <w:r>
        <w:rPr>
          <w:noProof/>
        </w:rPr>
        <w:drawing>
          <wp:inline distT="0" distB="0" distL="0" distR="0" wp14:anchorId="41079939" wp14:editId="5B8DFD4B">
            <wp:extent cx="3223260" cy="2880360"/>
            <wp:effectExtent l="0" t="0" r="0" b="0"/>
            <wp:docPr id="10" name="Image 10" descr="C:\Users\blakheat\AppData\Local\Microsoft\Windows\INetCacheContent.Word\do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blakheat\AppData\Local\Microsoft\Windows\INetCacheContent.Word\dock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3260" cy="2880360"/>
                    </a:xfrm>
                    <a:prstGeom prst="rect">
                      <a:avLst/>
                    </a:prstGeom>
                    <a:noFill/>
                    <a:ln>
                      <a:noFill/>
                    </a:ln>
                  </pic:spPr>
                </pic:pic>
              </a:graphicData>
            </a:graphic>
          </wp:inline>
        </w:drawing>
      </w:r>
      <w:bookmarkStart w:id="0" w:name="_GoBack"/>
      <w:bookmarkEnd w:id="0"/>
    </w:p>
    <w:p w:rsidR="005A1BD2" w:rsidRDefault="005A1BD2" w:rsidP="005C3286">
      <w:r>
        <w:t>L’ensemble des briques logiciel qui suivent seront encapsulé</w:t>
      </w:r>
      <w:r w:rsidR="005F7C7D">
        <w:t>es</w:t>
      </w:r>
      <w:r>
        <w:t xml:space="preserve"> dans des containers dockers</w:t>
      </w:r>
      <w:r w:rsidR="002D46E2">
        <w:t>.</w:t>
      </w:r>
    </w:p>
    <w:p w:rsidR="005C3286" w:rsidRDefault="005C3286" w:rsidP="005C3286"/>
    <w:p w:rsidR="003F186B" w:rsidRDefault="003F186B" w:rsidP="005C3286">
      <w:r>
        <w:t xml:space="preserve">Docker permet dans cette architecture l’isolation des ressources et un déploiement </w:t>
      </w:r>
      <w:r w:rsidR="00A1738A">
        <w:t>facilité</w:t>
      </w:r>
      <w:r>
        <w:t xml:space="preserve"> des applications.</w:t>
      </w:r>
    </w:p>
    <w:p w:rsidR="002E08BD" w:rsidRDefault="002E08BD" w:rsidP="002E08BD">
      <w:pPr>
        <w:pStyle w:val="Titre2"/>
      </w:pPr>
      <w:r>
        <w:lastRenderedPageBreak/>
        <w:t>2.Front</w:t>
      </w:r>
    </w:p>
    <w:p w:rsidR="002E08BD" w:rsidRDefault="002E08BD" w:rsidP="002E08BD">
      <w:pPr>
        <w:pStyle w:val="Titre3"/>
      </w:pPr>
      <w:r>
        <w:t xml:space="preserve">  </w:t>
      </w:r>
    </w:p>
    <w:p w:rsidR="002E08BD" w:rsidRDefault="002E08BD" w:rsidP="002E08BD">
      <w:pPr>
        <w:pStyle w:val="Titre3"/>
      </w:pPr>
      <w:r>
        <w:t>Serveur web statique</w:t>
      </w:r>
    </w:p>
    <w:p w:rsidR="002E08BD" w:rsidRDefault="002E08BD" w:rsidP="002E08BD"/>
    <w:p w:rsidR="002E08BD" w:rsidRPr="002E08BD" w:rsidRDefault="002E08BD" w:rsidP="002E08BD">
      <w:r>
        <w:rPr>
          <w:noProof/>
        </w:rPr>
        <w:drawing>
          <wp:inline distT="0" distB="0" distL="0" distR="0">
            <wp:extent cx="1824062" cy="419100"/>
            <wp:effectExtent l="0" t="0" r="5080" b="0"/>
            <wp:docPr id="4" name="Image 4" descr="C:\Users\blakheat\AppData\Local\Microsoft\Windows\INetCacheContent.Word\NGINX_logo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lakheat\AppData\Local\Microsoft\Windows\INetCacheContent.Word\NGINX_logo_rgb-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5848" cy="426403"/>
                    </a:xfrm>
                    <a:prstGeom prst="rect">
                      <a:avLst/>
                    </a:prstGeom>
                    <a:noFill/>
                    <a:ln>
                      <a:noFill/>
                    </a:ln>
                  </pic:spPr>
                </pic:pic>
              </a:graphicData>
            </a:graphic>
          </wp:inline>
        </w:drawing>
      </w:r>
    </w:p>
    <w:p w:rsidR="002E08BD" w:rsidRDefault="002E08BD" w:rsidP="002E08BD"/>
    <w:p w:rsidR="002E08BD" w:rsidRDefault="00A1738A" w:rsidP="002E08BD">
      <w:r>
        <w:t>NginX</w:t>
      </w:r>
      <w:r w:rsidR="002E08BD">
        <w:t xml:space="preserve"> en frontal permet de servir les fichiers statiques, de faire le </w:t>
      </w:r>
      <w:r>
        <w:t>load</w:t>
      </w:r>
      <w:r w:rsidR="002E08BD">
        <w:t>balacing sur les Middles et d’avoir un premier niveau de cache.</w:t>
      </w:r>
    </w:p>
    <w:p w:rsidR="002E08BD" w:rsidRDefault="00F67635" w:rsidP="002E08BD">
      <w:r>
        <w:t>Il est ultra performant</w:t>
      </w:r>
      <w:r w:rsidR="005F7C7D">
        <w:t xml:space="preserve">, en effet il peut servir des dizaines de milliers de requêtes </w:t>
      </w:r>
      <w:r w:rsidR="002E08BD">
        <w:t>avec une empreinte ram/</w:t>
      </w:r>
      <w:r>
        <w:t>CPU</w:t>
      </w:r>
      <w:r w:rsidR="002E08BD">
        <w:t xml:space="preserve"> minimal.</w:t>
      </w:r>
    </w:p>
    <w:p w:rsidR="002E08BD" w:rsidRDefault="002E08BD" w:rsidP="002E08BD"/>
    <w:p w:rsidR="002E08BD" w:rsidRDefault="002E08BD" w:rsidP="002E08BD"/>
    <w:p w:rsidR="002E08BD" w:rsidRDefault="002E08BD" w:rsidP="005A1BD2">
      <w:pPr>
        <w:pStyle w:val="Titre3"/>
      </w:pPr>
      <w:r>
        <w:t>Application Web front </w:t>
      </w:r>
    </w:p>
    <w:p w:rsidR="002E08BD" w:rsidRDefault="002E08BD" w:rsidP="002E08BD"/>
    <w:p w:rsidR="002E08BD" w:rsidRDefault="00F67635" w:rsidP="002E08BD">
      <w:r>
        <w:t>Premiè</w:t>
      </w:r>
      <w:r w:rsidR="005A1BD2">
        <w:t>r</w:t>
      </w:r>
      <w:r>
        <w:t>e</w:t>
      </w:r>
      <w:r w:rsidR="005A1BD2">
        <w:t xml:space="preserve"> solution : </w:t>
      </w:r>
      <w:r>
        <w:t>ReactJS +</w:t>
      </w:r>
      <w:r w:rsidR="002E08BD">
        <w:t xml:space="preserve"> Redux + React routeur</w:t>
      </w:r>
    </w:p>
    <w:p w:rsidR="0035489C" w:rsidRDefault="00E26DEA" w:rsidP="002E08BD">
      <w:r>
        <w:rPr>
          <w:noProof/>
        </w:rPr>
        <w:drawing>
          <wp:inline distT="0" distB="0" distL="0" distR="0">
            <wp:extent cx="2141220" cy="838200"/>
            <wp:effectExtent l="0" t="0" r="0" b="0"/>
            <wp:docPr id="5" name="Image 5" descr="C:\Users\blakheat\AppData\Local\Microsoft\Windows\INetCacheContent.Word\vignette_re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lakheat\AppData\Local\Microsoft\Windows\INetCacheContent.Word\vignette_reac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1220" cy="838200"/>
                    </a:xfrm>
                    <a:prstGeom prst="rect">
                      <a:avLst/>
                    </a:prstGeom>
                    <a:noFill/>
                    <a:ln>
                      <a:noFill/>
                    </a:ln>
                  </pic:spPr>
                </pic:pic>
              </a:graphicData>
            </a:graphic>
          </wp:inline>
        </w:drawing>
      </w:r>
    </w:p>
    <w:p w:rsidR="002E08BD" w:rsidRDefault="005A1BD2" w:rsidP="002E08BD">
      <w:r>
        <w:t>Deuxième solution :</w:t>
      </w:r>
      <w:r w:rsidR="00F67635">
        <w:t xml:space="preserve"> </w:t>
      </w:r>
      <w:r w:rsidR="002E08BD">
        <w:t>A</w:t>
      </w:r>
      <w:r w:rsidR="00F67635">
        <w:t>ngularsJS + Twitter B</w:t>
      </w:r>
      <w:r w:rsidR="002E08BD">
        <w:t>ootstrap</w:t>
      </w:r>
    </w:p>
    <w:p w:rsidR="00447CA7" w:rsidRDefault="00E26DEA">
      <w:r>
        <w:rPr>
          <w:noProof/>
        </w:rPr>
        <w:drawing>
          <wp:inline distT="0" distB="0" distL="0" distR="0">
            <wp:extent cx="2125980" cy="601980"/>
            <wp:effectExtent l="0" t="0" r="7620" b="7620"/>
            <wp:docPr id="6" name="Image 6" descr="C:\Users\blakheat\AppData\Local\Microsoft\Windows\INetCacheContent.Word\AngularJS-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lakheat\AppData\Local\Microsoft\Windows\INetCacheContent.Word\AngularJS-lar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5980" cy="601980"/>
                    </a:xfrm>
                    <a:prstGeom prst="rect">
                      <a:avLst/>
                    </a:prstGeom>
                    <a:noFill/>
                    <a:ln>
                      <a:noFill/>
                    </a:ln>
                  </pic:spPr>
                </pic:pic>
              </a:graphicData>
            </a:graphic>
          </wp:inline>
        </w:drawing>
      </w:r>
    </w:p>
    <w:p w:rsidR="00400866" w:rsidRDefault="00400866">
      <w:r>
        <w:t xml:space="preserve">ReactJS a </w:t>
      </w:r>
      <w:r w:rsidR="00D73689">
        <w:t xml:space="preserve">très bonnes </w:t>
      </w:r>
      <w:r>
        <w:t xml:space="preserve">performances de rendu. ReactJS est une libraire, ce n’est pas une Framework comme </w:t>
      </w:r>
      <w:r w:rsidR="007D368C">
        <w:t>AngularsJS</w:t>
      </w:r>
      <w:r>
        <w:t>, du coup il faut ajouter des briques supplémentaires et les intégrer</w:t>
      </w:r>
      <w:r w:rsidR="00A1738A">
        <w:t xml:space="preserve"> pour avoir une </w:t>
      </w:r>
      <w:proofErr w:type="spellStart"/>
      <w:r w:rsidR="00A1738A">
        <w:t>stack</w:t>
      </w:r>
      <w:proofErr w:type="spellEnd"/>
      <w:r w:rsidR="00A1738A">
        <w:t xml:space="preserve"> complète</w:t>
      </w:r>
      <w:r>
        <w:t xml:space="preserve">.  </w:t>
      </w:r>
    </w:p>
    <w:p w:rsidR="00400866" w:rsidRDefault="00400866">
      <w:r>
        <w:t>D’un autre côté AngularsJS</w:t>
      </w:r>
      <w:r w:rsidR="00B40B4C">
        <w:t xml:space="preserve"> a beaucoup de fonctionnalité et évite de se poser trop de questions lors de la </w:t>
      </w:r>
      <w:r w:rsidR="007D368C">
        <w:t>conception (</w:t>
      </w:r>
      <w:r w:rsidR="00316D25">
        <w:t xml:space="preserve">choix de la lib de routage, </w:t>
      </w:r>
      <w:r w:rsidR="007D368C">
        <w:t>etc.</w:t>
      </w:r>
      <w:r w:rsidR="00316D25">
        <w:t>)</w:t>
      </w:r>
      <w:r w:rsidR="00B40B4C">
        <w:t>.</w:t>
      </w:r>
    </w:p>
    <w:p w:rsidR="00400866" w:rsidRDefault="00400866"/>
    <w:p w:rsidR="00400866" w:rsidRDefault="00400866"/>
    <w:p w:rsidR="000758BC" w:rsidRDefault="00F67635" w:rsidP="00F67635">
      <w:pPr>
        <w:pStyle w:val="Titre2"/>
      </w:pPr>
      <w:r>
        <w:t>3.Middle</w:t>
      </w:r>
    </w:p>
    <w:p w:rsidR="000758BC" w:rsidRDefault="000758BC"/>
    <w:p w:rsidR="000758BC" w:rsidRDefault="00A33A95">
      <w:r>
        <w:t>Première solution</w:t>
      </w:r>
      <w:r w:rsidR="000758BC">
        <w:t> :</w:t>
      </w:r>
    </w:p>
    <w:p w:rsidR="00A33A95" w:rsidRDefault="00BE224A">
      <w:r>
        <w:rPr>
          <w:noProof/>
        </w:rPr>
        <w:drawing>
          <wp:inline distT="0" distB="0" distL="0" distR="0">
            <wp:extent cx="2067445" cy="967740"/>
            <wp:effectExtent l="0" t="0" r="9525" b="3810"/>
            <wp:docPr id="8" name="Image 8" descr="C:\Users\blakheat\AppData\Local\Microsoft\Windows\INetCacheContent.Word\cropped-logo_springbypivotal_horizontal1-645x300-1508x706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lakheat\AppData\Local\Microsoft\Windows\INetCacheContent.Word\cropped-logo_springbypivotal_horizontal1-645x300-1508x706_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6737" cy="972090"/>
                    </a:xfrm>
                    <a:prstGeom prst="rect">
                      <a:avLst/>
                    </a:prstGeom>
                    <a:noFill/>
                    <a:ln>
                      <a:noFill/>
                    </a:ln>
                  </pic:spPr>
                </pic:pic>
              </a:graphicData>
            </a:graphic>
          </wp:inline>
        </w:drawing>
      </w:r>
    </w:p>
    <w:p w:rsidR="000758BC" w:rsidRDefault="00E26DEA">
      <w:r>
        <w:t>Spring boot est « </w:t>
      </w:r>
      <w:proofErr w:type="spellStart"/>
      <w:r>
        <w:t>cloudready</w:t>
      </w:r>
      <w:proofErr w:type="spellEnd"/>
      <w:r>
        <w:t> » </w:t>
      </w:r>
      <w:r w:rsidR="00A33A95">
        <w:t>avec par exemple des facilités de gestion de session ou l’utilisation des variables d’environnement dans les properties.</w:t>
      </w:r>
      <w:r w:rsidR="00F67635">
        <w:t xml:space="preserve"> Il peut contenir un Tomcat embarqué pour faciliter son déploiement.</w:t>
      </w:r>
    </w:p>
    <w:p w:rsidR="00A33A95" w:rsidRDefault="00A33A95"/>
    <w:p w:rsidR="00A33A95" w:rsidRDefault="00A33A95">
      <w:r>
        <w:t>Deuxième solution :</w:t>
      </w:r>
    </w:p>
    <w:p w:rsidR="0056715D" w:rsidRDefault="00BE224A" w:rsidP="00BE224A">
      <w:pPr>
        <w:ind w:firstLine="720"/>
      </w:pPr>
      <w:r>
        <w:rPr>
          <w:noProof/>
        </w:rPr>
        <w:lastRenderedPageBreak/>
        <w:drawing>
          <wp:anchor distT="0" distB="0" distL="114300" distR="114300" simplePos="0" relativeHeight="251658240" behindDoc="0" locked="0" layoutInCell="1" allowOverlap="1">
            <wp:simplePos x="1143000" y="914400"/>
            <wp:positionH relativeFrom="column">
              <wp:align>left</wp:align>
            </wp:positionH>
            <wp:positionV relativeFrom="paragraph">
              <wp:align>top</wp:align>
            </wp:positionV>
            <wp:extent cx="1219200" cy="848497"/>
            <wp:effectExtent l="0" t="0" r="0" b="8890"/>
            <wp:wrapSquare wrapText="bothSides"/>
            <wp:docPr id="7" name="Image 7" descr="C:\Users\blakheat\AppData\Local\Microsoft\Windows\INetCacheContent.Word\68747470733a2f2f7261772e6769746875622e636f6d2f686170696a732f686170692f6d61737465722f696d616765732f68617069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lakheat\AppData\Local\Microsoft\Windows\INetCacheContent.Word\68747470733a2f2f7261772e6769746875622e636f6d2f686170696a732f686170692f6d61737465722f696d616765732f686170692e706e6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848497"/>
                    </a:xfrm>
                    <a:prstGeom prst="rect">
                      <a:avLst/>
                    </a:prstGeom>
                    <a:noFill/>
                    <a:ln>
                      <a:noFill/>
                    </a:ln>
                  </pic:spPr>
                </pic:pic>
              </a:graphicData>
            </a:graphic>
          </wp:anchor>
        </w:drawing>
      </w:r>
      <w:r w:rsidR="00827E88">
        <w:br w:type="textWrapping" w:clear="all"/>
      </w:r>
    </w:p>
    <w:p w:rsidR="00A33A95" w:rsidRDefault="00A33A95">
      <w:proofErr w:type="spellStart"/>
      <w:r>
        <w:t>Nodes</w:t>
      </w:r>
      <w:proofErr w:type="spellEnd"/>
      <w:r>
        <w:t xml:space="preserve"> </w:t>
      </w:r>
      <w:proofErr w:type="spellStart"/>
      <w:r>
        <w:t>js</w:t>
      </w:r>
      <w:proofErr w:type="spellEnd"/>
      <w:r>
        <w:t xml:space="preserve"> avec </w:t>
      </w:r>
      <w:proofErr w:type="spellStart"/>
      <w:r>
        <w:t>Hapi</w:t>
      </w:r>
      <w:proofErr w:type="spellEnd"/>
      <w:r>
        <w:t xml:space="preserve"> pour </w:t>
      </w:r>
      <w:r w:rsidR="00F67635">
        <w:t xml:space="preserve">les API </w:t>
      </w:r>
      <w:proofErr w:type="gramStart"/>
      <w:r w:rsidR="00F67635">
        <w:t>R</w:t>
      </w:r>
      <w:r w:rsidR="00827E88">
        <w:t>EST</w:t>
      </w:r>
      <w:r>
        <w:t>(</w:t>
      </w:r>
      <w:proofErr w:type="gramEnd"/>
      <w:r>
        <w:t xml:space="preserve">solution simple et </w:t>
      </w:r>
      <w:r w:rsidR="00F67635">
        <w:t>légère</w:t>
      </w:r>
      <w:r>
        <w:t>) , plus accessible pour des développeurs non expérimenté</w:t>
      </w:r>
      <w:r w:rsidR="00A1738A">
        <w:t>s</w:t>
      </w:r>
      <w:r w:rsidR="009E14A9">
        <w:t xml:space="preserve"> qu’</w:t>
      </w:r>
      <w:r>
        <w:t>avec l’univers Springs</w:t>
      </w:r>
      <w:r w:rsidR="0056715D">
        <w:t>.</w:t>
      </w:r>
    </w:p>
    <w:p w:rsidR="00C70BD5" w:rsidRDefault="00C70BD5"/>
    <w:p w:rsidR="00C70BD5" w:rsidRDefault="00A1738A">
      <w:r>
        <w:t>NodeJS,</w:t>
      </w:r>
      <w:r w:rsidR="00C70BD5">
        <w:t xml:space="preserve"> comme </w:t>
      </w:r>
      <w:r>
        <w:t>NginX</w:t>
      </w:r>
      <w:r w:rsidR="00C70BD5">
        <w:t>, utilise le reactor pattern ce qui</w:t>
      </w:r>
      <w:r w:rsidR="00D73689">
        <w:t xml:space="preserve"> lui permet</w:t>
      </w:r>
      <w:r>
        <w:t xml:space="preserve"> d’être</w:t>
      </w:r>
      <w:r w:rsidR="00C70BD5">
        <w:t xml:space="preserve"> très performant</w:t>
      </w:r>
      <w:r w:rsidR="00D73689">
        <w:t>.</w:t>
      </w:r>
    </w:p>
    <w:p w:rsidR="00A33A95" w:rsidRDefault="00A33A95"/>
    <w:p w:rsidR="005F7C7D" w:rsidRDefault="005F7C7D" w:rsidP="005F7C7D">
      <w:r>
        <w:t>Dans les deux solutions, on utilise les Websockets pour faire communiquer le front avec les résultats des tests qui sont calculés de manière asynchrone sur la plateforme. Ainsi dès qu’un résultat est calculé, on peut mettre à jour la session du côté du candidat.</w:t>
      </w:r>
    </w:p>
    <w:p w:rsidR="00BE224A" w:rsidRDefault="00BE224A" w:rsidP="005F7C7D"/>
    <w:p w:rsidR="00BE224A" w:rsidRDefault="00BE224A" w:rsidP="005F7C7D">
      <w:r>
        <w:t xml:space="preserve">Pour l’authentification, Spring boot ou </w:t>
      </w:r>
      <w:proofErr w:type="spellStart"/>
      <w:r>
        <w:t>Hapi</w:t>
      </w:r>
      <w:proofErr w:type="spellEnd"/>
      <w:r>
        <w:t xml:space="preserve"> ont des plugins simples d’authentification</w:t>
      </w:r>
      <w:r w:rsidR="00A1738A">
        <w:t>. P</w:t>
      </w:r>
      <w:r>
        <w:t>ar la suite si on a besoin d’une authentification plus complexe, ils ont tous les deux un support d’Oauth2.</w:t>
      </w:r>
    </w:p>
    <w:p w:rsidR="00BE224A" w:rsidRDefault="00BE224A" w:rsidP="005F7C7D">
      <w:r>
        <w:t xml:space="preserve">Ce qui est </w:t>
      </w:r>
      <w:r w:rsidR="00827E88">
        <w:t>intéressant si</w:t>
      </w:r>
      <w:r>
        <w:t xml:space="preserve"> l’on veut switcher sur un serveur SSO de type CAS ou sur </w:t>
      </w:r>
      <w:r w:rsidR="00827E88">
        <w:t>une authentification basée</w:t>
      </w:r>
      <w:r>
        <w:t xml:space="preserve"> sur un tiers comme LinkedIn, Google, Facebook, etc.</w:t>
      </w:r>
    </w:p>
    <w:p w:rsidR="008146AE" w:rsidRDefault="008146AE"/>
    <w:p w:rsidR="002D46E2" w:rsidRDefault="002D46E2" w:rsidP="002D46E2">
      <w:pPr>
        <w:pStyle w:val="Titre2"/>
      </w:pPr>
      <w:r>
        <w:t>4.Solution de stockage BDD</w:t>
      </w:r>
    </w:p>
    <w:p w:rsidR="002D46E2" w:rsidRDefault="002D46E2" w:rsidP="002D46E2"/>
    <w:p w:rsidR="002D46E2" w:rsidRDefault="002D46E2" w:rsidP="002D46E2">
      <w:pPr>
        <w:pStyle w:val="Titre3"/>
      </w:pPr>
      <w:r>
        <w:t>Première solution :</w:t>
      </w:r>
    </w:p>
    <w:p w:rsidR="005B55DA" w:rsidRPr="005B55DA" w:rsidRDefault="005B55DA" w:rsidP="005B55DA">
      <w:r>
        <w:rPr>
          <w:noProof/>
        </w:rPr>
        <w:drawing>
          <wp:inline distT="0" distB="0" distL="0" distR="0">
            <wp:extent cx="2161674" cy="586740"/>
            <wp:effectExtent l="0" t="0" r="0" b="3810"/>
            <wp:docPr id="11" name="Image 11" descr="C:\Users\blakheat\AppData\Local\Microsoft\Windows\INetCacheContent.Word\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lakheat\AppData\Local\Microsoft\Windows\INetCacheContent.Word\mong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5296" cy="590437"/>
                    </a:xfrm>
                    <a:prstGeom prst="rect">
                      <a:avLst/>
                    </a:prstGeom>
                    <a:noFill/>
                    <a:ln>
                      <a:noFill/>
                    </a:ln>
                  </pic:spPr>
                </pic:pic>
              </a:graphicData>
            </a:graphic>
          </wp:inline>
        </w:drawing>
      </w:r>
    </w:p>
    <w:p w:rsidR="00590B6F" w:rsidRDefault="002D46E2" w:rsidP="002D46E2">
      <w:r>
        <w:t xml:space="preserve">MongoDB </w:t>
      </w:r>
      <w:r w:rsidR="00590B6F">
        <w:t>est une BDD NoSQL orienté document.</w:t>
      </w:r>
    </w:p>
    <w:p w:rsidR="002D46E2" w:rsidRDefault="00590B6F" w:rsidP="002D46E2">
      <w:r>
        <w:t xml:space="preserve">Elle </w:t>
      </w:r>
      <w:r w:rsidR="002D46E2">
        <w:t>se couple</w:t>
      </w:r>
      <w:r>
        <w:t xml:space="preserve"> bien avec docker et Kubernetes. Elle est facilement scalable et performante.</w:t>
      </w:r>
    </w:p>
    <w:p w:rsidR="002D46E2" w:rsidRDefault="002D46E2" w:rsidP="002D46E2"/>
    <w:p w:rsidR="002D46E2" w:rsidRDefault="002D46E2" w:rsidP="002D46E2">
      <w:pPr>
        <w:pStyle w:val="Titre3"/>
      </w:pPr>
      <w:r>
        <w:t>Deuxième solution :</w:t>
      </w:r>
    </w:p>
    <w:p w:rsidR="00590B6F" w:rsidRPr="00590B6F" w:rsidRDefault="005B55DA" w:rsidP="00590B6F">
      <w:r>
        <w:rPr>
          <w:noProof/>
        </w:rPr>
        <w:drawing>
          <wp:inline distT="0" distB="0" distL="0" distR="0">
            <wp:extent cx="1112520" cy="1025657"/>
            <wp:effectExtent l="0" t="0" r="0" b="3175"/>
            <wp:docPr id="15" name="Image 15" descr="C:\Users\blakhea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lakheat\AppData\Local\Microsoft\Windows\INetCacheContent.Word\log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9073" cy="1040918"/>
                    </a:xfrm>
                    <a:prstGeom prst="rect">
                      <a:avLst/>
                    </a:prstGeom>
                    <a:noFill/>
                    <a:ln>
                      <a:noFill/>
                    </a:ln>
                  </pic:spPr>
                </pic:pic>
              </a:graphicData>
            </a:graphic>
          </wp:inline>
        </w:drawing>
      </w:r>
    </w:p>
    <w:p w:rsidR="002D46E2" w:rsidRDefault="005B55DA" w:rsidP="002D46E2">
      <w:r>
        <w:t>PostgreSQL</w:t>
      </w:r>
      <w:r w:rsidR="002D46E2">
        <w:t xml:space="preserve"> </w:t>
      </w:r>
      <w:r w:rsidR="00590B6F">
        <w:t xml:space="preserve">est une </w:t>
      </w:r>
      <w:r w:rsidR="002D46E2">
        <w:t>base de do</w:t>
      </w:r>
      <w:r w:rsidR="00D13B51">
        <w:t>n</w:t>
      </w:r>
      <w:r w:rsidR="002D46E2">
        <w:t xml:space="preserve">nées </w:t>
      </w:r>
      <w:r w:rsidR="00A1738A">
        <w:t>SQL</w:t>
      </w:r>
      <w:r w:rsidR="00590B6F">
        <w:t xml:space="preserve"> robuste et performante, assez complète en termes de fonctionnalité.</w:t>
      </w:r>
    </w:p>
    <w:p w:rsidR="002D46E2" w:rsidRDefault="002D46E2" w:rsidP="002D46E2"/>
    <w:p w:rsidR="005B55DA" w:rsidRDefault="005B55DA" w:rsidP="002D46E2"/>
    <w:p w:rsidR="002D46E2" w:rsidRDefault="002D46E2" w:rsidP="002D46E2">
      <w:r>
        <w:t>Les avanta</w:t>
      </w:r>
      <w:r w:rsidR="00316D25">
        <w:t>ges d’une basse de données NoSQL</w:t>
      </w:r>
      <w:r>
        <w:t xml:space="preserve"> en général, c’est qu’elles sont mieux adaptées au </w:t>
      </w:r>
      <w:proofErr w:type="spellStart"/>
      <w:r>
        <w:t>scale</w:t>
      </w:r>
      <w:proofErr w:type="spellEnd"/>
      <w:r>
        <w:t xml:space="preserve">, et donc au cloud </w:t>
      </w:r>
      <w:proofErr w:type="spellStart"/>
      <w:r>
        <w:t>computing</w:t>
      </w:r>
      <w:proofErr w:type="spellEnd"/>
      <w:r>
        <w:t>.</w:t>
      </w:r>
    </w:p>
    <w:p w:rsidR="002D46E2" w:rsidRDefault="002D46E2" w:rsidP="002D46E2">
      <w:r>
        <w:t xml:space="preserve">Cependant de nos jours, des bases de données comme </w:t>
      </w:r>
      <w:r w:rsidR="00316D25">
        <w:t>Postgress</w:t>
      </w:r>
      <w:r>
        <w:t xml:space="preserve">, ont des systèmes de synchronisation et </w:t>
      </w:r>
      <w:r w:rsidR="000F4FA6">
        <w:t>de clustering</w:t>
      </w:r>
      <w:r>
        <w:t xml:space="preserve"> efficace qui permettent un </w:t>
      </w:r>
      <w:proofErr w:type="spellStart"/>
      <w:r>
        <w:t>scale</w:t>
      </w:r>
      <w:proofErr w:type="spellEnd"/>
      <w:r>
        <w:t xml:space="preserve"> acceptable, mais plus complexe à mettre en place.</w:t>
      </w:r>
    </w:p>
    <w:p w:rsidR="002D46E2" w:rsidRDefault="002D46E2" w:rsidP="002D46E2">
      <w:r>
        <w:t>Dans le cadre cette exercice, l’un comme l’autre donneront des performances assez satisfaisantes pour les besoins.</w:t>
      </w:r>
    </w:p>
    <w:p w:rsidR="002D46E2" w:rsidRDefault="002D46E2" w:rsidP="002D46E2">
      <w:r>
        <w:t>Dans d’autre cas, cela dépend vraiment du besoin, du type de données stockées et du besoin d’intégrité des données.</w:t>
      </w:r>
    </w:p>
    <w:p w:rsidR="002D46E2" w:rsidRDefault="002D46E2" w:rsidP="002D46E2">
      <w:r>
        <w:t xml:space="preserve">Dans le cas d’un site e-commerce, je recommanderai une </w:t>
      </w:r>
      <w:r w:rsidR="00A1738A">
        <w:t>BDD</w:t>
      </w:r>
      <w:r>
        <w:t xml:space="preserve"> </w:t>
      </w:r>
      <w:r w:rsidR="00A1738A">
        <w:t>SQL</w:t>
      </w:r>
      <w:r>
        <w:t xml:space="preserve"> et dans le cas d’un réseau social plutôt une </w:t>
      </w:r>
      <w:r w:rsidR="00A1738A">
        <w:t>BDD</w:t>
      </w:r>
      <w:r>
        <w:t xml:space="preserve"> </w:t>
      </w:r>
      <w:r w:rsidR="00A1738A">
        <w:t>NOSQL</w:t>
      </w:r>
      <w:r>
        <w:t>.</w:t>
      </w:r>
    </w:p>
    <w:p w:rsidR="002D46E2" w:rsidRDefault="002D46E2" w:rsidP="002D46E2"/>
    <w:p w:rsidR="00D13B51" w:rsidRDefault="002D46E2" w:rsidP="002D46E2">
      <w:r>
        <w:lastRenderedPageBreak/>
        <w:t>Dans notre cas, les avantages ou inconvénients seront plus visibles</w:t>
      </w:r>
      <w:r w:rsidR="00D13B51">
        <w:t xml:space="preserve"> au niveau du développement.</w:t>
      </w:r>
    </w:p>
    <w:p w:rsidR="002D46E2" w:rsidRDefault="00D13B51" w:rsidP="002D46E2">
      <w:r>
        <w:t xml:space="preserve"> E</w:t>
      </w:r>
      <w:r w:rsidR="002D46E2">
        <w:t>n méthode agile</w:t>
      </w:r>
      <w:r>
        <w:t>, utiliser</w:t>
      </w:r>
      <w:r w:rsidR="002D46E2">
        <w:t xml:space="preserve"> une base de données SQL comme Postgress peut vite devenir contraignant.</w:t>
      </w:r>
    </w:p>
    <w:p w:rsidR="002D46E2" w:rsidRDefault="005F7C7D" w:rsidP="002D46E2">
      <w:r>
        <w:t>En effet la mise à jour des</w:t>
      </w:r>
      <w:r w:rsidR="002D46E2">
        <w:t xml:space="preserve"> schéma</w:t>
      </w:r>
      <w:r>
        <w:t>s</w:t>
      </w:r>
      <w:r w:rsidR="002D46E2">
        <w:t xml:space="preserve"> BDD peut devenir </w:t>
      </w:r>
      <w:r w:rsidR="009C1F5D">
        <w:t>contraignant</w:t>
      </w:r>
      <w:r w:rsidR="002D46E2">
        <w:t xml:space="preserve"> en cas d’</w:t>
      </w:r>
      <w:r w:rsidR="00590B6F">
        <w:t>itération</w:t>
      </w:r>
      <w:r w:rsidR="0035489C">
        <w:t xml:space="preserve"> </w:t>
      </w:r>
      <w:r w:rsidR="00590B6F">
        <w:t>courte avec</w:t>
      </w:r>
      <w:r w:rsidR="0035489C">
        <w:t xml:space="preserve"> </w:t>
      </w:r>
      <w:r w:rsidR="009C1F5D">
        <w:t>de nombreuses</w:t>
      </w:r>
      <w:r w:rsidR="0035489C">
        <w:t xml:space="preserve"> modification</w:t>
      </w:r>
      <w:r w:rsidR="00590B6F">
        <w:t>s</w:t>
      </w:r>
      <w:r w:rsidR="0035489C">
        <w:t xml:space="preserve"> sur les données </w:t>
      </w:r>
      <w:r w:rsidR="002D46E2">
        <w:t xml:space="preserve">alors qu’avec une BDD </w:t>
      </w:r>
      <w:proofErr w:type="spellStart"/>
      <w:r w:rsidR="002D46E2">
        <w:t>NoSQSL</w:t>
      </w:r>
      <w:proofErr w:type="spellEnd"/>
      <w:r w:rsidR="002D46E2">
        <w:t xml:space="preserve"> comme MongoDB, on n’a pas besoin de s’en occuper.</w:t>
      </w:r>
    </w:p>
    <w:p w:rsidR="002D46E2" w:rsidRDefault="002D46E2" w:rsidP="002D46E2"/>
    <w:p w:rsidR="00891F1B" w:rsidRDefault="00891F1B" w:rsidP="002D46E2">
      <w:r>
        <w:t xml:space="preserve">Le fait que MongoDB soit une BDD orienté document qui stocke les données sous forme de JSON est un plus quand on a une Stack front et middle en </w:t>
      </w:r>
      <w:r w:rsidR="00D13B51">
        <w:t>JavaScript. L</w:t>
      </w:r>
      <w:r>
        <w:t>es données ont un format très proche de celui utilisé par le front et le middle</w:t>
      </w:r>
      <w:r w:rsidR="00A1738A">
        <w:t xml:space="preserve">, elles sont </w:t>
      </w:r>
      <w:r w:rsidR="000F4FA6">
        <w:t>stockées</w:t>
      </w:r>
      <w:r w:rsidR="00A1738A">
        <w:t xml:space="preserve"> sous format </w:t>
      </w:r>
      <w:r w:rsidR="000F4FA6">
        <w:t>JSON</w:t>
      </w:r>
      <w:r>
        <w:t>.</w:t>
      </w:r>
    </w:p>
    <w:p w:rsidR="00891F1B" w:rsidRDefault="00891F1B" w:rsidP="002D46E2"/>
    <w:p w:rsidR="002D46E2" w:rsidRDefault="002D46E2" w:rsidP="002D46E2">
      <w:r>
        <w:t xml:space="preserve">Il faut </w:t>
      </w:r>
      <w:r w:rsidR="005F7C7D">
        <w:t xml:space="preserve">aussi </w:t>
      </w:r>
      <w:r>
        <w:t>prendre en compte les compétences dans son équipe, en effet le gap d’apprentissage est plus élevé sur Postgress que sur MongoDB, notamment au niveau optimisat</w:t>
      </w:r>
      <w:r w:rsidR="00590B6F">
        <w:t xml:space="preserve">ion </w:t>
      </w:r>
      <w:r>
        <w:t>et clustering.</w:t>
      </w:r>
    </w:p>
    <w:p w:rsidR="002D46E2" w:rsidRDefault="002D46E2" w:rsidP="002D46E2"/>
    <w:p w:rsidR="002D46E2" w:rsidRDefault="002D46E2" w:rsidP="002D46E2">
      <w:r>
        <w:t>D’un autre côté, une base de données SQL oblige à modéliser correctement la structure de données et donc éviter certains problèmes de conception qui se verront en amont du projet.</w:t>
      </w:r>
    </w:p>
    <w:p w:rsidR="008146AE" w:rsidRDefault="008146AE"/>
    <w:p w:rsidR="000758BC" w:rsidRDefault="005F7C7D" w:rsidP="008146AE">
      <w:pPr>
        <w:pStyle w:val="Titre2"/>
      </w:pPr>
      <w:r>
        <w:t>5</w:t>
      </w:r>
      <w:r w:rsidR="008146AE">
        <w:t>.Focus sur la g</w:t>
      </w:r>
      <w:r w:rsidR="00A33A95">
        <w:t>estion des sessions dans un environnement Cloud.</w:t>
      </w:r>
    </w:p>
    <w:p w:rsidR="00A33A95" w:rsidRDefault="00A33A95"/>
    <w:p w:rsidR="00A33A95" w:rsidRDefault="00590B6F" w:rsidP="00590B6F">
      <w:pPr>
        <w:pStyle w:val="Titre3"/>
      </w:pPr>
      <w:r>
        <w:t>Première solution</w:t>
      </w:r>
    </w:p>
    <w:p w:rsidR="001F2A5B" w:rsidRDefault="001F2A5B"/>
    <w:p w:rsidR="00A33A95" w:rsidRDefault="00A33A95">
      <w:r>
        <w:t xml:space="preserve">Pour gérer les sessions, on peut utiliser les sticky session de NGINX qui est capable de </w:t>
      </w:r>
      <w:r w:rsidR="000F4FA6">
        <w:t>rediriger</w:t>
      </w:r>
      <w:r>
        <w:t xml:space="preserve"> la requête vers le bon middle.</w:t>
      </w:r>
    </w:p>
    <w:p w:rsidR="00A33A95" w:rsidRDefault="00A33A95">
      <w:proofErr w:type="spellStart"/>
      <w:r>
        <w:t>Nginx</w:t>
      </w:r>
      <w:proofErr w:type="spellEnd"/>
      <w:r>
        <w:t xml:space="preserve"> possèdent un avantage intéressant pour répondre à la </w:t>
      </w:r>
      <w:r w:rsidR="000B084A">
        <w:t>problématique ;</w:t>
      </w:r>
      <w:r>
        <w:t xml:space="preserve"> </w:t>
      </w:r>
      <w:r w:rsidR="000B084A">
        <w:t>l</w:t>
      </w:r>
      <w:r>
        <w:t xml:space="preserve">e rechargement à chaud, c’est-à-dire qu’il est capable de recharger ses configurations, tout en continuant </w:t>
      </w:r>
      <w:r w:rsidR="007D368C">
        <w:t xml:space="preserve">de servir des requêtes et en n’arrêtant </w:t>
      </w:r>
      <w:r>
        <w:t>pas les requêtes en cours.</w:t>
      </w:r>
    </w:p>
    <w:p w:rsidR="00A33A95" w:rsidRDefault="00A33A95">
      <w:r>
        <w:t>Cet avantage permet en cas d’ajout</w:t>
      </w:r>
      <w:r w:rsidR="001F2A5B">
        <w:t>/suppression</w:t>
      </w:r>
      <w:r>
        <w:t xml:space="preserve"> de serveur</w:t>
      </w:r>
      <w:r w:rsidR="001F2A5B">
        <w:t>s</w:t>
      </w:r>
      <w:r>
        <w:t xml:space="preserve"> middle </w:t>
      </w:r>
      <w:r w:rsidR="001F2A5B">
        <w:t xml:space="preserve">de modifier </w:t>
      </w:r>
      <w:r w:rsidR="00A1738A">
        <w:t>ses</w:t>
      </w:r>
      <w:r w:rsidR="001F2A5B">
        <w:t xml:space="preserve"> configurations</w:t>
      </w:r>
      <w:r>
        <w:t xml:space="preserve"> sans </w:t>
      </w:r>
      <w:r w:rsidR="000F4FA6">
        <w:t>interruption</w:t>
      </w:r>
      <w:r>
        <w:t xml:space="preserve"> ou dégradions de service.</w:t>
      </w:r>
      <w:r w:rsidR="001F2A5B">
        <w:t xml:space="preserve"> </w:t>
      </w:r>
    </w:p>
    <w:p w:rsidR="001F2A5B" w:rsidRDefault="001F2A5B">
      <w:r>
        <w:t xml:space="preserve">Pour </w:t>
      </w:r>
      <w:r w:rsidR="009C1F5D">
        <w:t>automatiser la modification</w:t>
      </w:r>
      <w:r w:rsidR="005A3B3F">
        <w:t xml:space="preserve"> des configurations, on peut </w:t>
      </w:r>
      <w:r>
        <w:t xml:space="preserve">utiliser </w:t>
      </w:r>
      <w:r w:rsidR="009C1F5D">
        <w:t>NGINX Plus qui le fait nativement cependant cette solution est payante.</w:t>
      </w:r>
    </w:p>
    <w:p w:rsidR="001F2A5B" w:rsidRDefault="009C1F5D">
      <w:r>
        <w:t>Sinon, o</w:t>
      </w:r>
      <w:r w:rsidR="0056715D">
        <w:t xml:space="preserve">n peut </w:t>
      </w:r>
      <w:r w:rsidR="008146AE">
        <w:t>faire un</w:t>
      </w:r>
      <w:r w:rsidR="0056715D">
        <w:t xml:space="preserve"> </w:t>
      </w:r>
      <w:r w:rsidR="001F2A5B">
        <w:t>pe</w:t>
      </w:r>
      <w:r>
        <w:t>u de développement pour faire cette automatisation</w:t>
      </w:r>
      <w:r w:rsidR="001F2A5B">
        <w:t>.</w:t>
      </w:r>
    </w:p>
    <w:p w:rsidR="001F2A5B" w:rsidRDefault="001F2A5B">
      <w:r>
        <w:t>Cette solution est élégante, simple à mettre en place et permet d’être agnostique au n</w:t>
      </w:r>
      <w:r w:rsidR="0035489C">
        <w:t xml:space="preserve">iveau </w:t>
      </w:r>
      <w:r w:rsidR="005B55DA">
        <w:t>de la</w:t>
      </w:r>
      <w:r w:rsidR="0035489C">
        <w:t xml:space="preserve"> solution middle</w:t>
      </w:r>
      <w:r>
        <w:t xml:space="preserve">. </w:t>
      </w:r>
    </w:p>
    <w:p w:rsidR="001F2A5B" w:rsidRDefault="009E14A9">
      <w:r>
        <w:t>O</w:t>
      </w:r>
      <w:r w:rsidR="001F2A5B">
        <w:t>n répond bien à la problématique d’une infrastructure élastique mais si un middle s’arrête suit</w:t>
      </w:r>
      <w:r w:rsidR="009C1F5D">
        <w:t>e</w:t>
      </w:r>
      <w:r w:rsidR="001F2A5B">
        <w:t xml:space="preserve"> à une surcharge ou un problème, la session est perdue.</w:t>
      </w:r>
    </w:p>
    <w:p w:rsidR="001F2A5B" w:rsidRDefault="001F2A5B"/>
    <w:p w:rsidR="001F2A5B" w:rsidRDefault="001F2A5B" w:rsidP="00590B6F">
      <w:pPr>
        <w:pStyle w:val="Titre3"/>
      </w:pPr>
      <w:r>
        <w:t>Deuxième solution</w:t>
      </w:r>
    </w:p>
    <w:p w:rsidR="001F2A5B" w:rsidRDefault="001F2A5B"/>
    <w:p w:rsidR="00A33A95" w:rsidRDefault="005A3B3F">
      <w:r>
        <w:t>On peut</w:t>
      </w:r>
      <w:r w:rsidR="00A33A95">
        <w:t xml:space="preserve"> </w:t>
      </w:r>
      <w:r>
        <w:t>g</w:t>
      </w:r>
      <w:r w:rsidR="001F2A5B">
        <w:t xml:space="preserve">érer les sessions au niveau du middle, on </w:t>
      </w:r>
      <w:r>
        <w:t>utilise alors</w:t>
      </w:r>
      <w:r w:rsidR="001F2A5B">
        <w:t xml:space="preserve"> un redis ou un </w:t>
      </w:r>
      <w:proofErr w:type="spellStart"/>
      <w:r w:rsidR="001F2A5B">
        <w:t>Memcache</w:t>
      </w:r>
      <w:proofErr w:type="spellEnd"/>
      <w:r w:rsidR="001F2A5B">
        <w:t xml:space="preserve"> distribué pour que </w:t>
      </w:r>
      <w:r>
        <w:t>n’importe quelles</w:t>
      </w:r>
      <w:r w:rsidR="001F2A5B">
        <w:t xml:space="preserve"> sessions soient accessibles aux différents Middles.</w:t>
      </w:r>
    </w:p>
    <w:p w:rsidR="001F2A5B" w:rsidRDefault="001F2A5B">
      <w:r>
        <w:t>Spring boot a d’ailleurs un adaptateur Redis plutôt bien fait pour ce cas de figure.</w:t>
      </w:r>
    </w:p>
    <w:p w:rsidR="009E14A9" w:rsidRDefault="009E14A9"/>
    <w:p w:rsidR="001F2A5B" w:rsidRDefault="001F2A5B">
      <w:r>
        <w:t>Dans le cas de l’utilisation d’HAPI</w:t>
      </w:r>
      <w:r w:rsidR="009E14A9">
        <w:t>,</w:t>
      </w:r>
      <w:r>
        <w:t xml:space="preserve"> </w:t>
      </w:r>
      <w:r w:rsidR="009E14A9">
        <w:t xml:space="preserve">la session est entièrement stockée dans le cookie, donc la session n’a pas besoin d’être gérer </w:t>
      </w:r>
      <w:r w:rsidR="00590B6F">
        <w:t>lors d’</w:t>
      </w:r>
      <w:r w:rsidR="009E14A9">
        <w:t xml:space="preserve">un ajout ou </w:t>
      </w:r>
      <w:r w:rsidR="00590B6F">
        <w:t xml:space="preserve">d’une </w:t>
      </w:r>
      <w:r w:rsidR="009E14A9">
        <w:t xml:space="preserve">suppression de serveur </w:t>
      </w:r>
      <w:r w:rsidR="00400866">
        <w:t>middle,</w:t>
      </w:r>
      <w:r w:rsidR="009E14A9">
        <w:t xml:space="preserve"> </w:t>
      </w:r>
      <w:r w:rsidR="00400866">
        <w:t>en d’autres termes</w:t>
      </w:r>
      <w:r w:rsidR="009E14A9">
        <w:t xml:space="preserve"> le </w:t>
      </w:r>
      <w:proofErr w:type="spellStart"/>
      <w:r w:rsidR="009E14A9">
        <w:t>scale</w:t>
      </w:r>
      <w:proofErr w:type="spellEnd"/>
      <w:r w:rsidR="009E14A9">
        <w:t xml:space="preserve"> horizontal est géré nativement, sans avoir besoin de se </w:t>
      </w:r>
      <w:r w:rsidR="0056715D">
        <w:t>préoccuper</w:t>
      </w:r>
      <w:r w:rsidR="009E14A9">
        <w:t xml:space="preserve"> de la gestion des sessions.</w:t>
      </w:r>
    </w:p>
    <w:p w:rsidR="009E14A9" w:rsidRDefault="009E14A9">
      <w:r>
        <w:t>Dans le cas où le nombre d’informations en session dépasse la capacité du cookie alors on peut utiliser HAPI avec redis comme solution de stockage de session.</w:t>
      </w:r>
    </w:p>
    <w:p w:rsidR="0056715D" w:rsidRDefault="0056715D"/>
    <w:p w:rsidR="0056715D" w:rsidRDefault="008146AE" w:rsidP="008146AE">
      <w:pPr>
        <w:pStyle w:val="Titre2"/>
      </w:pPr>
      <w:r>
        <w:t>5.Focus sur l’i</w:t>
      </w:r>
      <w:r w:rsidR="0056715D">
        <w:t>ntégration de la partie C </w:t>
      </w:r>
    </w:p>
    <w:p w:rsidR="0056715D" w:rsidRDefault="0056715D"/>
    <w:p w:rsidR="008146AE" w:rsidRDefault="008146AE" w:rsidP="008146AE">
      <w:pPr>
        <w:pStyle w:val="Titre3"/>
      </w:pPr>
      <w:r>
        <w:t>Première solution</w:t>
      </w:r>
    </w:p>
    <w:p w:rsidR="002D46E2" w:rsidRPr="002D46E2" w:rsidRDefault="002D46E2" w:rsidP="002D46E2"/>
    <w:p w:rsidR="0056715D" w:rsidRDefault="0056715D" w:rsidP="007D368C">
      <w:r>
        <w:lastRenderedPageBreak/>
        <w:t xml:space="preserve">Soit le générateur de test </w:t>
      </w:r>
      <w:r w:rsidR="00E0594A">
        <w:t xml:space="preserve">en c </w:t>
      </w:r>
      <w:r>
        <w:t xml:space="preserve">est assez </w:t>
      </w:r>
      <w:r w:rsidR="008146AE">
        <w:t>rapide (</w:t>
      </w:r>
      <w:r w:rsidR="00AD1AEC">
        <w:t>&lt;</w:t>
      </w:r>
      <w:r w:rsidR="00E0594A">
        <w:t xml:space="preserve"> 1s) dans ce cas on peut l’encapsuler </w:t>
      </w:r>
      <w:r w:rsidR="00C405E3">
        <w:t>dans une</w:t>
      </w:r>
      <w:r w:rsidR="00E0594A">
        <w:t xml:space="preserve"> API</w:t>
      </w:r>
      <w:r w:rsidR="00C405E3">
        <w:t xml:space="preserve"> faites avec</w:t>
      </w:r>
      <w:r w:rsidR="00E0594A">
        <w:t xml:space="preserve"> </w:t>
      </w:r>
      <w:r w:rsidR="008146AE">
        <w:t xml:space="preserve">NodeJS </w:t>
      </w:r>
      <w:r w:rsidR="00C405E3">
        <w:t>et</w:t>
      </w:r>
      <w:r w:rsidR="008146AE">
        <w:t xml:space="preserve"> un binding du code c.</w:t>
      </w:r>
    </w:p>
    <w:p w:rsidR="00E0594A" w:rsidRDefault="00E0594A"/>
    <w:p w:rsidR="008146AE" w:rsidRDefault="008146AE" w:rsidP="008146AE">
      <w:pPr>
        <w:pStyle w:val="Titre3"/>
      </w:pPr>
      <w:r>
        <w:t>Deuxième solution</w:t>
      </w:r>
    </w:p>
    <w:p w:rsidR="002D46E2" w:rsidRPr="002D46E2" w:rsidRDefault="002D46E2" w:rsidP="002D46E2"/>
    <w:p w:rsidR="00E0594A" w:rsidRDefault="008146AE">
      <w:r>
        <w:t>Si la génération des tests est assez longue, alors</w:t>
      </w:r>
      <w:r w:rsidR="00E0594A">
        <w:t xml:space="preserve"> il est préférable de le mett</w:t>
      </w:r>
      <w:r>
        <w:t>re dans un orchestrateur comme Jenkins pour éviter une surcharge/surutilisation de la plateforme.</w:t>
      </w:r>
    </w:p>
    <w:p w:rsidR="008146AE" w:rsidRDefault="008146AE"/>
    <w:p w:rsidR="008146AE" w:rsidRDefault="002D46E2">
      <w:r>
        <w:t>Pour se faire, o</w:t>
      </w:r>
      <w:r w:rsidR="008146AE">
        <w:t xml:space="preserve">n créer un </w:t>
      </w:r>
      <w:proofErr w:type="spellStart"/>
      <w:r w:rsidR="008146AE">
        <w:t>build</w:t>
      </w:r>
      <w:proofErr w:type="spellEnd"/>
      <w:r w:rsidR="008146AE">
        <w:t xml:space="preserve"> </w:t>
      </w:r>
      <w:r w:rsidR="00AF2173">
        <w:t>Jenkins</w:t>
      </w:r>
      <w:r>
        <w:t xml:space="preserve">, ce </w:t>
      </w:r>
      <w:proofErr w:type="spellStart"/>
      <w:r>
        <w:t>build</w:t>
      </w:r>
      <w:proofErr w:type="spellEnd"/>
      <w:r>
        <w:t xml:space="preserve"> </w:t>
      </w:r>
      <w:r w:rsidR="00D13B51">
        <w:t>Jenkins</w:t>
      </w:r>
      <w:r>
        <w:t xml:space="preserve"> peut alors être lancé via les API </w:t>
      </w:r>
      <w:proofErr w:type="spellStart"/>
      <w:r>
        <w:t>Rest</w:t>
      </w:r>
      <w:proofErr w:type="spellEnd"/>
      <w:r>
        <w:t xml:space="preserve"> Jenkins.</w:t>
      </w:r>
    </w:p>
    <w:p w:rsidR="005B55DA" w:rsidRDefault="005B55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99.2pt;height:64.2pt">
            <v:imagedata r:id="rId20" o:title="jenkins_logo"/>
          </v:shape>
        </w:pict>
      </w:r>
    </w:p>
    <w:p w:rsidR="00E0594A" w:rsidRDefault="00E0594A"/>
    <w:p w:rsidR="00D13B51" w:rsidRDefault="00202065">
      <w:r>
        <w:t>Dans</w:t>
      </w:r>
      <w:r w:rsidR="005B55DA">
        <w:t xml:space="preserve"> cette solution,</w:t>
      </w:r>
      <w:r w:rsidR="002D46E2">
        <w:t xml:space="preserve"> </w:t>
      </w:r>
      <w:r w:rsidR="005F7C7D">
        <w:t>les générations</w:t>
      </w:r>
      <w:r w:rsidR="002D46E2">
        <w:t xml:space="preserve"> des tests des candidats </w:t>
      </w:r>
      <w:r w:rsidR="005F7C7D">
        <w:t>sont faites de manière</w:t>
      </w:r>
      <w:r w:rsidR="002D46E2">
        <w:t xml:space="preserve"> asynchrone, </w:t>
      </w:r>
      <w:r w:rsidR="00AF2173">
        <w:t>il est intéressant</w:t>
      </w:r>
      <w:r w:rsidR="002D46E2">
        <w:t xml:space="preserve"> </w:t>
      </w:r>
      <w:r w:rsidR="00AF2173">
        <w:t>d’ajouter</w:t>
      </w:r>
      <w:r w:rsidR="002D46E2">
        <w:t xml:space="preserve"> un Bus de communication pour améliorer la résilience de la plateforme</w:t>
      </w:r>
      <w:r w:rsidR="00D13B51">
        <w:t>.</w:t>
      </w:r>
    </w:p>
    <w:p w:rsidR="002D46E2" w:rsidRDefault="002D46E2">
      <w:r>
        <w:t xml:space="preserve"> </w:t>
      </w:r>
      <w:r w:rsidR="00D13B51">
        <w:t>Cette brique sert à faire la communication entre le</w:t>
      </w:r>
      <w:r>
        <w:t xml:space="preserve"> middle applicatif, Jenkins et les différents </w:t>
      </w:r>
      <w:proofErr w:type="spellStart"/>
      <w:r>
        <w:t>builds</w:t>
      </w:r>
      <w:proofErr w:type="spellEnd"/>
      <w:r>
        <w:t>.</w:t>
      </w:r>
    </w:p>
    <w:p w:rsidR="002D46E2" w:rsidRDefault="002D46E2"/>
    <w:p w:rsidR="005A3B3F" w:rsidRDefault="005A3B3F">
      <w:r>
        <w:t>Pour le bus de communication, on peut utiliser</w:t>
      </w:r>
      <w:r w:rsidR="00EF5C42">
        <w:t xml:space="preserve"> en autre</w:t>
      </w:r>
      <w:r>
        <w:t> :</w:t>
      </w:r>
    </w:p>
    <w:p w:rsidR="00E0594A" w:rsidRDefault="00AF2173" w:rsidP="005A3B3F">
      <w:pPr>
        <w:pStyle w:val="Paragraphedeliste"/>
        <w:numPr>
          <w:ilvl w:val="0"/>
          <w:numId w:val="2"/>
        </w:numPr>
      </w:pPr>
      <w:r>
        <w:t>RabbitMQ</w:t>
      </w:r>
      <w:r w:rsidR="005A3B3F">
        <w:t xml:space="preserve"> qui</w:t>
      </w:r>
      <w:r w:rsidR="00E0594A">
        <w:t xml:space="preserve"> est facile à mettre en place.</w:t>
      </w:r>
    </w:p>
    <w:p w:rsidR="00E0594A" w:rsidRDefault="00AF2173" w:rsidP="005A3B3F">
      <w:pPr>
        <w:pStyle w:val="Paragraphedeliste"/>
        <w:numPr>
          <w:ilvl w:val="0"/>
          <w:numId w:val="2"/>
        </w:numPr>
      </w:pPr>
      <w:r>
        <w:t>ZeroMQ</w:t>
      </w:r>
      <w:r w:rsidR="00E0594A">
        <w:t xml:space="preserve"> </w:t>
      </w:r>
      <w:r w:rsidR="007D368C">
        <w:t>plus</w:t>
      </w:r>
      <w:r w:rsidR="00E0594A">
        <w:t xml:space="preserve"> compliqué</w:t>
      </w:r>
      <w:r w:rsidR="005A3B3F">
        <w:t xml:space="preserve"> à mettre en place</w:t>
      </w:r>
      <w:r w:rsidR="00E0594A">
        <w:t xml:space="preserve"> mais </w:t>
      </w:r>
      <w:r w:rsidR="00AD1AEC">
        <w:t>avec de meilleures</w:t>
      </w:r>
      <w:r w:rsidR="00E0594A">
        <w:t xml:space="preserve"> performances.</w:t>
      </w:r>
    </w:p>
    <w:p w:rsidR="005F7C7D" w:rsidRDefault="005B55DA">
      <w:r>
        <w:rPr>
          <w:noProof/>
        </w:rPr>
        <w:drawing>
          <wp:inline distT="0" distB="0" distL="0" distR="0">
            <wp:extent cx="2446020" cy="906780"/>
            <wp:effectExtent l="0" t="0" r="0" b="0"/>
            <wp:docPr id="16" name="Image 16" descr="C:\Users\blakheat\AppData\Local\Microsoft\Windows\INetCacheContent.Word\rabbit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blakheat\AppData\Local\Microsoft\Windows\INetCacheContent.Word\rabbitm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6020" cy="906780"/>
                    </a:xfrm>
                    <a:prstGeom prst="rect">
                      <a:avLst/>
                    </a:prstGeom>
                    <a:noFill/>
                    <a:ln>
                      <a:noFill/>
                    </a:ln>
                  </pic:spPr>
                </pic:pic>
              </a:graphicData>
            </a:graphic>
          </wp:inline>
        </w:drawing>
      </w:r>
    </w:p>
    <w:p w:rsidR="005B55DA" w:rsidRDefault="005B55DA">
      <w:r>
        <w:rPr>
          <w:noProof/>
        </w:rPr>
        <w:drawing>
          <wp:inline distT="0" distB="0" distL="0" distR="0">
            <wp:extent cx="1920240" cy="601980"/>
            <wp:effectExtent l="0" t="0" r="3810" b="7620"/>
            <wp:docPr id="17" name="Image 17" descr="C:\Users\blakheat\AppData\Local\Microsoft\Windows\INetCacheContent.Wor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lakheat\AppData\Local\Microsoft\Windows\INetCacheContent.Word\logo.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0240" cy="601980"/>
                    </a:xfrm>
                    <a:prstGeom prst="rect">
                      <a:avLst/>
                    </a:prstGeom>
                    <a:noFill/>
                    <a:ln>
                      <a:noFill/>
                    </a:ln>
                  </pic:spPr>
                </pic:pic>
              </a:graphicData>
            </a:graphic>
          </wp:inline>
        </w:drawing>
      </w:r>
    </w:p>
    <w:p w:rsidR="005B55DA" w:rsidRDefault="005B55DA"/>
    <w:p w:rsidR="00202065" w:rsidRDefault="00AF2173">
      <w:r>
        <w:t>Je commencerai avec un RabbitMQ</w:t>
      </w:r>
      <w:r w:rsidR="005B55DA">
        <w:t>, puis suite à des benchmarks de la plateforme</w:t>
      </w:r>
      <w:r w:rsidR="00202065">
        <w:t>.</w:t>
      </w:r>
    </w:p>
    <w:p w:rsidR="005B55DA" w:rsidRDefault="00202065">
      <w:r>
        <w:t>S</w:t>
      </w:r>
      <w:r w:rsidR="005B55DA">
        <w:t>i les besoins s’en font sentir, on</w:t>
      </w:r>
      <w:r w:rsidR="00AF2173">
        <w:t xml:space="preserve"> peut</w:t>
      </w:r>
      <w:r w:rsidR="005B55DA">
        <w:t xml:space="preserve"> switch sur </w:t>
      </w:r>
      <w:r w:rsidR="00AF2173">
        <w:t>ZeroMQ</w:t>
      </w:r>
      <w:r w:rsidR="005B55DA">
        <w:t xml:space="preserve">. </w:t>
      </w:r>
    </w:p>
    <w:p w:rsidR="005A3B3F" w:rsidRDefault="005A3B3F" w:rsidP="005A3B3F">
      <w:pPr>
        <w:pStyle w:val="Titre2"/>
      </w:pPr>
      <w:r>
        <w:t>6.Monitoring de la plateforme</w:t>
      </w:r>
    </w:p>
    <w:p w:rsidR="00FB2421" w:rsidRDefault="00FB2421"/>
    <w:p w:rsidR="005A3B3F" w:rsidRDefault="005A3B3F">
      <w:r>
        <w:t>Kubernetes permet de monitorer les différe</w:t>
      </w:r>
      <w:r w:rsidR="00EF5C42">
        <w:t xml:space="preserve">nts containers de la plateforme. Cependant pour </w:t>
      </w:r>
      <w:r w:rsidR="008D1BD6">
        <w:t>améliorer la qualité de service</w:t>
      </w:r>
      <w:r w:rsidR="00EF5C42">
        <w:t>, on peut</w:t>
      </w:r>
      <w:r w:rsidR="008D1BD6">
        <w:t xml:space="preserve"> utiliser</w:t>
      </w:r>
      <w:r w:rsidR="00EF5C42">
        <w:t xml:space="preserve"> Nagios qui permettra de faire de la </w:t>
      </w:r>
      <w:r>
        <w:t>surveillance applicative et faire efficacement l’exploitation.</w:t>
      </w:r>
    </w:p>
    <w:p w:rsidR="00AE1BEA" w:rsidRDefault="00AE1BEA"/>
    <w:p w:rsidR="00D73689" w:rsidRDefault="00D73689" w:rsidP="00D73689">
      <w:pPr>
        <w:pStyle w:val="Titre2"/>
      </w:pPr>
      <w:r>
        <w:t>7</w:t>
      </w:r>
      <w:r>
        <w:t>.</w:t>
      </w:r>
      <w:r>
        <w:t>Gestion du pic de charge</w:t>
      </w:r>
      <w:r>
        <w:t> </w:t>
      </w:r>
    </w:p>
    <w:p w:rsidR="005E31BB" w:rsidRDefault="005E31BB"/>
    <w:p w:rsidR="00D73689" w:rsidRDefault="00D73689">
      <w:r>
        <w:t>Les benchmarks de la plateforme vont permettre par extrapolation de savoir le nombre d’instance</w:t>
      </w:r>
      <w:r w:rsidR="005E31BB">
        <w:t>s</w:t>
      </w:r>
      <w:r>
        <w:t xml:space="preserve"> </w:t>
      </w:r>
      <w:r w:rsidR="005E31BB">
        <w:t>dockers nécessaires lors du pic de charge. Pour assurer lors de ce pic, on peut via Kubernetes prédéfinir le nombre d’instances minimal à l’heure H.</w:t>
      </w:r>
    </w:p>
    <w:p w:rsidR="005E31BB" w:rsidRDefault="005E31BB">
      <w:r>
        <w:t>Le fait que l’application soit scalable par les technologies utilisées et sa plateforme cloud vont permettent d’absorber une arrivée massive de requêtes.</w:t>
      </w:r>
    </w:p>
    <w:p w:rsidR="005E31BB" w:rsidRDefault="005E31BB">
      <w:r>
        <w:t>Néanmoins pour avoir une solution de secours au cas où l’infrastructure interne soit saturé, on peut mettre en place un mécanisme de débordement, qui renverra la charge en trop sur un cloud public, grâce à Kubernetes.</w:t>
      </w:r>
    </w:p>
    <w:p w:rsidR="005E31BB" w:rsidRDefault="005E31BB"/>
    <w:p w:rsidR="005A3B3F" w:rsidRDefault="00AD1AEC" w:rsidP="00AD1AEC">
      <w:pPr>
        <w:pStyle w:val="Titre1"/>
      </w:pPr>
      <w:r>
        <w:lastRenderedPageBreak/>
        <w:t>Diagramme d’architecture</w:t>
      </w:r>
    </w:p>
    <w:p w:rsidR="000758BC" w:rsidRDefault="005F7C7D">
      <w:r>
        <w:rPr>
          <w:noProof/>
        </w:rPr>
        <w:drawing>
          <wp:inline distT="0" distB="0" distL="0" distR="0" wp14:anchorId="170ADE85" wp14:editId="17075090">
            <wp:extent cx="6400800" cy="3581400"/>
            <wp:effectExtent l="0" t="0" r="0" b="0"/>
            <wp:docPr id="2" name="Image 2" descr="C:\Users\blakheat\AppData\Local\Microsoft\Windows\INetCacheContent.Word\Logica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akheat\AppData\Local\Microsoft\Windows\INetCacheContent.Word\Logical archite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581400"/>
                    </a:xfrm>
                    <a:prstGeom prst="rect">
                      <a:avLst/>
                    </a:prstGeom>
                    <a:noFill/>
                    <a:ln>
                      <a:noFill/>
                    </a:ln>
                  </pic:spPr>
                </pic:pic>
              </a:graphicData>
            </a:graphic>
          </wp:inline>
        </w:drawing>
      </w:r>
    </w:p>
    <w:p w:rsidR="0035489C" w:rsidRDefault="0035489C">
      <w:r>
        <w:t xml:space="preserve">Ce diagramme montre la solution que je retiendrai </w:t>
      </w:r>
      <w:r w:rsidR="003F6F01">
        <w:t xml:space="preserve">au niveau des </w:t>
      </w:r>
      <w:proofErr w:type="spellStart"/>
      <w:r w:rsidR="003F6F01">
        <w:t>stacks</w:t>
      </w:r>
      <w:proofErr w:type="spellEnd"/>
      <w:r w:rsidR="003F6F01">
        <w:t xml:space="preserve"> logiciel</w:t>
      </w:r>
      <w:r>
        <w:t>.</w:t>
      </w:r>
    </w:p>
    <w:p w:rsidR="00BE224A" w:rsidRDefault="00C876E5" w:rsidP="003F186B">
      <w:r>
        <w:t>C’est un schéma logique qui montre l’interconnexion entre les diverses briques par contre il ne montre pas les redondances de container automatiquement faite</w:t>
      </w:r>
      <w:r w:rsidR="008D1BD6">
        <w:t>s</w:t>
      </w:r>
      <w:r>
        <w:t xml:space="preserve"> par Kubernetes.</w:t>
      </w:r>
    </w:p>
    <w:p w:rsidR="00C876E5" w:rsidRDefault="00C876E5">
      <w:r>
        <w:t xml:space="preserve"> </w:t>
      </w:r>
    </w:p>
    <w:p w:rsidR="000758BC" w:rsidRDefault="00C876E5">
      <w:r>
        <w:t>L’ensemble des</w:t>
      </w:r>
      <w:r w:rsidR="0035489C">
        <w:t xml:space="preserve"> solution</w:t>
      </w:r>
      <w:r>
        <w:t xml:space="preserve">s retenues permet d’avoir une architecture </w:t>
      </w:r>
      <w:r w:rsidR="0035489C">
        <w:t>scalable</w:t>
      </w:r>
      <w:r w:rsidR="003F6F01">
        <w:t>, performante et résiliente.</w:t>
      </w:r>
    </w:p>
    <w:p w:rsidR="00D73689" w:rsidRDefault="00D73689"/>
    <w:p w:rsidR="00D73689" w:rsidRDefault="00D73689"/>
    <w:p w:rsidR="003F6F01" w:rsidRDefault="003F6F01"/>
    <w:p w:rsidR="003F6F01" w:rsidRDefault="003F6F01">
      <w:r>
        <w:t>On pourrait l’améliorer en proposant une architecture micro service en découpant le middle applicative en plusieurs briques, ce qui permettrait d’améliorer sa résilience</w:t>
      </w:r>
      <w:r w:rsidR="00C876E5">
        <w:t xml:space="preserve"> mais complexifiera les interconnections</w:t>
      </w:r>
      <w:r>
        <w:t>.</w:t>
      </w:r>
    </w:p>
    <w:p w:rsidR="00EC6778" w:rsidRDefault="00EC6778"/>
    <w:p w:rsidR="005F7D7C" w:rsidRDefault="004B3BA6" w:rsidP="002C7FE3">
      <w:pPr>
        <w:pStyle w:val="Titre1"/>
        <w:spacing w:before="240"/>
      </w:pPr>
      <w:r>
        <w:t>conception</w:t>
      </w:r>
      <w:r>
        <w:t xml:space="preserve"> de l’algorithme C</w:t>
      </w:r>
    </w:p>
    <w:tbl>
      <w:tblPr>
        <w:tblStyle w:val="Tableaudtatdeprojet"/>
        <w:tblW w:w="5000" w:type="pct"/>
        <w:tblLook w:val="04A0" w:firstRow="1" w:lastRow="0" w:firstColumn="1" w:lastColumn="0" w:noHBand="0" w:noVBand="1"/>
      </w:tblPr>
      <w:tblGrid>
        <w:gridCol w:w="2127"/>
        <w:gridCol w:w="1413"/>
        <w:gridCol w:w="2012"/>
        <w:gridCol w:w="2012"/>
        <w:gridCol w:w="2516"/>
      </w:tblGrid>
      <w:tr w:rsidR="005F7D7C" w:rsidTr="003E35EC">
        <w:trPr>
          <w:cnfStyle w:val="100000000000" w:firstRow="1" w:lastRow="0" w:firstColumn="0" w:lastColumn="0" w:oddVBand="0" w:evenVBand="0" w:oddHBand="0" w:evenHBand="0" w:firstRowFirstColumn="0" w:firstRowLastColumn="0" w:lastRowFirstColumn="0" w:lastRowLastColumn="0"/>
        </w:trPr>
        <w:tc>
          <w:tcPr>
            <w:tcW w:w="1055" w:type="pct"/>
          </w:tcPr>
          <w:p w:rsidR="005F7D7C" w:rsidRDefault="005F7D7C"/>
        </w:tc>
        <w:tc>
          <w:tcPr>
            <w:tcW w:w="701" w:type="pct"/>
          </w:tcPr>
          <w:p w:rsidR="005F7D7C" w:rsidRDefault="005F7D7C"/>
        </w:tc>
        <w:tc>
          <w:tcPr>
            <w:tcW w:w="998" w:type="pct"/>
          </w:tcPr>
          <w:p w:rsidR="005F7D7C" w:rsidRDefault="005F7D7C"/>
        </w:tc>
        <w:tc>
          <w:tcPr>
            <w:tcW w:w="998" w:type="pct"/>
          </w:tcPr>
          <w:p w:rsidR="005F7D7C" w:rsidRDefault="005F7D7C"/>
        </w:tc>
        <w:tc>
          <w:tcPr>
            <w:tcW w:w="1248" w:type="pct"/>
          </w:tcPr>
          <w:p w:rsidR="005F7D7C" w:rsidRDefault="005F7D7C"/>
        </w:tc>
      </w:tr>
    </w:tbl>
    <w:p w:rsidR="005F7D7C" w:rsidRDefault="004B3BA6">
      <w:r>
        <w:t>Pour construire l’algorithme en c, je suivrai ces étapes :</w:t>
      </w:r>
    </w:p>
    <w:p w:rsidR="004B3BA6" w:rsidRDefault="004B3BA6" w:rsidP="004B3BA6">
      <w:pPr>
        <w:pStyle w:val="Paragraphedeliste"/>
        <w:numPr>
          <w:ilvl w:val="0"/>
          <w:numId w:val="3"/>
        </w:numPr>
      </w:pPr>
      <w:r>
        <w:t>Recueille du besoin</w:t>
      </w:r>
    </w:p>
    <w:p w:rsidR="004B3BA6" w:rsidRDefault="004B3BA6" w:rsidP="00AF2173">
      <w:pPr>
        <w:pStyle w:val="Paragraphedeliste"/>
        <w:numPr>
          <w:ilvl w:val="0"/>
          <w:numId w:val="3"/>
        </w:numPr>
      </w:pPr>
      <w:r>
        <w:t xml:space="preserve">Description des fonctionnalités en utilisant la méthode </w:t>
      </w:r>
      <w:proofErr w:type="gramStart"/>
      <w:r>
        <w:t>BDD(</w:t>
      </w:r>
      <w:proofErr w:type="spellStart"/>
      <w:proofErr w:type="gramEnd"/>
      <w:r w:rsidR="00AF2173">
        <w:t>Behavior</w:t>
      </w:r>
      <w:proofErr w:type="spellEnd"/>
      <w:r w:rsidR="00AF2173">
        <w:t xml:space="preserve"> </w:t>
      </w:r>
      <w:proofErr w:type="spellStart"/>
      <w:r w:rsidR="00AF2173">
        <w:t>Driven</w:t>
      </w:r>
      <w:proofErr w:type="spellEnd"/>
      <w:r w:rsidR="00AF2173">
        <w:t xml:space="preserve"> </w:t>
      </w:r>
      <w:proofErr w:type="spellStart"/>
      <w:r w:rsidR="00AF2173">
        <w:t>D</w:t>
      </w:r>
      <w:r w:rsidR="00AF2173" w:rsidRPr="00AF2173">
        <w:t>evelopment</w:t>
      </w:r>
      <w:proofErr w:type="spellEnd"/>
      <w:r w:rsidR="00AF2173">
        <w:t xml:space="preserve"> =&gt; </w:t>
      </w:r>
      <w:proofErr w:type="spellStart"/>
      <w:r>
        <w:t>given,when</w:t>
      </w:r>
      <w:proofErr w:type="spellEnd"/>
      <w:r>
        <w:t xml:space="preserve">, </w:t>
      </w:r>
      <w:proofErr w:type="spellStart"/>
      <w:r>
        <w:t>then</w:t>
      </w:r>
      <w:proofErr w:type="spellEnd"/>
      <w:r>
        <w:t>) pour éviter des incompréhensions avec le client</w:t>
      </w:r>
    </w:p>
    <w:p w:rsidR="004B3BA6" w:rsidRDefault="004B3BA6" w:rsidP="004B3BA6">
      <w:pPr>
        <w:pStyle w:val="Paragraphedeliste"/>
        <w:numPr>
          <w:ilvl w:val="0"/>
          <w:numId w:val="3"/>
        </w:numPr>
      </w:pPr>
      <w:r>
        <w:t>Diagramme de séquence</w:t>
      </w:r>
    </w:p>
    <w:p w:rsidR="003F186B" w:rsidRDefault="003F186B" w:rsidP="003F186B">
      <w:pPr>
        <w:pStyle w:val="Paragraphedeliste"/>
        <w:numPr>
          <w:ilvl w:val="0"/>
          <w:numId w:val="3"/>
        </w:numPr>
      </w:pPr>
      <w:r>
        <w:t>Identification d’algorithme existant</w:t>
      </w:r>
    </w:p>
    <w:p w:rsidR="004B3BA6" w:rsidRDefault="004B3BA6" w:rsidP="004B3BA6">
      <w:pPr>
        <w:pStyle w:val="Paragraphedeliste"/>
        <w:numPr>
          <w:ilvl w:val="0"/>
          <w:numId w:val="3"/>
        </w:numPr>
      </w:pPr>
      <w:r>
        <w:t>Création de pseudo code</w:t>
      </w:r>
    </w:p>
    <w:p w:rsidR="004B3BA6" w:rsidRDefault="004B3BA6" w:rsidP="004B3BA6">
      <w:pPr>
        <w:pStyle w:val="Paragraphedeliste"/>
        <w:numPr>
          <w:ilvl w:val="0"/>
          <w:numId w:val="3"/>
        </w:numPr>
      </w:pPr>
      <w:r>
        <w:t>Calcul de la complexité</w:t>
      </w:r>
    </w:p>
    <w:p w:rsidR="004B3BA6" w:rsidRDefault="004B3BA6" w:rsidP="004B3BA6">
      <w:pPr>
        <w:pStyle w:val="Paragraphedeliste"/>
        <w:numPr>
          <w:ilvl w:val="0"/>
          <w:numId w:val="3"/>
        </w:numPr>
      </w:pPr>
      <w:r>
        <w:t>Recherche de librairie</w:t>
      </w:r>
      <w:r w:rsidR="00316D25">
        <w:t>s</w:t>
      </w:r>
      <w:r>
        <w:t xml:space="preserve"> existante</w:t>
      </w:r>
      <w:r w:rsidR="00316D25">
        <w:t>s</w:t>
      </w:r>
    </w:p>
    <w:p w:rsidR="004B3BA6" w:rsidRDefault="004B3BA6" w:rsidP="004B3BA6">
      <w:pPr>
        <w:pStyle w:val="Paragraphedeliste"/>
        <w:numPr>
          <w:ilvl w:val="0"/>
          <w:numId w:val="3"/>
        </w:numPr>
      </w:pPr>
      <w:r>
        <w:t>Choisir la structure de données la plus approprié</w:t>
      </w:r>
      <w:r w:rsidR="00316D25">
        <w:t>e</w:t>
      </w:r>
    </w:p>
    <w:p w:rsidR="004B3BA6" w:rsidRDefault="00316D25" w:rsidP="004B3BA6">
      <w:pPr>
        <w:pStyle w:val="Paragraphedeliste"/>
        <w:numPr>
          <w:ilvl w:val="0"/>
          <w:numId w:val="3"/>
        </w:numPr>
      </w:pPr>
      <w:r>
        <w:t>Recherche de design pattern approprié</w:t>
      </w:r>
    </w:p>
    <w:p w:rsidR="00316D25" w:rsidRDefault="00316D25" w:rsidP="004B3BA6">
      <w:pPr>
        <w:pStyle w:val="Paragraphedeliste"/>
        <w:numPr>
          <w:ilvl w:val="0"/>
          <w:numId w:val="3"/>
        </w:numPr>
      </w:pPr>
      <w:r>
        <w:lastRenderedPageBreak/>
        <w:t>Création des prototypes des fonctions</w:t>
      </w:r>
      <w:r w:rsidR="00AA787B">
        <w:t xml:space="preserve"> dans le .h</w:t>
      </w:r>
    </w:p>
    <w:p w:rsidR="00316D25" w:rsidRDefault="00316D25" w:rsidP="004B3BA6">
      <w:pPr>
        <w:pStyle w:val="Paragraphedeliste"/>
        <w:numPr>
          <w:ilvl w:val="0"/>
          <w:numId w:val="3"/>
        </w:numPr>
      </w:pPr>
      <w:r>
        <w:t>Création des implémentation vide</w:t>
      </w:r>
    </w:p>
    <w:p w:rsidR="00316D25" w:rsidRDefault="00316D25" w:rsidP="004B3BA6">
      <w:pPr>
        <w:pStyle w:val="Paragraphedeliste"/>
        <w:numPr>
          <w:ilvl w:val="0"/>
          <w:numId w:val="3"/>
        </w:numPr>
      </w:pPr>
      <w:r>
        <w:t>Création des tests unitaires</w:t>
      </w:r>
    </w:p>
    <w:p w:rsidR="00316D25" w:rsidRDefault="00316D25" w:rsidP="004B3BA6">
      <w:pPr>
        <w:pStyle w:val="Paragraphedeliste"/>
        <w:numPr>
          <w:ilvl w:val="0"/>
          <w:numId w:val="3"/>
        </w:numPr>
      </w:pPr>
      <w:r>
        <w:t>Implémentation</w:t>
      </w:r>
    </w:p>
    <w:p w:rsidR="00316D25" w:rsidRDefault="00316D25" w:rsidP="004B3BA6">
      <w:pPr>
        <w:pStyle w:val="Paragraphedeliste"/>
        <w:numPr>
          <w:ilvl w:val="0"/>
          <w:numId w:val="3"/>
        </w:numPr>
      </w:pPr>
      <w:r>
        <w:t>Ajout de cas plus complexe à gérer</w:t>
      </w:r>
    </w:p>
    <w:p w:rsidR="00316D25" w:rsidRDefault="00316D25" w:rsidP="00316D25">
      <w:pPr>
        <w:pStyle w:val="Paragraphedeliste"/>
      </w:pPr>
    </w:p>
    <w:p w:rsidR="00316D25" w:rsidRDefault="00316D25" w:rsidP="00316D25">
      <w:pPr>
        <w:pStyle w:val="Paragraphedeliste"/>
        <w:ind w:left="0"/>
      </w:pPr>
      <w:r>
        <w:t xml:space="preserve">Suivant les cas, toutes les étapes ne sont pas nécessaires ou pas dans le même </w:t>
      </w:r>
      <w:r w:rsidR="007D368C">
        <w:t>ordre</w:t>
      </w:r>
      <w:r>
        <w:t>.</w:t>
      </w:r>
    </w:p>
    <w:p w:rsidR="00316D25" w:rsidRDefault="00316D25" w:rsidP="00316D25"/>
    <w:p w:rsidR="00316D25" w:rsidRDefault="00316D25" w:rsidP="00316D25"/>
    <w:sectPr w:rsidR="00316D25">
      <w:footerReference w:type="default" r:id="rId24"/>
      <w:headerReference w:type="first" r:id="rId25"/>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223" w:rsidRDefault="00B36223">
      <w:pPr>
        <w:spacing w:before="0" w:after="0"/>
      </w:pPr>
      <w:r>
        <w:separator/>
      </w:r>
    </w:p>
  </w:endnote>
  <w:endnote w:type="continuationSeparator" w:id="0">
    <w:p w:rsidR="00B36223" w:rsidRDefault="00B362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altName w:val="Leelawadee UI"/>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B51" w:rsidRDefault="00D13B51">
    <w:pPr>
      <w:pStyle w:val="Pieddepage"/>
    </w:pPr>
    <w:r>
      <w:t xml:space="preserve">Page </w:t>
    </w:r>
    <w:r>
      <w:fldChar w:fldCharType="begin"/>
    </w:r>
    <w:r>
      <w:instrText>page</w:instrText>
    </w:r>
    <w:r>
      <w:fldChar w:fldCharType="separate"/>
    </w:r>
    <w:r w:rsidR="00202065">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223" w:rsidRDefault="00B36223">
      <w:pPr>
        <w:spacing w:before="0" w:after="0"/>
      </w:pPr>
      <w:r>
        <w:separator/>
      </w:r>
    </w:p>
  </w:footnote>
  <w:footnote w:type="continuationSeparator" w:id="0">
    <w:p w:rsidR="00B36223" w:rsidRDefault="00B3622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5040"/>
      <w:gridCol w:w="5040"/>
    </w:tblGrid>
    <w:tr w:rsidR="00D13B51">
      <w:tc>
        <w:tcPr>
          <w:tcW w:w="2500" w:type="pct"/>
          <w:vAlign w:val="bottom"/>
        </w:tcPr>
        <w:p w:rsidR="00D13B51" w:rsidRDefault="00D13B51">
          <w:pPr>
            <w:spacing w:after="0"/>
          </w:pPr>
          <w:r>
            <w:t>Jean-Sébastien Baklouti</w:t>
          </w:r>
        </w:p>
      </w:tc>
      <w:tc>
        <w:tcPr>
          <w:tcW w:w="2500" w:type="pct"/>
          <w:vAlign w:val="bottom"/>
        </w:tcPr>
        <w:p w:rsidR="00D13B51" w:rsidRDefault="00D13B51">
          <w:pPr>
            <w:pStyle w:val="En-tte"/>
          </w:pPr>
        </w:p>
      </w:tc>
    </w:tr>
    <w:tr w:rsidR="00D13B51">
      <w:tc>
        <w:tcPr>
          <w:tcW w:w="2500" w:type="pct"/>
          <w:vAlign w:val="bottom"/>
        </w:tcPr>
        <w:p w:rsidR="00D13B51" w:rsidRDefault="00D13B51">
          <w:pPr>
            <w:spacing w:after="0"/>
          </w:pPr>
        </w:p>
      </w:tc>
      <w:tc>
        <w:tcPr>
          <w:tcW w:w="2500" w:type="pct"/>
          <w:vAlign w:val="bottom"/>
        </w:tcPr>
        <w:p w:rsidR="00D13B51" w:rsidRDefault="00D13B51">
          <w:pPr>
            <w:pStyle w:val="En-tte"/>
          </w:pPr>
        </w:p>
      </w:tc>
    </w:tr>
  </w:tbl>
  <w:p w:rsidR="00D13B51" w:rsidRDefault="00D13B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E4A1E"/>
    <w:multiLevelType w:val="hybridMultilevel"/>
    <w:tmpl w:val="4C42F7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E12C07"/>
    <w:multiLevelType w:val="hybridMultilevel"/>
    <w:tmpl w:val="AD96C7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46665C"/>
    <w:multiLevelType w:val="hybridMultilevel"/>
    <w:tmpl w:val="FCF03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5B2A86"/>
    <w:multiLevelType w:val="hybridMultilevel"/>
    <w:tmpl w:val="32B258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903300"/>
    <w:multiLevelType w:val="hybridMultilevel"/>
    <w:tmpl w:val="6C2646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EC709A"/>
    <w:multiLevelType w:val="hybridMultilevel"/>
    <w:tmpl w:val="299CB0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778"/>
    <w:rsid w:val="000758BC"/>
    <w:rsid w:val="000A3B70"/>
    <w:rsid w:val="000B084A"/>
    <w:rsid w:val="000B4708"/>
    <w:rsid w:val="000F4FA6"/>
    <w:rsid w:val="001F2A5B"/>
    <w:rsid w:val="00202065"/>
    <w:rsid w:val="002C7FE3"/>
    <w:rsid w:val="002D46E2"/>
    <w:rsid w:val="002E08BD"/>
    <w:rsid w:val="00316D25"/>
    <w:rsid w:val="00346EB9"/>
    <w:rsid w:val="0035489C"/>
    <w:rsid w:val="003E35EC"/>
    <w:rsid w:val="003F186B"/>
    <w:rsid w:val="003F6F01"/>
    <w:rsid w:val="00400866"/>
    <w:rsid w:val="00447CA7"/>
    <w:rsid w:val="004B3BA6"/>
    <w:rsid w:val="0056715D"/>
    <w:rsid w:val="00590B6F"/>
    <w:rsid w:val="005A1BD2"/>
    <w:rsid w:val="005A3B3F"/>
    <w:rsid w:val="005B55DA"/>
    <w:rsid w:val="005C3286"/>
    <w:rsid w:val="005E31BB"/>
    <w:rsid w:val="005F7C7D"/>
    <w:rsid w:val="005F7D7C"/>
    <w:rsid w:val="007479F4"/>
    <w:rsid w:val="007D368C"/>
    <w:rsid w:val="008146AE"/>
    <w:rsid w:val="00827E88"/>
    <w:rsid w:val="00836B28"/>
    <w:rsid w:val="00891F1B"/>
    <w:rsid w:val="008D1BD6"/>
    <w:rsid w:val="009C1F5D"/>
    <w:rsid w:val="009E14A9"/>
    <w:rsid w:val="009E7337"/>
    <w:rsid w:val="00A1738A"/>
    <w:rsid w:val="00A30286"/>
    <w:rsid w:val="00A33A95"/>
    <w:rsid w:val="00AA4980"/>
    <w:rsid w:val="00AA787B"/>
    <w:rsid w:val="00AD1AEC"/>
    <w:rsid w:val="00AE1BEA"/>
    <w:rsid w:val="00AF2173"/>
    <w:rsid w:val="00B36223"/>
    <w:rsid w:val="00B40B4C"/>
    <w:rsid w:val="00BE224A"/>
    <w:rsid w:val="00C405E3"/>
    <w:rsid w:val="00C61066"/>
    <w:rsid w:val="00C70BD5"/>
    <w:rsid w:val="00C876E5"/>
    <w:rsid w:val="00CE7729"/>
    <w:rsid w:val="00D13B51"/>
    <w:rsid w:val="00D3167C"/>
    <w:rsid w:val="00D722CE"/>
    <w:rsid w:val="00D73689"/>
    <w:rsid w:val="00E0594A"/>
    <w:rsid w:val="00E26DEA"/>
    <w:rsid w:val="00EC6778"/>
    <w:rsid w:val="00ED1617"/>
    <w:rsid w:val="00EF5C42"/>
    <w:rsid w:val="00F67635"/>
    <w:rsid w:val="00FB2421"/>
    <w:rsid w:val="00FC52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52418"/>
  <w15:chartTrackingRefBased/>
  <w15:docId w15:val="{9FEFA718-2C35-4910-9B17-7BD3FF40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fr-FR" w:eastAsia="fr-FR" w:bidi="ar-SA"/>
      </w:rPr>
    </w:rPrDefault>
    <w:pPrDefault>
      <w:pPr>
        <w:spacing w:before="40" w:after="4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0"/>
    </w:rPr>
  </w:style>
  <w:style w:type="paragraph" w:styleId="Titre1">
    <w:name w:val="heading 1"/>
    <w:basedOn w:val="Normal"/>
    <w:next w:val="Normal"/>
    <w:link w:val="Titre1Car"/>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styleId="Titre2">
    <w:name w:val="heading 2"/>
    <w:basedOn w:val="Normal"/>
    <w:next w:val="Normal"/>
    <w:link w:val="Titre2Car"/>
    <w:uiPriority w:val="9"/>
    <w:unhideWhenUsed/>
    <w:qFormat/>
    <w:rsid w:val="005C3286"/>
    <w:pPr>
      <w:keepNext/>
      <w:keepLines/>
      <w:spacing w:after="0"/>
      <w:outlineLvl w:val="1"/>
    </w:pPr>
    <w:rPr>
      <w:rFonts w:asciiTheme="majorHAnsi" w:eastAsiaTheme="majorEastAsia" w:hAnsiTheme="majorHAnsi" w:cstheme="majorBidi"/>
      <w:color w:val="577188" w:themeColor="accent1" w:themeShade="BF"/>
      <w:sz w:val="26"/>
      <w:szCs w:val="26"/>
    </w:rPr>
  </w:style>
  <w:style w:type="paragraph" w:styleId="Titre3">
    <w:name w:val="heading 3"/>
    <w:basedOn w:val="Normal"/>
    <w:next w:val="Normal"/>
    <w:link w:val="Titre3Car"/>
    <w:uiPriority w:val="9"/>
    <w:unhideWhenUsed/>
    <w:qFormat/>
    <w:rsid w:val="002E08BD"/>
    <w:pPr>
      <w:keepNext/>
      <w:keepLines/>
      <w:spacing w:after="0"/>
      <w:outlineLvl w:val="2"/>
    </w:pPr>
    <w:rPr>
      <w:rFonts w:asciiTheme="majorHAnsi" w:eastAsiaTheme="majorEastAsia" w:hAnsiTheme="majorHAnsi" w:cstheme="majorBidi"/>
      <w:color w:val="394B5A"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jc w:val="right"/>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PieddepageCar">
    <w:name w:val="Pied de page Car"/>
    <w:basedOn w:val="Policepardfaut"/>
    <w:link w:val="Pieddepage"/>
    <w:uiPriority w:val="99"/>
    <w:rPr>
      <w:kern w:val="20"/>
    </w:rPr>
  </w:style>
  <w:style w:type="paragraph" w:styleId="Sansinterligne">
    <w:name w:val="No Spacing"/>
    <w:link w:val="SansinterligneCar"/>
    <w:uiPriority w:val="1"/>
    <w:qFormat/>
    <w:pPr>
      <w:spacing w:before="0" w:after="0"/>
    </w:pPr>
  </w:style>
  <w:style w:type="character" w:styleId="lev">
    <w:name w:val="Strong"/>
    <w:basedOn w:val="Policepardfaut"/>
    <w:uiPriority w:val="1"/>
    <w:unhideWhenUsed/>
    <w:qFormat/>
    <w:rPr>
      <w:b/>
      <w:bCs/>
    </w:rPr>
  </w:style>
  <w:style w:type="character" w:customStyle="1" w:styleId="SansinterligneCar">
    <w:name w:val="Sans interligne Car"/>
    <w:basedOn w:val="Policepardfaut"/>
    <w:link w:val="Sansinterligne"/>
    <w:uiPriority w:val="1"/>
  </w:style>
  <w:style w:type="table" w:styleId="Grilledutableau">
    <w:name w:val="Table Grid"/>
    <w:basedOn w:val="Tableau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reCar">
    <w:name w:val="Titre Car"/>
    <w:basedOn w:val="Policepardfaut"/>
    <w:link w:val="Titre"/>
    <w:uiPriority w:val="10"/>
    <w:rPr>
      <w:rFonts w:asciiTheme="majorHAnsi" w:eastAsiaTheme="majorEastAsia" w:hAnsiTheme="majorHAnsi" w:cstheme="majorBidi"/>
      <w:caps/>
      <w:color w:val="7E97AD" w:themeColor="accent1"/>
      <w:kern w:val="28"/>
      <w:sz w:val="48"/>
      <w:szCs w:val="48"/>
    </w:rPr>
  </w:style>
  <w:style w:type="character" w:styleId="Textedelespacerserv">
    <w:name w:val="Placeholder Text"/>
    <w:basedOn w:val="Policepardfaut"/>
    <w:uiPriority w:val="99"/>
    <w:semiHidden/>
    <w:rPr>
      <w:color w:val="808080"/>
    </w:rPr>
  </w:style>
  <w:style w:type="paragraph" w:styleId="Formuledepolitesse">
    <w:name w:val="Closing"/>
    <w:basedOn w:val="Normal"/>
    <w:link w:val="FormuledepolitesseCar"/>
    <w:uiPriority w:val="99"/>
    <w:unhideWhenUsed/>
    <w:pPr>
      <w:spacing w:before="600" w:after="80"/>
    </w:pPr>
  </w:style>
  <w:style w:type="character" w:customStyle="1" w:styleId="FormuledepolitesseCar">
    <w:name w:val="Formule de politesse Car"/>
    <w:basedOn w:val="Policepardfaut"/>
    <w:link w:val="Formuledepolitesse"/>
    <w:uiPriority w:val="99"/>
    <w:rPr>
      <w:kern w:val="20"/>
    </w:rPr>
  </w:style>
  <w:style w:type="table" w:customStyle="1" w:styleId="Tableaudtatdeprojet">
    <w:name w:val="Tableau d’état de projet"/>
    <w:basedOn w:val="Tableau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Titre1Car">
    <w:name w:val="Titre 1 Car"/>
    <w:basedOn w:val="Policepardfaut"/>
    <w:link w:val="Titre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character" w:styleId="Lienhypertexte">
    <w:name w:val="Hyperlink"/>
    <w:basedOn w:val="Policepardfaut"/>
    <w:uiPriority w:val="99"/>
    <w:unhideWhenUsed/>
    <w:rsid w:val="00AE1BEA"/>
    <w:rPr>
      <w:color w:val="646464" w:themeColor="hyperlink"/>
      <w:u w:val="single"/>
    </w:rPr>
  </w:style>
  <w:style w:type="character" w:customStyle="1" w:styleId="Titre2Car">
    <w:name w:val="Titre 2 Car"/>
    <w:basedOn w:val="Policepardfaut"/>
    <w:link w:val="Titre2"/>
    <w:uiPriority w:val="9"/>
    <w:rsid w:val="005C3286"/>
    <w:rPr>
      <w:rFonts w:asciiTheme="majorHAnsi" w:eastAsiaTheme="majorEastAsia" w:hAnsiTheme="majorHAnsi" w:cstheme="majorBidi"/>
      <w:color w:val="577188" w:themeColor="accent1" w:themeShade="BF"/>
      <w:kern w:val="20"/>
      <w:sz w:val="26"/>
      <w:szCs w:val="26"/>
    </w:rPr>
  </w:style>
  <w:style w:type="paragraph" w:styleId="Paragraphedeliste">
    <w:name w:val="List Paragraph"/>
    <w:basedOn w:val="Normal"/>
    <w:uiPriority w:val="34"/>
    <w:qFormat/>
    <w:rsid w:val="002E08BD"/>
    <w:pPr>
      <w:ind w:left="720"/>
      <w:contextualSpacing/>
    </w:pPr>
  </w:style>
  <w:style w:type="character" w:customStyle="1" w:styleId="Titre3Car">
    <w:name w:val="Titre 3 Car"/>
    <w:basedOn w:val="Policepardfaut"/>
    <w:link w:val="Titre3"/>
    <w:uiPriority w:val="9"/>
    <w:rsid w:val="002E08BD"/>
    <w:rPr>
      <w:rFonts w:asciiTheme="majorHAnsi" w:eastAsiaTheme="majorEastAsia" w:hAnsiTheme="majorHAnsi" w:cstheme="majorBidi"/>
      <w:color w:val="394B5A" w:themeColor="accent1" w:themeShade="7F"/>
      <w:kern w:val="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gi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heat\AppData\Roaming\Microsoft\Templates\Rapport%20d&#8217;&#233;tat%20de%20projet.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3.xml><?xml version="1.0" encoding="utf-8"?>
<ds:datastoreItem xmlns:ds="http://schemas.openxmlformats.org/officeDocument/2006/customXml" ds:itemID="{CA119575-E008-4C48-A729-894D7845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d’état de projet.dotx</Template>
  <TotalTime>3105</TotalTime>
  <Pages>8</Pages>
  <Words>1798</Words>
  <Characters>9895</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blakheat</dc:creator>
  <cp:keywords/>
  <cp:lastModifiedBy>blakheat</cp:lastModifiedBy>
  <cp:revision>7</cp:revision>
  <dcterms:created xsi:type="dcterms:W3CDTF">2016-10-24T12:10:00Z</dcterms:created>
  <dcterms:modified xsi:type="dcterms:W3CDTF">2016-10-27T10:17:00Z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