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275.245361328125" w:line="240" w:lineRule="auto"/>
        <w:ind w:left="3.800048828125" w:firstLine="0"/>
        <w:rPr>
          <w:sz w:val="20"/>
          <w:szCs w:val="20"/>
        </w:rPr>
      </w:pPr>
      <w:r w:rsidDel="00000000" w:rsidR="00000000" w:rsidRPr="00000000">
        <w:rPr>
          <w:b w:val="1"/>
          <w:color w:val="ff00ff"/>
          <w:sz w:val="20"/>
          <w:szCs w:val="20"/>
          <w:rtl w:val="0"/>
        </w:rPr>
        <w:t xml:space="preserve">VUE ENTREPRISE #Fonctionnalité 4 : Suivi des candidatures </w:t>
      </w:r>
      <w:r w:rsidDel="00000000" w:rsidR="00000000" w:rsidRPr="00000000">
        <w:rPr>
          <w:sz w:val="20"/>
          <w:szCs w:val="20"/>
          <w:rtl w:val="0"/>
        </w:rPr>
        <w:t xml:space="preserve">🔭</w:t>
      </w:r>
    </w:p>
    <w:p w:rsidR="00000000" w:rsidDel="00000000" w:rsidP="00000000" w:rsidRDefault="00000000" w:rsidRPr="00000000" w14:paraId="00000002">
      <w:pPr>
        <w:widowControl w:val="0"/>
        <w:spacing w:before="275.245361328125" w:line="240" w:lineRule="auto"/>
        <w:rPr>
          <w:sz w:val="20"/>
          <w:szCs w:val="20"/>
        </w:rPr>
      </w:pPr>
      <w:r w:rsidDel="00000000" w:rsidR="00000000" w:rsidRPr="00000000">
        <w:rPr>
          <w:sz w:val="20"/>
          <w:szCs w:val="20"/>
          <w:rtl w:val="0"/>
        </w:rPr>
        <w:t xml:space="preserve">Cette fonctionnalité a pour but d’offrir à l’entreprise une </w:t>
      </w:r>
      <w:r w:rsidDel="00000000" w:rsidR="00000000" w:rsidRPr="00000000">
        <w:rPr>
          <w:b w:val="1"/>
          <w:color w:val="0000ff"/>
          <w:sz w:val="20"/>
          <w:szCs w:val="20"/>
          <w:rtl w:val="0"/>
        </w:rPr>
        <w:t xml:space="preserve">expérience visuelle</w:t>
      </w:r>
      <w:r w:rsidDel="00000000" w:rsidR="00000000" w:rsidRPr="00000000">
        <w:rPr>
          <w:b w:val="1"/>
          <w:sz w:val="20"/>
          <w:szCs w:val="20"/>
          <w:rtl w:val="0"/>
        </w:rPr>
        <w:t xml:space="preserve">, </w:t>
      </w:r>
      <w:r w:rsidDel="00000000" w:rsidR="00000000" w:rsidRPr="00000000">
        <w:rPr>
          <w:b w:val="1"/>
          <w:color w:val="0000ff"/>
          <w:sz w:val="20"/>
          <w:szCs w:val="20"/>
          <w:rtl w:val="0"/>
        </w:rPr>
        <w:t xml:space="preserve">simple</w:t>
      </w:r>
      <w:r w:rsidDel="00000000" w:rsidR="00000000" w:rsidRPr="00000000">
        <w:rPr>
          <w:b w:val="1"/>
          <w:sz w:val="20"/>
          <w:szCs w:val="20"/>
          <w:rtl w:val="0"/>
        </w:rPr>
        <w:t xml:space="preserve">, </w:t>
      </w:r>
      <w:r w:rsidDel="00000000" w:rsidR="00000000" w:rsidRPr="00000000">
        <w:rPr>
          <w:b w:val="1"/>
          <w:color w:val="0000ff"/>
          <w:sz w:val="20"/>
          <w:szCs w:val="20"/>
          <w:rtl w:val="0"/>
        </w:rPr>
        <w:t xml:space="preserve">gamifiée</w:t>
      </w:r>
      <w:r w:rsidDel="00000000" w:rsidR="00000000" w:rsidRPr="00000000">
        <w:rPr>
          <w:b w:val="1"/>
          <w:sz w:val="20"/>
          <w:szCs w:val="20"/>
          <w:rtl w:val="0"/>
        </w:rPr>
        <w:t xml:space="preserve">, </w:t>
      </w:r>
      <w:r w:rsidDel="00000000" w:rsidR="00000000" w:rsidRPr="00000000">
        <w:rPr>
          <w:sz w:val="20"/>
          <w:szCs w:val="20"/>
          <w:rtl w:val="0"/>
        </w:rPr>
        <w:t xml:space="preserve">et</w:t>
      </w:r>
      <w:r w:rsidDel="00000000" w:rsidR="00000000" w:rsidRPr="00000000">
        <w:rPr>
          <w:b w:val="1"/>
          <w:sz w:val="20"/>
          <w:szCs w:val="20"/>
          <w:rtl w:val="0"/>
        </w:rPr>
        <w:t xml:space="preserve"> </w:t>
      </w:r>
      <w:r w:rsidDel="00000000" w:rsidR="00000000" w:rsidRPr="00000000">
        <w:rPr>
          <w:b w:val="1"/>
          <w:color w:val="0000ff"/>
          <w:sz w:val="20"/>
          <w:szCs w:val="20"/>
          <w:rtl w:val="0"/>
        </w:rPr>
        <w:t xml:space="preserve">collaborative</w:t>
      </w:r>
      <w:r w:rsidDel="00000000" w:rsidR="00000000" w:rsidRPr="00000000">
        <w:rPr>
          <w:sz w:val="20"/>
          <w:szCs w:val="20"/>
          <w:rtl w:val="0"/>
        </w:rPr>
        <w:t xml:space="preserve"> de son processus de recrutement🏆</w:t>
      </w:r>
    </w:p>
    <w:p w:rsidR="00000000" w:rsidDel="00000000" w:rsidP="00000000" w:rsidRDefault="00000000" w:rsidRPr="00000000" w14:paraId="00000003">
      <w:pPr>
        <w:widowControl w:val="0"/>
        <w:spacing w:before="275.245361328125" w:line="240" w:lineRule="auto"/>
        <w:rPr>
          <w:sz w:val="20"/>
          <w:szCs w:val="20"/>
        </w:rPr>
      </w:pPr>
      <w:r w:rsidDel="00000000" w:rsidR="00000000" w:rsidRPr="00000000">
        <w:rPr>
          <w:sz w:val="20"/>
          <w:szCs w:val="20"/>
          <w:rtl w:val="0"/>
        </w:rPr>
        <w:t xml:space="preserve">Cette fonctionnalité devra être structuré en </w:t>
      </w:r>
      <w:r w:rsidDel="00000000" w:rsidR="00000000" w:rsidRPr="00000000">
        <w:rPr>
          <w:b w:val="1"/>
          <w:color w:val="ff00ff"/>
          <w:sz w:val="20"/>
          <w:szCs w:val="20"/>
          <w:rtl w:val="0"/>
        </w:rPr>
        <w:t xml:space="preserve">KANBAN</w:t>
      </w:r>
      <w:r w:rsidDel="00000000" w:rsidR="00000000" w:rsidRPr="00000000">
        <w:rPr>
          <w:sz w:val="20"/>
          <w:szCs w:val="20"/>
          <w:rtl w:val="0"/>
        </w:rPr>
        <w:t xml:space="preserve"> avec 4 colonnes glissables qui vont représenter l</w:t>
      </w:r>
      <w:r w:rsidDel="00000000" w:rsidR="00000000" w:rsidRPr="00000000">
        <w:rPr>
          <w:color w:val="0000ff"/>
          <w:sz w:val="20"/>
          <w:szCs w:val="20"/>
          <w:rtl w:val="0"/>
        </w:rPr>
        <w:t xml:space="preserve">es 4 étapes du suivi de candidatures</w:t>
      </w:r>
      <w:r w:rsidDel="00000000" w:rsidR="00000000" w:rsidRPr="00000000">
        <w:rPr>
          <w:sz w:val="20"/>
          <w:szCs w:val="20"/>
          <w:rtl w:val="0"/>
        </w:rPr>
        <w:t xml:space="preserve"> :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9.1133440613216"/>
        <w:gridCol w:w="2496.917464100139"/>
        <w:gridCol w:w="5749.481002862162"/>
        <w:tblGridChange w:id="0">
          <w:tblGrid>
            <w:gridCol w:w="779.1133440613216"/>
            <w:gridCol w:w="2496.917464100139"/>
            <w:gridCol w:w="5749.48100286216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widowControl w:val="0"/>
              <w:spacing w:before="275.245361328125" w:line="240" w:lineRule="auto"/>
              <w:jc w:val="center"/>
              <w:rPr>
                <w:sz w:val="20"/>
                <w:szCs w:val="20"/>
              </w:rPr>
            </w:pPr>
            <w:r w:rsidDel="00000000" w:rsidR="00000000" w:rsidRPr="00000000">
              <w:rPr>
                <w:b w:val="1"/>
                <w:sz w:val="20"/>
                <w:szCs w:val="20"/>
                <w:rtl w:val="0"/>
              </w:rPr>
              <w:t xml:space="preserve">Étape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widowControl w:val="0"/>
              <w:spacing w:before="275.245361328125" w:line="240" w:lineRule="auto"/>
              <w:jc w:val="center"/>
              <w:rPr>
                <w:sz w:val="20"/>
                <w:szCs w:val="20"/>
              </w:rPr>
            </w:pPr>
            <w:r w:rsidDel="00000000" w:rsidR="00000000" w:rsidRPr="00000000">
              <w:rPr>
                <w:b w:val="1"/>
                <w:sz w:val="20"/>
                <w:szCs w:val="20"/>
                <w:rtl w:val="0"/>
              </w:rPr>
              <w:t xml:space="preserve">Titre UX amélioré</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widowControl w:val="0"/>
              <w:spacing w:before="275.245361328125" w:line="240" w:lineRule="auto"/>
              <w:jc w:val="left"/>
              <w:rPr>
                <w:sz w:val="20"/>
                <w:szCs w:val="20"/>
              </w:rPr>
            </w:pPr>
            <w:r w:rsidDel="00000000" w:rsidR="00000000" w:rsidRPr="00000000">
              <w:rPr>
                <w:b w:val="1"/>
                <w:sz w:val="20"/>
                <w:szCs w:val="20"/>
                <w:rtl w:val="0"/>
              </w:rPr>
              <w:t xml:space="preserve">Action UX</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widowControl w:val="0"/>
              <w:spacing w:before="275.245361328125" w:line="240" w:lineRule="auto"/>
              <w:rPr>
                <w:sz w:val="20"/>
                <w:szCs w:val="20"/>
              </w:rPr>
            </w:pPr>
            <w:r w:rsidDel="00000000" w:rsidR="00000000" w:rsidRPr="00000000">
              <w:rPr>
                <w:rFonts w:ascii="Andika" w:cs="Andika" w:eastAsia="Andika" w:hAnsi="Andika"/>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widowControl w:val="0"/>
              <w:spacing w:before="275.245361328125" w:line="240" w:lineRule="auto"/>
              <w:rPr>
                <w:sz w:val="20"/>
                <w:szCs w:val="20"/>
              </w:rPr>
            </w:pPr>
            <w:r w:rsidDel="00000000" w:rsidR="00000000" w:rsidRPr="00000000">
              <w:rPr>
                <w:b w:val="1"/>
                <w:sz w:val="20"/>
                <w:szCs w:val="20"/>
                <w:rtl w:val="0"/>
              </w:rPr>
              <w:t xml:space="preserve">Candidatures reçues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widowControl w:val="0"/>
              <w:spacing w:before="275.245361328125" w:line="240" w:lineRule="auto"/>
              <w:rPr>
                <w:sz w:val="20"/>
                <w:szCs w:val="20"/>
              </w:rPr>
            </w:pPr>
            <w:r w:rsidDel="00000000" w:rsidR="00000000" w:rsidRPr="00000000">
              <w:rPr>
                <w:sz w:val="20"/>
                <w:szCs w:val="20"/>
                <w:rtl w:val="0"/>
              </w:rPr>
              <w:t xml:space="preserve">Reçues via validation YABARA</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widowControl w:val="0"/>
              <w:spacing w:before="275.245361328125" w:line="240" w:lineRule="auto"/>
              <w:rPr>
                <w:sz w:val="20"/>
                <w:szCs w:val="20"/>
              </w:rPr>
            </w:pPr>
            <w:r w:rsidDel="00000000" w:rsidR="00000000" w:rsidRPr="00000000">
              <w:rPr>
                <w:rFonts w:ascii="Andika" w:cs="Andika" w:eastAsia="Andika" w:hAnsi="Andika"/>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widowControl w:val="0"/>
              <w:spacing w:before="275.245361328125" w:line="240" w:lineRule="auto"/>
              <w:rPr>
                <w:sz w:val="20"/>
                <w:szCs w:val="20"/>
              </w:rPr>
            </w:pPr>
            <w:r w:rsidDel="00000000" w:rsidR="00000000" w:rsidRPr="00000000">
              <w:rPr>
                <w:rFonts w:ascii="Fira Mono" w:cs="Fira Mono" w:eastAsia="Fira Mono" w:hAnsi="Fira Mono"/>
                <w:b w:val="1"/>
                <w:sz w:val="20"/>
                <w:szCs w:val="20"/>
                <w:rtl w:val="0"/>
              </w:rPr>
              <w:t xml:space="preserve">Présélectionnées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before="275.245361328125" w:line="240" w:lineRule="auto"/>
              <w:rPr>
                <w:sz w:val="20"/>
                <w:szCs w:val="20"/>
              </w:rPr>
            </w:pPr>
            <w:r w:rsidDel="00000000" w:rsidR="00000000" w:rsidRPr="00000000">
              <w:rPr>
                <w:sz w:val="20"/>
                <w:szCs w:val="20"/>
                <w:rtl w:val="0"/>
              </w:rPr>
              <w:t xml:space="preserve">Glissées manuellement ou liées par l’entreprise elle même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widowControl w:val="0"/>
              <w:spacing w:before="275.245361328125" w:line="240" w:lineRule="auto"/>
              <w:rPr>
                <w:sz w:val="20"/>
                <w:szCs w:val="20"/>
              </w:rPr>
            </w:pPr>
            <w:r w:rsidDel="00000000" w:rsidR="00000000" w:rsidRPr="00000000">
              <w:rPr>
                <w:rFonts w:ascii="Andika" w:cs="Andika" w:eastAsia="Andika" w:hAnsi="Andika"/>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widowControl w:val="0"/>
              <w:spacing w:before="275.245361328125" w:line="240" w:lineRule="auto"/>
              <w:rPr>
                <w:sz w:val="20"/>
                <w:szCs w:val="20"/>
              </w:rPr>
            </w:pPr>
            <w:r w:rsidDel="00000000" w:rsidR="00000000" w:rsidRPr="00000000">
              <w:rPr>
                <w:b w:val="1"/>
                <w:sz w:val="20"/>
                <w:szCs w:val="20"/>
                <w:rtl w:val="0"/>
              </w:rPr>
              <w:t xml:space="preserve">En entretiens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before="275.245361328125" w:line="240" w:lineRule="auto"/>
              <w:rPr>
                <w:color w:val="ff00ff"/>
                <w:sz w:val="20"/>
                <w:szCs w:val="20"/>
              </w:rPr>
            </w:pPr>
            <w:r w:rsidDel="00000000" w:rsidR="00000000" w:rsidRPr="00000000">
              <w:rPr>
                <w:rFonts w:ascii="Arial Unicode MS" w:cs="Arial Unicode MS" w:eastAsia="Arial Unicode MS" w:hAnsi="Arial Unicode MS"/>
                <w:sz w:val="20"/>
                <w:szCs w:val="20"/>
                <w:rtl w:val="0"/>
              </w:rPr>
              <w:t xml:space="preserve">Glissées vers cette étape → </w:t>
            </w:r>
            <w:r w:rsidDel="00000000" w:rsidR="00000000" w:rsidRPr="00000000">
              <w:rPr>
                <w:color w:val="ff00ff"/>
                <w:sz w:val="20"/>
                <w:szCs w:val="20"/>
                <w:rtl w:val="0"/>
              </w:rPr>
              <w:t xml:space="preserve">déclenche partage des coordonnées</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before="275.245361328125" w:line="240" w:lineRule="auto"/>
              <w:rPr>
                <w:sz w:val="20"/>
                <w:szCs w:val="20"/>
              </w:rPr>
            </w:pPr>
            <w:r w:rsidDel="00000000" w:rsidR="00000000" w:rsidRPr="00000000">
              <w:rPr>
                <w:rFonts w:ascii="Andika" w:cs="Andika" w:eastAsia="Andika" w:hAnsi="Andika"/>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widowControl w:val="0"/>
              <w:spacing w:before="275.245361328125" w:line="240" w:lineRule="auto"/>
              <w:rPr>
                <w:sz w:val="20"/>
                <w:szCs w:val="20"/>
              </w:rPr>
            </w:pPr>
            <w:r w:rsidDel="00000000" w:rsidR="00000000" w:rsidRPr="00000000">
              <w:rPr>
                <w:b w:val="1"/>
                <w:sz w:val="20"/>
                <w:szCs w:val="20"/>
                <w:rtl w:val="0"/>
              </w:rPr>
              <w:t xml:space="preserve">Recrutés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before="275.245361328125" w:line="240" w:lineRule="auto"/>
              <w:rPr>
                <w:sz w:val="20"/>
                <w:szCs w:val="20"/>
              </w:rPr>
            </w:pPr>
            <w:r w:rsidDel="00000000" w:rsidR="00000000" w:rsidRPr="00000000">
              <w:rPr>
                <w:sz w:val="20"/>
                <w:szCs w:val="20"/>
                <w:rtl w:val="0"/>
              </w:rPr>
              <w:t xml:space="preserve">Talents retenus – Fin du tunnel</w:t>
            </w:r>
          </w:p>
        </w:tc>
      </w:tr>
    </w:tbl>
    <w:p w:rsidR="00000000" w:rsidDel="00000000" w:rsidP="00000000" w:rsidRDefault="00000000" w:rsidRPr="00000000" w14:paraId="00000013">
      <w:pPr>
        <w:widowControl w:val="0"/>
        <w:spacing w:before="275.245361328125" w:line="240" w:lineRule="auto"/>
        <w:rPr>
          <w:sz w:val="20"/>
          <w:szCs w:val="20"/>
        </w:rPr>
      </w:pPr>
      <w:r w:rsidDel="00000000" w:rsidR="00000000" w:rsidRPr="00000000">
        <w:rPr>
          <w:b w:val="1"/>
          <w:sz w:val="20"/>
          <w:szCs w:val="20"/>
          <w:rtl w:val="0"/>
        </w:rPr>
        <w:br w:type="textWrapping"/>
        <w:t xml:space="preserve">Etape 1  Candidature reçues</w:t>
      </w:r>
      <w:r w:rsidDel="00000000" w:rsidR="00000000" w:rsidRPr="00000000">
        <w:rPr>
          <w:sz w:val="20"/>
          <w:szCs w:val="20"/>
          <w:rtl w:val="0"/>
        </w:rPr>
        <w:t xml:space="preserve"> </w:t>
      </w:r>
      <w:r w:rsidDel="00000000" w:rsidR="00000000" w:rsidRPr="00000000">
        <w:rPr>
          <w:b w:val="1"/>
          <w:sz w:val="20"/>
          <w:szCs w:val="20"/>
          <w:rtl w:val="0"/>
        </w:rPr>
        <w:t xml:space="preserve">📥 : </w:t>
      </w:r>
      <w:r w:rsidDel="00000000" w:rsidR="00000000" w:rsidRPr="00000000">
        <w:rPr>
          <w:sz w:val="20"/>
          <w:szCs w:val="20"/>
          <w:rtl w:val="0"/>
        </w:rPr>
        <w:t xml:space="preserve"> </w:t>
        <w:br w:type="textWrapping"/>
        <w:br w:type="textWrapping"/>
        <w:t xml:space="preserve">Apparaîtront dans l'Étape 1 - Candidature reçues, les cartes interactives des talents que nous (Admin Yabara) nous aurons validés suite au fait que les talents aient postulé à l’offre </w:t>
        <w:br w:type="textWrapping"/>
        <w:t xml:space="preserve">Le talent </w:t>
      </w:r>
      <w:r w:rsidDel="00000000" w:rsidR="00000000" w:rsidRPr="00000000">
        <w:rPr>
          <w:sz w:val="20"/>
          <w:szCs w:val="20"/>
          <w:rtl w:val="0"/>
        </w:rPr>
        <w:t xml:space="preserve">postule</w:t>
      </w:r>
      <w:r w:rsidDel="00000000" w:rsidR="00000000" w:rsidRPr="00000000">
        <w:rPr>
          <w:sz w:val="20"/>
          <w:szCs w:val="20"/>
          <w:rtl w:val="0"/>
        </w:rPr>
        <w:t xml:space="preserve"> à l’offre d’emploi dans un premier temps. Ensuite YABARA analyse la candidature si nous jugeons qu’elle est en adéquation avec l’offre, nous la validons. Le fait de valider la candidature aura pour conséquence d’envoyer la carte interactive du talent à L'ÉTAPE 1 - CANDIDATURES REÇUES dans le suivi de candidatures entreprises. </w:t>
        <w:br w:type="textWrapping"/>
        <w:br w:type="textWrapping"/>
      </w:r>
      <w:r w:rsidDel="00000000" w:rsidR="00000000" w:rsidRPr="00000000">
        <w:rPr>
          <w:rFonts w:ascii="Fira Mono" w:cs="Fira Mono" w:eastAsia="Fira Mono" w:hAnsi="Fira Mono"/>
          <w:b w:val="1"/>
          <w:sz w:val="20"/>
          <w:szCs w:val="20"/>
          <w:rtl w:val="0"/>
        </w:rPr>
        <w:t xml:space="preserve">Etape 2 : Candidatures présélectionnées ⭐</w:t>
        <w:br w:type="textWrapping"/>
        <w:br w:type="textWrapping"/>
      </w:r>
      <w:r w:rsidDel="00000000" w:rsidR="00000000" w:rsidRPr="00000000">
        <w:rPr>
          <w:sz w:val="20"/>
          <w:szCs w:val="20"/>
          <w:rtl w:val="0"/>
        </w:rPr>
        <w:t xml:space="preserve">Apparaîtront à cette étape : </w:t>
        <w:br w:type="textWrapping"/>
        <w:br w:type="textWrapping"/>
        <w:t xml:space="preserve">  * Les cartes interactives des talents qu’elle fera glisser de l’étape 1 à l’étape 2 </w:t>
        <w:br w:type="textWrapping"/>
        <w:br w:type="textWrapping"/>
        <w:t xml:space="preserve">  * Les cartes interactives des candidats que l’entreprise aura elle même "lié" directement à une de ses offres d’emploi </w:t>
        <w:br w:type="textWrapping"/>
        <w:br w:type="textWrapping"/>
      </w:r>
      <w:r w:rsidDel="00000000" w:rsidR="00000000" w:rsidRPr="00000000">
        <w:rPr>
          <w:b w:val="1"/>
          <w:sz w:val="20"/>
          <w:szCs w:val="20"/>
          <w:rtl w:val="0"/>
        </w:rPr>
        <w:t xml:space="preserve">Etape 3 : </w:t>
      </w:r>
      <w:r w:rsidDel="00000000" w:rsidR="00000000" w:rsidRPr="00000000">
        <w:rPr>
          <w:b w:val="1"/>
          <w:sz w:val="20"/>
          <w:szCs w:val="20"/>
          <w:rtl w:val="0"/>
        </w:rPr>
        <w:t xml:space="preserve">Candidatures</w:t>
      </w:r>
      <w:r w:rsidDel="00000000" w:rsidR="00000000" w:rsidRPr="00000000">
        <w:rPr>
          <w:b w:val="1"/>
          <w:sz w:val="20"/>
          <w:szCs w:val="20"/>
          <w:rtl w:val="0"/>
        </w:rPr>
        <w:t xml:space="preserve"> en entretiens 🎙️</w:t>
      </w:r>
      <w:r w:rsidDel="00000000" w:rsidR="00000000" w:rsidRPr="00000000">
        <w:rPr>
          <w:sz w:val="20"/>
          <w:szCs w:val="20"/>
          <w:rtl w:val="0"/>
        </w:rPr>
        <w:br w:type="textWrapping"/>
        <w:br w:type="textWrapping"/>
        <w:t xml:space="preserve">Apparaîtront à cette étape, les cartes interactives des candidats de l'étape 2 vers l'étape 3 (ce sont les candidatures qu'elle souhaiterait rencontrer en entretien)</w:t>
        <w:br w:type="textWrapping"/>
        <w:br w:type="textWrapping"/>
      </w:r>
      <w:r w:rsidDel="00000000" w:rsidR="00000000" w:rsidRPr="00000000">
        <w:rPr>
          <w:color w:val="ff00ff"/>
          <w:sz w:val="20"/>
          <w:szCs w:val="20"/>
          <w:rtl w:val="0"/>
        </w:rPr>
        <w:t xml:space="preserve">Lorsque la l’entreprise décide de rencontrer un talent en entretien, en faisant glisser la carte interactive du talent de l’étape 2 à l’étape 3, YABARA doit être informé par une notification et un mail afin que nous partageons les coordonnées du candidat à l’entreprise. </w:t>
        <w:br w:type="textWrapping"/>
        <w:t xml:space="preserve">Côté admin YABARA (admin) lorsque nous serons sur la carte interactive du talent, une fonctionnalité doit nous permettre de partager les coordonnés du talent. En cliquant sur “ partager les coordonnés du talent “ une notification et un mail doit être envoyée à l’entreprise pour lui communiquer les coordonnés du talent afin qu’elle puisse le contacter.</w:t>
      </w:r>
      <w:r w:rsidDel="00000000" w:rsidR="00000000" w:rsidRPr="00000000">
        <w:rPr>
          <w:sz w:val="20"/>
          <w:szCs w:val="20"/>
          <w:rtl w:val="0"/>
        </w:rPr>
        <w:br w:type="textWrapping"/>
        <w:t xml:space="preserve"> </w:t>
      </w:r>
    </w:p>
    <w:p w:rsidR="00000000" w:rsidDel="00000000" w:rsidP="00000000" w:rsidRDefault="00000000" w:rsidRPr="00000000" w14:paraId="00000014">
      <w:pPr>
        <w:widowControl w:val="0"/>
        <w:spacing w:before="275.245361328125" w:line="240" w:lineRule="auto"/>
        <w:rPr>
          <w:sz w:val="20"/>
          <w:szCs w:val="20"/>
        </w:rPr>
      </w:pPr>
      <w:r w:rsidDel="00000000" w:rsidR="00000000" w:rsidRPr="00000000">
        <w:rPr>
          <w:b w:val="1"/>
          <w:sz w:val="20"/>
          <w:szCs w:val="20"/>
          <w:rtl w:val="0"/>
        </w:rPr>
        <w:t xml:space="preserve">Etape 4 : </w:t>
      </w:r>
      <w:r w:rsidDel="00000000" w:rsidR="00000000" w:rsidRPr="00000000">
        <w:rPr>
          <w:b w:val="1"/>
          <w:sz w:val="20"/>
          <w:szCs w:val="20"/>
          <w:rtl w:val="0"/>
        </w:rPr>
        <w:t xml:space="preserve">Candidature</w:t>
      </w:r>
      <w:r w:rsidDel="00000000" w:rsidR="00000000" w:rsidRPr="00000000">
        <w:rPr>
          <w:b w:val="1"/>
          <w:sz w:val="20"/>
          <w:szCs w:val="20"/>
          <w:rtl w:val="0"/>
        </w:rPr>
        <w:t xml:space="preserve"> retenue 🥇</w:t>
        <w:br w:type="textWrapping"/>
        <w:br w:type="textWrapping"/>
      </w:r>
      <w:r w:rsidDel="00000000" w:rsidR="00000000" w:rsidRPr="00000000">
        <w:rPr>
          <w:sz w:val="20"/>
          <w:szCs w:val="20"/>
          <w:rtl w:val="0"/>
        </w:rPr>
        <w:t xml:space="preserve">Apparaîtront à cette étape, le ou les candidats qu'elle souhaite embaucher.</w:t>
        <w:br w:type="textWrapping"/>
        <w:br w:type="textWrapping"/>
        <w:t xml:space="preserve">A chaque changement d'étape, Je souhaite que YABARA en tant qu'administrateur de la solution soit aussi informé par notification et mail. </w:t>
        <w:br w:type="textWrapping"/>
        <w:t xml:space="preserve">Je souhaite également que le talent soit informé par une notification et un mail. </w:t>
      </w:r>
      <w:r w:rsidDel="00000000" w:rsidR="00000000" w:rsidRPr="00000000">
        <w:rPr>
          <w:sz w:val="20"/>
          <w:szCs w:val="20"/>
          <w:rtl w:val="0"/>
        </w:rPr>
        <w:br w:type="textWrapping"/>
        <w:br w:type="textWrapping"/>
      </w:r>
      <w:r w:rsidDel="00000000" w:rsidR="00000000" w:rsidRPr="00000000">
        <w:rPr>
          <w:sz w:val="20"/>
          <w:szCs w:val="20"/>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275.245361328125" w:line="240" w:lineRule="auto"/>
        <w:rPr>
          <w:sz w:val="20"/>
          <w:szCs w:val="20"/>
        </w:rPr>
      </w:pPr>
      <w:r w:rsidDel="00000000" w:rsidR="00000000" w:rsidRPr="00000000">
        <w:rPr>
          <w:rtl w:val="0"/>
        </w:rPr>
      </w:r>
    </w:p>
    <w:p w:rsidR="00000000" w:rsidDel="00000000" w:rsidP="00000000" w:rsidRDefault="00000000" w:rsidRPr="00000000" w14:paraId="00000016">
      <w:pPr>
        <w:pStyle w:val="Heading3"/>
        <w:keepNext w:val="0"/>
        <w:keepLines w:val="0"/>
        <w:widowControl w:val="0"/>
        <w:spacing w:before="280" w:line="240" w:lineRule="auto"/>
        <w:rPr>
          <w:b w:val="1"/>
          <w:color w:val="000000"/>
          <w:sz w:val="26"/>
          <w:szCs w:val="26"/>
        </w:rPr>
      </w:pPr>
      <w:bookmarkStart w:colFirst="0" w:colLast="0" w:name="_jt14wlmurzzt" w:id="0"/>
      <w:bookmarkEnd w:id="0"/>
      <w:r w:rsidDel="00000000" w:rsidR="00000000" w:rsidRPr="00000000">
        <w:rPr>
          <w:rtl w:val="0"/>
        </w:rPr>
      </w:r>
    </w:p>
    <w:p w:rsidR="00000000" w:rsidDel="00000000" w:rsidP="00000000" w:rsidRDefault="00000000" w:rsidRPr="00000000" w14:paraId="00000017">
      <w:pPr>
        <w:pStyle w:val="Heading3"/>
        <w:keepNext w:val="0"/>
        <w:keepLines w:val="0"/>
        <w:widowControl w:val="0"/>
        <w:spacing w:before="280" w:line="240" w:lineRule="auto"/>
        <w:rPr>
          <w:b w:val="1"/>
          <w:color w:val="000000"/>
          <w:sz w:val="26"/>
          <w:szCs w:val="26"/>
        </w:rPr>
      </w:pPr>
      <w:bookmarkStart w:colFirst="0" w:colLast="0" w:name="_3tnueovtb21v" w:id="1"/>
      <w:bookmarkEnd w:id="1"/>
      <w:r w:rsidDel="00000000" w:rsidR="00000000" w:rsidRPr="00000000">
        <w:rPr>
          <w:rtl w:val="0"/>
        </w:rPr>
      </w:r>
    </w:p>
    <w:p w:rsidR="00000000" w:rsidDel="00000000" w:rsidP="00000000" w:rsidRDefault="00000000" w:rsidRPr="00000000" w14:paraId="00000018">
      <w:pPr>
        <w:pStyle w:val="Heading3"/>
        <w:keepNext w:val="0"/>
        <w:keepLines w:val="0"/>
        <w:widowControl w:val="0"/>
        <w:spacing w:before="280" w:line="240" w:lineRule="auto"/>
        <w:rPr>
          <w:b w:val="1"/>
          <w:color w:val="000000"/>
          <w:sz w:val="26"/>
          <w:szCs w:val="26"/>
        </w:rPr>
      </w:pPr>
      <w:bookmarkStart w:colFirst="0" w:colLast="0" w:name="_r4lg3g3qtl98" w:id="2"/>
      <w:bookmarkEnd w:id="2"/>
      <w:r w:rsidDel="00000000" w:rsidR="00000000" w:rsidRPr="00000000">
        <w:rPr>
          <w:rtl w:val="0"/>
        </w:rPr>
      </w:r>
    </w:p>
    <w:p w:rsidR="00000000" w:rsidDel="00000000" w:rsidP="00000000" w:rsidRDefault="00000000" w:rsidRPr="00000000" w14:paraId="00000019">
      <w:pPr>
        <w:pStyle w:val="Heading3"/>
        <w:keepNext w:val="0"/>
        <w:keepLines w:val="0"/>
        <w:widowControl w:val="0"/>
        <w:spacing w:before="280" w:line="240" w:lineRule="auto"/>
        <w:rPr>
          <w:b w:val="1"/>
          <w:color w:val="000000"/>
          <w:sz w:val="26"/>
          <w:szCs w:val="26"/>
        </w:rPr>
      </w:pPr>
      <w:bookmarkStart w:colFirst="0" w:colLast="0" w:name="_qzsnmiiu0jlh" w:id="3"/>
      <w:bookmarkEnd w:id="3"/>
      <w:r w:rsidDel="00000000" w:rsidR="00000000" w:rsidRPr="00000000">
        <w:rPr>
          <w:rtl w:val="0"/>
        </w:rPr>
      </w:r>
    </w:p>
    <w:p w:rsidR="00000000" w:rsidDel="00000000" w:rsidP="00000000" w:rsidRDefault="00000000" w:rsidRPr="00000000" w14:paraId="0000001A">
      <w:pPr>
        <w:pStyle w:val="Heading3"/>
        <w:keepNext w:val="0"/>
        <w:keepLines w:val="0"/>
        <w:widowControl w:val="0"/>
        <w:spacing w:before="280" w:line="240" w:lineRule="auto"/>
        <w:rPr>
          <w:b w:val="1"/>
          <w:color w:val="000000"/>
          <w:sz w:val="26"/>
          <w:szCs w:val="26"/>
        </w:rPr>
      </w:pPr>
      <w:bookmarkStart w:colFirst="0" w:colLast="0" w:name="_euctrick6r0j" w:id="4"/>
      <w:bookmarkEnd w:id="4"/>
      <w:r w:rsidDel="00000000" w:rsidR="00000000" w:rsidRPr="00000000">
        <w:rPr>
          <w:rtl w:val="0"/>
        </w:rPr>
      </w:r>
    </w:p>
    <w:p w:rsidR="00000000" w:rsidDel="00000000" w:rsidP="00000000" w:rsidRDefault="00000000" w:rsidRPr="00000000" w14:paraId="0000001B">
      <w:pPr>
        <w:pStyle w:val="Heading3"/>
        <w:keepNext w:val="0"/>
        <w:keepLines w:val="0"/>
        <w:widowControl w:val="0"/>
        <w:spacing w:before="280" w:line="240" w:lineRule="auto"/>
        <w:rPr>
          <w:b w:val="1"/>
          <w:color w:val="000000"/>
          <w:sz w:val="26"/>
          <w:szCs w:val="26"/>
        </w:rPr>
      </w:pPr>
      <w:bookmarkStart w:colFirst="0" w:colLast="0" w:name="_gwg0vlaq0u09" w:id="5"/>
      <w:bookmarkEnd w:id="5"/>
      <w:r w:rsidDel="00000000" w:rsidR="00000000" w:rsidRPr="00000000">
        <w:rPr>
          <w:b w:val="1"/>
          <w:color w:val="000000"/>
          <w:sz w:val="26"/>
          <w:szCs w:val="26"/>
          <w:rtl w:val="0"/>
        </w:rPr>
        <w:t xml:space="preserve">💡 Idées UX avancées pour fluidifier l’expérience :</w:t>
      </w:r>
    </w:p>
    <w:p w:rsidR="00000000" w:rsidDel="00000000" w:rsidP="00000000" w:rsidRDefault="00000000" w:rsidRPr="00000000" w14:paraId="0000001C">
      <w:pPr>
        <w:pStyle w:val="Heading4"/>
        <w:keepNext w:val="0"/>
        <w:keepLines w:val="0"/>
        <w:widowControl w:val="0"/>
        <w:spacing w:after="40" w:before="240" w:line="240" w:lineRule="auto"/>
        <w:rPr>
          <w:b w:val="1"/>
          <w:color w:val="000000"/>
          <w:sz w:val="22"/>
          <w:szCs w:val="22"/>
        </w:rPr>
      </w:pPr>
      <w:bookmarkStart w:colFirst="0" w:colLast="0" w:name="_omipz85td369" w:id="6"/>
      <w:bookmarkEnd w:id="6"/>
      <w:r w:rsidDel="00000000" w:rsidR="00000000" w:rsidRPr="00000000">
        <w:rPr>
          <w:rFonts w:ascii="Arial Unicode MS" w:cs="Arial Unicode MS" w:eastAsia="Arial Unicode MS" w:hAnsi="Arial Unicode MS"/>
          <w:b w:val="1"/>
          <w:color w:val="000000"/>
          <w:sz w:val="22"/>
          <w:szCs w:val="22"/>
          <w:rtl w:val="0"/>
        </w:rPr>
        <w:t xml:space="preserve">✅ . Drag &amp; Drop ultra fluide (mobile &amp; desktop)</w:t>
      </w:r>
    </w:p>
    <w:p w:rsidR="00000000" w:rsidDel="00000000" w:rsidP="00000000" w:rsidRDefault="00000000" w:rsidRPr="00000000" w14:paraId="0000001D">
      <w:pPr>
        <w:widowControl w:val="0"/>
        <w:numPr>
          <w:ilvl w:val="0"/>
          <w:numId w:val="2"/>
        </w:numPr>
        <w:spacing w:after="0" w:afterAutospacing="0" w:before="240" w:line="240" w:lineRule="auto"/>
        <w:ind w:left="720" w:hanging="360"/>
        <w:rPr>
          <w:sz w:val="20"/>
          <w:szCs w:val="20"/>
        </w:rPr>
      </w:pPr>
      <w:r w:rsidDel="00000000" w:rsidR="00000000" w:rsidRPr="00000000">
        <w:rPr>
          <w:sz w:val="20"/>
          <w:szCs w:val="20"/>
          <w:rtl w:val="0"/>
        </w:rPr>
        <w:t xml:space="preserve">Animation de glissement fluide avec ombrage</w:t>
        <w:br w:type="textWrapping"/>
      </w:r>
    </w:p>
    <w:p w:rsidR="00000000" w:rsidDel="00000000" w:rsidP="00000000" w:rsidRDefault="00000000" w:rsidRPr="00000000" w14:paraId="0000001E">
      <w:pPr>
        <w:widowControl w:val="0"/>
        <w:numPr>
          <w:ilvl w:val="0"/>
          <w:numId w:val="2"/>
        </w:numPr>
        <w:spacing w:after="0" w:afterAutospacing="0" w:before="0" w:beforeAutospacing="0" w:line="240" w:lineRule="auto"/>
        <w:ind w:left="720" w:hanging="360"/>
        <w:rPr>
          <w:sz w:val="20"/>
          <w:szCs w:val="20"/>
        </w:rPr>
      </w:pPr>
      <w:r w:rsidDel="00000000" w:rsidR="00000000" w:rsidRPr="00000000">
        <w:rPr>
          <w:sz w:val="20"/>
          <w:szCs w:val="20"/>
          <w:rtl w:val="0"/>
        </w:rPr>
        <w:t xml:space="preserve">Effet magnétique lorsque la carte est au bon endroit</w:t>
        <w:br w:type="textWrapping"/>
      </w:r>
    </w:p>
    <w:p w:rsidR="00000000" w:rsidDel="00000000" w:rsidP="00000000" w:rsidRDefault="00000000" w:rsidRPr="00000000" w14:paraId="0000001F">
      <w:pPr>
        <w:widowControl w:val="0"/>
        <w:numPr>
          <w:ilvl w:val="0"/>
          <w:numId w:val="2"/>
        </w:numPr>
        <w:spacing w:after="240" w:before="0" w:beforeAutospacing="0" w:lin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Confirmation visuelle : ✅ “Déplacé avec succès vers En entretien”</w:t>
      </w:r>
    </w:p>
    <w:p w:rsidR="00000000" w:rsidDel="00000000" w:rsidP="00000000" w:rsidRDefault="00000000" w:rsidRPr="00000000" w14:paraId="00000020">
      <w:pPr>
        <w:widowControl w:val="0"/>
        <w:spacing w:before="275.245361328125" w:line="240" w:lineRule="auto"/>
        <w:rPr>
          <w:sz w:val="20"/>
          <w:szCs w:val="20"/>
        </w:rPr>
      </w:pPr>
      <w:r w:rsidDel="00000000" w:rsidR="00000000" w:rsidRPr="00000000">
        <w:rPr>
          <w:rtl w:val="0"/>
        </w:rPr>
      </w:r>
    </w:p>
    <w:p w:rsidR="00000000" w:rsidDel="00000000" w:rsidP="00000000" w:rsidRDefault="00000000" w:rsidRPr="00000000" w14:paraId="00000021">
      <w:pPr>
        <w:widowControl w:val="0"/>
        <w:spacing w:before="275.245361328125"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Notifications &amp; alertes automatisées (entreprise / admin / talent)</w:t>
        <w:br w:type="textWrapping"/>
      </w:r>
      <w:r w:rsidDel="00000000" w:rsidR="00000000" w:rsidRPr="00000000">
        <w:rPr>
          <w:rtl w:val="0"/>
        </w:rPr>
      </w:r>
    </w:p>
    <w:tbl>
      <w:tblPr>
        <w:tblStyle w:val="Table2"/>
        <w:tblW w:w="8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5885"/>
        <w:tblGridChange w:id="0">
          <w:tblGrid>
            <w:gridCol w:w="2465"/>
            <w:gridCol w:w="58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before="275.245361328125" w:line="240" w:lineRule="auto"/>
              <w:jc w:val="left"/>
              <w:rPr>
                <w:sz w:val="20"/>
                <w:szCs w:val="20"/>
              </w:rPr>
            </w:pPr>
            <w:r w:rsidDel="00000000" w:rsidR="00000000" w:rsidRPr="00000000">
              <w:rPr>
                <w:b w:val="1"/>
                <w:sz w:val="20"/>
                <w:szCs w:val="20"/>
                <w:rtl w:val="0"/>
              </w:rPr>
              <w:t xml:space="preserve">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before="275.245361328125" w:line="240" w:lineRule="auto"/>
              <w:jc w:val="left"/>
              <w:rPr>
                <w:sz w:val="20"/>
                <w:szCs w:val="20"/>
              </w:rPr>
            </w:pPr>
            <w:r w:rsidDel="00000000" w:rsidR="00000000" w:rsidRPr="00000000">
              <w:rPr>
                <w:b w:val="1"/>
                <w:sz w:val="20"/>
                <w:szCs w:val="20"/>
                <w:rtl w:val="0"/>
              </w:rPr>
              <w:t xml:space="preserve">Notifications envoyées à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before="275.245361328125" w:line="240" w:lineRule="auto"/>
              <w:rPr>
                <w:sz w:val="20"/>
                <w:szCs w:val="20"/>
              </w:rPr>
            </w:pPr>
            <w:r w:rsidDel="00000000" w:rsidR="00000000" w:rsidRPr="00000000">
              <w:rPr>
                <w:sz w:val="20"/>
                <w:szCs w:val="20"/>
                <w:rtl w:val="0"/>
              </w:rPr>
              <w:t xml:space="preserve">Talent déplacé</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before="275.245361328125" w:line="240" w:lineRule="auto"/>
              <w:rPr>
                <w:sz w:val="20"/>
                <w:szCs w:val="20"/>
              </w:rPr>
            </w:pPr>
            <w:r w:rsidDel="00000000" w:rsidR="00000000" w:rsidRPr="00000000">
              <w:rPr>
                <w:sz w:val="20"/>
                <w:szCs w:val="20"/>
                <w:rtl w:val="0"/>
              </w:rPr>
              <w:t xml:space="preserve">Talent + Admin YABARA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before="275.245361328125" w:line="240" w:lineRule="auto"/>
              <w:rPr>
                <w:sz w:val="20"/>
                <w:szCs w:val="20"/>
              </w:rPr>
            </w:pPr>
            <w:r w:rsidDel="00000000" w:rsidR="00000000" w:rsidRPr="00000000">
              <w:rPr>
                <w:sz w:val="20"/>
                <w:szCs w:val="20"/>
                <w:rtl w:val="0"/>
              </w:rPr>
              <w:t xml:space="preserve">Talent en entretien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before="275.245361328125" w:line="240" w:lineRule="auto"/>
              <w:rPr>
                <w:sz w:val="20"/>
                <w:szCs w:val="20"/>
              </w:rPr>
            </w:pPr>
            <w:r w:rsidDel="00000000" w:rsidR="00000000" w:rsidRPr="00000000">
              <w:rPr>
                <w:sz w:val="20"/>
                <w:szCs w:val="20"/>
                <w:rtl w:val="0"/>
              </w:rPr>
              <w:t xml:space="preserve">Notif + mail au talent + action côté YABARA requise</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before="275.245361328125" w:line="240" w:lineRule="auto"/>
              <w:rPr>
                <w:sz w:val="20"/>
                <w:szCs w:val="20"/>
              </w:rPr>
            </w:pPr>
            <w:r w:rsidDel="00000000" w:rsidR="00000000" w:rsidRPr="00000000">
              <w:rPr>
                <w:sz w:val="20"/>
                <w:szCs w:val="20"/>
                <w:rtl w:val="0"/>
              </w:rPr>
              <w:t xml:space="preserve">Coordonnées partagées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before="275.245361328125" w:line="240" w:lineRule="auto"/>
              <w:rPr>
                <w:sz w:val="20"/>
                <w:szCs w:val="20"/>
              </w:rPr>
            </w:pPr>
            <w:r w:rsidDel="00000000" w:rsidR="00000000" w:rsidRPr="00000000">
              <w:rPr>
                <w:sz w:val="20"/>
                <w:szCs w:val="20"/>
                <w:rtl w:val="0"/>
              </w:rPr>
              <w:t xml:space="preserve">Notif + mail automatique au talent et à l’entreprise</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before="275.245361328125" w:line="240" w:lineRule="auto"/>
              <w:rPr>
                <w:sz w:val="20"/>
                <w:szCs w:val="20"/>
              </w:rPr>
            </w:pPr>
            <w:r w:rsidDel="00000000" w:rsidR="00000000" w:rsidRPr="00000000">
              <w:rPr>
                <w:sz w:val="20"/>
                <w:szCs w:val="20"/>
                <w:rtl w:val="0"/>
              </w:rPr>
              <w:t xml:space="preserve">Talent embauché</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before="275.245361328125" w:line="240" w:lineRule="auto"/>
              <w:rPr>
                <w:sz w:val="20"/>
                <w:szCs w:val="20"/>
              </w:rPr>
            </w:pPr>
            <w:r w:rsidDel="00000000" w:rsidR="00000000" w:rsidRPr="00000000">
              <w:rPr>
                <w:sz w:val="20"/>
                <w:szCs w:val="20"/>
                <w:rtl w:val="0"/>
              </w:rPr>
              <w:t xml:space="preserve">Badge “🎉 Félicitations – embauché” + email récapitulatif</w:t>
            </w:r>
          </w:p>
        </w:tc>
      </w:tr>
    </w:tbl>
    <w:p w:rsidR="00000000" w:rsidDel="00000000" w:rsidP="00000000" w:rsidRDefault="00000000" w:rsidRPr="00000000" w14:paraId="0000002C">
      <w:pPr>
        <w:pStyle w:val="Heading3"/>
        <w:keepNext w:val="0"/>
        <w:keepLines w:val="0"/>
        <w:widowControl w:val="0"/>
        <w:spacing w:before="280" w:line="240" w:lineRule="auto"/>
        <w:rPr>
          <w:b w:val="1"/>
          <w:color w:val="000000"/>
          <w:sz w:val="26"/>
          <w:szCs w:val="26"/>
        </w:rPr>
      </w:pPr>
      <w:bookmarkStart w:colFirst="0" w:colLast="0" w:name="_w5fzfy5t9rxx" w:id="7"/>
      <w:bookmarkEnd w:id="7"/>
      <w:r w:rsidDel="00000000" w:rsidR="00000000" w:rsidRPr="00000000">
        <w:rPr>
          <w:rtl w:val="0"/>
        </w:rPr>
      </w:r>
    </w:p>
    <w:p w:rsidR="00000000" w:rsidDel="00000000" w:rsidP="00000000" w:rsidRDefault="00000000" w:rsidRPr="00000000" w14:paraId="0000002D">
      <w:pPr>
        <w:pStyle w:val="Heading3"/>
        <w:keepNext w:val="0"/>
        <w:keepLines w:val="0"/>
        <w:widowControl w:val="0"/>
        <w:spacing w:before="280" w:line="240" w:lineRule="auto"/>
        <w:rPr>
          <w:b w:val="1"/>
          <w:color w:val="000000"/>
          <w:sz w:val="26"/>
          <w:szCs w:val="26"/>
        </w:rPr>
      </w:pPr>
      <w:bookmarkStart w:colFirst="0" w:colLast="0" w:name="_9a4ge2qymdxb" w:id="8"/>
      <w:bookmarkEnd w:id="8"/>
      <w:r w:rsidDel="00000000" w:rsidR="00000000" w:rsidRPr="00000000">
        <w:rPr>
          <w:b w:val="1"/>
          <w:color w:val="000000"/>
          <w:sz w:val="26"/>
          <w:szCs w:val="26"/>
          <w:rtl w:val="0"/>
        </w:rPr>
        <w:t xml:space="preserve">🎨 Design UI à privilégier (YABARA style)</w:t>
      </w:r>
    </w:p>
    <w:p w:rsidR="00000000" w:rsidDel="00000000" w:rsidP="00000000" w:rsidRDefault="00000000" w:rsidRPr="00000000" w14:paraId="0000002E">
      <w:pPr>
        <w:widowControl w:val="0"/>
        <w:numPr>
          <w:ilvl w:val="0"/>
          <w:numId w:val="1"/>
        </w:numPr>
        <w:spacing w:after="0" w:afterAutospacing="0" w:before="240" w:line="240" w:lineRule="auto"/>
        <w:ind w:left="720" w:hanging="360"/>
        <w:rPr>
          <w:sz w:val="20"/>
          <w:szCs w:val="20"/>
        </w:rPr>
      </w:pPr>
      <w:r w:rsidDel="00000000" w:rsidR="00000000" w:rsidRPr="00000000">
        <w:rPr>
          <w:sz w:val="20"/>
          <w:szCs w:val="20"/>
          <w:rtl w:val="0"/>
        </w:rPr>
        <w:t xml:space="preserve">Fond : Bleu nuit</w:t>
        <w:br w:type="textWrapping"/>
      </w:r>
    </w:p>
    <w:p w:rsidR="00000000" w:rsidDel="00000000" w:rsidP="00000000" w:rsidRDefault="00000000" w:rsidRPr="00000000" w14:paraId="0000002F">
      <w:pPr>
        <w:widowControl w:val="0"/>
        <w:numPr>
          <w:ilvl w:val="0"/>
          <w:numId w:val="1"/>
        </w:numPr>
        <w:spacing w:after="0" w:afterAutospacing="0" w:before="0" w:beforeAutospacing="0" w:line="240" w:lineRule="auto"/>
        <w:ind w:left="720" w:hanging="360"/>
        <w:rPr>
          <w:sz w:val="20"/>
          <w:szCs w:val="20"/>
        </w:rPr>
      </w:pPr>
      <w:r w:rsidDel="00000000" w:rsidR="00000000" w:rsidRPr="00000000">
        <w:rPr>
          <w:sz w:val="20"/>
          <w:szCs w:val="20"/>
          <w:rtl w:val="0"/>
        </w:rPr>
        <w:t xml:space="preserve">Cartes : Bleues dégradées avec bords dorés / avatars stylisés</w:t>
        <w:br w:type="textWrapping"/>
      </w:r>
    </w:p>
    <w:p w:rsidR="00000000" w:rsidDel="00000000" w:rsidP="00000000" w:rsidRDefault="00000000" w:rsidRPr="00000000" w14:paraId="00000030">
      <w:pPr>
        <w:widowControl w:val="0"/>
        <w:numPr>
          <w:ilvl w:val="0"/>
          <w:numId w:val="1"/>
        </w:numPr>
        <w:spacing w:after="240" w:before="0" w:beforeAutospacing="0" w:line="240" w:lineRule="auto"/>
        <w:ind w:left="720" w:hanging="360"/>
        <w:rPr>
          <w:sz w:val="20"/>
          <w:szCs w:val="20"/>
        </w:rPr>
      </w:pPr>
      <w:r w:rsidDel="00000000" w:rsidR="00000000" w:rsidRPr="00000000">
        <w:rPr>
          <w:sz w:val="20"/>
          <w:szCs w:val="20"/>
          <w:rtl w:val="0"/>
        </w:rPr>
        <w:t xml:space="preserve">Interactions : fluides, shadow effect, feedback visuel + sonorité légère au déplacement</w:t>
      </w:r>
    </w:p>
    <w:p w:rsidR="00000000" w:rsidDel="00000000" w:rsidP="00000000" w:rsidRDefault="00000000" w:rsidRPr="00000000" w14:paraId="00000031">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32">
      <w:pPr>
        <w:pStyle w:val="Heading3"/>
        <w:keepNext w:val="0"/>
        <w:keepLines w:val="0"/>
        <w:widowControl w:val="0"/>
        <w:spacing w:before="280" w:line="240" w:lineRule="auto"/>
        <w:rPr>
          <w:b w:val="1"/>
          <w:color w:val="000000"/>
          <w:sz w:val="26"/>
          <w:szCs w:val="26"/>
        </w:rPr>
      </w:pPr>
      <w:bookmarkStart w:colFirst="0" w:colLast="0" w:name="_igvlots4zv0c" w:id="9"/>
      <w:bookmarkEnd w:id="9"/>
      <w:r w:rsidDel="00000000" w:rsidR="00000000" w:rsidRPr="00000000">
        <w:rPr>
          <w:b w:val="1"/>
          <w:color w:val="000000"/>
          <w:sz w:val="26"/>
          <w:szCs w:val="26"/>
          <w:rtl w:val="0"/>
        </w:rPr>
        <w:t xml:space="preserve">💬 Ajout d’un bouton “Commentaires internes” (collaboration RH)</w:t>
      </w:r>
    </w:p>
    <w:p w:rsidR="00000000" w:rsidDel="00000000" w:rsidP="00000000" w:rsidRDefault="00000000" w:rsidRPr="00000000" w14:paraId="00000033">
      <w:pPr>
        <w:widowControl w:val="0"/>
        <w:spacing w:after="240" w:before="240" w:line="240" w:lineRule="auto"/>
        <w:ind w:left="600" w:right="600" w:firstLine="0"/>
        <w:rPr>
          <w:sz w:val="20"/>
          <w:szCs w:val="20"/>
        </w:rPr>
      </w:pPr>
      <w:r w:rsidDel="00000000" w:rsidR="00000000" w:rsidRPr="00000000">
        <w:rPr>
          <w:rFonts w:ascii="Arial Unicode MS" w:cs="Arial Unicode MS" w:eastAsia="Arial Unicode MS" w:hAnsi="Arial Unicode MS"/>
          <w:sz w:val="20"/>
          <w:szCs w:val="20"/>
          <w:rtl w:val="0"/>
        </w:rPr>
        <w:t xml:space="preserve">Dans chaque carte talent → espace pour que les utilisateurs côté entreprise laissent des notes, feedbacks ou commentaires internes.</w:t>
      </w:r>
    </w:p>
    <w:p w:rsidR="00000000" w:rsidDel="00000000" w:rsidP="00000000" w:rsidRDefault="00000000" w:rsidRPr="00000000" w14:paraId="00000034">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35">
      <w:pPr>
        <w:widowControl w:val="0"/>
        <w:spacing w:before="275.245361328125" w:line="240" w:lineRule="auto"/>
        <w:rPr>
          <w:sz w:val="20"/>
          <w:szCs w:val="20"/>
        </w:rPr>
      </w:pPr>
      <w:r w:rsidDel="00000000" w:rsidR="00000000" w:rsidRPr="00000000">
        <w:rPr>
          <w:rtl w:val="0"/>
        </w:rPr>
      </w:r>
    </w:p>
    <w:p w:rsidR="00000000" w:rsidDel="00000000" w:rsidP="00000000" w:rsidRDefault="00000000" w:rsidRPr="00000000" w14:paraId="00000036">
      <w:pPr>
        <w:widowControl w:val="0"/>
        <w:spacing w:before="275.245361328125" w:line="240" w:lineRule="auto"/>
        <w:rPr>
          <w:sz w:val="20"/>
          <w:szCs w:val="20"/>
        </w:rPr>
      </w:pPr>
      <w:r w:rsidDel="00000000" w:rsidR="00000000" w:rsidRPr="00000000">
        <w:rPr>
          <w:rtl w:val="0"/>
        </w:rPr>
      </w:r>
    </w:p>
    <w:p w:rsidR="00000000" w:rsidDel="00000000" w:rsidP="00000000" w:rsidRDefault="00000000" w:rsidRPr="00000000" w14:paraId="00000037">
      <w:pPr>
        <w:widowControl w:val="0"/>
        <w:spacing w:before="275.245361328125" w:line="240" w:lineRule="auto"/>
        <w:rPr>
          <w:sz w:val="20"/>
          <w:szCs w:val="20"/>
        </w:rPr>
      </w:pPr>
      <w:r w:rsidDel="00000000" w:rsidR="00000000" w:rsidRPr="00000000">
        <w:rPr>
          <w:rtl w:val="0"/>
        </w:rPr>
      </w:r>
    </w:p>
    <w:p w:rsidR="00000000" w:rsidDel="00000000" w:rsidP="00000000" w:rsidRDefault="00000000" w:rsidRPr="00000000" w14:paraId="00000038">
      <w:pPr>
        <w:widowControl w:val="0"/>
        <w:spacing w:before="275.245361328125" w:line="240" w:lineRule="auto"/>
        <w:rPr>
          <w:sz w:val="20"/>
          <w:szCs w:val="20"/>
        </w:rPr>
      </w:pPr>
      <w:r w:rsidDel="00000000" w:rsidR="00000000" w:rsidRPr="00000000">
        <w:rPr>
          <w:sz w:val="20"/>
          <w:szCs w:val="20"/>
          <w:rtl w:val="0"/>
        </w:rPr>
        <w:t xml:space="preserve">📩 </w:t>
      </w:r>
      <w:r w:rsidDel="00000000" w:rsidR="00000000" w:rsidRPr="00000000">
        <w:rPr>
          <w:b w:val="1"/>
          <w:sz w:val="26"/>
          <w:szCs w:val="26"/>
          <w:rtl w:val="0"/>
        </w:rPr>
        <w:t xml:space="preserve"> </w:t>
      </w:r>
      <w:r w:rsidDel="00000000" w:rsidR="00000000" w:rsidRPr="00000000">
        <w:rPr>
          <w:b w:val="1"/>
          <w:rtl w:val="0"/>
        </w:rPr>
        <w:t xml:space="preserve">Envoi d’un mail automatique aux talents non retenus à la fin du processus de recrutement</w:t>
        <w:br w:type="textWrapping"/>
        <w:br w:type="textWrapping"/>
      </w:r>
      <w:r w:rsidDel="00000000" w:rsidR="00000000" w:rsidRPr="00000000">
        <w:rPr>
          <w:sz w:val="20"/>
          <w:szCs w:val="20"/>
          <w:rtl w:val="0"/>
        </w:rPr>
        <w:t xml:space="preserve">je souhaite qu'une fois le processus de recrutement terminé, tous les autres talents qui étaient dans le processus de recrutement et qui n'ont pas été recruté reçoivent le mail de remerciement que voici : </w:t>
      </w:r>
    </w:p>
    <w:p w:rsidR="00000000" w:rsidDel="00000000" w:rsidP="00000000" w:rsidRDefault="00000000" w:rsidRPr="00000000" w14:paraId="00000039">
      <w:pPr>
        <w:widowControl w:val="0"/>
        <w:spacing w:before="275.245361328125" w:line="240" w:lineRule="auto"/>
        <w:rPr>
          <w:b w:val="1"/>
          <w:sz w:val="20"/>
          <w:szCs w:val="20"/>
        </w:rPr>
      </w:pPr>
      <w:r w:rsidDel="00000000" w:rsidR="00000000" w:rsidRPr="00000000">
        <w:rPr>
          <w:b w:val="1"/>
          <w:sz w:val="20"/>
          <w:szCs w:val="20"/>
          <w:rtl w:val="0"/>
        </w:rPr>
        <w:t xml:space="preserve">Objet :</w:t>
      </w:r>
      <w:r w:rsidDel="00000000" w:rsidR="00000000" w:rsidRPr="00000000">
        <w:rPr>
          <w:rFonts w:ascii="Arial Unicode MS" w:cs="Arial Unicode MS" w:eastAsia="Arial Unicode MS" w:hAnsi="Arial Unicode MS"/>
          <w:sz w:val="20"/>
          <w:szCs w:val="20"/>
          <w:rtl w:val="0"/>
        </w:rPr>
        <w:t xml:space="preserve"> Ce n’est que partie remise ✨</w:t>
        <w:br w:type="textWrapping"/>
        <w:br w:type="textWrapping"/>
        <w:t xml:space="preserve">Bonjour [Prénom]</w:t>
        <w:br w:type="textWrapping"/>
        <w:br w:type="textWrapping"/>
        <w:t xml:space="preserve">Vous avez postulé à </w:t>
      </w:r>
      <w:r w:rsidDel="00000000" w:rsidR="00000000" w:rsidRPr="00000000">
        <w:rPr>
          <w:b w:val="1"/>
          <w:sz w:val="20"/>
          <w:szCs w:val="20"/>
          <w:rtl w:val="0"/>
        </w:rPr>
        <w:t xml:space="preserve">[Titre de l’offre]</w:t>
      </w:r>
      <w:r w:rsidDel="00000000" w:rsidR="00000000" w:rsidRPr="00000000">
        <w:rPr>
          <w:sz w:val="20"/>
          <w:szCs w:val="20"/>
          <w:rtl w:val="0"/>
        </w:rPr>
        <w:t xml:space="preserve">, et bien que l’entreprise ait choisi un autre talent pour ce poste, cela ne remet en rien en cause vos compétences ni votre potentiel. </w:t>
      </w:r>
      <w:r w:rsidDel="00000000" w:rsidR="00000000" w:rsidRPr="00000000">
        <w:rPr>
          <w:b w:val="1"/>
          <w:sz w:val="20"/>
          <w:szCs w:val="20"/>
          <w:rtl w:val="0"/>
        </w:rPr>
        <w:br w:type="textWrapping"/>
        <w:br w:type="textWrapping"/>
      </w:r>
      <w:r w:rsidDel="00000000" w:rsidR="00000000" w:rsidRPr="00000000">
        <w:rPr>
          <w:sz w:val="20"/>
          <w:szCs w:val="20"/>
          <w:rtl w:val="0"/>
        </w:rPr>
        <w:t xml:space="preserve">Ne lâchez rien, chaque candidature vous rapproche un peu plus de l’opportunité qui vous correspond.</w:t>
        <w:br w:type="textWrapping"/>
        <w:t xml:space="preserve">📌 De nouvelles opportunités vous attendent déjà ici : Voir les offres</w:t>
        <w:br w:type="textWrapping"/>
        <w:br w:type="textWrapping"/>
        <w:t xml:space="preserve">Gardez confiance, vous êtes sur la bonne voie.</w:t>
        <w:br w:type="textWrapping"/>
        <w:br w:type="textWrapping"/>
      </w:r>
      <w:r w:rsidDel="00000000" w:rsidR="00000000" w:rsidRPr="00000000">
        <w:rPr>
          <w:b w:val="1"/>
          <w:sz w:val="20"/>
          <w:szCs w:val="20"/>
          <w:rtl w:val="0"/>
        </w:rPr>
        <w:t xml:space="preserve">L’équipe YABARA</w:t>
      </w:r>
    </w:p>
    <w:p w:rsidR="00000000" w:rsidDel="00000000" w:rsidP="00000000" w:rsidRDefault="00000000" w:rsidRPr="00000000" w14:paraId="0000003A">
      <w:pPr>
        <w:widowControl w:val="0"/>
        <w:spacing w:before="275.245361328125" w:line="240" w:lineRule="auto"/>
        <w:rPr>
          <w:sz w:val="20"/>
          <w:szCs w:val="20"/>
        </w:rPr>
      </w:pPr>
      <w:r w:rsidDel="00000000" w:rsidR="00000000" w:rsidRPr="00000000">
        <w:rPr>
          <w:i w:val="1"/>
          <w:sz w:val="20"/>
          <w:szCs w:val="20"/>
          <w:rtl w:val="0"/>
        </w:rPr>
        <w:t xml:space="preserve">Forcément, tu vas trouver.</w:t>
      </w:r>
      <w:r w:rsidDel="00000000" w:rsidR="00000000" w:rsidRPr="00000000">
        <w:rPr>
          <w:rtl w:val="0"/>
        </w:rPr>
      </w:r>
    </w:p>
    <w:p w:rsidR="00000000" w:rsidDel="00000000" w:rsidP="00000000" w:rsidRDefault="00000000" w:rsidRPr="00000000" w14:paraId="0000003B">
      <w:pPr>
        <w:widowControl w:val="0"/>
        <w:spacing w:before="275.245361328125" w:line="240" w:lineRule="auto"/>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