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75.245361328125" w:line="240" w:lineRule="auto"/>
        <w:ind w:left="3.800048828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VUE TALENTS #Fonctionnalité 2 : Consultation et modification du CV  🎓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🧭 OBJECTIF DE LA PAGE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Permettre au talent de 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visualiser</w:t>
      </w:r>
      <w:r w:rsidDel="00000000" w:rsidR="00000000" w:rsidRPr="00000000">
        <w:rPr>
          <w:sz w:val="20"/>
          <w:szCs w:val="20"/>
          <w:rtl w:val="0"/>
        </w:rPr>
        <w:t xml:space="preserve"> à tout moment son CV anonyme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modifier</w:t>
      </w:r>
      <w:r w:rsidDel="00000000" w:rsidR="00000000" w:rsidRPr="00000000">
        <w:rPr>
          <w:sz w:val="20"/>
          <w:szCs w:val="20"/>
          <w:rtl w:val="0"/>
        </w:rPr>
        <w:t xml:space="preserve"> chaque section facilement,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mesurer sa complétude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avoir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rendu professionnel immédiat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80" w:line="240" w:lineRule="auto"/>
        <w:rPr>
          <w:b w:val="1"/>
          <w:sz w:val="34"/>
          <w:szCs w:val="34"/>
        </w:rPr>
      </w:pPr>
      <w:bookmarkStart w:colFirst="0" w:colLast="0" w:name="_6y01lzyhkte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CONTENU STRUCTURÉ (à afficher dans l'interface)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mzivmusqhrk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🧷 1. Header clair et personnalisé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Titre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"Mon CV Anonyme YABARA"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Sous-texte : </w:t>
      </w:r>
      <w:r w:rsidDel="00000000" w:rsidR="00000000" w:rsidRPr="00000000">
        <w:rPr>
          <w:i w:val="1"/>
          <w:sz w:val="20"/>
          <w:szCs w:val="20"/>
          <w:rtl w:val="0"/>
        </w:rPr>
        <w:t xml:space="preserve">"Ce CV est visible par les recruteurs. Seules vos compétences et votre expérience parlent pour vous."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Bouton rapide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Télécharger PDF / Partager / Prévisualiser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41bzu5kkinv4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✏️ 2. Zone d’édition par sections modulables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Chaque section 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cliquable et éditable</w:t>
      </w:r>
      <w:r w:rsidDel="00000000" w:rsidR="00000000" w:rsidRPr="00000000">
        <w:rPr>
          <w:sz w:val="20"/>
          <w:szCs w:val="20"/>
          <w:rtl w:val="0"/>
        </w:rPr>
        <w:t xml:space="preserve">. Affiche une icône ✏️ à droite.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srhv2n8bx4k2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🧑‍💼 Expériences professionnelles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</w:t>
      </w:r>
      <w:r w:rsidDel="00000000" w:rsidR="00000000" w:rsidRPr="00000000">
        <w:rPr>
          <w:sz w:val="20"/>
          <w:szCs w:val="20"/>
          <w:rtl w:val="0"/>
        </w:rPr>
        <w:t xml:space="preserve">, dates, missions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 / supprimer 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vnpsyqtzr69i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🎓 Formations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1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Nom, dates, statut (obtenu / en cours / non obtenu)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74ih51jbdu5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🧠 Compétences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Liste + niveau éventuel (si applicable)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v1uzvvx69tm6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🌍 Langues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Langue + niveau (débutant / intermédiaire / avancé)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zq6t23vxdlv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📝 Infos complémentaires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Texte libre, max 1000 caractères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Peut inclure préférences de poste ou de mobilité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cd7e01zep61r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📌 Référence unique affichée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Ex. : “Référence CV : </w:t>
      </w:r>
      <w:r w:rsidDel="00000000" w:rsidR="00000000" w:rsidRPr="00000000">
        <w:rPr>
          <w:b w:val="1"/>
          <w:sz w:val="20"/>
          <w:szCs w:val="20"/>
          <w:rtl w:val="0"/>
        </w:rPr>
        <w:t xml:space="preserve">CVYB0675BC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3zelv39630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3. Score de complétion visuel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Barre de progression en haut de la page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“Votre CV est complété à 75 %”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ml58jzld9fvs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🔒 4. Message éthique en rappel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Petit encart discret en bas ou haut :</w:t>
        <w:br w:type="textWrapping"/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🔐 “Ce CV respecte notre charte d’anonymisation. Les informations sensibles ne sont jamais visibles par les recruteurs.”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80" w:line="240" w:lineRule="auto"/>
        <w:ind w:right="600"/>
        <w:rPr>
          <w:b w:val="1"/>
          <w:sz w:val="34"/>
          <w:szCs w:val="34"/>
        </w:rPr>
      </w:pPr>
      <w:bookmarkStart w:colFirst="0" w:colLast="0" w:name="_3l44uyb8t74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🎨 RECOMMANDATIONS VISUELLES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épuré</w:t>
      </w:r>
      <w:r w:rsidDel="00000000" w:rsidR="00000000" w:rsidRPr="00000000">
        <w:rPr>
          <w:sz w:val="20"/>
          <w:szCs w:val="20"/>
          <w:rtl w:val="0"/>
        </w:rPr>
        <w:t xml:space="preserve">, fond clair, blocs avec coins arrondis.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Édition en ligne directe</w:t>
      </w:r>
      <w:r w:rsidDel="00000000" w:rsidR="00000000" w:rsidRPr="00000000">
        <w:rPr>
          <w:sz w:val="20"/>
          <w:szCs w:val="20"/>
          <w:rtl w:val="0"/>
        </w:rPr>
        <w:t xml:space="preserve"> : chaque champ est éditable en cliquant dessus.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Icônes</w:t>
      </w:r>
      <w:r w:rsidDel="00000000" w:rsidR="00000000" w:rsidRPr="00000000">
        <w:rPr>
          <w:sz w:val="20"/>
          <w:szCs w:val="20"/>
          <w:rtl w:val="0"/>
        </w:rPr>
        <w:t xml:space="preserve"> par section : 💼 pour expérience, 🎓 pour formation, 🌐 pour langues…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Boutons primaires en bleu YABARA (cohérence visuelle)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Disposition en 2 colonnes</w:t>
      </w:r>
      <w:r w:rsidDel="00000000" w:rsidR="00000000" w:rsidRPr="00000000">
        <w:rPr>
          <w:sz w:val="20"/>
          <w:szCs w:val="20"/>
          <w:rtl w:val="0"/>
        </w:rPr>
        <w:t xml:space="preserve"> sur desktop, verticale sur mobile.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Rendu PDF dynamique</w:t>
      </w:r>
      <w:r w:rsidDel="00000000" w:rsidR="00000000" w:rsidRPr="00000000">
        <w:rPr>
          <w:sz w:val="20"/>
          <w:szCs w:val="20"/>
          <w:rtl w:val="0"/>
        </w:rPr>
        <w:t xml:space="preserve"> en temps réel.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75.24536132812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