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  <w:jc w:val="center"/>
      </w:pPr>
      <w:r>
        <w:rPr>
          <w:rFonts w:ascii="Georgia" w:cs="Georgia" w:eastAsia="Georgia" w:hAnsi="Georgia"/>
          <w:b/>
          <w:bCs/>
          <w:color w:val="1A1F3C"/>
          <w:sz w:val="96"/>
          <w:szCs w:val="96"/>
        </w:rPr>
        <w:t xml:space="preserve">THE VOICE</w:t>
      </w:r>
    </w:p>
    <w:p>
      <w:pPr>
        <w:spacing w:after="800" w:before="0"/>
        <w:jc w:val="center"/>
      </w:pPr>
      <w:r>
        <w:rPr>
          <w:rFonts w:ascii="Georgia" w:cs="Georgia" w:eastAsia="Georgia" w:hAnsi="Georgia"/>
          <w:i/>
          <w:iCs/>
          <w:color w:val="B8860B"/>
          <w:sz w:val="28"/>
          <w:szCs w:val="28"/>
        </w:rPr>
        <w:t xml:space="preserve">Every Word He Spoke — From Prophecy to Resurrection</w:t>
      </w:r>
    </w:p>
    <w:p>
      <w:pPr>
        <w:spacing w:after="800" w:before="0"/>
        <w:jc w:val="center"/>
      </w:pPr>
      <w:r>
        <w:rPr>
          <w:rFonts w:ascii="Georgia" w:cs="Georgia" w:eastAsia="Georgia" w:hAnsi="Georgia"/>
          <w:color w:val="B8860B"/>
          <w:sz w:val="28"/>
          <w:szCs w:val="28"/>
        </w:rPr>
        <w:t xml:space="preserve">――――――――――――――――――――――――――――――</w:t>
      </w:r>
    </w:p>
    <w:p>
      <w:pPr>
        <w:spacing w:after="320" w:before="0"/>
        <w:jc w:val="center"/>
      </w:pPr>
      <w:r>
        <w:rPr>
          <w:rFonts w:ascii="Arial" w:cs="Arial" w:eastAsia="Arial" w:hAnsi="Arial"/>
          <w:b/>
          <w:bCs/>
          <w:color w:val="4A4A4A"/>
          <w:spacing w:val="120"/>
          <w:sz w:val="24"/>
          <w:szCs w:val="24"/>
        </w:rPr>
        <w:t xml:space="preserve">DEVELOPER MASTER PLAN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—  Full-Stack Web &amp; Mobile Application</w:t>
      </w:r>
    </w:p>
    <w:p>
      <w:pPr>
        <w:spacing w:after="2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General Computing Solutions (GCS)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i/>
          <w:iCs/>
          <w:color w:val="4A4A4A"/>
          <w:sz w:val="22"/>
          <w:szCs w:val="22"/>
        </w:rPr>
        <w:t xml:space="preserve">"In the beginning was the Word, and the Word was with God, and the Word was God."</w:t>
      </w:r>
    </w:p>
    <w:p>
      <w:pPr>
        <w:spacing w:after="0" w:before="0"/>
        <w:jc w:val="center"/>
      </w:pPr>
      <w:r>
        <w:rPr>
          <w:rFonts w:ascii="Georgia" w:cs="Georgia" w:eastAsia="Georgia" w:hAnsi="Georgia"/>
          <w:color w:val="B8860B"/>
          <w:sz w:val="20"/>
          <w:szCs w:val="20"/>
        </w:rPr>
        <w:t xml:space="preserve">— John 1:1</w:t>
      </w:r>
    </w:p>
    <w:p>
      <w:r>
        <w:br w:type="page"/>
      </w:r>
    </w:p>
    <w:p>
      <w:pPr>
        <w:pStyle w:val="Heading1"/>
        <w:pBdr>
          <w:bottom w:val="single" w:color="B8860B" w:sz="8" w:space="4"/>
        </w:pBdr>
        <w:spacing w:after="200" w:before="480"/>
      </w:pPr>
      <w:r>
        <w:rPr>
          <w:rFonts w:ascii="Georgia" w:cs="Georgia" w:eastAsia="Georgia" w:hAnsi="Georgia"/>
          <w:b/>
          <w:bCs/>
          <w:color w:val="1A1F3C"/>
          <w:sz w:val="36"/>
          <w:szCs w:val="36"/>
        </w:rPr>
        <w:t xml:space="preserve">1. VISION &amp; PROJECT SCOPE</w:t>
      </w:r>
    </w:p>
    <w:p>
      <w:pPr>
        <w:spacing w:after="12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The Voice is a web and mobile application that presents the complete story of Jesus Christ — from the first prophecy spoken in the Garden of Eden through every recorded word He spoke, to the post-resurrection commission. It is not a Bible app. It is a living, visual, interactive harmony — a single cohesive journey through the most documented life in human history.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1F3C"/>
          <w:sz w:val="28"/>
          <w:szCs w:val="28"/>
        </w:rPr>
        <w:t xml:space="preserve">1.1 Core Mission Statement</w:t>
      </w:r>
    </w:p>
    <w:tbl>
      <w:tblPr>
        <w:tblW w:type="dxa" w:w="9360"/>
        <w:tblBorders>
          <w:top w:val="single" w:color="B8860B" w:sz="1"/>
          <w:left w:val="single" w:color="B8860B" w:sz="16"/>
          <w:bottom w:val="single" w:color="B8860B" w:sz="1"/>
          <w:right w:val="single" w:color="B8860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F3C"/>
                <w:sz w:val="20"/>
                <w:szCs w:val="20"/>
              </w:rPr>
              <w:t xml:space="preserve">What This App Does That Nothing Else Does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1. Starts before the birth — from Genesis 3:15 through every Messianic prophecy across 1,500 years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2. Shows prophecy fulfilled in real-time as the story progresses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3. Harmonizes all four Gospels word-by-word — aligning parallel accounts, flagging gaps, filling missing context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4. Displays 3 translations side by side (KJV / WEB / Amplified) for every passage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5. Labels convergence score — how many gospels record each event (1–4)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6. Integrates removed books (Gospel of Thomas, Gospel of Peter, Mary, etc.) as parallel witnesses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7. Anchors every event in secular history (Josephus, Tacitus, Pliny, Roman census records)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8. Animates the entire journey as a cinematic, scroll-driven visual experience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1F3C"/>
          <w:sz w:val="28"/>
          <w:szCs w:val="28"/>
        </w:rPr>
        <w:t xml:space="preserve">1.2 Audience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Bible scholars and seminarians seeking a harmony tool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Christians who want to read the red letters in full chronological context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Skeptics and researchers who want to see secular confirmation alongside scripture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New believers or the curious who want an accessible entry point to the life of Christ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Students of history, comparative religion, and ancient literature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1F3C"/>
          <w:sz w:val="28"/>
          <w:szCs w:val="28"/>
        </w:rPr>
        <w:t xml:space="preserve">1.3 Scope Boundaries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SCOPE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OUT OF SCOPE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All 66 canonical books (OT prophecies + NT Gospels/Acts)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Full Bible commentary on non-Jesus passages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15 key apocryphal / removed books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Denominational theological debate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Secular historical sources (10 authors)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Audio Bible narration (Phase 3+)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 translations: KJV, WEB, Amplified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User accounts / social features (Phase 3+)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Prophecy → Fulfillment tracking engine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Selling Bible study courses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Interactive animated timeline &amp; map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Daily devotional scheduling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60B" w:sz="8" w:space="4"/>
        </w:pBdr>
        <w:spacing w:after="200" w:before="480"/>
      </w:pPr>
      <w:r>
        <w:rPr>
          <w:rFonts w:ascii="Georgia" w:cs="Georgia" w:eastAsia="Georgia" w:hAnsi="Georgia"/>
          <w:b/>
          <w:bCs/>
          <w:color w:val="1A1F3C"/>
          <w:sz w:val="36"/>
          <w:szCs w:val="36"/>
        </w:rPr>
        <w:t xml:space="preserve">2. CONTENT ARCHITECTURE — THE FULL JOURNEY</w:t>
      </w:r>
    </w:p>
    <w:p>
      <w:pPr>
        <w:spacing w:after="12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The application is organized as a single continuous narrative arc across seven Acts. Each Act contains multiple Scenes. Each Scene is a structured data object containing gospel accounts, Jesus's words, prophecy links, gap analysis, and external witnesses.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1F3C"/>
          <w:sz w:val="28"/>
          <w:szCs w:val="28"/>
        </w:rPr>
        <w:t xml:space="preserve">ACT I — The Promise: Before the Birth (1,500+ Years of Prophecy)</w:t>
      </w:r>
    </w:p>
    <w:p>
      <w:pPr>
        <w:pBdr>
          <w:left w:val="single" w:color="B8860B" w:sz="12" w:space="8"/>
        </w:pBdr>
        <w:spacing w:after="80" w:before="0"/>
        <w:ind w:left="400" w:hanging="0"/>
      </w:pPr>
      <w:r>
        <w:rPr>
          <w:rFonts w:ascii="Georgia" w:cs="Georgia" w:eastAsia="Georgia" w:hAnsi="Georgia"/>
          <w:i/>
          <w:iCs/>
          <w:color w:val="888888"/>
          <w:sz w:val="20"/>
          <w:szCs w:val="20"/>
        </w:rPr>
        <w:t xml:space="preserve">  Time range: Genesis (c. 1446 BC) through Malachi (c. 430 BC). This Act establishes the prophetic DNA that every listener in 1st-century Judea would have carried. The app presents each prophecy as a "seed" that is visually "sprouting" when fulfilled later.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PROPHECY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FULFILLMENT IN JESUS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Seed of the Woman will crush the serpent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Genesis 3:15  (c. 1446 BC)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The entire ministry — first Messianic promise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 great nation — all families blessed through him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Genesis 12:3  (c. 2000 BC)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The Abrahamic line leading to Mary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scepter shall not depart from Judah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Genesis 49:10  (c. 1689 BC)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Jesus born of Judah's tribe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 star shall come out of Jacob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Numbers 24:17  (c. 1406 BC)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The Star of Bethlehem / Magi narrative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 will raise up a Prophet like Moses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Deuteronomy 18:15  (c. 1406 BC)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Jesus as the New Moses / Lawgiver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His throne shall be established forever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2 Samuel 7:12–13  (c. 1000 BC)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Jesus as Son of David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You are my Son; today I have begotten You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Psalm 2:7  (c. 1000 BC)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Voice at Baptism and Transfiguration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My God, why have you forsaken me?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Psalm 22:1  (c. 1000 BC)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The Cry from the Cross — verbatim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He keeps all his bones; not one of them is broken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Psalm 34:20  (c. 1000 BC)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The soldiers did not break His legs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They divided my garments among them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Psalm 22:18  (c. 1000 BC)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Soldiers casting lots at the crucifixion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stone the builders rejected became cornerstone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Psalm 118:22  (c. 1000 BC)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Jesus quotes this of Himself (Matt 21:42)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Born of a virgin — Immanuel, God with 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Isaiah 7:14  (c. 740 BC)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The Virgin Birth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Galilee of the Gentiles — great light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Isaiah 9:1–2  (c. 740 BC)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Jesus begins ministry in Galilee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Unto us a child is born; Wonderful Counselor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Isaiah 9:6  (c. 740 BC)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The Incarnation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Spirit of the Lord is upon me...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Isaiah 61:1–2  (c. 700 BC)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Jesus reads this in Nazareth synagogue (Luke 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He was wounded for our transgressions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Isaiah 53:5  (c. 700 BC)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The Passion narrative — entire chapter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He was led as a lamb to the slaughter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Isaiah 53:7  (c. 700 BC)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The trial — Jesus's silence before Pilate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He made his grave with the wicked and rich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Isaiah 53:9  (c. 700 BC)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Buried in Joseph of Arimathea's new tomb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Born in Bethlehem Ephrathah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Micah 5:2  (c. 735 BC)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The Nativity location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Your king comes to you, riding on a donkey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Zechariah 9:9  (c. 520 BC)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The Triumphal Entry into Jerusalem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Betrayed for 30 pieces of silver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Zechariah 11:12–13  (c. 520 BC)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Judas's betrayal price — returned to temple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They will look on me whom they have pierced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Zechariah 12:10  (c. 520 BC)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The spear thrust at the crucifixion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 messenger will prepare the way before 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Malachi 3:1  (c. 430 BC)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John the Baptist as forerunner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Elijah will come before the great day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Malachi 4:5  (c. 430 BC)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Jesus identifies John as the Elijah figure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left w:val="single" w:color="B8860B" w:sz="12" w:space="8"/>
        </w:pBdr>
        <w:spacing w:after="80" w:before="0"/>
        <w:ind w:left="400" w:hanging="0"/>
      </w:pPr>
      <w:r>
        <w:rPr>
          <w:rFonts w:ascii="Georgia" w:cs="Georgia" w:eastAsia="Georgia" w:hAnsi="Georgia"/>
          <w:i/>
          <w:iCs/>
          <w:color w:val="888888"/>
          <w:sz w:val="20"/>
          <w:szCs w:val="20"/>
        </w:rPr>
        <w:t xml:space="preserve">  Developer Note: Each prophecy object in the database links bidirectionally — from the OT prophecy node to its fulfillment event, and from the fulfillment event back to its prophecy seeds. The UI will show a glowing thread connecting them visually on the timeline.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1F3C"/>
          <w:sz w:val="28"/>
          <w:szCs w:val="28"/>
        </w:rPr>
        <w:t xml:space="preserve">ACT II — The Arrival: Nativity &amp; Childhood (c. 5 BC – AD 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/ SCENE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GOSPEL SOURCES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UNIQUE CONTENT PER ACCOUNT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Annunciation to Mary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Luke 1:26–38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Gabriel's words — 'Hail, full of grace'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Mary's Magnificat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Luke 1:46–55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Mary's song — one of earliest recorded female hymns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Birth in Bethlehem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Matt 1:18–25; Luke 2:1–7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Matthew: Joseph's dream / Luke: no room in inn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Angels to the Shepherds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Luke 2:8–20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Unique to Luke — Gloria in Excelsis Deo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Magi from the East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Matt 2:1–12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Unique to Matthew — prophecy of Numbers 24:17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Flight to Egypt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Matt 2:13–15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Fulfills Hosea 11:1 — 'Out of Egypt I called my son'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Massacre of the Innocents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Matt 2:16–18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Fulfills Jeremiah 31:15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Boy Jesus in the Temple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Luke 2:41–52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Unique to Luke — only recorded childhood word of Jesus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400 Years of Silence broken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Contextual intro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App narrative bridge: what happened between Malachi and Matthew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left w:val="single" w:color="B8860B" w:sz="12" w:space="8"/>
        </w:pBdr>
        <w:spacing w:after="80" w:before="0"/>
        <w:ind w:left="400" w:hanging="0"/>
      </w:pPr>
      <w:r>
        <w:rPr>
          <w:rFonts w:ascii="Georgia" w:cs="Georgia" w:eastAsia="Georgia" w:hAnsi="Georgia"/>
          <w:i/>
          <w:iCs/>
          <w:color w:val="888888"/>
          <w:sz w:val="20"/>
          <w:szCs w:val="20"/>
        </w:rPr>
        <w:t xml:space="preserve">  External Sources for Act II: Protoevangelium of James (birth narrative), Infancy Gospel of Thomas (childhood miracles), Josephus Antiquities XVII (Herod context), Roman census records under Quirinius.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1F3C"/>
          <w:sz w:val="28"/>
          <w:szCs w:val="28"/>
        </w:rPr>
        <w:t xml:space="preserve">ACT III — The Preparation: Forerunner &amp; Baptism (c. AD 26–27)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/ SCENE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GOSPEL SOURCES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KEY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Ministry of John the Baptist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All 4 Gospels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Isaiah 40:3 fulfilled — voice in the wilderness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John's preaching and message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Matt 3:1–12; Luke 3:7–18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Luke adds tax collectors and soldiers asking questions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Baptism of Jesus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All 4 Gospels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Convergence: 4/4 — heavens open, Spirit as dove, Voice from heaven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Genealogies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Matt 1:1–17; Luke 3:23–38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Matthew traces to Abraham (Covenant); Luke traces to Adam (Universal)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Temptation in the Wilderness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Matt 4:1–11; Mark 1:12–13; Luke 4:1–13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3 temptations — Jesus quotes Deuteronomy each time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1F3C"/>
          <w:sz w:val="28"/>
          <w:szCs w:val="28"/>
        </w:rPr>
        <w:t xml:space="preserve">ACT IV — The Ministry: Galilean Phase (c. AD 27–29)</w:t>
      </w:r>
    </w:p>
    <w:p>
      <w:pPr>
        <w:pBdr>
          <w:left w:val="single" w:color="B8860B" w:sz="12" w:space="8"/>
        </w:pBdr>
        <w:spacing w:after="80" w:before="0"/>
        <w:ind w:left="400" w:hanging="0"/>
      </w:pPr>
      <w:r>
        <w:rPr>
          <w:rFonts w:ascii="Georgia" w:cs="Georgia" w:eastAsia="Georgia" w:hAnsi="Georgia"/>
          <w:i/>
          <w:iCs/>
          <w:color w:val="888888"/>
          <w:sz w:val="20"/>
          <w:szCs w:val="20"/>
        </w:rPr>
        <w:t xml:space="preserve">  This is the largest act — the heart of the application. Jesus's most famous teachings occur here. The Gospel Harmony engine is most active in this section.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ACCOUNTS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HARMONY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Calling of the first disciples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Matt 4:18–22; Mark 1:16–20; Luke 5:1–11; John 1:35–51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John places this differently — the Andrew/Peter encounter predates the Galilean call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Wedding at Cana — first sign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John 2:1–11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Unique to John — Jesus's first miracle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Clearing the Temple (early)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John 2:13–22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John places this at the START; Synoptics place it in Passion Week — possibly two events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Nicodemus — Born Again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John 3:1–21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Unique to John — 'You must be born again'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Woman at the Well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John 4:1–42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Unique to John — ministry in Samaria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Sermon on the Mount / Plain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Matt 5–7; Luke 6:17–49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Matthew: mountain, 8 beatitudes; Luke: plain, 4 beatitudes + 4 woes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Healing the Centurion's Servant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Matt 8:5–13; Luke 7:1–10; John 4:46–54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Matthew &amp; Luke: centurion speaks; John: royal official — same event or different?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Calming the Storm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Matt 8:23–27; Mark 4:35–41; Luke 8:22–25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Mark adds Jesus was asleep on a cushion — eyewitness detail (Peter's memory)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Feeding the 5,000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All 4 Gospels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Only miracle in all 4 Gospels besides the Resurrection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Walking on Water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Matt 14:22–33; Mark 6:45–52; John 6:16–21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Matthew uniquely includes Peter walking on water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Transfiguration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Matt 17:1–13; Mark 9:2–13; Luke 9:28–36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Luke: Jesus and Moses/Elijah discuss the 'exodus' Jesus will accomplish in Jerusalem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Raising of Lazarus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John 11:1–44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Unique to John — the 7th and greatest sign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Lord's Prayer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Matt 6:9–13; Luke 11:1–4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Matthew: sermon context; Luke: disciples ask how to pray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Parables of the Kingdom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Matt 13; Mark 4; Luke 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Matthew has 7 parables; Mark 3; Luke 4 — cross-reference matrix needed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1F3C"/>
          <w:sz w:val="28"/>
          <w:szCs w:val="28"/>
        </w:rPr>
        <w:t xml:space="preserve">ACT V — The Confrontation: Judean &amp; Perean Ministry (c. AD 29–30)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ACCOUNTS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KEY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Good Samaritan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Luke 10:25–37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Unique to Luke — answer to 'Who is my neighbor?'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Prodigal Son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Luke 15:11–32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Unique to Luke — the greatest parable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Rich Young Ruler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Matt 19:16–30; Mark 10:17–31; Luke 18:18–30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Luke identifies him as a 'ruler'; Matthew adds Peter's response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Zacchaeus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Luke 19:1–10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Unique to Luke — 'The Son of Man came to seek and save the lost'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Blind Bartimaeus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Matt 20:29–34; Mark 10:46–52; Luke 18:35–43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Mark names him — Bartimaeus son of Timaeus — eyewitness memory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Olivet Discourse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Matt 24–25; Mark 13; Luke 21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Jesus's longest prophetic speech — end times, destruction of Temple, Second Coming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1F3C"/>
          <w:sz w:val="28"/>
          <w:szCs w:val="28"/>
        </w:rPr>
        <w:t xml:space="preserve">ACT VI — The Passion: Holy Week (c. AD 30, Passover Week)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SCENE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ACCOUNTS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Sunday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Triumphal Entry — Zechariah 9:9 fulfilled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All 4 Gospels — different crowd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Monday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Cleansing of the Temple (2nd)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Matt 21; Mark 11; Luke 19 — John places a similar event at start of ministry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Tuesday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Temple debates — Pharisees, Sadducees, Scribes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Matt 21–23; Mark 11–12; Luke 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Tuesday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The Widow's Mite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Mark 12:41–44; Luke 21:1–4 — Unique tenderness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Wednesday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Anointing at Bethany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Matt 26:6–13; Mark 14:3–9; John 12:1–8 — John names Mary of Bethany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Wednesday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Judas agrees to betray Jesus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Matt 26:14–16; Mark 14:10–11; Luke 22:3–6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Thursday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Last Supper — Passover Seder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All 4 Gospels — John has the Upper Room Discourse (John 13–17)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Thursday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Institution of Communion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Matt 26; Mark 14; Luke 22 — John records Foot Washing instead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Thursday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Gethsemane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Matt 26:36–46; Mark 14:32–42; Luke 22:39–46 — Luke: angel strengthens Him; sweat as blood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Thursday night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The Arrest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All 4 Gospels — John names Malchus (ear cut off)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Friday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Trials — Annas, Caiaphas, Pilate, Herod, Pilate again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All 4 Gospels — complex multi-stage legal process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Friday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The Crucifixion — 7 Last Words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All 4 Gospels — each gospel records different Last Words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Friday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The Death — Supernatural events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Matt 27:51–54 — earthquake, torn veil, raised saints (unique to Matthew)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Friday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The Burial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All 4 Gospels — Joseph of Arimathea; John adds Nicodemus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8B1A1A" w:sz="1"/>
          <w:left w:val="single" w:color="8B1A1A" w:sz="16"/>
          <w:bottom w:val="single" w:color="8B1A1A" w:sz="1"/>
          <w:right w:val="single" w:color="8B1A1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F3C"/>
                <w:sz w:val="20"/>
                <w:szCs w:val="20"/>
              </w:rPr>
              <w:t xml:space="preserve">The 7 Last Words of Christ — Complete Matrix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1. 'Father, forgive them; for they know not what they do.' — Luke 23:34 (unique to Luke)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2. 'Verily I say unto thee, Today shalt thou be with me in paradise.' — Luke 23:43 (unique to Luke)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3. 'Woman, behold thy son... Behold thy mother.' — John 19:26–27 (unique to John)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4. 'My God, my God, why hast thou forsaken me?' — Matt 27:46; Mark 15:34 (Psalm 22:1 fulfilled)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5. 'I thirst.' — John 19:28 (unique to John — fulfills Psalm 69:21)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6. 'It is finished.' — John 19:30 (unique to John — tetelestai, 'paid in full')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7. 'Father, into thy hands I commend my spirit.' — Luke 23:46 (unique to Luke — Psalm 31:5)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1F3C"/>
          <w:sz w:val="28"/>
          <w:szCs w:val="28"/>
        </w:rPr>
        <w:t xml:space="preserve">ACT VII — The Victory: Resurrection &amp; Commission (c. AD 30)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ACCOUNTS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UNIQUE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Empty Tomb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All 4 Gospels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John names 'the other disciple' who outran Peter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Mary Magdalene sees the Risen Christ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John 20:11–18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Unique to John — she mistakes Him for the gardener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Road to Emmaus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Luke 24:13–35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Unique to Luke — Jesus expounds all the Scriptures about Himself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Appearance to the Disciples (minus Thomas)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Luke 24:36–49; John 20:19–23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Jesus breathes the Holy Spirit on them — John 20:22 echoes Genesis 2:7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Appearance to Thomas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John 20:24–29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Unique to John — 'My Lord and my God'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Breakfast on the Beach — Peter's Restoration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John 21:1–19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Unique to John — triple restoration mirrors Peter's triple denial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Great Commission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All 4 Gospels + Acts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Each gospel records a different commission — they are complementary, not contradictory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Ascension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Luke 24:50–53; Acts 1:9–11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Only Luke records the Ascension in 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Post-Resurrection appearances summary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1 Corinthians 15:3–8 (Paul, c. AD 53)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Earliest written account — predates all four Gospels in composition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60B" w:sz="8" w:space="4"/>
        </w:pBdr>
        <w:spacing w:after="200" w:before="480"/>
      </w:pPr>
      <w:r>
        <w:rPr>
          <w:rFonts w:ascii="Georgia" w:cs="Georgia" w:eastAsia="Georgia" w:hAnsi="Georgia"/>
          <w:b/>
          <w:bCs/>
          <w:color w:val="1A1F3C"/>
          <w:sz w:val="36"/>
          <w:szCs w:val="36"/>
        </w:rPr>
        <w:t xml:space="preserve">3. DATA ARCHITECTURE</w:t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1F3C"/>
          <w:sz w:val="28"/>
          <w:szCs w:val="28"/>
        </w:rPr>
        <w:t xml:space="preserve">3.1 Database Schema Overview</w:t>
      </w:r>
    </w:p>
    <w:p>
      <w:pPr>
        <w:spacing w:after="12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The application requires a relational database with the following core tables. PostgreSQL is recommended for production. SQLite can be used for local development.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80"/>
      </w:pPr>
      <w:r>
        <w:rPr>
          <w:rFonts w:ascii="Georgia" w:cs="Georgia" w:eastAsia="Georgia" w:hAnsi="Georgia"/>
          <w:b/>
          <w:bCs/>
          <w:color w:val="2C2C2C"/>
          <w:sz w:val="22"/>
          <w:szCs w:val="22"/>
        </w:rPr>
        <w:t xml:space="preserve">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acts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The 7 narrative acts (Pre-birth → Resurrection)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scenes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Individual events / passages within each act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accounts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One row per gospel per scene (up to 4 per scene)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translations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KJV / WEB / AMP text per account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jesus_words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Extracted direct speech of Jesus with cross-references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prophecies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OT prophecy records with fulfillment links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fulfillments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Join table linking prophecy → scene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external_sources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Apocryphal, historical, non-canonical witnesses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gap_notes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Analytical notes on what each gospel adds or omits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locations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Geographic data (lat/lng) for map integration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timeline_nodes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Rendered timeline objects with era/position data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80"/>
      </w:pPr>
      <w:r>
        <w:rPr>
          <w:rFonts w:ascii="Georgia" w:cs="Georgia" w:eastAsia="Georgia" w:hAnsi="Georgia"/>
          <w:b/>
          <w:bCs/>
          <w:color w:val="2C2C2C"/>
          <w:sz w:val="22"/>
          <w:szCs w:val="22"/>
        </w:rPr>
        <w:t xml:space="preserve">Primary Scene Object — Full JSON Structure</w:t>
      </w:r>
    </w:p>
    <w:tbl>
      <w:tblPr>
        <w:tblW w:type="dxa" w:w="9360"/>
        <w:tblBorders>
          <w:top w:val="single" w:color="1B3A6B" w:sz="1"/>
          <w:left w:val="single" w:color="1B3A6B" w:sz="16"/>
          <w:bottom w:val="single" w:color="1B3A6B" w:sz="1"/>
          <w:right w:val="single" w:color="1B3A6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F3C"/>
                <w:sz w:val="20"/>
                <w:szCs w:val="20"/>
              </w:rPr>
              <w:t xml:space="preserve">scene object (abbreviated)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{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  "id": "sermon_mount",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  "act_id": "act_4",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  "era": "galilean",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  "title": "Sermon on the Mount",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  "subtitle": "The Beatitudes and Kingdom Ethics",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  "date_approx": "c. AD 28",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  "location": { "label": "Mount of Beatitudes", "lat": 32.879, "lng": 35.551 },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  "convergence_score": 2,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  "accounts": { "matthew": {...}, "luke": {...} },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  "jesus_words": [ { "text": "...", "ref": "Matt 5:3", "note": "..." } ],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  "prophecy_links": [ { "prophecy_id": "isa_61_1", "type": "allusion" } ],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  "gap_notes": [ "Matthew: mountain | Luke: plain — possibly different occasions" ],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  "external_sources": [ { "source": "Gospel of Thomas", "saying": "54", "text": "..." } ]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1F3C"/>
          <w:sz w:val="28"/>
          <w:szCs w:val="28"/>
        </w:rPr>
        <w:t xml:space="preserve">3.2 Prophecy Fulfillment Engine</w:t>
      </w:r>
    </w:p>
    <w:p>
      <w:pPr>
        <w:spacing w:after="12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Each prophecy record stores the original OT text alongside a fulfillment_scene_id. The engine renders this as a visual thread on the timeline — glowing gold when a fulfillment scene is active.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1B4A2B" w:sz="1"/>
          <w:left w:val="single" w:color="1B4A2B" w:sz="16"/>
          <w:bottom w:val="single" w:color="1B4A2B" w:sz="1"/>
          <w:right w:val="single" w:color="1B4A2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F3C"/>
                <w:sz w:val="20"/>
                <w:szCs w:val="20"/>
              </w:rPr>
              <w:t xml:space="preserve">prophecy object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{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  "id": "isa_53_5",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  "label": "He was wounded for our transgressions",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  "reference": "Isaiah 53:5",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  "date_written": "c. 700 BC",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  "text_kjv": "But he was wounded for our transgressions...",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  "fulfillment_scene_id": "crucifixion_main",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  "fulfillment_type": "direct",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  "probability_of_coincidence": "1 in 10^28 (Peter Stoner calculation)"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1F3C"/>
          <w:sz w:val="28"/>
          <w:szCs w:val="28"/>
        </w:rPr>
        <w:t xml:space="preserve">3.3 External Sources Library — Complete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CONTENT RELEVANT TO 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Gospel of Thomas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Removed — Gnostic sayings gospel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114 sayings of Jesus; ~65 parallel canonical, ~50 unique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Gospel of Peter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Removed — Passion narrative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Crucifixion and resurrection account; guards at tomb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Gospel of Mary Magdalene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Removed — Gnostic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Post-resurrection teachings Jesus gave to Mary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Gospel of Philip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Removed — Gnostic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Sayings and sacramental theology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Gospel of Nicodemus / Acts of Pilate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Removed — Apocryphal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Extended trial narrative; Pilate's report to Emperor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Protoevangelium of James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Removed — Infancy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Birth of Mary; detailed Nativity account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Infancy Gospel of Thomas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Removed — Infancy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Childhood miracles of Jesus ages 5–12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Gospel of the Ebionites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Fragment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Variant of the Baptism account — great light shone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Gospel of the Nazarenes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Fragment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Variant Sermon on the Mount sayings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Didache (The Teaching)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Early Church, c. 50–120 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Lord's Prayer variant; Eucharist liturgy; Sermon echoes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 Clement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Early Church, c. 96 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Quotes Jesus's teachings as authoritative scripture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Josephus — Antiquities 18.3.3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Jewish historian, c. 94 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Testimonium Flavianum — mentions Jesus, James, John the Baptist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Josephus — Antiquities 18.5.2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Jewish historian, c. 94 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Full account of John the Baptist's execution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Tacitus — Annals XV.44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Roman historian, c. 116 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Confirms crucifixion under Pontius Pilate, Tiberius's reign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Pliny the Younger — Letter X.96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Roman governor, c. 112 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Christians sing hymns to Christ 'as to a god' — early worship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Suetonius — Claudius 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Roman historian, c. 121 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Jews expelled from Rome over 'Chrestus' — possible Christ reference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Babylonian Talmud — Sanhedrin 43a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Jewish legal text, c. 200–500 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Records execution of 'Yeshu' on Passover eve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Dead Sea Scrolls — Isaiah Scroll (1QIsa)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Jewish — 125 BC copy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Confirms Isaiah 53 text predates Jesus by 125 years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Dead Sea Scrolls — Son of God text (4Q246)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Jewish — c. 100 BC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Aramaic text: 'He shall be called Son of God' — Messianic context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Mara bar Serapion — Letter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Syriac philosopher, c. 73 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Refers to execution of 'the wise king of the Jews' as injustice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60B" w:sz="8" w:space="4"/>
        </w:pBdr>
        <w:spacing w:after="200" w:before="480"/>
      </w:pPr>
      <w:r>
        <w:rPr>
          <w:rFonts w:ascii="Georgia" w:cs="Georgia" w:eastAsia="Georgia" w:hAnsi="Georgia"/>
          <w:b/>
          <w:bCs/>
          <w:color w:val="1A1F3C"/>
          <w:sz w:val="36"/>
          <w:szCs w:val="36"/>
        </w:rPr>
        <w:t xml:space="preserve">4. TECHNICAL ARCHITECTURE</w:t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1F3C"/>
          <w:sz w:val="28"/>
          <w:szCs w:val="28"/>
        </w:rPr>
        <w:t xml:space="preserve">4.1 Tech Stack — Decision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SSG for SEO, streaming, file-based routing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Styling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Tailwind CSS 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Utility-first, consistent responsive design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Animation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Framer Motion 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Scroll-driven, gesture, layout animations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3D / Map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Three.js + react-three-fiber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Ancient scrolling map intro, 3D timeline globe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Managed, real-time capable, full-text search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Prisma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Type-safe queries, easy migrations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Search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Fuse.js (client) + Supabase FTS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Instant fuzzy search client-side; full-text server-side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Bible Text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API.Bible (free tier)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Provides KJV, WEB, AMP programmatically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Zustand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Lightweight, no-boilerplate global state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Hosting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Vercel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Edge network, zero-config Next.js deploys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Mobile (Phase 2)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Expo + React Native Web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Shared codebase — web and iOS/Android from one repo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Analytics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Plausible (privacy-first)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No cookie banner, GDPR compliant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CMS (content editors)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Sanity.io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Non-dev team can add events, prophecies, sources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1F3C"/>
          <w:sz w:val="28"/>
          <w:szCs w:val="28"/>
        </w:rPr>
        <w:t xml:space="preserve">4.2 Application Architecture Diagram</w:t>
      </w:r>
    </w:p>
    <w:tbl>
      <w:tblPr>
        <w:tblW w:type="dxa" w:w="9360"/>
        <w:tblBorders>
          <w:top w:val="single" w:color="1B3A6B" w:sz="1"/>
          <w:left w:val="single" w:color="1B3A6B" w:sz="16"/>
          <w:bottom w:val="single" w:color="1B3A6B" w:sz="1"/>
          <w:right w:val="single" w:color="1B3A6B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F3C"/>
                <w:sz w:val="20"/>
                <w:szCs w:val="20"/>
              </w:rPr>
              <w:t xml:space="preserve">System Architecture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CLIENT (Next.js / Expo)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  ├── pages/timeline         → Timeline view + era navigation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  ├── pages/scene/[id]       → Gospel harmony + words + gaps + sources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  ├── pages/prophecies       → OT prophecy browser with fulfillment threads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  ├── pages/removed-books    → Apocryphal sources explorer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  ├── components/Timeline    → Animated scroll-driven timeline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  ├── components/HarmonyGrid → Parallel gospel columns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  ├── components/MapView     → react-three-fiber ancient map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  └── components/SearchOverlay → Fuzzy full-text search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API LAYER (Next.js API Routes / Edge Functions)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  ├── GET /api/scenes        → List scenes by act/era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  ├── GET /api/scenes/[id]   → Full scene with all accounts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  ├── GET /api/prophecies    → List prophecies with fulfillments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  ├── GET /api/search        → Full-text search across all content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  └── GET /api/translations  → Fetch Bible text by reference + translation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DATA LAYER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  ├── Supabase PostgreSQL    → Primary content database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  ├── API.Bible              → Live translation fetching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2C2C2C"/>
                <w:sz w:val="20"/>
                <w:szCs w:val="20"/>
              </w:rPr>
              <w:t xml:space="preserve">  └── Sanity.io CMS         → Content management for editors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1F3C"/>
          <w:sz w:val="28"/>
          <w:szCs w:val="28"/>
        </w:rPr>
        <w:t xml:space="preserve">4.3 URL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PAGE CONTENT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Cinematic intro — animated map, star field, Enter button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/timeline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Full timeline — all 7 acts, era filter, event cards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/timeline?era=passion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Timeline filtered to Passion Week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/scene/[id]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Full scene detail — harmony, words, gaps, sources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/prophecies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All 24+ prophecies with fulfillment 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/prophecies/[id]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Single prophecy — OT text + fulfillment scene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/removed-books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Index of 10 apocryphal sources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/removed-books/[slug]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Full text + annotations for one removed book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/search?q=...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Search results across all content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/about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Project mission, methodology, translation sources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60B" w:sz="8" w:space="4"/>
        </w:pBdr>
        <w:spacing w:after="200" w:before="480"/>
      </w:pPr>
      <w:r>
        <w:rPr>
          <w:rFonts w:ascii="Georgia" w:cs="Georgia" w:eastAsia="Georgia" w:hAnsi="Georgia"/>
          <w:b/>
          <w:bCs/>
          <w:color w:val="1A1F3C"/>
          <w:sz w:val="36"/>
          <w:szCs w:val="36"/>
        </w:rPr>
        <w:t xml:space="preserve">5. UI / UX DESIGN SYSTEM</w:t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1F3C"/>
          <w:sz w:val="28"/>
          <w:szCs w:val="28"/>
        </w:rPr>
        <w:t xml:space="preserve">5.1 Visual Language</w:t>
      </w:r>
    </w:p>
    <w:p>
      <w:pPr>
        <w:spacing w:after="12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The design must feel ancient but not archaic. Think of a museum-quality illuminated manuscript brought to life — parchment texture, gold ink, deep navy backgrounds — but animated with precision and purpose. Every visual decision should serve readability and reverence.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80"/>
      </w:pPr>
      <w:r>
        <w:rPr>
          <w:rFonts w:ascii="Georgia" w:cs="Georgia" w:eastAsia="Georgia" w:hAnsi="Georgia"/>
          <w:b/>
          <w:bCs/>
          <w:color w:val="2C2C2C"/>
          <w:sz w:val="22"/>
          <w:szCs w:val="22"/>
        </w:rPr>
        <w:t xml:space="preserve">Design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VALUE / 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--bg-primary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#080604  —  Near-black warm background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--bg-surface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#110e0a  —  Card / panel surfaces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--gold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#C9A96E  —  Primary accent — ancient gold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--gold-bright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#F5C842  —  Jesus's direct words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--parchment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#E8D5A3  —  Headings, titles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--text-body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#D4C9B0  —  Body 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--text-dim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#8A7D65  —  Metadata, labels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--matthew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#5B8FD4  —  Matthew gospel column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--mark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#D4A853  —  Mark gospel column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--luke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#6BAE84  —  Luke gospel column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--john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#A67EC8  —  John gospel column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--prophecy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#D4826B  —  OT prophecy thread color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font-display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Cinzel Decorative — titles, logo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font-heading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Cinzel — section headers, labels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font-body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Crimson Text — all scripture, body text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font-ui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Inter — metadata, UI labels, numbers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1F3C"/>
          <w:sz w:val="28"/>
          <w:szCs w:val="28"/>
        </w:rPr>
        <w:t xml:space="preserve">5.2 Screen-by-Screen UX Spec</w:t>
      </w:r>
    </w:p>
    <w:p>
      <w:pPr>
        <w:pStyle w:val="Heading3"/>
        <w:spacing w:after="80" w:before="280"/>
      </w:pPr>
      <w:r>
        <w:rPr>
          <w:rFonts w:ascii="Georgia" w:cs="Georgia" w:eastAsia="Georgia" w:hAnsi="Georgia"/>
          <w:b/>
          <w:bCs/>
          <w:color w:val="2C2C2C"/>
          <w:sz w:val="22"/>
          <w:szCs w:val="22"/>
        </w:rPr>
        <w:t xml:space="preserve">Screen 1: The Intro (Cinematic Landing)</w:t>
      </w:r>
    </w:p>
    <w:p>
      <w:pPr>
        <w:spacing w:after="12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Purpose: Orient the user to the epic scope of the app before they interact with any content.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Phase 1 (0–1.5s): Starfield fades in over black. Ancient star patterns of the Middle East.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Phase 2 (1.5–3s): A parchment map of Israel slowly materializes — hand-drawn style lines, location dots pulse gold.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Phase 3 (3–5s): The title 'THE VOICE' shimmers in — shimmer animation across the letters.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Phase 4 (5–7s): Subtitle fades: 'From the first promise to the last word — every word He spoke.'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Phase 5 (7s+): 'BEGIN THE JOURNEY' button appears. Below: 'John 1:1' in small italic.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Skip option: Tap anywhere after 2 seconds to skip to timeline.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80"/>
      </w:pPr>
      <w:r>
        <w:rPr>
          <w:rFonts w:ascii="Georgia" w:cs="Georgia" w:eastAsia="Georgia" w:hAnsi="Georgia"/>
          <w:b/>
          <w:bCs/>
          <w:color w:val="2C2C2C"/>
          <w:sz w:val="22"/>
          <w:szCs w:val="22"/>
        </w:rPr>
        <w:t xml:space="preserve">Screen 2: The Timeline (Main Navigation Hub)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Horizontal era selector at top: 7 Acts shown as tabs with icons and colors.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Left panel (desktop): Animated ancient map — location dot glows based on active era.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Right/main panel: Event cards stacked vertically, sorted chronologically.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Each card shows: Title, date, location, convergence badge (1–4 gospel circles), first word of Jesus preview, external source count.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Hover/tap: Card lifts with translateY animation, gold left border brightens.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Bottom quick nav: All events as small buttons grouped by era.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Sticky top nav: Logo + Search button + event/saying counter.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80"/>
      </w:pPr>
      <w:r>
        <w:rPr>
          <w:rFonts w:ascii="Georgia" w:cs="Georgia" w:eastAsia="Georgia" w:hAnsi="Georgia"/>
          <w:b/>
          <w:bCs/>
          <w:color w:val="2C2C2C"/>
          <w:sz w:val="22"/>
          <w:szCs w:val="22"/>
        </w:rPr>
        <w:t xml:space="preserve">Screen 3: The Scene Detail (Core Experience)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Header: Breadcrumb back to timeline, event title, location badge, convergence badge.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Translation switcher: KJV / WEB / AMP — applies globally to current scene.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4 Tabs: Gospel Harmony | Words of Jesus | Gap Analysis | External Sources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GOSPEL HARMONY tab: Grid of gospel columns (1–4). Each column: gospel name + color header, scripture reference, full text in selected translation.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WORDS OF JESUS tab: Each saying in gold blockquote. Reference + note below. Multiple sayings scrollable.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GAP ANALYSIS tab: Convergence score explanation + numbered gap notes explaining what each gospel adds, omits, or uniquely preserves.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EXTERNAL SOURCES tab: Cards for each non-canonical source. Source name + date + text. Color-coded purple (distinct from gospel colors).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PROPHECY LINKS (bonus panel): When a scene fulfills a prophecy, a glowing thread appears at top linking to the OT passage.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80"/>
      </w:pPr>
      <w:r>
        <w:rPr>
          <w:rFonts w:ascii="Georgia" w:cs="Georgia" w:eastAsia="Georgia" w:hAnsi="Georgia"/>
          <w:b/>
          <w:bCs/>
          <w:color w:val="2C2C2C"/>
          <w:sz w:val="22"/>
          <w:szCs w:val="22"/>
        </w:rPr>
        <w:t xml:space="preserve">Screen 4: The Prophecy Browser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Full list of 24+ prophecies sorted chronologically from Genesis to Malachi.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Each prophecy card: Book, date written, key phrase, fulfillment status badge (Fulfilled / Allusion / Partial).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Click a prophecy: Split-screen — left: OT text, right: fulfillment scene snippet. A gold thread visually connects them.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Filter by: Book, Prophet, Type (birth / death / ministry / character), Convergence with secular history.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Statistics panel: Total prophecies, fulfilled count, timeline span (1,500+ years).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80"/>
      </w:pPr>
      <w:r>
        <w:rPr>
          <w:rFonts w:ascii="Georgia" w:cs="Georgia" w:eastAsia="Georgia" w:hAnsi="Georgia"/>
          <w:b/>
          <w:bCs/>
          <w:color w:val="2C2C2C"/>
          <w:sz w:val="22"/>
          <w:szCs w:val="22"/>
        </w:rPr>
        <w:t xml:space="preserve">Screen 5: Removed Books Explorer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Grid of 10–15 apocryphal / removed source cards.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Each card: Title, classification (Gnostic / Infancy / Passion / Historical), date of composition, why removed from canon.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Click a source: Full available text with annotations. Passages that parallel canonical events are hyperlinked to the scene.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Context note at top of every removed book page: 'This text was not included in the canonical Bible. It is presented here as a historical witness to the life of Jesus.'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1F3C"/>
          <w:sz w:val="28"/>
          <w:szCs w:val="28"/>
        </w:rPr>
        <w:t xml:space="preserve">5.3 Animation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TRIGGER &amp; BEHAVIOR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Intro starfield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CSS: opacity fade + scale pulse, random delay per star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Map materialization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SVG path strokeDashoffset from 100%→0% over 2s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Title shimmer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CSS gradient animation across text, 4s infinite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Timeline card entrance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Framer Motion: staggered fadeUp, 0.1s delay per card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Era tab switch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Framer Motion layout animation — smooth reflow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Card hover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transform: translateX(4px) + border brightens, 0.25s ease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Prophecy thread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SVG path draw animation on mount, gold glow pulse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Tab content switch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Framer Motion: AnimatePresence with opacity + slight Y slide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Gospel column entry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Staggered scale from 0.95→1, opacity 0→1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Search overlay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Backdrop blur fade in, content slides up from bottom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Map location pulse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SVG circle r animation — pulse on active location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Convergence badge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Each gospel circle drops in with spring physics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1F3C"/>
          <w:sz w:val="28"/>
          <w:szCs w:val="28"/>
        </w:rPr>
        <w:t xml:space="preserve">5.4 Responsive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LAYOUT BEHAVIOR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&lt; 480px (mobile small)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Single column. Timeline cards full width. No map. Harmony tabs scroll horizontally.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480–768px (mobile large)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Single column with wider cards. Search as bottom sheet.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768–1024px (tablet)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Map panel hidden. 2-column harmony grid max. Sidebar as drawer.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1024–1440px (desktop)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Map panel visible (180px). 4-column harmony grid. Full nav bar.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&gt; 1440px (large desktop)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Map panel wider (240px). Centered max-width container (1400px). Reading mode available.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60B" w:sz="8" w:space="4"/>
        </w:pBdr>
        <w:spacing w:after="200" w:before="480"/>
      </w:pPr>
      <w:r>
        <w:rPr>
          <w:rFonts w:ascii="Georgia" w:cs="Georgia" w:eastAsia="Georgia" w:hAnsi="Georgia"/>
          <w:b/>
          <w:bCs/>
          <w:color w:val="1A1F3C"/>
          <w:sz w:val="36"/>
          <w:szCs w:val="36"/>
        </w:rPr>
        <w:t xml:space="preserve">6. BUILD PHASES &amp; MILESTONES</w:t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1F3C"/>
          <w:sz w:val="28"/>
          <w:szCs w:val="28"/>
        </w:rPr>
        <w:t xml:space="preserve">Phase 0 — Foundation (Week 1–2)</w:t>
      </w:r>
    </w:p>
    <w:p>
      <w:pPr>
        <w:pBdr>
          <w:left w:val="single" w:color="B8860B" w:sz="12" w:space="8"/>
        </w:pBdr>
        <w:spacing w:after="80" w:before="0"/>
        <w:ind w:left="400" w:hanging="0"/>
      </w:pPr>
      <w:r>
        <w:rPr>
          <w:rFonts w:ascii="Georgia" w:cs="Georgia" w:eastAsia="Georgia" w:hAnsi="Georgia"/>
          <w:i/>
          <w:iCs/>
          <w:color w:val="888888"/>
          <w:sz w:val="20"/>
          <w:szCs w:val="20"/>
        </w:rPr>
        <w:t xml:space="preserve">  Goal: Environment configured, database seeded with Act I–II data, basic routing working.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Initialize Next.js 14 project with TypeScript, Tailwind, ESLint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Configure Supabase project — create all tables per Section 3 schema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Set up Prisma ORM — generate types from schema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Seed database: All 24 prophecies + Acts I–II scenes (15 events)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Configure API.Bible API key — test KJV/WEB/AMP fetching for Matthew 1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Deploy to Vercel — establish CI/CD pipeline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Set up Sanity.io CMS — schema matching database structure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1F3C"/>
          <w:sz w:val="28"/>
          <w:szCs w:val="28"/>
        </w:rPr>
        <w:t xml:space="preserve">Phase 1 — Core Experience (Week 3–6)</w:t>
      </w:r>
    </w:p>
    <w:p>
      <w:pPr>
        <w:pBdr>
          <w:left w:val="single" w:color="B8860B" w:sz="12" w:space="8"/>
        </w:pBdr>
        <w:spacing w:after="80" w:before="0"/>
        <w:ind w:left="400" w:hanging="0"/>
      </w:pPr>
      <w:r>
        <w:rPr>
          <w:rFonts w:ascii="Georgia" w:cs="Georgia" w:eastAsia="Georgia" w:hAnsi="Georgia"/>
          <w:i/>
          <w:iCs/>
          <w:color w:val="888888"/>
          <w:sz w:val="20"/>
          <w:szCs w:val="20"/>
        </w:rPr>
        <w:t xml:space="preserve">  Goal: Full timeline visible, scene detail working for 10+ events, search functional.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Build Timeline component with era filtering and animated cards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Build Scene Detail page with all 4 tabs (Harmony / Words / Gaps / Sources)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Build Gospel Harmony grid with translation switcher (KJV/WEB/AMP)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Implement Convergence Badge component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Build Search overlay with Fuse.js fuzzy search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Seed Acts III–V data (30+ events)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Build Intro cinematic landing — starfield + map + shimmer title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Responsive layout — mobile-first implementation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1F3C"/>
          <w:sz w:val="28"/>
          <w:szCs w:val="28"/>
        </w:rPr>
        <w:t xml:space="preserve">Phase 2 — Intelligence Layer (Week 7–10)</w:t>
      </w:r>
    </w:p>
    <w:p>
      <w:pPr>
        <w:pBdr>
          <w:left w:val="single" w:color="B8860B" w:sz="12" w:space="8"/>
        </w:pBdr>
        <w:spacing w:after="80" w:before="0"/>
        <w:ind w:left="400" w:hanging="0"/>
      </w:pPr>
      <w:r>
        <w:rPr>
          <w:rFonts w:ascii="Georgia" w:cs="Georgia" w:eastAsia="Georgia" w:hAnsi="Georgia"/>
          <w:i/>
          <w:iCs/>
          <w:color w:val="888888"/>
          <w:sz w:val="20"/>
          <w:szCs w:val="20"/>
        </w:rPr>
        <w:t xml:space="preserve">  Goal: Prophecy engine live, all 7 Acts seeded, removed books section, external sources complete.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Build Prophecy Browser — OT text + fulfillment thread visualization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Build prophecy → fulfillment linking UI (split-screen + gold thread SVG animation)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Seed Acts VI–VII data (Passion Week + Resurrection — 20 events)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Build Removed Books Explorer — all 15 sources with annotations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Build External Sources indexer — cross-link scenes ↔ sources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Implement Gap Analysis engine — flag unique/parallel/absent accounts programmatically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Add Supabase full-text search for server-side search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Build location map integration — react-three-fiber ancient map with glow pins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1F3C"/>
          <w:sz w:val="28"/>
          <w:szCs w:val="28"/>
        </w:rPr>
        <w:t xml:space="preserve">Phase 3 — Mobile &amp; Polish (Week 11–14)</w:t>
      </w:r>
    </w:p>
    <w:p>
      <w:pPr>
        <w:pBdr>
          <w:left w:val="single" w:color="B8860B" w:sz="12" w:space="8"/>
        </w:pBdr>
        <w:spacing w:after="80" w:before="0"/>
        <w:ind w:left="400" w:hanging="0"/>
      </w:pPr>
      <w:r>
        <w:rPr>
          <w:rFonts w:ascii="Georgia" w:cs="Georgia" w:eastAsia="Georgia" w:hAnsi="Georgia"/>
          <w:i/>
          <w:iCs/>
          <w:color w:val="888888"/>
          <w:sz w:val="20"/>
          <w:szCs w:val="20"/>
        </w:rPr>
        <w:t xml:space="preserve">  Goal: PWA / React Native deployment, share features, performance optimization, SEO.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Convert to Expo + React Native Web — shared codebase for iOS/Android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PWA manifest — installable on mobile from browser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Share-a-verse feature — copy formatted quote + reference to clipboard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Bookmark system — localStorage save scenes and sayings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Reading mode — distraction-free full-screen passage view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SEO: OpenGraph images per scene, structured data (Schema.org/Book)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Performance: Image optimization, lazy loading, route prefetching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Plausible analytics integration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1F3C"/>
          <w:sz w:val="28"/>
          <w:szCs w:val="28"/>
        </w:rPr>
        <w:t xml:space="preserve">Phase 4 — Advanced Features (Week 15+)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Audio narration — TTS or professional voice actor per passage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Parallel reading mode — 12-column view (4 gospels × 3 translations)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AI-powered comparison — Claude API summarizes harmony differences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User notes — annotate scenes (requires auth)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Print / export — PDF gospel harmony for any scene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Seminary mode — footnotes, Greek/Hebrew original words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Denomination filter — show/hide specific external sources by tradition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Multi-language — Spanish and French translations of UI</w:t>
      </w:r>
    </w:p>
    <w:p>
      <w:r>
        <w:br w:type="page"/>
      </w:r>
    </w:p>
    <w:p>
      <w:pPr>
        <w:pStyle w:val="Heading1"/>
        <w:pBdr>
          <w:bottom w:val="single" w:color="B8860B" w:sz="8" w:space="4"/>
        </w:pBdr>
        <w:spacing w:after="200" w:before="480"/>
      </w:pPr>
      <w:r>
        <w:rPr>
          <w:rFonts w:ascii="Georgia" w:cs="Georgia" w:eastAsia="Georgia" w:hAnsi="Georgia"/>
          <w:b/>
          <w:bCs/>
          <w:color w:val="1A1F3C"/>
          <w:sz w:val="36"/>
          <w:szCs w:val="36"/>
        </w:rPr>
        <w:t xml:space="preserve">7. CONTENT INVENTORY</w:t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1F3C"/>
          <w:sz w:val="28"/>
          <w:szCs w:val="28"/>
        </w:rPr>
        <w:t xml:space="preserve">7.1 Total Scene Count by 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ESTIMATED SCENES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Act I — The Promise (Prophecies, 1500 BC – 5 BC)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24 prophecy nodes + 8 context scenes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Act II — The Arrival (Nativity &amp; Childhood, c. 5 BC – AD 12)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9 scenes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Act III — The Preparation (Forerunner &amp; Baptism, AD 26–27)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5 scenes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Act IV — The Ministry (Galilean Phase, AD 27–29)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28 scenes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Act V — The Confrontation (Judean &amp; Perean, AD 29–30)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14 scenes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Act VI — The Passion (Holy Week, AD 30)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16 scenes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Act VII — The Victory (Resurrection, AD 30)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9 scenes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~113 scenes / nodes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1F3C"/>
          <w:sz w:val="28"/>
          <w:szCs w:val="28"/>
        </w:rPr>
        <w:t xml:space="preserve">7.2 Words of Jesus — Count Estimate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ESTIMATED SAYINGS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Sermon on the Mount / Plain (Matt 5–7, Luke 6)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45+ individual sayings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Parables (Matthew, Mark, Luke combined)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38 distinct parables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Olivet Discourse (Matt 24–25, Mark 13, Luke 21)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12 major prophetic blocks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Upper Room Discourse (John 13–17)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35+ sayings / prayers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7 Last Words from the Cross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Post-Resurrection appearances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12 recorded sayings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Scattered individual sayings and dialogues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80+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TOTAL (approximate)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~230 extracted saying units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60B" w:sz="8" w:space="4"/>
        </w:pBdr>
        <w:spacing w:after="200" w:before="480"/>
      </w:pPr>
      <w:r>
        <w:rPr>
          <w:rFonts w:ascii="Georgia" w:cs="Georgia" w:eastAsia="Georgia" w:hAnsi="Georgia"/>
          <w:b/>
          <w:bCs/>
          <w:color w:val="1A1F3C"/>
          <w:sz w:val="36"/>
          <w:szCs w:val="36"/>
        </w:rPr>
        <w:t xml:space="preserve">8. TEAM ROLES &amp; PROJECT TIMELINE</w:t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1F3C"/>
          <w:sz w:val="28"/>
          <w:szCs w:val="28"/>
        </w:rPr>
        <w:t xml:space="preserve">8.1 Recommended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Lead Full-Stack Developer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Next.js, API routes, database, auth, deployment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Frontend / Animation Developer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Framer Motion, Three.js map, responsive UI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Content / Data Engineer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Scripture entry, JSON structuring, CMS management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Biblical Scholar / Researcher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Prophecy mapping, gap analysis notes, external source annotation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UI/UX Designer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Design system, component specs, mobile UX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QA Tester (mobile focus)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Cross-browser, iOS/Android, accessibility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1F3C"/>
          <w:sz w:val="28"/>
          <w:szCs w:val="28"/>
        </w:rPr>
        <w:t xml:space="preserve">8.2 14-Week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Week 1–2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Phase 0 complete — infra live, DB seeded, CI/CD running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Week 3–4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Timeline UI + 10 scenes live on staging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Week 5–6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Scene detail + harmony grid + search functional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Week 7–8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All 7 acts seeded — full narrative journey accessible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Week 9–10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Prophecy engine + Removed Books section live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Week 11–12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Mobile responsive polish — PWA installable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Week 13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Soft launch — invite-only beta testing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Week 14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Public launch — vercel.com/thevoice or custom domain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1F3C"/>
          <w:sz w:val="28"/>
          <w:szCs w:val="28"/>
        </w:rPr>
        <w:t xml:space="preserve">8.3 Budget Estimates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MONTHLY COST (USD)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Vercel Pro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$20/mo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Supabase Pro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$25/mo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API.Bible (free tier)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Sanity.io (free tier)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Plausible Analytics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$9/mo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Domain (thevoice.app or similar)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$15/yr ≈ $1.25/mo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TOTAL INFRASTRUCTURE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~$55/month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Content entry (contractor, one-time)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$1,500–3,000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Design (one-time)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$2,000–5,000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Development (one-time)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$15,000–35,000 depending on team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60B" w:sz="8" w:space="4"/>
        </w:pBdr>
        <w:spacing w:after="200" w:before="480"/>
      </w:pPr>
      <w:r>
        <w:rPr>
          <w:rFonts w:ascii="Georgia" w:cs="Georgia" w:eastAsia="Georgia" w:hAnsi="Georgia"/>
          <w:b/>
          <w:bCs/>
          <w:color w:val="1A1F3C"/>
          <w:sz w:val="36"/>
          <w:szCs w:val="36"/>
        </w:rPr>
        <w:t xml:space="preserve">9. CONTENT PHILOSOPHY &amp; EDITORIAL STANDARDS</w:t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1F3C"/>
          <w:sz w:val="28"/>
          <w:szCs w:val="28"/>
        </w:rPr>
        <w:t xml:space="preserve">9.1 Scholarly Integrity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All Gospel Harmony cross-references must cite established harmonies (e.g., A.T. Robertson's Harmony of the Gospels).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Gap analysis notes must distinguish between: (a) different perspectives on the same event, (b) possibly different events recorded similarly, (c) theological emphasis differences.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External sources must be labeled clearly — canonical / deuterocanonical / apocryphal / secular historical.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No denominational bias in gap notes — present the evidence; let the reader conclude.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Dates labeled as 'c.' (circa) where precise dating is uncertain.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Prophecy fulfillments labeled by type: Direct Fulfillment / Typological / Allusion / Verbal Echo.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1F3C"/>
          <w:sz w:val="28"/>
          <w:szCs w:val="28"/>
        </w:rPr>
        <w:t xml:space="preserve">9.2 Translation Integrity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KJV text sourced from public domain (pre-1924) — no licensing required.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WEB (World English Bible) — public domain, modern English, no licensing required.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Amplified Bible — requires licensing from Zondervan for commercial use; obtain prior to launch.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All scripture references formatted in standard notation: Book Chapter:Verse (e.g., John 3:16).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Quotation of Jesus's words highlighted consistently across all translations — gold styling.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1F3C"/>
          <w:sz w:val="28"/>
          <w:szCs w:val="28"/>
        </w:rPr>
        <w:t xml:space="preserve">9.3 Removed Books Editorial Standard</w:t>
      </w:r>
    </w:p>
    <w:p>
      <w:pPr>
        <w:spacing w:after="12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Every removed book section must open with a clear editorial statement explaining: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The historical date of composition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Why it was excluded from the canonical Bible (e.g., late dating, authorship questions, theological inconsistency, Gnostic dualism)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What historical value it retains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Which canonical events it parallels or expands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Which Christian traditions (if any) still consider it authoritative</w:t>
      </w:r>
    </w:p>
    <w:p>
      <w:pPr>
        <w:spacing w:after="80" w:before="80"/>
      </w:pPr>
      <w:r>
        <w:t xml:space="preserve"/>
      </w:r>
    </w:p>
    <w:p>
      <w:pPr>
        <w:pBdr>
          <w:left w:val="single" w:color="B8860B" w:sz="12" w:space="8"/>
        </w:pBdr>
        <w:spacing w:after="80" w:before="0"/>
        <w:ind w:left="400" w:hanging="0"/>
      </w:pPr>
      <w:r>
        <w:rPr>
          <w:rFonts w:ascii="Georgia" w:cs="Georgia" w:eastAsia="Georgia" w:hAnsi="Georgia"/>
          <w:i/>
          <w:iCs/>
          <w:color w:val="888888"/>
          <w:sz w:val="20"/>
          <w:szCs w:val="20"/>
        </w:rPr>
        <w:t xml:space="preserve">  The goal is not to argue for or against inclusion — it is to present the fullest possible historical picture of early Christian testimony to the life of Jesus.</w:t>
      </w:r>
    </w:p>
    <w:p>
      <w:r>
        <w:br w:type="page"/>
      </w:r>
    </w:p>
    <w:p>
      <w:pPr>
        <w:pStyle w:val="Heading1"/>
        <w:pBdr>
          <w:bottom w:val="single" w:color="B8860B" w:sz="8" w:space="4"/>
        </w:pBdr>
        <w:spacing w:after="200" w:before="480"/>
      </w:pPr>
      <w:r>
        <w:rPr>
          <w:rFonts w:ascii="Georgia" w:cs="Georgia" w:eastAsia="Georgia" w:hAnsi="Georgia"/>
          <w:b/>
          <w:bCs/>
          <w:color w:val="1A1F3C"/>
          <w:sz w:val="36"/>
          <w:szCs w:val="36"/>
        </w:rPr>
        <w:t xml:space="preserve">10. LAUNCH CHECKLIST</w:t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1F3C"/>
          <w:sz w:val="28"/>
          <w:szCs w:val="28"/>
        </w:rPr>
        <w:t xml:space="preserve">10.1 Technical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All 113 scenes seeded and reviewed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All 24 prophecy links tested — thread visualization working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All 20 external sources formatted and linked to scenes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Search returns accurate results across all content types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All 3 translations loading correctly (KJV / WEB / AMP)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Mobile responsive: tested on iPhone 12, 14, Samsung Galaxy S22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Page load &lt; 2s on 4G mobile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Core Web Vitals: LCP &lt; 2.5s, FID &lt; 100ms, CLS &lt; 0.1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Lighthouse score &gt; 90 on Performance, Accessibility, SEO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404 and error pages designed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Amplified Bible licensing secured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Custom domain purchased and SSL configured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1F3C"/>
          <w:sz w:val="28"/>
          <w:szCs w:val="28"/>
        </w:rPr>
        <w:t xml:space="preserve">10.2 Content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Biblical scholar has reviewed all gap analysis notes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All prophecy fulfillment types labeled (Direct / Typological / Allusion)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Editorial disclaimers on all Removed Books pages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About page written — mission, methodology, team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All external source quotations are accurate to their original texts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Jesus's words highlighted correctly across all scenes and translations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B8860B" w:sz="8" w:space="4"/>
        </w:pBdr>
        <w:spacing w:after="200" w:before="480"/>
      </w:pPr>
      <w:r>
        <w:rPr>
          <w:rFonts w:ascii="Georgia" w:cs="Georgia" w:eastAsia="Georgia" w:hAnsi="Georgia"/>
          <w:b/>
          <w:bCs/>
          <w:color w:val="1A1F3C"/>
          <w:sz w:val="36"/>
          <w:szCs w:val="36"/>
        </w:rPr>
        <w:t xml:space="preserve">APPENDIX A — Recommended Reading for Developers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 Harmony of the Gospels — A.T. Robertson (1922)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Classic academic gospel harmony — public domain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New Testament Documents: Are They Reliable? — F.F. Bruce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External source credibility reference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Science Speaks — Peter Stoner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Probability mathematics of Messianic prophecy fulfillment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Complete Gospels — Robert J. Miller (ed.)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Includes all canonical + major non-canonical gospels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Jesus and the Eyewitnesses — Richard Bauckham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Academic case for eyewitness origins of gospel tradition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The Historical Jesus — John P. Meier (5 vols)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Comprehensive scholarly analysis of historical sources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B8860B" w:sz="8" w:space="4"/>
        </w:pBdr>
        <w:spacing w:after="200" w:before="480"/>
      </w:pPr>
      <w:r>
        <w:rPr>
          <w:rFonts w:ascii="Georgia" w:cs="Georgia" w:eastAsia="Georgia" w:hAnsi="Georgia"/>
          <w:b/>
          <w:bCs/>
          <w:color w:val="1A1F3C"/>
          <w:sz w:val="36"/>
          <w:szCs w:val="36"/>
        </w:rPr>
        <w:t xml:space="preserve">APPENDIX B — Key Harmony Reference: The Resurrection Appearances</w:t>
      </w:r>
    </w:p>
    <w:p>
      <w:pPr>
        <w:pBdr>
          <w:left w:val="single" w:color="B8860B" w:sz="12" w:space="8"/>
        </w:pBdr>
        <w:spacing w:after="80" w:before="0"/>
        <w:ind w:left="400" w:hanging="0"/>
      </w:pPr>
      <w:r>
        <w:rPr>
          <w:rFonts w:ascii="Georgia" w:cs="Georgia" w:eastAsia="Georgia" w:hAnsi="Georgia"/>
          <w:i/>
          <w:iCs/>
          <w:color w:val="888888"/>
          <w:sz w:val="20"/>
          <w:szCs w:val="20"/>
        </w:rPr>
        <w:t xml:space="preserve">  This is the most complex harmony challenge in the Gospels — multiple appearances in different locations. The app must handle this carefully.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APPEARANCE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ACCOUNT(S)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F3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Women at empty tomb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Matt 28; Mark 16; Luke 24; John 20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Jerusalem — the garden tomb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Mary Magdalene alone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John 20:11–18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Garden outside the tomb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Two disciples on Emmaus road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Luke 24:13–35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Road to Emmaus (~7 miles from Jerusalem)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 Peter alone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Luke 24:34; 1 Cor 15:5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Jerusalem (no narrative account)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 ten disciples (no Thomas)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Luke 24:36–49; John 20:19–23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Jerusalem — locked room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 eleven disciples (with Thomas)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John 20:24–29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Jerusalem — same room, one week later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 seven disciples — breakfast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John 21:1–14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Sea of Tiberias (Galilee)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Commissioning on the mountain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Matt 28:16–20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A mountain in Galilee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 500 brethren at once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1 Corinthians 15:6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Location unknown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 James alone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1 Corinthians 15:7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Location unknown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Final commissioning + Ascension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Luke 24:50–53; Acts 1:6–11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2C2C2C"/>
                <w:sz w:val="20"/>
                <w:szCs w:val="20"/>
              </w:rPr>
              <w:t xml:space="preserve">Bethany / Mount of Olives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320" w:before="400"/>
        <w:jc w:val="center"/>
      </w:pPr>
      <w:r>
        <w:rPr>
          <w:rFonts w:ascii="Georgia" w:cs="Georgia" w:eastAsia="Georgia" w:hAnsi="Georgia"/>
          <w:color w:val="B8860B"/>
          <w:sz w:val="22"/>
          <w:szCs w:val="22"/>
        </w:rPr>
        <w:t xml:space="preserve">――――――――――――――――――――――――――――――</w:t>
      </w:r>
    </w:p>
    <w:p>
      <w:pPr>
        <w:spacing w:after="120" w:before="0"/>
        <w:jc w:val="center"/>
      </w:pPr>
      <w:r>
        <w:rPr>
          <w:rFonts w:ascii="Georgia" w:cs="Georgia" w:eastAsia="Georgia" w:hAnsi="Georgia"/>
          <w:i/>
          <w:iCs/>
          <w:color w:val="888888"/>
          <w:sz w:val="20"/>
          <w:szCs w:val="20"/>
        </w:rPr>
        <w:t xml:space="preserve">End of Developer Master Plan — The Voice v1.0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General Computing Solutions  |  Prepared for Development Team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after="0"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General Computing Solutions  </w:t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B" w:sz="4" w:space="4"/>
      </w:pBdr>
      <w:spacing w:after="120" w:before="0"/>
    </w:pPr>
    <w:r>
      <w:rPr>
        <w:rFonts w:ascii="Arial" w:cs="Arial" w:eastAsia="Arial" w:hAnsi="Arial"/>
        <w:color w:val="888888"/>
        <w:sz w:val="18"/>
        <w:szCs w:val="18"/>
      </w:rPr>
      <w:t xml:space="preserve">THE VOICE — Developer Master Plan</w:t>
    </w:r>
    <w:r>
      <w:rPr>
        <w:rFonts w:ascii="Arial" w:cs="Arial" w:eastAsia="Arial" w:hAnsi="Arial"/>
        <w:color w:val="B8860B"/>
        <w:sz w:val="18"/>
        <w:szCs w:val="18"/>
      </w:rPr>
      <w:t xml:space="preserve">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360"/>
      </w:pPr>
      <w:rPr>
        <w:rFonts w:ascii="Arial" w:cs="Arial" w:eastAsia="Arial" w:hAnsi="Arial"/>
        <w:color w:val="B8860B"/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60"/>
      </w:pPr>
      <w:rPr>
        <w:rFonts w:ascii="Arial" w:cs="Arial" w:eastAsia="Arial" w:hAnsi="Arial"/>
        <w:color w:val="888888"/>
        <w:sz w:val="17"/>
        <w:szCs w:val="17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Georgia" w:cs="Georgia" w:eastAsia="Georgia" w:hAnsi="Georgia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Georgia" w:cs="Georgia" w:eastAsia="Georgia" w:hAnsi="Georgia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2026-03-27T16:59:22.900Z</dcterms:created>
  <dcterms:modified xsi:type="dcterms:W3CDTF">2026-03-27T16:59:22.901Z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