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DC2B" w14:textId="26EF56C8" w:rsidR="009447EC" w:rsidRPr="00083BDA" w:rsidRDefault="009447EC" w:rsidP="00083BDA">
      <w:pPr>
        <w:jc w:val="both"/>
        <w:rPr>
          <w:rFonts w:ascii="Trebuchet MS" w:hAnsi="Trebuchet MS"/>
          <w:b/>
          <w:bCs/>
          <w:u w:val="single"/>
        </w:rPr>
      </w:pPr>
      <w:r w:rsidRPr="00083BDA">
        <w:rPr>
          <w:rFonts w:ascii="Trebuchet MS" w:hAnsi="Trebuchet MS"/>
          <w:b/>
          <w:bCs/>
          <w:u w:val="single"/>
        </w:rPr>
        <w:t>MVP para Locadora de Veículos – Pessoa Física</w:t>
      </w:r>
    </w:p>
    <w:p w14:paraId="4D523A28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Conceito</w:t>
      </w:r>
    </w:p>
    <w:p w14:paraId="668DF6E2" w14:textId="77777777" w:rsidR="009447EC" w:rsidRPr="00083BDA" w:rsidRDefault="009447EC" w:rsidP="00083BDA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MVP como produto mínimo viável focado apenas no essencial, para validar a ideia.</w:t>
      </w:r>
    </w:p>
    <w:p w14:paraId="6F451A95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Objetivo</w:t>
      </w:r>
    </w:p>
    <w:p w14:paraId="4919C834" w14:textId="77777777" w:rsidR="009447EC" w:rsidRPr="00083BDA" w:rsidRDefault="009447EC" w:rsidP="00083BDA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Validar sistema para locação de veículos a pessoas físicas.</w:t>
      </w:r>
    </w:p>
    <w:p w14:paraId="7D225950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Benefícios</w:t>
      </w:r>
    </w:p>
    <w:p w14:paraId="29C95DE1" w14:textId="77777777" w:rsidR="009447EC" w:rsidRPr="00083BDA" w:rsidRDefault="009447EC" w:rsidP="00083BDA">
      <w:pPr>
        <w:numPr>
          <w:ilvl w:val="0"/>
          <w:numId w:val="3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Funcionalidades básicas: cadastro, reserva, locação, devolução, histórico.</w:t>
      </w:r>
    </w:p>
    <w:p w14:paraId="2D23587B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Funcionalidades (destacadas)</w:t>
      </w:r>
    </w:p>
    <w:p w14:paraId="4006350F" w14:textId="77777777" w:rsidR="009447EC" w:rsidRPr="00083BDA" w:rsidRDefault="009447EC" w:rsidP="00083BDA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Check-in/check-out com checklist digital.</w:t>
      </w:r>
    </w:p>
    <w:p w14:paraId="492E5A23" w14:textId="77777777" w:rsidR="009447EC" w:rsidRPr="00083BDA" w:rsidRDefault="009447EC" w:rsidP="00083BDA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Conversão de reserva em locação.</w:t>
      </w:r>
    </w:p>
    <w:p w14:paraId="1244DAD1" w14:textId="77777777" w:rsidR="009447EC" w:rsidRPr="00083BDA" w:rsidRDefault="009447EC" w:rsidP="00083BDA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Registro de adicionais.</w:t>
      </w:r>
    </w:p>
    <w:p w14:paraId="768B3F31" w14:textId="77777777" w:rsidR="009447EC" w:rsidRPr="00083BDA" w:rsidRDefault="009447EC" w:rsidP="00083BDA">
      <w:pPr>
        <w:numPr>
          <w:ilvl w:val="0"/>
          <w:numId w:val="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Cálculo final na devolução (considerando atrasos).</w:t>
      </w:r>
    </w:p>
    <w:p w14:paraId="3F191D71" w14:textId="6263EF13" w:rsidR="009447EC" w:rsidRPr="00A640A1" w:rsidRDefault="009447EC" w:rsidP="00083BDA">
      <w:pPr>
        <w:jc w:val="both"/>
        <w:rPr>
          <w:rFonts w:ascii="Trebuchet MS" w:hAnsi="Trebuchet MS"/>
          <w:b/>
          <w:bCs/>
          <w:u w:val="single"/>
        </w:rPr>
      </w:pPr>
      <w:r w:rsidRPr="00A640A1">
        <w:rPr>
          <w:rFonts w:ascii="Trebuchet MS" w:hAnsi="Trebuchet MS"/>
          <w:b/>
          <w:bCs/>
          <w:u w:val="single"/>
        </w:rPr>
        <w:t>Observações importantes</w:t>
      </w:r>
    </w:p>
    <w:p w14:paraId="2DAE5B9B" w14:textId="77777777" w:rsidR="00083BDA" w:rsidRPr="00083BDA" w:rsidRDefault="009447EC" w:rsidP="00083BDA">
      <w:pPr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Escopo restrito a Pessoas Físicas</w:t>
      </w:r>
    </w:p>
    <w:p w14:paraId="418B4CF2" w14:textId="528AB0D2" w:rsidR="009447EC" w:rsidRPr="00083BDA" w:rsidRDefault="009447EC" w:rsidP="00A14962">
      <w:pPr>
        <w:spacing w:line="240" w:lineRule="auto"/>
        <w:ind w:left="720"/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br/>
        <w:t>Muito bom para reduzir complexidade inicial.</w:t>
      </w:r>
    </w:p>
    <w:p w14:paraId="1813B20A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Recomendo explicitar claramente a informação de que NÃO haverá cadastro e controle para pessoas jurídicas no MVP.</w:t>
      </w:r>
    </w:p>
    <w:p w14:paraId="46A1E01B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Acrescentar validação específica do CPF (número de cadastro para pessoas físicas no Brasil).</w:t>
      </w:r>
    </w:p>
    <w:p w14:paraId="54758A29" w14:textId="77777777" w:rsidR="00083BDA" w:rsidRPr="00083BDA" w:rsidRDefault="009447EC" w:rsidP="00083BDA">
      <w:pPr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Processos e requisitos identificados</w:t>
      </w:r>
    </w:p>
    <w:p w14:paraId="4B1F47AC" w14:textId="7710A421" w:rsidR="009447EC" w:rsidRPr="00083BDA" w:rsidRDefault="009447EC" w:rsidP="00A14962">
      <w:pPr>
        <w:spacing w:line="240" w:lineRule="auto"/>
        <w:ind w:left="720"/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br/>
      </w:r>
      <w:r w:rsidRPr="00083BDA">
        <w:rPr>
          <w:rFonts w:ascii="Trebuchet MS" w:hAnsi="Trebuchet MS"/>
        </w:rPr>
        <w:t>O documento define processos básicos, porém não detalha todos os fluxos. Para um sistema coerente, podem faltar:</w:t>
      </w:r>
    </w:p>
    <w:p w14:paraId="0A0D5F7D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Controle e cadastro de veículos (frota).</w:t>
      </w:r>
    </w:p>
    <w:p w14:paraId="3E14F542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Histórico detalhado de veículos e clientes.</w:t>
      </w:r>
    </w:p>
    <w:p w14:paraId="4511BD51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Controle de multas/pagamentos separados (não só no cálculo na devolução).</w:t>
      </w:r>
    </w:p>
    <w:p w14:paraId="5498AC2F" w14:textId="77777777" w:rsidR="009447EC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Gestão de adicionais (ex: GPS, cadeirinha) com seus atributos e preços.</w:t>
      </w:r>
    </w:p>
    <w:p w14:paraId="3CCBE331" w14:textId="77777777" w:rsidR="00A640A1" w:rsidRPr="00083BDA" w:rsidRDefault="00A640A1" w:rsidP="00A640A1">
      <w:pPr>
        <w:jc w:val="both"/>
        <w:rPr>
          <w:rFonts w:ascii="Trebuchet MS" w:hAnsi="Trebuchet MS"/>
        </w:rPr>
      </w:pPr>
    </w:p>
    <w:p w14:paraId="0012662A" w14:textId="77777777" w:rsidR="009447EC" w:rsidRPr="00083BDA" w:rsidRDefault="009447EC" w:rsidP="00083BDA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lastRenderedPageBreak/>
        <w:t>Checklist digital no check-in/check-out</w:t>
      </w:r>
    </w:p>
    <w:p w14:paraId="5CE5F9A0" w14:textId="3F7FB522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 xml:space="preserve">Necessário detalhar que quesitos serão considerados (estado do veículo, combustível, </w:t>
      </w:r>
      <w:r w:rsidR="00C61A15" w:rsidRPr="00083BDA">
        <w:rPr>
          <w:rFonts w:ascii="Trebuchet MS" w:hAnsi="Trebuchet MS"/>
        </w:rPr>
        <w:t>danos etc.</w:t>
      </w:r>
      <w:r w:rsidRPr="00083BDA">
        <w:rPr>
          <w:rFonts w:ascii="Trebuchet MS" w:hAnsi="Trebuchet MS"/>
        </w:rPr>
        <w:t>).</w:t>
      </w:r>
    </w:p>
    <w:p w14:paraId="7DA65AF2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Isso torna o controle da frota mais robusto e evita abusos.</w:t>
      </w:r>
    </w:p>
    <w:p w14:paraId="71FBEC00" w14:textId="77777777" w:rsidR="009447EC" w:rsidRPr="00083BDA" w:rsidRDefault="009447EC" w:rsidP="00083BDA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Processo financeiro</w:t>
      </w:r>
    </w:p>
    <w:p w14:paraId="6899A007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Cálculo de tarifa deve prever período, tarifas extras (ex: quilometragem extra, seguro, adicionais).</w:t>
      </w:r>
    </w:p>
    <w:p w14:paraId="689D1943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Multas não explícitas: mesmo que não cobradas diretamente pelo sistema, deve haver registro.</w:t>
      </w:r>
    </w:p>
    <w:p w14:paraId="69AED390" w14:textId="77777777" w:rsidR="009447EC" w:rsidRPr="00083BDA" w:rsidRDefault="009447EC" w:rsidP="00083BDA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  <w:b/>
          <w:bCs/>
        </w:rPr>
        <w:t>Interface com o cliente</w:t>
      </w:r>
    </w:p>
    <w:p w14:paraId="72F71C0B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Portal simplificado para pesquisar, reservar e acompanhar locações.</w:t>
      </w:r>
    </w:p>
    <w:p w14:paraId="0CFBBEF2" w14:textId="77777777" w:rsidR="009447EC" w:rsidRPr="00083BDA" w:rsidRDefault="009447EC" w:rsidP="00083BDA">
      <w:pPr>
        <w:numPr>
          <w:ilvl w:val="1"/>
          <w:numId w:val="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Considerar autenticação e validação do usuário.</w:t>
      </w:r>
    </w:p>
    <w:p w14:paraId="04248B9D" w14:textId="2ED78DD6" w:rsidR="009447EC" w:rsidRPr="00083BDA" w:rsidRDefault="009447EC" w:rsidP="00083BDA">
      <w:pPr>
        <w:jc w:val="both"/>
        <w:rPr>
          <w:rFonts w:ascii="Trebuchet MS" w:hAnsi="Trebuchet MS"/>
        </w:rPr>
      </w:pPr>
    </w:p>
    <w:p w14:paraId="19931D66" w14:textId="283E98A6" w:rsidR="00083BDA" w:rsidRDefault="00083BDA">
      <w:pPr>
        <w:rPr>
          <w:rFonts w:ascii="Trebuchet MS" w:hAnsi="Trebuchet MS"/>
          <w:b/>
          <w:bCs/>
        </w:rPr>
      </w:pPr>
    </w:p>
    <w:sectPr w:rsidR="00083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0C"/>
    <w:multiLevelType w:val="multilevel"/>
    <w:tmpl w:val="F99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922"/>
    <w:multiLevelType w:val="multilevel"/>
    <w:tmpl w:val="29C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45B"/>
    <w:multiLevelType w:val="multilevel"/>
    <w:tmpl w:val="ED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DD7"/>
    <w:multiLevelType w:val="multilevel"/>
    <w:tmpl w:val="8CE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2BA0"/>
    <w:multiLevelType w:val="multilevel"/>
    <w:tmpl w:val="8A0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4488"/>
    <w:multiLevelType w:val="multilevel"/>
    <w:tmpl w:val="C65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001"/>
    <w:multiLevelType w:val="multilevel"/>
    <w:tmpl w:val="9F7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4741"/>
    <w:multiLevelType w:val="multilevel"/>
    <w:tmpl w:val="95E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35C8"/>
    <w:multiLevelType w:val="multilevel"/>
    <w:tmpl w:val="CD8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CDD"/>
    <w:multiLevelType w:val="multilevel"/>
    <w:tmpl w:val="6FC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4EB"/>
    <w:multiLevelType w:val="multilevel"/>
    <w:tmpl w:val="5D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5408"/>
    <w:multiLevelType w:val="multilevel"/>
    <w:tmpl w:val="0584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C48EA"/>
    <w:multiLevelType w:val="multilevel"/>
    <w:tmpl w:val="ED0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66913"/>
    <w:multiLevelType w:val="multilevel"/>
    <w:tmpl w:val="AE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82DAA"/>
    <w:multiLevelType w:val="multilevel"/>
    <w:tmpl w:val="131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403C9"/>
    <w:multiLevelType w:val="multilevel"/>
    <w:tmpl w:val="ED6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73CBC"/>
    <w:multiLevelType w:val="multilevel"/>
    <w:tmpl w:val="85D8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26EBF"/>
    <w:multiLevelType w:val="multilevel"/>
    <w:tmpl w:val="D39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334AA"/>
    <w:multiLevelType w:val="multilevel"/>
    <w:tmpl w:val="5C0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62B6"/>
    <w:multiLevelType w:val="multilevel"/>
    <w:tmpl w:val="59E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A1ECE"/>
    <w:multiLevelType w:val="multilevel"/>
    <w:tmpl w:val="132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23965"/>
    <w:multiLevelType w:val="multilevel"/>
    <w:tmpl w:val="28C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C7BA5"/>
    <w:multiLevelType w:val="multilevel"/>
    <w:tmpl w:val="540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6368"/>
    <w:multiLevelType w:val="multilevel"/>
    <w:tmpl w:val="B7F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7087">
    <w:abstractNumId w:val="4"/>
  </w:num>
  <w:num w:numId="2" w16cid:durableId="1773358817">
    <w:abstractNumId w:val="21"/>
  </w:num>
  <w:num w:numId="3" w16cid:durableId="1495490796">
    <w:abstractNumId w:val="17"/>
  </w:num>
  <w:num w:numId="4" w16cid:durableId="1262452082">
    <w:abstractNumId w:val="2"/>
  </w:num>
  <w:num w:numId="5" w16cid:durableId="1866556702">
    <w:abstractNumId w:val="16"/>
  </w:num>
  <w:num w:numId="6" w16cid:durableId="1338386670">
    <w:abstractNumId w:val="19"/>
  </w:num>
  <w:num w:numId="7" w16cid:durableId="690378152">
    <w:abstractNumId w:val="22"/>
  </w:num>
  <w:num w:numId="8" w16cid:durableId="1847598796">
    <w:abstractNumId w:val="14"/>
  </w:num>
  <w:num w:numId="9" w16cid:durableId="1367947346">
    <w:abstractNumId w:val="5"/>
  </w:num>
  <w:num w:numId="10" w16cid:durableId="750660071">
    <w:abstractNumId w:val="20"/>
  </w:num>
  <w:num w:numId="11" w16cid:durableId="2114276125">
    <w:abstractNumId w:val="12"/>
  </w:num>
  <w:num w:numId="12" w16cid:durableId="1759477085">
    <w:abstractNumId w:val="18"/>
  </w:num>
  <w:num w:numId="13" w16cid:durableId="2035766400">
    <w:abstractNumId w:val="9"/>
  </w:num>
  <w:num w:numId="14" w16cid:durableId="1258294196">
    <w:abstractNumId w:val="0"/>
  </w:num>
  <w:num w:numId="15" w16cid:durableId="1100485773">
    <w:abstractNumId w:val="8"/>
  </w:num>
  <w:num w:numId="16" w16cid:durableId="1004209717">
    <w:abstractNumId w:val="3"/>
  </w:num>
  <w:num w:numId="17" w16cid:durableId="809369726">
    <w:abstractNumId w:val="13"/>
  </w:num>
  <w:num w:numId="18" w16cid:durableId="300186062">
    <w:abstractNumId w:val="1"/>
  </w:num>
  <w:num w:numId="19" w16cid:durableId="1353729861">
    <w:abstractNumId w:val="6"/>
  </w:num>
  <w:num w:numId="20" w16cid:durableId="937716530">
    <w:abstractNumId w:val="15"/>
  </w:num>
  <w:num w:numId="21" w16cid:durableId="1531451322">
    <w:abstractNumId w:val="7"/>
  </w:num>
  <w:num w:numId="22" w16cid:durableId="1246955407">
    <w:abstractNumId w:val="23"/>
  </w:num>
  <w:num w:numId="23" w16cid:durableId="1489713690">
    <w:abstractNumId w:val="10"/>
  </w:num>
  <w:num w:numId="24" w16cid:durableId="563032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EC"/>
    <w:rsid w:val="00083BDA"/>
    <w:rsid w:val="000B61CC"/>
    <w:rsid w:val="00181A33"/>
    <w:rsid w:val="00292917"/>
    <w:rsid w:val="00356CE4"/>
    <w:rsid w:val="003C19D8"/>
    <w:rsid w:val="00407957"/>
    <w:rsid w:val="00597573"/>
    <w:rsid w:val="007671EC"/>
    <w:rsid w:val="007A38BA"/>
    <w:rsid w:val="009447EC"/>
    <w:rsid w:val="00A14962"/>
    <w:rsid w:val="00A4340F"/>
    <w:rsid w:val="00A640A1"/>
    <w:rsid w:val="00AB63F3"/>
    <w:rsid w:val="00C61A15"/>
    <w:rsid w:val="00D349DC"/>
    <w:rsid w:val="00EB07EB"/>
    <w:rsid w:val="00EB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7BB"/>
  <w15:chartTrackingRefBased/>
  <w15:docId w15:val="{3D87ECAA-099C-4DE2-ACB4-2907CB4E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47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2025-08-11T17:28:00Z</dcterms:created>
  <dcterms:modified xsi:type="dcterms:W3CDTF">2025-08-11T17:29:00Z</dcterms:modified>
</cp:coreProperties>
</file>