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CC3DB" w14:textId="4C881EE2" w:rsidR="009447EC" w:rsidRPr="00EB0EDE" w:rsidRDefault="009447EC" w:rsidP="00083BDA">
      <w:p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EB0EDE">
        <w:rPr>
          <w:rFonts w:ascii="Trebuchet MS" w:hAnsi="Trebuchet MS"/>
          <w:b/>
          <w:bCs/>
          <w:sz w:val="28"/>
          <w:szCs w:val="28"/>
          <w:u w:val="single"/>
        </w:rPr>
        <w:t>MVP Sistema de Locações de Veículos – Pessoa Físic</w:t>
      </w:r>
      <w:r w:rsidR="00EB0EDE" w:rsidRPr="00EB0EDE">
        <w:rPr>
          <w:rFonts w:ascii="Trebuchet MS" w:hAnsi="Trebuchet MS"/>
          <w:b/>
          <w:bCs/>
          <w:sz w:val="28"/>
          <w:szCs w:val="28"/>
          <w:u w:val="single"/>
        </w:rPr>
        <w:t>a</w:t>
      </w:r>
    </w:p>
    <w:p w14:paraId="49C2566A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1. Conceito</w:t>
      </w:r>
    </w:p>
    <w:p w14:paraId="3F7A00A4" w14:textId="77777777" w:rsidR="009447EC" w:rsidRPr="00083BDA" w:rsidRDefault="009447EC" w:rsidP="00083BDA">
      <w:p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O MVP (Produto Mínimo Viável) busca validar a proposta central do sistema de locação de veículos focado exclusivamente em pessoas físicas. Trata-se de uma versão simplificada, contendo apenas funcionalidades essenciais para testar aceitação e viabilidade no mercado, possibilitando ajustes futuros baseado em feedback real.</w:t>
      </w:r>
    </w:p>
    <w:p w14:paraId="46776F24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2. Objetivo</w:t>
      </w:r>
    </w:p>
    <w:p w14:paraId="6EEF9091" w14:textId="77777777" w:rsidR="009447EC" w:rsidRPr="00083BDA" w:rsidRDefault="009447EC" w:rsidP="00083BDA">
      <w:p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Garantir a validação do sistema de locação de veículos para pessoas físicas, contemplando cadastro, reservas, locações, devoluções, calculando tarifas dinamicamente e controlando históricos básicos, tudo via portal simples e intuitivo.</w:t>
      </w:r>
    </w:p>
    <w:p w14:paraId="7789F85E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3. Benefícios</w:t>
      </w:r>
    </w:p>
    <w:p w14:paraId="030A2B5C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Escopo exclusivo para pessoas físicas, com validação de CPF.</w:t>
      </w:r>
    </w:p>
    <w:p w14:paraId="382E099E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Controle básico da frota (veículos disponíveis, locados, manutenção fora do MVP).</w:t>
      </w:r>
    </w:p>
    <w:p w14:paraId="5933B7C8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Portal do cliente para pesquisa, reserva e acompanhamento de locações.</w:t>
      </w:r>
    </w:p>
    <w:p w14:paraId="301E6C24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Checklist digital ao retirar e devolver o veículo para avaliação do estado físico e operacional do carro.</w:t>
      </w:r>
    </w:p>
    <w:p w14:paraId="1A277DEB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Controle de adicionais contratados (ex: GPS, seguro, cadeirinha) para personalização da locação.</w:t>
      </w:r>
    </w:p>
    <w:p w14:paraId="781655DE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Cálculo automático de tarifas, incluindo consideração por atrasos e multas.</w:t>
      </w:r>
    </w:p>
    <w:p w14:paraId="0BE91A04" w14:textId="77777777" w:rsidR="009447EC" w:rsidRPr="00083BDA" w:rsidRDefault="009447EC" w:rsidP="00083BDA">
      <w:pPr>
        <w:numPr>
          <w:ilvl w:val="0"/>
          <w:numId w:val="6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Geração automática do contrato vinculando cliente, veículo e condições da locação.</w:t>
      </w:r>
    </w:p>
    <w:p w14:paraId="0897C261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4. Funcionalidades detalhadas</w:t>
      </w:r>
    </w:p>
    <w:p w14:paraId="4108BC2F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4.1 Gestão de Clientes Pessoa Física</w:t>
      </w:r>
    </w:p>
    <w:p w14:paraId="072832B7" w14:textId="77777777" w:rsidR="009447EC" w:rsidRPr="00083BDA" w:rsidRDefault="009447EC" w:rsidP="00083BDA">
      <w:pPr>
        <w:numPr>
          <w:ilvl w:val="0"/>
          <w:numId w:val="7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Cadastro com dados pessoais completos, validação de CPF.</w:t>
      </w:r>
    </w:p>
    <w:p w14:paraId="2C2E4F94" w14:textId="77777777" w:rsidR="009447EC" w:rsidRPr="00083BDA" w:rsidRDefault="009447EC" w:rsidP="00083BDA">
      <w:pPr>
        <w:numPr>
          <w:ilvl w:val="0"/>
          <w:numId w:val="7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Consulta e alteração dos dados.</w:t>
      </w:r>
    </w:p>
    <w:p w14:paraId="07AFA3FB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4.2 Gestão de Veículos</w:t>
      </w:r>
    </w:p>
    <w:p w14:paraId="78328509" w14:textId="5B5C6DF8" w:rsidR="009447EC" w:rsidRPr="00083BDA" w:rsidRDefault="009447EC" w:rsidP="00083BDA">
      <w:pPr>
        <w:numPr>
          <w:ilvl w:val="0"/>
          <w:numId w:val="8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Cadastro e manutenção dos dados da frota (placa, modelo, status</w:t>
      </w:r>
      <w:r w:rsidR="00A14962">
        <w:rPr>
          <w:rFonts w:ascii="Trebuchet MS" w:hAnsi="Trebuchet MS"/>
        </w:rPr>
        <w:t>)</w:t>
      </w:r>
      <w:r w:rsidRPr="00083BDA">
        <w:rPr>
          <w:rFonts w:ascii="Trebuchet MS" w:hAnsi="Trebuchet MS"/>
        </w:rPr>
        <w:t>.</w:t>
      </w:r>
    </w:p>
    <w:p w14:paraId="45269498" w14:textId="77777777" w:rsidR="009447EC" w:rsidRDefault="009447EC" w:rsidP="00083BDA">
      <w:pPr>
        <w:numPr>
          <w:ilvl w:val="0"/>
          <w:numId w:val="8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Controle de disponibilidade para reserva e locação.</w:t>
      </w:r>
    </w:p>
    <w:p w14:paraId="34E96236" w14:textId="77777777" w:rsidR="00A14962" w:rsidRPr="00083BDA" w:rsidRDefault="00A14962" w:rsidP="00A14962">
      <w:pPr>
        <w:jc w:val="both"/>
        <w:rPr>
          <w:rFonts w:ascii="Trebuchet MS" w:hAnsi="Trebuchet MS"/>
        </w:rPr>
      </w:pPr>
    </w:p>
    <w:p w14:paraId="741F5B77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lastRenderedPageBreak/>
        <w:t>4.3 Reservas</w:t>
      </w:r>
    </w:p>
    <w:p w14:paraId="7204D2AC" w14:textId="77777777" w:rsidR="009447EC" w:rsidRPr="00083BDA" w:rsidRDefault="009447EC" w:rsidP="00083BDA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Cliente pode reservar veículo para período específico.</w:t>
      </w:r>
    </w:p>
    <w:p w14:paraId="3E1306CC" w14:textId="77777777" w:rsidR="009447EC" w:rsidRPr="00083BDA" w:rsidRDefault="009447EC" w:rsidP="00083BDA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Reserva pode ser convertida em locação (check-out).</w:t>
      </w:r>
    </w:p>
    <w:p w14:paraId="7AF892C1" w14:textId="77777777" w:rsidR="009447EC" w:rsidRPr="00083BDA" w:rsidRDefault="009447EC" w:rsidP="00083BDA">
      <w:pPr>
        <w:numPr>
          <w:ilvl w:val="0"/>
          <w:numId w:val="9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Possibilidade de cancelamento da reserva.</w:t>
      </w:r>
    </w:p>
    <w:p w14:paraId="2D22DD5E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4.4 Locações</w:t>
      </w:r>
    </w:p>
    <w:p w14:paraId="2D931E50" w14:textId="77777777" w:rsidR="009447EC" w:rsidRPr="00083BDA" w:rsidRDefault="009447EC" w:rsidP="00083BDA">
      <w:pPr>
        <w:numPr>
          <w:ilvl w:val="0"/>
          <w:numId w:val="10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Registro da conversão da reserva em locação, ou locação direta.</w:t>
      </w:r>
    </w:p>
    <w:p w14:paraId="7FFEC19E" w14:textId="77777777" w:rsidR="009447EC" w:rsidRPr="00083BDA" w:rsidRDefault="009447EC" w:rsidP="00083BDA">
      <w:pPr>
        <w:numPr>
          <w:ilvl w:val="0"/>
          <w:numId w:val="10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Inclusão de adicionais contratados e cálculo parcial.</w:t>
      </w:r>
    </w:p>
    <w:p w14:paraId="7CFA786E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4.5 Devolução do Veículo</w:t>
      </w:r>
    </w:p>
    <w:p w14:paraId="2FEB00D5" w14:textId="77777777" w:rsidR="009447EC" w:rsidRPr="00083BDA" w:rsidRDefault="009447EC" w:rsidP="00083BDA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Checklist digital para avaliar condições (pneus, arranhões, combustível, quilometragem).</w:t>
      </w:r>
    </w:p>
    <w:p w14:paraId="658BC25E" w14:textId="77777777" w:rsidR="009447EC" w:rsidRPr="00083BDA" w:rsidRDefault="009447EC" w:rsidP="00083BDA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Registro da data e hora da entrega do veículo.</w:t>
      </w:r>
    </w:p>
    <w:p w14:paraId="3DAC8BEE" w14:textId="1ABF0CEE" w:rsidR="009447EC" w:rsidRPr="00083BDA" w:rsidRDefault="009447EC" w:rsidP="00083BDA">
      <w:pPr>
        <w:numPr>
          <w:ilvl w:val="0"/>
          <w:numId w:val="11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Cálculo do valor final da locação, incluindo multas por atraso e adicional por danos</w:t>
      </w:r>
      <w:r w:rsidR="00A14962">
        <w:rPr>
          <w:rFonts w:ascii="Trebuchet MS" w:hAnsi="Trebuchet MS"/>
        </w:rPr>
        <w:t>.</w:t>
      </w:r>
    </w:p>
    <w:p w14:paraId="1F810600" w14:textId="77777777" w:rsidR="009447EC" w:rsidRPr="00083BDA" w:rsidRDefault="009447EC" w:rsidP="00083BDA">
      <w:pPr>
        <w:jc w:val="both"/>
        <w:rPr>
          <w:rFonts w:ascii="Trebuchet MS" w:hAnsi="Trebuchet MS"/>
          <w:b/>
          <w:bCs/>
        </w:rPr>
      </w:pPr>
      <w:r w:rsidRPr="00083BDA">
        <w:rPr>
          <w:rFonts w:ascii="Trebuchet MS" w:hAnsi="Trebuchet MS"/>
          <w:b/>
          <w:bCs/>
        </w:rPr>
        <w:t>4.6 Histórico</w:t>
      </w:r>
    </w:p>
    <w:p w14:paraId="2BE2818A" w14:textId="11BAFA2B" w:rsidR="00A14962" w:rsidRPr="00840EA7" w:rsidRDefault="009447EC" w:rsidP="00840EA7">
      <w:pPr>
        <w:numPr>
          <w:ilvl w:val="0"/>
          <w:numId w:val="12"/>
        </w:numPr>
        <w:jc w:val="both"/>
        <w:rPr>
          <w:rFonts w:ascii="Trebuchet MS" w:hAnsi="Trebuchet MS"/>
        </w:rPr>
      </w:pPr>
      <w:r w:rsidRPr="00083BDA">
        <w:rPr>
          <w:rFonts w:ascii="Trebuchet MS" w:hAnsi="Trebuchet MS"/>
        </w:rPr>
        <w:t>Consulta completa do histórico de reservas, locações e devoluções por cliente e veículo.</w:t>
      </w:r>
    </w:p>
    <w:sectPr w:rsidR="00A14962" w:rsidRPr="00840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20C"/>
    <w:multiLevelType w:val="multilevel"/>
    <w:tmpl w:val="F99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A6922"/>
    <w:multiLevelType w:val="multilevel"/>
    <w:tmpl w:val="29C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E545B"/>
    <w:multiLevelType w:val="multilevel"/>
    <w:tmpl w:val="ED2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5DD7"/>
    <w:multiLevelType w:val="multilevel"/>
    <w:tmpl w:val="8CE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2BA0"/>
    <w:multiLevelType w:val="multilevel"/>
    <w:tmpl w:val="8A0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4488"/>
    <w:multiLevelType w:val="multilevel"/>
    <w:tmpl w:val="C656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F6001"/>
    <w:multiLevelType w:val="multilevel"/>
    <w:tmpl w:val="9F76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C4741"/>
    <w:multiLevelType w:val="multilevel"/>
    <w:tmpl w:val="95E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535C8"/>
    <w:multiLevelType w:val="multilevel"/>
    <w:tmpl w:val="CD8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36CDD"/>
    <w:multiLevelType w:val="multilevel"/>
    <w:tmpl w:val="6FC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974EB"/>
    <w:multiLevelType w:val="multilevel"/>
    <w:tmpl w:val="5D3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5408"/>
    <w:multiLevelType w:val="multilevel"/>
    <w:tmpl w:val="0584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FC48EA"/>
    <w:multiLevelType w:val="multilevel"/>
    <w:tmpl w:val="ED0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66913"/>
    <w:multiLevelType w:val="multilevel"/>
    <w:tmpl w:val="AE0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82DAA"/>
    <w:multiLevelType w:val="multilevel"/>
    <w:tmpl w:val="131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403C9"/>
    <w:multiLevelType w:val="multilevel"/>
    <w:tmpl w:val="ED6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73CBC"/>
    <w:multiLevelType w:val="multilevel"/>
    <w:tmpl w:val="85D8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826EBF"/>
    <w:multiLevelType w:val="multilevel"/>
    <w:tmpl w:val="D39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334AA"/>
    <w:multiLevelType w:val="multilevel"/>
    <w:tmpl w:val="5C0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962B6"/>
    <w:multiLevelType w:val="multilevel"/>
    <w:tmpl w:val="59EC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A1ECE"/>
    <w:multiLevelType w:val="multilevel"/>
    <w:tmpl w:val="132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23965"/>
    <w:multiLevelType w:val="multilevel"/>
    <w:tmpl w:val="28C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C7BA5"/>
    <w:multiLevelType w:val="multilevel"/>
    <w:tmpl w:val="540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36368"/>
    <w:multiLevelType w:val="multilevel"/>
    <w:tmpl w:val="B7F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587087">
    <w:abstractNumId w:val="4"/>
  </w:num>
  <w:num w:numId="2" w16cid:durableId="1773358817">
    <w:abstractNumId w:val="21"/>
  </w:num>
  <w:num w:numId="3" w16cid:durableId="1495490796">
    <w:abstractNumId w:val="17"/>
  </w:num>
  <w:num w:numId="4" w16cid:durableId="1262452082">
    <w:abstractNumId w:val="2"/>
  </w:num>
  <w:num w:numId="5" w16cid:durableId="1866556702">
    <w:abstractNumId w:val="16"/>
  </w:num>
  <w:num w:numId="6" w16cid:durableId="1338386670">
    <w:abstractNumId w:val="19"/>
  </w:num>
  <w:num w:numId="7" w16cid:durableId="690378152">
    <w:abstractNumId w:val="22"/>
  </w:num>
  <w:num w:numId="8" w16cid:durableId="1847598796">
    <w:abstractNumId w:val="14"/>
  </w:num>
  <w:num w:numId="9" w16cid:durableId="1367947346">
    <w:abstractNumId w:val="5"/>
  </w:num>
  <w:num w:numId="10" w16cid:durableId="750660071">
    <w:abstractNumId w:val="20"/>
  </w:num>
  <w:num w:numId="11" w16cid:durableId="2114276125">
    <w:abstractNumId w:val="12"/>
  </w:num>
  <w:num w:numId="12" w16cid:durableId="1759477085">
    <w:abstractNumId w:val="18"/>
  </w:num>
  <w:num w:numId="13" w16cid:durableId="2035766400">
    <w:abstractNumId w:val="9"/>
  </w:num>
  <w:num w:numId="14" w16cid:durableId="1258294196">
    <w:abstractNumId w:val="0"/>
  </w:num>
  <w:num w:numId="15" w16cid:durableId="1100485773">
    <w:abstractNumId w:val="8"/>
  </w:num>
  <w:num w:numId="16" w16cid:durableId="1004209717">
    <w:abstractNumId w:val="3"/>
  </w:num>
  <w:num w:numId="17" w16cid:durableId="809369726">
    <w:abstractNumId w:val="13"/>
  </w:num>
  <w:num w:numId="18" w16cid:durableId="300186062">
    <w:abstractNumId w:val="1"/>
  </w:num>
  <w:num w:numId="19" w16cid:durableId="1353729861">
    <w:abstractNumId w:val="6"/>
  </w:num>
  <w:num w:numId="20" w16cid:durableId="937716530">
    <w:abstractNumId w:val="15"/>
  </w:num>
  <w:num w:numId="21" w16cid:durableId="1531451322">
    <w:abstractNumId w:val="7"/>
  </w:num>
  <w:num w:numId="22" w16cid:durableId="1246955407">
    <w:abstractNumId w:val="23"/>
  </w:num>
  <w:num w:numId="23" w16cid:durableId="1489713690">
    <w:abstractNumId w:val="10"/>
  </w:num>
  <w:num w:numId="24" w16cid:durableId="5630326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EC"/>
    <w:rsid w:val="00083BDA"/>
    <w:rsid w:val="000E08B7"/>
    <w:rsid w:val="00181A33"/>
    <w:rsid w:val="00292917"/>
    <w:rsid w:val="00356CE4"/>
    <w:rsid w:val="003C19D8"/>
    <w:rsid w:val="00407957"/>
    <w:rsid w:val="00597573"/>
    <w:rsid w:val="007671EC"/>
    <w:rsid w:val="007A38BA"/>
    <w:rsid w:val="00840EA7"/>
    <w:rsid w:val="009447EC"/>
    <w:rsid w:val="00A14962"/>
    <w:rsid w:val="00A4340F"/>
    <w:rsid w:val="00A640A1"/>
    <w:rsid w:val="00B32104"/>
    <w:rsid w:val="00C61A15"/>
    <w:rsid w:val="00D349DC"/>
    <w:rsid w:val="00EB0EDE"/>
    <w:rsid w:val="00ED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07BB"/>
  <w15:chartTrackingRefBased/>
  <w15:docId w15:val="{3D87ECAA-099C-4DE2-ACB4-2907CB4E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7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7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7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7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7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7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47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4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2025-08-11T17:30:00Z</dcterms:created>
  <dcterms:modified xsi:type="dcterms:W3CDTF">2025-08-11T17:30:00Z</dcterms:modified>
</cp:coreProperties>
</file>