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7DA" w:rsidRDefault="00722841" w:rsidP="007817B5">
      <w:pPr>
        <w:pStyle w:val="Title"/>
        <w:rPr>
          <w:lang w:val="en-US"/>
        </w:rPr>
      </w:pPr>
      <w:r>
        <w:rPr>
          <w:lang w:val="en-US"/>
        </w:rPr>
        <w:t>SQL Event Analyzer</w:t>
      </w:r>
    </w:p>
    <w:p w:rsidR="0086126B" w:rsidRDefault="0086126B" w:rsidP="0086126B">
      <w:pPr>
        <w:rPr>
          <w:lang w:val="en-US"/>
        </w:rPr>
      </w:pPr>
    </w:p>
    <w:sdt>
      <w:sdtPr>
        <w:rPr>
          <w:rFonts w:asciiTheme="minorHAnsi" w:eastAsiaTheme="minorHAnsi" w:hAnsiTheme="minorHAnsi" w:cstheme="minorBidi"/>
          <w:color w:val="auto"/>
          <w:sz w:val="22"/>
          <w:szCs w:val="22"/>
          <w:lang w:val="da-DK"/>
        </w:rPr>
        <w:id w:val="-556321125"/>
        <w:docPartObj>
          <w:docPartGallery w:val="Table of Contents"/>
          <w:docPartUnique/>
        </w:docPartObj>
      </w:sdtPr>
      <w:sdtEndPr>
        <w:rPr>
          <w:b/>
          <w:bCs/>
          <w:noProof/>
        </w:rPr>
      </w:sdtEndPr>
      <w:sdtContent>
        <w:p w:rsidR="007807DA" w:rsidRDefault="00902714">
          <w:pPr>
            <w:pStyle w:val="TOCHeading"/>
          </w:pPr>
          <w:r>
            <w:t>Content</w:t>
          </w:r>
        </w:p>
        <w:p w:rsidR="00E867D2" w:rsidRDefault="007807DA">
          <w:pPr>
            <w:pStyle w:val="TOC2"/>
            <w:tabs>
              <w:tab w:val="left" w:pos="660"/>
              <w:tab w:val="right" w:leader="dot" w:pos="9628"/>
            </w:tabs>
            <w:rPr>
              <w:rFonts w:eastAsiaTheme="minorEastAsia"/>
              <w:noProof/>
              <w:lang w:val="en-US"/>
            </w:rPr>
          </w:pPr>
          <w:r>
            <w:fldChar w:fldCharType="begin"/>
          </w:r>
          <w:r w:rsidR="00381E55">
            <w:instrText xml:space="preserve"> TOC \o "1-4</w:instrText>
          </w:r>
          <w:r>
            <w:instrText xml:space="preserve">" \h \z \u </w:instrText>
          </w:r>
          <w:r>
            <w:fldChar w:fldCharType="separate"/>
          </w:r>
          <w:hyperlink w:anchor="_Toc465881822" w:history="1">
            <w:r w:rsidR="00E867D2" w:rsidRPr="00EF5F51">
              <w:rPr>
                <w:rStyle w:val="Hyperlink"/>
                <w:noProof/>
                <w:lang w:val="en-US"/>
              </w:rPr>
              <w:t>1.</w:t>
            </w:r>
            <w:r w:rsidR="00E867D2">
              <w:rPr>
                <w:rFonts w:eastAsiaTheme="minorEastAsia"/>
                <w:noProof/>
                <w:lang w:val="en-US"/>
              </w:rPr>
              <w:tab/>
            </w:r>
            <w:r w:rsidR="00E867D2" w:rsidRPr="00EF5F51">
              <w:rPr>
                <w:rStyle w:val="Hyperlink"/>
                <w:noProof/>
                <w:lang w:val="en-US"/>
              </w:rPr>
              <w:t>Introduction</w:t>
            </w:r>
            <w:r w:rsidR="00E867D2">
              <w:rPr>
                <w:noProof/>
                <w:webHidden/>
              </w:rPr>
              <w:tab/>
            </w:r>
            <w:r w:rsidR="00E867D2">
              <w:rPr>
                <w:noProof/>
                <w:webHidden/>
              </w:rPr>
              <w:fldChar w:fldCharType="begin"/>
            </w:r>
            <w:r w:rsidR="00E867D2">
              <w:rPr>
                <w:noProof/>
                <w:webHidden/>
              </w:rPr>
              <w:instrText xml:space="preserve"> PAGEREF _Toc465881822 \h </w:instrText>
            </w:r>
            <w:r w:rsidR="00E867D2">
              <w:rPr>
                <w:noProof/>
                <w:webHidden/>
              </w:rPr>
            </w:r>
            <w:r w:rsidR="00E867D2">
              <w:rPr>
                <w:noProof/>
                <w:webHidden/>
              </w:rPr>
              <w:fldChar w:fldCharType="separate"/>
            </w:r>
            <w:r w:rsidR="002B0CF8">
              <w:rPr>
                <w:noProof/>
                <w:webHidden/>
              </w:rPr>
              <w:t>3</w:t>
            </w:r>
            <w:r w:rsidR="00E867D2">
              <w:rPr>
                <w:noProof/>
                <w:webHidden/>
              </w:rPr>
              <w:fldChar w:fldCharType="end"/>
            </w:r>
          </w:hyperlink>
        </w:p>
        <w:p w:rsidR="00E867D2" w:rsidRDefault="00AA0F2A">
          <w:pPr>
            <w:pStyle w:val="TOC2"/>
            <w:tabs>
              <w:tab w:val="left" w:pos="660"/>
              <w:tab w:val="right" w:leader="dot" w:pos="9628"/>
            </w:tabs>
            <w:rPr>
              <w:rFonts w:eastAsiaTheme="minorEastAsia"/>
              <w:noProof/>
              <w:lang w:val="en-US"/>
            </w:rPr>
          </w:pPr>
          <w:hyperlink w:anchor="_Toc465881823" w:history="1">
            <w:r w:rsidR="00E867D2" w:rsidRPr="00EF5F51">
              <w:rPr>
                <w:rStyle w:val="Hyperlink"/>
                <w:noProof/>
              </w:rPr>
              <w:t>2.</w:t>
            </w:r>
            <w:r w:rsidR="00E867D2">
              <w:rPr>
                <w:rFonts w:eastAsiaTheme="minorEastAsia"/>
                <w:noProof/>
                <w:lang w:val="en-US"/>
              </w:rPr>
              <w:tab/>
            </w:r>
            <w:r w:rsidR="00E867D2" w:rsidRPr="00EF5F51">
              <w:rPr>
                <w:rStyle w:val="Hyperlink"/>
                <w:noProof/>
              </w:rPr>
              <w:t>Permissions</w:t>
            </w:r>
            <w:r w:rsidR="00E867D2">
              <w:rPr>
                <w:noProof/>
                <w:webHidden/>
              </w:rPr>
              <w:tab/>
            </w:r>
            <w:r w:rsidR="00E867D2">
              <w:rPr>
                <w:noProof/>
                <w:webHidden/>
              </w:rPr>
              <w:fldChar w:fldCharType="begin"/>
            </w:r>
            <w:r w:rsidR="00E867D2">
              <w:rPr>
                <w:noProof/>
                <w:webHidden/>
              </w:rPr>
              <w:instrText xml:space="preserve"> PAGEREF _Toc465881823 \h </w:instrText>
            </w:r>
            <w:r w:rsidR="00E867D2">
              <w:rPr>
                <w:noProof/>
                <w:webHidden/>
              </w:rPr>
            </w:r>
            <w:r w:rsidR="00E867D2">
              <w:rPr>
                <w:noProof/>
                <w:webHidden/>
              </w:rPr>
              <w:fldChar w:fldCharType="separate"/>
            </w:r>
            <w:r w:rsidR="002B0CF8">
              <w:rPr>
                <w:noProof/>
                <w:webHidden/>
              </w:rPr>
              <w:t>8</w:t>
            </w:r>
            <w:r w:rsidR="00E867D2">
              <w:rPr>
                <w:noProof/>
                <w:webHidden/>
              </w:rPr>
              <w:fldChar w:fldCharType="end"/>
            </w:r>
          </w:hyperlink>
        </w:p>
        <w:p w:rsidR="00E867D2" w:rsidRDefault="00AA0F2A">
          <w:pPr>
            <w:pStyle w:val="TOC2"/>
            <w:tabs>
              <w:tab w:val="left" w:pos="660"/>
              <w:tab w:val="right" w:leader="dot" w:pos="9628"/>
            </w:tabs>
            <w:rPr>
              <w:rFonts w:eastAsiaTheme="minorEastAsia"/>
              <w:noProof/>
              <w:lang w:val="en-US"/>
            </w:rPr>
          </w:pPr>
          <w:hyperlink w:anchor="_Toc465881824" w:history="1">
            <w:r w:rsidR="00E867D2" w:rsidRPr="00EF5F51">
              <w:rPr>
                <w:rStyle w:val="Hyperlink"/>
                <w:noProof/>
              </w:rPr>
              <w:t>3.</w:t>
            </w:r>
            <w:r w:rsidR="00E867D2">
              <w:rPr>
                <w:rFonts w:eastAsiaTheme="minorEastAsia"/>
                <w:noProof/>
                <w:lang w:val="en-US"/>
              </w:rPr>
              <w:tab/>
            </w:r>
            <w:r w:rsidR="00E867D2" w:rsidRPr="00EF5F51">
              <w:rPr>
                <w:rStyle w:val="Hyperlink"/>
                <w:noProof/>
              </w:rPr>
              <w:t>Standard columns</w:t>
            </w:r>
            <w:r w:rsidR="00E867D2">
              <w:rPr>
                <w:noProof/>
                <w:webHidden/>
              </w:rPr>
              <w:tab/>
            </w:r>
            <w:r w:rsidR="00E867D2">
              <w:rPr>
                <w:noProof/>
                <w:webHidden/>
              </w:rPr>
              <w:fldChar w:fldCharType="begin"/>
            </w:r>
            <w:r w:rsidR="00E867D2">
              <w:rPr>
                <w:noProof/>
                <w:webHidden/>
              </w:rPr>
              <w:instrText xml:space="preserve"> PAGEREF _Toc465881824 \h </w:instrText>
            </w:r>
            <w:r w:rsidR="00E867D2">
              <w:rPr>
                <w:noProof/>
                <w:webHidden/>
              </w:rPr>
            </w:r>
            <w:r w:rsidR="00E867D2">
              <w:rPr>
                <w:noProof/>
                <w:webHidden/>
              </w:rPr>
              <w:fldChar w:fldCharType="separate"/>
            </w:r>
            <w:r w:rsidR="002B0CF8">
              <w:rPr>
                <w:noProof/>
                <w:webHidden/>
              </w:rPr>
              <w:t>9</w:t>
            </w:r>
            <w:r w:rsidR="00E867D2">
              <w:rPr>
                <w:noProof/>
                <w:webHidden/>
              </w:rPr>
              <w:fldChar w:fldCharType="end"/>
            </w:r>
          </w:hyperlink>
        </w:p>
        <w:p w:rsidR="00E867D2" w:rsidRDefault="00AA0F2A">
          <w:pPr>
            <w:pStyle w:val="TOC2"/>
            <w:tabs>
              <w:tab w:val="left" w:pos="660"/>
              <w:tab w:val="right" w:leader="dot" w:pos="9628"/>
            </w:tabs>
            <w:rPr>
              <w:rFonts w:eastAsiaTheme="minorEastAsia"/>
              <w:noProof/>
              <w:lang w:val="en-US"/>
            </w:rPr>
          </w:pPr>
          <w:hyperlink w:anchor="_Toc465881825" w:history="1">
            <w:r w:rsidR="00E867D2" w:rsidRPr="00EF5F51">
              <w:rPr>
                <w:rStyle w:val="Hyperlink"/>
                <w:noProof/>
              </w:rPr>
              <w:t>4.</w:t>
            </w:r>
            <w:r w:rsidR="00E867D2">
              <w:rPr>
                <w:rFonts w:eastAsiaTheme="minorEastAsia"/>
                <w:noProof/>
                <w:lang w:val="en-US"/>
              </w:rPr>
              <w:tab/>
            </w:r>
            <w:r w:rsidR="00E867D2" w:rsidRPr="00EF5F51">
              <w:rPr>
                <w:rStyle w:val="Hyperlink"/>
                <w:noProof/>
              </w:rPr>
              <w:t>Custom columns</w:t>
            </w:r>
            <w:r w:rsidR="00E867D2">
              <w:rPr>
                <w:noProof/>
                <w:webHidden/>
              </w:rPr>
              <w:tab/>
            </w:r>
            <w:r w:rsidR="00E867D2">
              <w:rPr>
                <w:noProof/>
                <w:webHidden/>
              </w:rPr>
              <w:fldChar w:fldCharType="begin"/>
            </w:r>
            <w:r w:rsidR="00E867D2">
              <w:rPr>
                <w:noProof/>
                <w:webHidden/>
              </w:rPr>
              <w:instrText xml:space="preserve"> PAGEREF _Toc465881825 \h </w:instrText>
            </w:r>
            <w:r w:rsidR="00E867D2">
              <w:rPr>
                <w:noProof/>
                <w:webHidden/>
              </w:rPr>
            </w:r>
            <w:r w:rsidR="00E867D2">
              <w:rPr>
                <w:noProof/>
                <w:webHidden/>
              </w:rPr>
              <w:fldChar w:fldCharType="separate"/>
            </w:r>
            <w:r w:rsidR="002B0CF8">
              <w:rPr>
                <w:noProof/>
                <w:webHidden/>
              </w:rPr>
              <w:t>10</w:t>
            </w:r>
            <w:r w:rsidR="00E867D2">
              <w:rPr>
                <w:noProof/>
                <w:webHidden/>
              </w:rPr>
              <w:fldChar w:fldCharType="end"/>
            </w:r>
          </w:hyperlink>
        </w:p>
        <w:p w:rsidR="00E867D2" w:rsidRDefault="00AA0F2A">
          <w:pPr>
            <w:pStyle w:val="TOC3"/>
            <w:tabs>
              <w:tab w:val="left" w:pos="1100"/>
              <w:tab w:val="right" w:leader="dot" w:pos="9628"/>
            </w:tabs>
            <w:rPr>
              <w:rFonts w:eastAsiaTheme="minorEastAsia"/>
              <w:noProof/>
              <w:lang w:val="en-US"/>
            </w:rPr>
          </w:pPr>
          <w:hyperlink w:anchor="_Toc465881826" w:history="1">
            <w:r w:rsidR="00E867D2" w:rsidRPr="00EF5F51">
              <w:rPr>
                <w:rStyle w:val="Hyperlink"/>
                <w:noProof/>
                <w:lang w:val="en-US"/>
              </w:rPr>
              <w:t>4.1</w:t>
            </w:r>
            <w:r w:rsidR="00E867D2">
              <w:rPr>
                <w:rFonts w:eastAsiaTheme="minorEastAsia"/>
                <w:noProof/>
                <w:lang w:val="en-US"/>
              </w:rPr>
              <w:tab/>
            </w:r>
            <w:r w:rsidR="00E867D2" w:rsidRPr="00EF5F51">
              <w:rPr>
                <w:rStyle w:val="Hyperlink"/>
                <w:noProof/>
                <w:lang w:val="en-US"/>
              </w:rPr>
              <w:t>Generating output from custom columns</w:t>
            </w:r>
            <w:r w:rsidR="00E867D2">
              <w:rPr>
                <w:noProof/>
                <w:webHidden/>
              </w:rPr>
              <w:tab/>
            </w:r>
            <w:r w:rsidR="00E867D2">
              <w:rPr>
                <w:noProof/>
                <w:webHidden/>
              </w:rPr>
              <w:fldChar w:fldCharType="begin"/>
            </w:r>
            <w:r w:rsidR="00E867D2">
              <w:rPr>
                <w:noProof/>
                <w:webHidden/>
              </w:rPr>
              <w:instrText xml:space="preserve"> PAGEREF _Toc465881826 \h </w:instrText>
            </w:r>
            <w:r w:rsidR="00E867D2">
              <w:rPr>
                <w:noProof/>
                <w:webHidden/>
              </w:rPr>
            </w:r>
            <w:r w:rsidR="00E867D2">
              <w:rPr>
                <w:noProof/>
                <w:webHidden/>
              </w:rPr>
              <w:fldChar w:fldCharType="separate"/>
            </w:r>
            <w:r w:rsidR="002B0CF8">
              <w:rPr>
                <w:noProof/>
                <w:webHidden/>
              </w:rPr>
              <w:t>12</w:t>
            </w:r>
            <w:r w:rsidR="00E867D2">
              <w:rPr>
                <w:noProof/>
                <w:webHidden/>
              </w:rPr>
              <w:fldChar w:fldCharType="end"/>
            </w:r>
          </w:hyperlink>
        </w:p>
        <w:p w:rsidR="00E867D2" w:rsidRDefault="00AA0F2A">
          <w:pPr>
            <w:pStyle w:val="TOC3"/>
            <w:tabs>
              <w:tab w:val="left" w:pos="1100"/>
              <w:tab w:val="right" w:leader="dot" w:pos="9628"/>
            </w:tabs>
            <w:rPr>
              <w:rFonts w:eastAsiaTheme="minorEastAsia"/>
              <w:noProof/>
              <w:lang w:val="en-US"/>
            </w:rPr>
          </w:pPr>
          <w:hyperlink w:anchor="_Toc465881827" w:history="1">
            <w:r w:rsidR="00E867D2" w:rsidRPr="00EF5F51">
              <w:rPr>
                <w:rStyle w:val="Hyperlink"/>
                <w:noProof/>
                <w:lang w:val="en-US"/>
              </w:rPr>
              <w:t>4.2</w:t>
            </w:r>
            <w:r w:rsidR="00E867D2">
              <w:rPr>
                <w:rFonts w:eastAsiaTheme="minorEastAsia"/>
                <w:noProof/>
                <w:lang w:val="en-US"/>
              </w:rPr>
              <w:tab/>
            </w:r>
            <w:r w:rsidR="00E867D2" w:rsidRPr="00EF5F51">
              <w:rPr>
                <w:rStyle w:val="Hyperlink"/>
                <w:noProof/>
                <w:lang w:val="en-US"/>
              </w:rPr>
              <w:t>Input- and output types</w:t>
            </w:r>
            <w:r w:rsidR="00E867D2">
              <w:rPr>
                <w:noProof/>
                <w:webHidden/>
              </w:rPr>
              <w:tab/>
            </w:r>
            <w:r w:rsidR="00E867D2">
              <w:rPr>
                <w:noProof/>
                <w:webHidden/>
              </w:rPr>
              <w:fldChar w:fldCharType="begin"/>
            </w:r>
            <w:r w:rsidR="00E867D2">
              <w:rPr>
                <w:noProof/>
                <w:webHidden/>
              </w:rPr>
              <w:instrText xml:space="preserve"> PAGEREF _Toc465881827 \h </w:instrText>
            </w:r>
            <w:r w:rsidR="00E867D2">
              <w:rPr>
                <w:noProof/>
                <w:webHidden/>
              </w:rPr>
            </w:r>
            <w:r w:rsidR="00E867D2">
              <w:rPr>
                <w:noProof/>
                <w:webHidden/>
              </w:rPr>
              <w:fldChar w:fldCharType="separate"/>
            </w:r>
            <w:r w:rsidR="002B0CF8">
              <w:rPr>
                <w:noProof/>
                <w:webHidden/>
              </w:rPr>
              <w:t>13</w:t>
            </w:r>
            <w:r w:rsidR="00E867D2">
              <w:rPr>
                <w:noProof/>
                <w:webHidden/>
              </w:rPr>
              <w:fldChar w:fldCharType="end"/>
            </w:r>
          </w:hyperlink>
        </w:p>
        <w:p w:rsidR="00E867D2" w:rsidRDefault="00AA0F2A">
          <w:pPr>
            <w:pStyle w:val="TOC3"/>
            <w:tabs>
              <w:tab w:val="left" w:pos="1100"/>
              <w:tab w:val="right" w:leader="dot" w:pos="9628"/>
            </w:tabs>
            <w:rPr>
              <w:rFonts w:eastAsiaTheme="minorEastAsia"/>
              <w:noProof/>
              <w:lang w:val="en-US"/>
            </w:rPr>
          </w:pPr>
          <w:hyperlink w:anchor="_Toc465881828" w:history="1">
            <w:r w:rsidR="00E867D2" w:rsidRPr="00EF5F51">
              <w:rPr>
                <w:rStyle w:val="Hyperlink"/>
                <w:noProof/>
              </w:rPr>
              <w:t>4.3</w:t>
            </w:r>
            <w:r w:rsidR="00E867D2">
              <w:rPr>
                <w:rFonts w:eastAsiaTheme="minorEastAsia"/>
                <w:noProof/>
                <w:lang w:val="en-US"/>
              </w:rPr>
              <w:tab/>
            </w:r>
            <w:r w:rsidR="00E867D2" w:rsidRPr="00EF5F51">
              <w:rPr>
                <w:rStyle w:val="Hyperlink"/>
                <w:noProof/>
              </w:rPr>
              <w:t>CLR functionality</w:t>
            </w:r>
            <w:r w:rsidR="00E867D2">
              <w:rPr>
                <w:noProof/>
                <w:webHidden/>
              </w:rPr>
              <w:tab/>
            </w:r>
            <w:r w:rsidR="00E867D2">
              <w:rPr>
                <w:noProof/>
                <w:webHidden/>
              </w:rPr>
              <w:fldChar w:fldCharType="begin"/>
            </w:r>
            <w:r w:rsidR="00E867D2">
              <w:rPr>
                <w:noProof/>
                <w:webHidden/>
              </w:rPr>
              <w:instrText xml:space="preserve"> PAGEREF _Toc465881828 \h </w:instrText>
            </w:r>
            <w:r w:rsidR="00E867D2">
              <w:rPr>
                <w:noProof/>
                <w:webHidden/>
              </w:rPr>
            </w:r>
            <w:r w:rsidR="00E867D2">
              <w:rPr>
                <w:noProof/>
                <w:webHidden/>
              </w:rPr>
              <w:fldChar w:fldCharType="separate"/>
            </w:r>
            <w:r w:rsidR="002B0CF8">
              <w:rPr>
                <w:noProof/>
                <w:webHidden/>
              </w:rPr>
              <w:t>15</w:t>
            </w:r>
            <w:r w:rsidR="00E867D2">
              <w:rPr>
                <w:noProof/>
                <w:webHidden/>
              </w:rPr>
              <w:fldChar w:fldCharType="end"/>
            </w:r>
          </w:hyperlink>
        </w:p>
        <w:p w:rsidR="00E867D2" w:rsidRDefault="00AA0F2A">
          <w:pPr>
            <w:pStyle w:val="TOC3"/>
            <w:tabs>
              <w:tab w:val="left" w:pos="1100"/>
              <w:tab w:val="right" w:leader="dot" w:pos="9628"/>
            </w:tabs>
            <w:rPr>
              <w:rFonts w:eastAsiaTheme="minorEastAsia"/>
              <w:noProof/>
              <w:lang w:val="en-US"/>
            </w:rPr>
          </w:pPr>
          <w:hyperlink w:anchor="_Toc465881829" w:history="1">
            <w:r w:rsidR="00E867D2" w:rsidRPr="00EF5F51">
              <w:rPr>
                <w:rStyle w:val="Hyperlink"/>
                <w:noProof/>
              </w:rPr>
              <w:t>4.4</w:t>
            </w:r>
            <w:r w:rsidR="00E867D2">
              <w:rPr>
                <w:rFonts w:eastAsiaTheme="minorEastAsia"/>
                <w:noProof/>
                <w:lang w:val="en-US"/>
              </w:rPr>
              <w:tab/>
            </w:r>
            <w:r w:rsidR="00E867D2" w:rsidRPr="00EF5F51">
              <w:rPr>
                <w:rStyle w:val="Hyperlink"/>
                <w:noProof/>
              </w:rPr>
              <w:t>Working with custom columns</w:t>
            </w:r>
            <w:r w:rsidR="00E867D2">
              <w:rPr>
                <w:noProof/>
                <w:webHidden/>
              </w:rPr>
              <w:tab/>
            </w:r>
            <w:r w:rsidR="00E867D2">
              <w:rPr>
                <w:noProof/>
                <w:webHidden/>
              </w:rPr>
              <w:fldChar w:fldCharType="begin"/>
            </w:r>
            <w:r w:rsidR="00E867D2">
              <w:rPr>
                <w:noProof/>
                <w:webHidden/>
              </w:rPr>
              <w:instrText xml:space="preserve"> PAGEREF _Toc465881829 \h </w:instrText>
            </w:r>
            <w:r w:rsidR="00E867D2">
              <w:rPr>
                <w:noProof/>
                <w:webHidden/>
              </w:rPr>
            </w:r>
            <w:r w:rsidR="00E867D2">
              <w:rPr>
                <w:noProof/>
                <w:webHidden/>
              </w:rPr>
              <w:fldChar w:fldCharType="separate"/>
            </w:r>
            <w:r w:rsidR="002B0CF8">
              <w:rPr>
                <w:noProof/>
                <w:webHidden/>
              </w:rPr>
              <w:t>16</w:t>
            </w:r>
            <w:r w:rsidR="00E867D2">
              <w:rPr>
                <w:noProof/>
                <w:webHidden/>
              </w:rPr>
              <w:fldChar w:fldCharType="end"/>
            </w:r>
          </w:hyperlink>
        </w:p>
        <w:p w:rsidR="00E867D2" w:rsidRDefault="00AA0F2A">
          <w:pPr>
            <w:pStyle w:val="TOC3"/>
            <w:tabs>
              <w:tab w:val="left" w:pos="1100"/>
              <w:tab w:val="right" w:leader="dot" w:pos="9628"/>
            </w:tabs>
            <w:rPr>
              <w:rFonts w:eastAsiaTheme="minorEastAsia"/>
              <w:noProof/>
              <w:lang w:val="en-US"/>
            </w:rPr>
          </w:pPr>
          <w:hyperlink w:anchor="_Toc465881830" w:history="1">
            <w:r w:rsidR="00E867D2" w:rsidRPr="00EF5F51">
              <w:rPr>
                <w:rStyle w:val="Hyperlink"/>
                <w:noProof/>
                <w:lang w:val="en-US"/>
              </w:rPr>
              <w:t>4.5</w:t>
            </w:r>
            <w:r w:rsidR="00E867D2">
              <w:rPr>
                <w:rFonts w:eastAsiaTheme="minorEastAsia"/>
                <w:noProof/>
                <w:lang w:val="en-US"/>
              </w:rPr>
              <w:tab/>
            </w:r>
            <w:r w:rsidR="00E867D2" w:rsidRPr="00EF5F51">
              <w:rPr>
                <w:rStyle w:val="Hyperlink"/>
                <w:noProof/>
                <w:lang w:val="en-US"/>
              </w:rPr>
              <w:t>CLR functionality with the SQL type</w:t>
            </w:r>
            <w:r w:rsidR="00E867D2">
              <w:rPr>
                <w:noProof/>
                <w:webHidden/>
              </w:rPr>
              <w:tab/>
            </w:r>
            <w:r w:rsidR="00E867D2">
              <w:rPr>
                <w:noProof/>
                <w:webHidden/>
              </w:rPr>
              <w:fldChar w:fldCharType="begin"/>
            </w:r>
            <w:r w:rsidR="00E867D2">
              <w:rPr>
                <w:noProof/>
                <w:webHidden/>
              </w:rPr>
              <w:instrText xml:space="preserve"> PAGEREF _Toc465881830 \h </w:instrText>
            </w:r>
            <w:r w:rsidR="00E867D2">
              <w:rPr>
                <w:noProof/>
                <w:webHidden/>
              </w:rPr>
            </w:r>
            <w:r w:rsidR="00E867D2">
              <w:rPr>
                <w:noProof/>
                <w:webHidden/>
              </w:rPr>
              <w:fldChar w:fldCharType="separate"/>
            </w:r>
            <w:r w:rsidR="002B0CF8">
              <w:rPr>
                <w:noProof/>
                <w:webHidden/>
              </w:rPr>
              <w:t>20</w:t>
            </w:r>
            <w:r w:rsidR="00E867D2">
              <w:rPr>
                <w:noProof/>
                <w:webHidden/>
              </w:rPr>
              <w:fldChar w:fldCharType="end"/>
            </w:r>
          </w:hyperlink>
        </w:p>
        <w:p w:rsidR="00E867D2" w:rsidRDefault="00AA0F2A">
          <w:pPr>
            <w:pStyle w:val="TOC3"/>
            <w:tabs>
              <w:tab w:val="left" w:pos="1100"/>
              <w:tab w:val="right" w:leader="dot" w:pos="9628"/>
            </w:tabs>
            <w:rPr>
              <w:rFonts w:eastAsiaTheme="minorEastAsia"/>
              <w:noProof/>
              <w:lang w:val="en-US"/>
            </w:rPr>
          </w:pPr>
          <w:hyperlink w:anchor="_Toc465881831" w:history="1">
            <w:r w:rsidR="00E867D2" w:rsidRPr="00EF5F51">
              <w:rPr>
                <w:rStyle w:val="Hyperlink"/>
                <w:noProof/>
              </w:rPr>
              <w:t>4.6</w:t>
            </w:r>
            <w:r w:rsidR="00E867D2">
              <w:rPr>
                <w:rFonts w:eastAsiaTheme="minorEastAsia"/>
                <w:noProof/>
                <w:lang w:val="en-US"/>
              </w:rPr>
              <w:tab/>
            </w:r>
            <w:r w:rsidR="00E867D2" w:rsidRPr="00EF5F51">
              <w:rPr>
                <w:rStyle w:val="Hyperlink"/>
                <w:noProof/>
              </w:rPr>
              <w:t>TextData Cleaned</w:t>
            </w:r>
            <w:r w:rsidR="00E867D2">
              <w:rPr>
                <w:noProof/>
                <w:webHidden/>
              </w:rPr>
              <w:tab/>
            </w:r>
            <w:r w:rsidR="00E867D2">
              <w:rPr>
                <w:noProof/>
                <w:webHidden/>
              </w:rPr>
              <w:fldChar w:fldCharType="begin"/>
            </w:r>
            <w:r w:rsidR="00E867D2">
              <w:rPr>
                <w:noProof/>
                <w:webHidden/>
              </w:rPr>
              <w:instrText xml:space="preserve"> PAGEREF _Toc465881831 \h </w:instrText>
            </w:r>
            <w:r w:rsidR="00E867D2">
              <w:rPr>
                <w:noProof/>
                <w:webHidden/>
              </w:rPr>
            </w:r>
            <w:r w:rsidR="00E867D2">
              <w:rPr>
                <w:noProof/>
                <w:webHidden/>
              </w:rPr>
              <w:fldChar w:fldCharType="separate"/>
            </w:r>
            <w:r w:rsidR="002B0CF8">
              <w:rPr>
                <w:noProof/>
                <w:webHidden/>
              </w:rPr>
              <w:t>22</w:t>
            </w:r>
            <w:r w:rsidR="00E867D2">
              <w:rPr>
                <w:noProof/>
                <w:webHidden/>
              </w:rPr>
              <w:fldChar w:fldCharType="end"/>
            </w:r>
          </w:hyperlink>
        </w:p>
        <w:p w:rsidR="00E867D2" w:rsidRDefault="00AA0F2A">
          <w:pPr>
            <w:pStyle w:val="TOC3"/>
            <w:tabs>
              <w:tab w:val="left" w:pos="1100"/>
              <w:tab w:val="right" w:leader="dot" w:pos="9628"/>
            </w:tabs>
            <w:rPr>
              <w:rFonts w:eastAsiaTheme="minorEastAsia"/>
              <w:noProof/>
              <w:lang w:val="en-US"/>
            </w:rPr>
          </w:pPr>
          <w:hyperlink w:anchor="_Toc465881832" w:history="1">
            <w:r w:rsidR="00E867D2" w:rsidRPr="00EF5F51">
              <w:rPr>
                <w:rStyle w:val="Hyperlink"/>
                <w:noProof/>
                <w:lang w:val="en-US"/>
              </w:rPr>
              <w:t>4.7</w:t>
            </w:r>
            <w:r w:rsidR="00E867D2">
              <w:rPr>
                <w:rFonts w:eastAsiaTheme="minorEastAsia"/>
                <w:noProof/>
                <w:lang w:val="en-US"/>
              </w:rPr>
              <w:tab/>
            </w:r>
            <w:r w:rsidR="00E867D2" w:rsidRPr="00EF5F51">
              <w:rPr>
                <w:rStyle w:val="Hyperlink"/>
                <w:noProof/>
                <w:lang w:val="en-US"/>
              </w:rPr>
              <w:t>Example of index creation on a custom column</w:t>
            </w:r>
            <w:r w:rsidR="00E867D2">
              <w:rPr>
                <w:noProof/>
                <w:webHidden/>
              </w:rPr>
              <w:tab/>
            </w:r>
            <w:r w:rsidR="00E867D2">
              <w:rPr>
                <w:noProof/>
                <w:webHidden/>
              </w:rPr>
              <w:fldChar w:fldCharType="begin"/>
            </w:r>
            <w:r w:rsidR="00E867D2">
              <w:rPr>
                <w:noProof/>
                <w:webHidden/>
              </w:rPr>
              <w:instrText xml:space="preserve"> PAGEREF _Toc465881832 \h </w:instrText>
            </w:r>
            <w:r w:rsidR="00E867D2">
              <w:rPr>
                <w:noProof/>
                <w:webHidden/>
              </w:rPr>
            </w:r>
            <w:r w:rsidR="00E867D2">
              <w:rPr>
                <w:noProof/>
                <w:webHidden/>
              </w:rPr>
              <w:fldChar w:fldCharType="separate"/>
            </w:r>
            <w:r w:rsidR="002B0CF8">
              <w:rPr>
                <w:noProof/>
                <w:webHidden/>
              </w:rPr>
              <w:t>22</w:t>
            </w:r>
            <w:r w:rsidR="00E867D2">
              <w:rPr>
                <w:noProof/>
                <w:webHidden/>
              </w:rPr>
              <w:fldChar w:fldCharType="end"/>
            </w:r>
          </w:hyperlink>
        </w:p>
        <w:p w:rsidR="00E867D2" w:rsidRDefault="00AA0F2A">
          <w:pPr>
            <w:pStyle w:val="TOC3"/>
            <w:tabs>
              <w:tab w:val="left" w:pos="1100"/>
              <w:tab w:val="right" w:leader="dot" w:pos="9628"/>
            </w:tabs>
            <w:rPr>
              <w:rFonts w:eastAsiaTheme="minorEastAsia"/>
              <w:noProof/>
              <w:lang w:val="en-US"/>
            </w:rPr>
          </w:pPr>
          <w:hyperlink w:anchor="_Toc465881833" w:history="1">
            <w:r w:rsidR="00E867D2" w:rsidRPr="00EF5F51">
              <w:rPr>
                <w:rStyle w:val="Hyperlink"/>
                <w:noProof/>
              </w:rPr>
              <w:t>4.8</w:t>
            </w:r>
            <w:r w:rsidR="00E867D2">
              <w:rPr>
                <w:rFonts w:eastAsiaTheme="minorEastAsia"/>
                <w:noProof/>
                <w:lang w:val="en-US"/>
              </w:rPr>
              <w:tab/>
            </w:r>
            <w:r w:rsidR="00E867D2" w:rsidRPr="00EF5F51">
              <w:rPr>
                <w:rStyle w:val="Hyperlink"/>
                <w:noProof/>
              </w:rPr>
              <w:t>Subscription</w:t>
            </w:r>
            <w:r w:rsidR="00E867D2">
              <w:rPr>
                <w:noProof/>
                <w:webHidden/>
              </w:rPr>
              <w:tab/>
            </w:r>
            <w:r w:rsidR="00E867D2">
              <w:rPr>
                <w:noProof/>
                <w:webHidden/>
              </w:rPr>
              <w:fldChar w:fldCharType="begin"/>
            </w:r>
            <w:r w:rsidR="00E867D2">
              <w:rPr>
                <w:noProof/>
                <w:webHidden/>
              </w:rPr>
              <w:instrText xml:space="preserve"> PAGEREF _Toc465881833 \h </w:instrText>
            </w:r>
            <w:r w:rsidR="00E867D2">
              <w:rPr>
                <w:noProof/>
                <w:webHidden/>
              </w:rPr>
            </w:r>
            <w:r w:rsidR="00E867D2">
              <w:rPr>
                <w:noProof/>
                <w:webHidden/>
              </w:rPr>
              <w:fldChar w:fldCharType="separate"/>
            </w:r>
            <w:r w:rsidR="002B0CF8">
              <w:rPr>
                <w:noProof/>
                <w:webHidden/>
              </w:rPr>
              <w:t>24</w:t>
            </w:r>
            <w:r w:rsidR="00E867D2">
              <w:rPr>
                <w:noProof/>
                <w:webHidden/>
              </w:rPr>
              <w:fldChar w:fldCharType="end"/>
            </w:r>
          </w:hyperlink>
        </w:p>
        <w:p w:rsidR="00E867D2" w:rsidRDefault="00AA0F2A">
          <w:pPr>
            <w:pStyle w:val="TOC2"/>
            <w:tabs>
              <w:tab w:val="left" w:pos="660"/>
              <w:tab w:val="right" w:leader="dot" w:pos="9628"/>
            </w:tabs>
            <w:rPr>
              <w:rFonts w:eastAsiaTheme="minorEastAsia"/>
              <w:noProof/>
              <w:lang w:val="en-US"/>
            </w:rPr>
          </w:pPr>
          <w:hyperlink w:anchor="_Toc465881834" w:history="1">
            <w:r w:rsidR="00E867D2" w:rsidRPr="00EF5F51">
              <w:rPr>
                <w:rStyle w:val="Hyperlink"/>
                <w:noProof/>
              </w:rPr>
              <w:t>5.</w:t>
            </w:r>
            <w:r w:rsidR="00E867D2">
              <w:rPr>
                <w:rFonts w:eastAsiaTheme="minorEastAsia"/>
                <w:noProof/>
                <w:lang w:val="en-US"/>
              </w:rPr>
              <w:tab/>
            </w:r>
            <w:r w:rsidR="00E867D2" w:rsidRPr="00EF5F51">
              <w:rPr>
                <w:rStyle w:val="Hyperlink"/>
                <w:noProof/>
              </w:rPr>
              <w:t>Events from trace files</w:t>
            </w:r>
            <w:r w:rsidR="00E867D2">
              <w:rPr>
                <w:noProof/>
                <w:webHidden/>
              </w:rPr>
              <w:tab/>
            </w:r>
            <w:r w:rsidR="00E867D2">
              <w:rPr>
                <w:noProof/>
                <w:webHidden/>
              </w:rPr>
              <w:fldChar w:fldCharType="begin"/>
            </w:r>
            <w:r w:rsidR="00E867D2">
              <w:rPr>
                <w:noProof/>
                <w:webHidden/>
              </w:rPr>
              <w:instrText xml:space="preserve"> PAGEREF _Toc465881834 \h </w:instrText>
            </w:r>
            <w:r w:rsidR="00E867D2">
              <w:rPr>
                <w:noProof/>
                <w:webHidden/>
              </w:rPr>
            </w:r>
            <w:r w:rsidR="00E867D2">
              <w:rPr>
                <w:noProof/>
                <w:webHidden/>
              </w:rPr>
              <w:fldChar w:fldCharType="separate"/>
            </w:r>
            <w:r w:rsidR="002B0CF8">
              <w:rPr>
                <w:noProof/>
                <w:webHidden/>
              </w:rPr>
              <w:t>26</w:t>
            </w:r>
            <w:r w:rsidR="00E867D2">
              <w:rPr>
                <w:noProof/>
                <w:webHidden/>
              </w:rPr>
              <w:fldChar w:fldCharType="end"/>
            </w:r>
          </w:hyperlink>
        </w:p>
        <w:p w:rsidR="00E867D2" w:rsidRDefault="00AA0F2A">
          <w:pPr>
            <w:pStyle w:val="TOC2"/>
            <w:tabs>
              <w:tab w:val="left" w:pos="660"/>
              <w:tab w:val="right" w:leader="dot" w:pos="9628"/>
            </w:tabs>
            <w:rPr>
              <w:rFonts w:eastAsiaTheme="minorEastAsia"/>
              <w:noProof/>
              <w:lang w:val="en-US"/>
            </w:rPr>
          </w:pPr>
          <w:hyperlink w:anchor="_Toc465881835" w:history="1">
            <w:r w:rsidR="00E867D2" w:rsidRPr="00EF5F51">
              <w:rPr>
                <w:rStyle w:val="Hyperlink"/>
                <w:noProof/>
              </w:rPr>
              <w:t>6.</w:t>
            </w:r>
            <w:r w:rsidR="00E867D2">
              <w:rPr>
                <w:rFonts w:eastAsiaTheme="minorEastAsia"/>
                <w:noProof/>
                <w:lang w:val="en-US"/>
              </w:rPr>
              <w:tab/>
            </w:r>
            <w:r w:rsidR="00E867D2" w:rsidRPr="00EF5F51">
              <w:rPr>
                <w:rStyle w:val="Hyperlink"/>
                <w:noProof/>
              </w:rPr>
              <w:t>Real time events</w:t>
            </w:r>
            <w:r w:rsidR="00E867D2">
              <w:rPr>
                <w:noProof/>
                <w:webHidden/>
              </w:rPr>
              <w:tab/>
            </w:r>
            <w:r w:rsidR="00E867D2">
              <w:rPr>
                <w:noProof/>
                <w:webHidden/>
              </w:rPr>
              <w:fldChar w:fldCharType="begin"/>
            </w:r>
            <w:r w:rsidR="00E867D2">
              <w:rPr>
                <w:noProof/>
                <w:webHidden/>
              </w:rPr>
              <w:instrText xml:space="preserve"> PAGEREF _Toc465881835 \h </w:instrText>
            </w:r>
            <w:r w:rsidR="00E867D2">
              <w:rPr>
                <w:noProof/>
                <w:webHidden/>
              </w:rPr>
            </w:r>
            <w:r w:rsidR="00E867D2">
              <w:rPr>
                <w:noProof/>
                <w:webHidden/>
              </w:rPr>
              <w:fldChar w:fldCharType="separate"/>
            </w:r>
            <w:r w:rsidR="002B0CF8">
              <w:rPr>
                <w:noProof/>
                <w:webHidden/>
              </w:rPr>
              <w:t>26</w:t>
            </w:r>
            <w:r w:rsidR="00E867D2">
              <w:rPr>
                <w:noProof/>
                <w:webHidden/>
              </w:rPr>
              <w:fldChar w:fldCharType="end"/>
            </w:r>
          </w:hyperlink>
        </w:p>
        <w:p w:rsidR="00E867D2" w:rsidRDefault="00AA0F2A">
          <w:pPr>
            <w:pStyle w:val="TOC3"/>
            <w:tabs>
              <w:tab w:val="left" w:pos="1100"/>
              <w:tab w:val="right" w:leader="dot" w:pos="9628"/>
            </w:tabs>
            <w:rPr>
              <w:rFonts w:eastAsiaTheme="minorEastAsia"/>
              <w:noProof/>
              <w:lang w:val="en-US"/>
            </w:rPr>
          </w:pPr>
          <w:hyperlink w:anchor="_Toc465881836" w:history="1">
            <w:r w:rsidR="00E867D2" w:rsidRPr="00EF5F51">
              <w:rPr>
                <w:rStyle w:val="Hyperlink"/>
                <w:noProof/>
              </w:rPr>
              <w:t>6.1</w:t>
            </w:r>
            <w:r w:rsidR="00E867D2">
              <w:rPr>
                <w:rFonts w:eastAsiaTheme="minorEastAsia"/>
                <w:noProof/>
                <w:lang w:val="en-US"/>
              </w:rPr>
              <w:tab/>
            </w:r>
            <w:r w:rsidR="00E867D2" w:rsidRPr="00EF5F51">
              <w:rPr>
                <w:rStyle w:val="Hyperlink"/>
                <w:noProof/>
              </w:rPr>
              <w:t>Changing tracing functionality</w:t>
            </w:r>
            <w:r w:rsidR="00E867D2">
              <w:rPr>
                <w:noProof/>
                <w:webHidden/>
              </w:rPr>
              <w:tab/>
            </w:r>
            <w:r w:rsidR="00E867D2">
              <w:rPr>
                <w:noProof/>
                <w:webHidden/>
              </w:rPr>
              <w:fldChar w:fldCharType="begin"/>
            </w:r>
            <w:r w:rsidR="00E867D2">
              <w:rPr>
                <w:noProof/>
                <w:webHidden/>
              </w:rPr>
              <w:instrText xml:space="preserve"> PAGEREF _Toc465881836 \h </w:instrText>
            </w:r>
            <w:r w:rsidR="00E867D2">
              <w:rPr>
                <w:noProof/>
                <w:webHidden/>
              </w:rPr>
            </w:r>
            <w:r w:rsidR="00E867D2">
              <w:rPr>
                <w:noProof/>
                <w:webHidden/>
              </w:rPr>
              <w:fldChar w:fldCharType="separate"/>
            </w:r>
            <w:r w:rsidR="002B0CF8">
              <w:rPr>
                <w:noProof/>
                <w:webHidden/>
              </w:rPr>
              <w:t>27</w:t>
            </w:r>
            <w:r w:rsidR="00E867D2">
              <w:rPr>
                <w:noProof/>
                <w:webHidden/>
              </w:rPr>
              <w:fldChar w:fldCharType="end"/>
            </w:r>
          </w:hyperlink>
        </w:p>
        <w:p w:rsidR="00E867D2" w:rsidRDefault="00AA0F2A">
          <w:pPr>
            <w:pStyle w:val="TOC2"/>
            <w:tabs>
              <w:tab w:val="left" w:pos="660"/>
              <w:tab w:val="right" w:leader="dot" w:pos="9628"/>
            </w:tabs>
            <w:rPr>
              <w:rFonts w:eastAsiaTheme="minorEastAsia"/>
              <w:noProof/>
              <w:lang w:val="en-US"/>
            </w:rPr>
          </w:pPr>
          <w:hyperlink w:anchor="_Toc465881837" w:history="1">
            <w:r w:rsidR="00E867D2" w:rsidRPr="00EF5F51">
              <w:rPr>
                <w:rStyle w:val="Hyperlink"/>
                <w:noProof/>
              </w:rPr>
              <w:t>7.</w:t>
            </w:r>
            <w:r w:rsidR="00E867D2">
              <w:rPr>
                <w:rFonts w:eastAsiaTheme="minorEastAsia"/>
                <w:noProof/>
                <w:lang w:val="en-US"/>
              </w:rPr>
              <w:tab/>
            </w:r>
            <w:r w:rsidR="00E867D2" w:rsidRPr="00EF5F51">
              <w:rPr>
                <w:rStyle w:val="Hyperlink"/>
                <w:noProof/>
              </w:rPr>
              <w:t>Searching and sorting</w:t>
            </w:r>
            <w:r w:rsidR="00E867D2">
              <w:rPr>
                <w:noProof/>
                <w:webHidden/>
              </w:rPr>
              <w:tab/>
            </w:r>
            <w:r w:rsidR="00E867D2">
              <w:rPr>
                <w:noProof/>
                <w:webHidden/>
              </w:rPr>
              <w:fldChar w:fldCharType="begin"/>
            </w:r>
            <w:r w:rsidR="00E867D2">
              <w:rPr>
                <w:noProof/>
                <w:webHidden/>
              </w:rPr>
              <w:instrText xml:space="preserve"> PAGEREF _Toc465881837 \h </w:instrText>
            </w:r>
            <w:r w:rsidR="00E867D2">
              <w:rPr>
                <w:noProof/>
                <w:webHidden/>
              </w:rPr>
            </w:r>
            <w:r w:rsidR="00E867D2">
              <w:rPr>
                <w:noProof/>
                <w:webHidden/>
              </w:rPr>
              <w:fldChar w:fldCharType="separate"/>
            </w:r>
            <w:r w:rsidR="002B0CF8">
              <w:rPr>
                <w:noProof/>
                <w:webHidden/>
              </w:rPr>
              <w:t>28</w:t>
            </w:r>
            <w:r w:rsidR="00E867D2">
              <w:rPr>
                <w:noProof/>
                <w:webHidden/>
              </w:rPr>
              <w:fldChar w:fldCharType="end"/>
            </w:r>
          </w:hyperlink>
        </w:p>
        <w:p w:rsidR="00E867D2" w:rsidRDefault="00AA0F2A">
          <w:pPr>
            <w:pStyle w:val="TOC2"/>
            <w:tabs>
              <w:tab w:val="left" w:pos="660"/>
              <w:tab w:val="right" w:leader="dot" w:pos="9628"/>
            </w:tabs>
            <w:rPr>
              <w:rFonts w:eastAsiaTheme="minorEastAsia"/>
              <w:noProof/>
              <w:lang w:val="en-US"/>
            </w:rPr>
          </w:pPr>
          <w:hyperlink w:anchor="_Toc465881838" w:history="1">
            <w:r w:rsidR="00E867D2" w:rsidRPr="00EF5F51">
              <w:rPr>
                <w:rStyle w:val="Hyperlink"/>
                <w:noProof/>
              </w:rPr>
              <w:t>8.</w:t>
            </w:r>
            <w:r w:rsidR="00E867D2">
              <w:rPr>
                <w:rFonts w:eastAsiaTheme="minorEastAsia"/>
                <w:noProof/>
                <w:lang w:val="en-US"/>
              </w:rPr>
              <w:tab/>
            </w:r>
            <w:r w:rsidR="00E867D2" w:rsidRPr="00EF5F51">
              <w:rPr>
                <w:rStyle w:val="Hyperlink"/>
                <w:noProof/>
              </w:rPr>
              <w:t>Filters</w:t>
            </w:r>
            <w:r w:rsidR="00E867D2">
              <w:rPr>
                <w:noProof/>
                <w:webHidden/>
              </w:rPr>
              <w:tab/>
            </w:r>
            <w:r w:rsidR="00E867D2">
              <w:rPr>
                <w:noProof/>
                <w:webHidden/>
              </w:rPr>
              <w:fldChar w:fldCharType="begin"/>
            </w:r>
            <w:r w:rsidR="00E867D2">
              <w:rPr>
                <w:noProof/>
                <w:webHidden/>
              </w:rPr>
              <w:instrText xml:space="preserve"> PAGEREF _Toc465881838 \h </w:instrText>
            </w:r>
            <w:r w:rsidR="00E867D2">
              <w:rPr>
                <w:noProof/>
                <w:webHidden/>
              </w:rPr>
            </w:r>
            <w:r w:rsidR="00E867D2">
              <w:rPr>
                <w:noProof/>
                <w:webHidden/>
              </w:rPr>
              <w:fldChar w:fldCharType="separate"/>
            </w:r>
            <w:r w:rsidR="002B0CF8">
              <w:rPr>
                <w:noProof/>
                <w:webHidden/>
              </w:rPr>
              <w:t>29</w:t>
            </w:r>
            <w:r w:rsidR="00E867D2">
              <w:rPr>
                <w:noProof/>
                <w:webHidden/>
              </w:rPr>
              <w:fldChar w:fldCharType="end"/>
            </w:r>
          </w:hyperlink>
        </w:p>
        <w:p w:rsidR="00E867D2" w:rsidRDefault="00AA0F2A">
          <w:pPr>
            <w:pStyle w:val="TOC3"/>
            <w:tabs>
              <w:tab w:val="left" w:pos="1100"/>
              <w:tab w:val="right" w:leader="dot" w:pos="9628"/>
            </w:tabs>
            <w:rPr>
              <w:rFonts w:eastAsiaTheme="minorEastAsia"/>
              <w:noProof/>
              <w:lang w:val="en-US"/>
            </w:rPr>
          </w:pPr>
          <w:hyperlink w:anchor="_Toc465881839" w:history="1">
            <w:r w:rsidR="00E867D2" w:rsidRPr="00EF5F51">
              <w:rPr>
                <w:rStyle w:val="Hyperlink"/>
                <w:noProof/>
              </w:rPr>
              <w:t>8.1</w:t>
            </w:r>
            <w:r w:rsidR="00E867D2">
              <w:rPr>
                <w:rFonts w:eastAsiaTheme="minorEastAsia"/>
                <w:noProof/>
                <w:lang w:val="en-US"/>
              </w:rPr>
              <w:tab/>
            </w:r>
            <w:r w:rsidR="00E867D2" w:rsidRPr="00EF5F51">
              <w:rPr>
                <w:rStyle w:val="Hyperlink"/>
                <w:noProof/>
              </w:rPr>
              <w:t>Filter 1</w:t>
            </w:r>
            <w:r w:rsidR="00E867D2">
              <w:rPr>
                <w:noProof/>
                <w:webHidden/>
              </w:rPr>
              <w:tab/>
            </w:r>
            <w:r w:rsidR="00E867D2">
              <w:rPr>
                <w:noProof/>
                <w:webHidden/>
              </w:rPr>
              <w:fldChar w:fldCharType="begin"/>
            </w:r>
            <w:r w:rsidR="00E867D2">
              <w:rPr>
                <w:noProof/>
                <w:webHidden/>
              </w:rPr>
              <w:instrText xml:space="preserve"> PAGEREF _Toc465881839 \h </w:instrText>
            </w:r>
            <w:r w:rsidR="00E867D2">
              <w:rPr>
                <w:noProof/>
                <w:webHidden/>
              </w:rPr>
            </w:r>
            <w:r w:rsidR="00E867D2">
              <w:rPr>
                <w:noProof/>
                <w:webHidden/>
              </w:rPr>
              <w:fldChar w:fldCharType="separate"/>
            </w:r>
            <w:r w:rsidR="002B0CF8">
              <w:rPr>
                <w:noProof/>
                <w:webHidden/>
              </w:rPr>
              <w:t>31</w:t>
            </w:r>
            <w:r w:rsidR="00E867D2">
              <w:rPr>
                <w:noProof/>
                <w:webHidden/>
              </w:rPr>
              <w:fldChar w:fldCharType="end"/>
            </w:r>
          </w:hyperlink>
        </w:p>
        <w:p w:rsidR="00E867D2" w:rsidRDefault="00AA0F2A">
          <w:pPr>
            <w:pStyle w:val="TOC3"/>
            <w:tabs>
              <w:tab w:val="left" w:pos="1100"/>
              <w:tab w:val="right" w:leader="dot" w:pos="9628"/>
            </w:tabs>
            <w:rPr>
              <w:rFonts w:eastAsiaTheme="minorEastAsia"/>
              <w:noProof/>
              <w:lang w:val="en-US"/>
            </w:rPr>
          </w:pPr>
          <w:hyperlink w:anchor="_Toc465881840" w:history="1">
            <w:r w:rsidR="00E867D2" w:rsidRPr="00EF5F51">
              <w:rPr>
                <w:rStyle w:val="Hyperlink"/>
                <w:noProof/>
              </w:rPr>
              <w:t>8.2</w:t>
            </w:r>
            <w:r w:rsidR="00E867D2">
              <w:rPr>
                <w:rFonts w:eastAsiaTheme="minorEastAsia"/>
                <w:noProof/>
                <w:lang w:val="en-US"/>
              </w:rPr>
              <w:tab/>
            </w:r>
            <w:r w:rsidR="00E867D2" w:rsidRPr="00EF5F51">
              <w:rPr>
                <w:rStyle w:val="Hyperlink"/>
                <w:noProof/>
              </w:rPr>
              <w:t>Filter 2</w:t>
            </w:r>
            <w:r w:rsidR="00E867D2">
              <w:rPr>
                <w:noProof/>
                <w:webHidden/>
              </w:rPr>
              <w:tab/>
            </w:r>
            <w:r w:rsidR="00E867D2">
              <w:rPr>
                <w:noProof/>
                <w:webHidden/>
              </w:rPr>
              <w:fldChar w:fldCharType="begin"/>
            </w:r>
            <w:r w:rsidR="00E867D2">
              <w:rPr>
                <w:noProof/>
                <w:webHidden/>
              </w:rPr>
              <w:instrText xml:space="preserve"> PAGEREF _Toc465881840 \h </w:instrText>
            </w:r>
            <w:r w:rsidR="00E867D2">
              <w:rPr>
                <w:noProof/>
                <w:webHidden/>
              </w:rPr>
            </w:r>
            <w:r w:rsidR="00E867D2">
              <w:rPr>
                <w:noProof/>
                <w:webHidden/>
              </w:rPr>
              <w:fldChar w:fldCharType="separate"/>
            </w:r>
            <w:r w:rsidR="002B0CF8">
              <w:rPr>
                <w:noProof/>
                <w:webHidden/>
              </w:rPr>
              <w:t>32</w:t>
            </w:r>
            <w:r w:rsidR="00E867D2">
              <w:rPr>
                <w:noProof/>
                <w:webHidden/>
              </w:rPr>
              <w:fldChar w:fldCharType="end"/>
            </w:r>
          </w:hyperlink>
        </w:p>
        <w:p w:rsidR="00E867D2" w:rsidRDefault="00AA0F2A">
          <w:pPr>
            <w:pStyle w:val="TOC3"/>
            <w:tabs>
              <w:tab w:val="left" w:pos="1100"/>
              <w:tab w:val="right" w:leader="dot" w:pos="9628"/>
            </w:tabs>
            <w:rPr>
              <w:rFonts w:eastAsiaTheme="minorEastAsia"/>
              <w:noProof/>
              <w:lang w:val="en-US"/>
            </w:rPr>
          </w:pPr>
          <w:hyperlink w:anchor="_Toc465881841" w:history="1">
            <w:r w:rsidR="00E867D2" w:rsidRPr="00EF5F51">
              <w:rPr>
                <w:rStyle w:val="Hyperlink"/>
                <w:noProof/>
              </w:rPr>
              <w:t>8.3</w:t>
            </w:r>
            <w:r w:rsidR="00E867D2">
              <w:rPr>
                <w:rFonts w:eastAsiaTheme="minorEastAsia"/>
                <w:noProof/>
                <w:lang w:val="en-US"/>
              </w:rPr>
              <w:tab/>
            </w:r>
            <w:r w:rsidR="00E867D2" w:rsidRPr="00EF5F51">
              <w:rPr>
                <w:rStyle w:val="Hyperlink"/>
                <w:noProof/>
              </w:rPr>
              <w:t>Filtering example</w:t>
            </w:r>
            <w:r w:rsidR="00E867D2">
              <w:rPr>
                <w:noProof/>
                <w:webHidden/>
              </w:rPr>
              <w:tab/>
            </w:r>
            <w:r w:rsidR="00E867D2">
              <w:rPr>
                <w:noProof/>
                <w:webHidden/>
              </w:rPr>
              <w:fldChar w:fldCharType="begin"/>
            </w:r>
            <w:r w:rsidR="00E867D2">
              <w:rPr>
                <w:noProof/>
                <w:webHidden/>
              </w:rPr>
              <w:instrText xml:space="preserve"> PAGEREF _Toc465881841 \h </w:instrText>
            </w:r>
            <w:r w:rsidR="00E867D2">
              <w:rPr>
                <w:noProof/>
                <w:webHidden/>
              </w:rPr>
            </w:r>
            <w:r w:rsidR="00E867D2">
              <w:rPr>
                <w:noProof/>
                <w:webHidden/>
              </w:rPr>
              <w:fldChar w:fldCharType="separate"/>
            </w:r>
            <w:r w:rsidR="002B0CF8">
              <w:rPr>
                <w:noProof/>
                <w:webHidden/>
              </w:rPr>
              <w:t>34</w:t>
            </w:r>
            <w:r w:rsidR="00E867D2">
              <w:rPr>
                <w:noProof/>
                <w:webHidden/>
              </w:rPr>
              <w:fldChar w:fldCharType="end"/>
            </w:r>
          </w:hyperlink>
        </w:p>
        <w:p w:rsidR="00E867D2" w:rsidRDefault="00AA0F2A">
          <w:pPr>
            <w:pStyle w:val="TOC2"/>
            <w:tabs>
              <w:tab w:val="left" w:pos="660"/>
              <w:tab w:val="right" w:leader="dot" w:pos="9628"/>
            </w:tabs>
            <w:rPr>
              <w:rFonts w:eastAsiaTheme="minorEastAsia"/>
              <w:noProof/>
              <w:lang w:val="en-US"/>
            </w:rPr>
          </w:pPr>
          <w:hyperlink w:anchor="_Toc465881842" w:history="1">
            <w:r w:rsidR="00E867D2" w:rsidRPr="00EF5F51">
              <w:rPr>
                <w:rStyle w:val="Hyperlink"/>
                <w:noProof/>
              </w:rPr>
              <w:t>9.</w:t>
            </w:r>
            <w:r w:rsidR="00E867D2">
              <w:rPr>
                <w:rFonts w:eastAsiaTheme="minorEastAsia"/>
                <w:noProof/>
                <w:lang w:val="en-US"/>
              </w:rPr>
              <w:tab/>
            </w:r>
            <w:r w:rsidR="00E867D2" w:rsidRPr="00EF5F51">
              <w:rPr>
                <w:rStyle w:val="Hyperlink"/>
                <w:noProof/>
              </w:rPr>
              <w:t>Unattended execution</w:t>
            </w:r>
            <w:r w:rsidR="00E867D2">
              <w:rPr>
                <w:noProof/>
                <w:webHidden/>
              </w:rPr>
              <w:tab/>
            </w:r>
            <w:r w:rsidR="00E867D2">
              <w:rPr>
                <w:noProof/>
                <w:webHidden/>
              </w:rPr>
              <w:fldChar w:fldCharType="begin"/>
            </w:r>
            <w:r w:rsidR="00E867D2">
              <w:rPr>
                <w:noProof/>
                <w:webHidden/>
              </w:rPr>
              <w:instrText xml:space="preserve"> PAGEREF _Toc465881842 \h </w:instrText>
            </w:r>
            <w:r w:rsidR="00E867D2">
              <w:rPr>
                <w:noProof/>
                <w:webHidden/>
              </w:rPr>
            </w:r>
            <w:r w:rsidR="00E867D2">
              <w:rPr>
                <w:noProof/>
                <w:webHidden/>
              </w:rPr>
              <w:fldChar w:fldCharType="separate"/>
            </w:r>
            <w:r w:rsidR="002B0CF8">
              <w:rPr>
                <w:noProof/>
                <w:webHidden/>
              </w:rPr>
              <w:t>35</w:t>
            </w:r>
            <w:r w:rsidR="00E867D2">
              <w:rPr>
                <w:noProof/>
                <w:webHidden/>
              </w:rPr>
              <w:fldChar w:fldCharType="end"/>
            </w:r>
          </w:hyperlink>
        </w:p>
        <w:p w:rsidR="00E867D2" w:rsidRDefault="00AA0F2A">
          <w:pPr>
            <w:pStyle w:val="TOC3"/>
            <w:tabs>
              <w:tab w:val="left" w:pos="1100"/>
              <w:tab w:val="right" w:leader="dot" w:pos="9628"/>
            </w:tabs>
            <w:rPr>
              <w:rFonts w:eastAsiaTheme="minorEastAsia"/>
              <w:noProof/>
              <w:lang w:val="en-US"/>
            </w:rPr>
          </w:pPr>
          <w:hyperlink w:anchor="_Toc465881843" w:history="1">
            <w:r w:rsidR="00E867D2" w:rsidRPr="00EF5F51">
              <w:rPr>
                <w:rStyle w:val="Hyperlink"/>
                <w:noProof/>
              </w:rPr>
              <w:t>9.1</w:t>
            </w:r>
            <w:r w:rsidR="00E867D2">
              <w:rPr>
                <w:rFonts w:eastAsiaTheme="minorEastAsia"/>
                <w:noProof/>
                <w:lang w:val="en-US"/>
              </w:rPr>
              <w:tab/>
            </w:r>
            <w:r w:rsidR="00E867D2" w:rsidRPr="00EF5F51">
              <w:rPr>
                <w:rStyle w:val="Hyperlink"/>
                <w:noProof/>
              </w:rPr>
              <w:t>Automatically generating aggregated statistics</w:t>
            </w:r>
            <w:r w:rsidR="00E867D2">
              <w:rPr>
                <w:noProof/>
                <w:webHidden/>
              </w:rPr>
              <w:tab/>
            </w:r>
            <w:r w:rsidR="00E867D2">
              <w:rPr>
                <w:noProof/>
                <w:webHidden/>
              </w:rPr>
              <w:fldChar w:fldCharType="begin"/>
            </w:r>
            <w:r w:rsidR="00E867D2">
              <w:rPr>
                <w:noProof/>
                <w:webHidden/>
              </w:rPr>
              <w:instrText xml:space="preserve"> PAGEREF _Toc465881843 \h </w:instrText>
            </w:r>
            <w:r w:rsidR="00E867D2">
              <w:rPr>
                <w:noProof/>
                <w:webHidden/>
              </w:rPr>
            </w:r>
            <w:r w:rsidR="00E867D2">
              <w:rPr>
                <w:noProof/>
                <w:webHidden/>
              </w:rPr>
              <w:fldChar w:fldCharType="separate"/>
            </w:r>
            <w:r w:rsidR="002B0CF8">
              <w:rPr>
                <w:noProof/>
                <w:webHidden/>
              </w:rPr>
              <w:t>40</w:t>
            </w:r>
            <w:r w:rsidR="00E867D2">
              <w:rPr>
                <w:noProof/>
                <w:webHidden/>
              </w:rPr>
              <w:fldChar w:fldCharType="end"/>
            </w:r>
          </w:hyperlink>
        </w:p>
        <w:p w:rsidR="00E867D2" w:rsidRDefault="00AA0F2A">
          <w:pPr>
            <w:pStyle w:val="TOC3"/>
            <w:tabs>
              <w:tab w:val="left" w:pos="1100"/>
              <w:tab w:val="right" w:leader="dot" w:pos="9628"/>
            </w:tabs>
            <w:rPr>
              <w:rFonts w:eastAsiaTheme="minorEastAsia"/>
              <w:noProof/>
              <w:lang w:val="en-US"/>
            </w:rPr>
          </w:pPr>
          <w:hyperlink w:anchor="_Toc465881844" w:history="1">
            <w:r w:rsidR="00E867D2" w:rsidRPr="00EF5F51">
              <w:rPr>
                <w:rStyle w:val="Hyperlink"/>
                <w:noProof/>
              </w:rPr>
              <w:t>9.2</w:t>
            </w:r>
            <w:r w:rsidR="00E867D2">
              <w:rPr>
                <w:rFonts w:eastAsiaTheme="minorEastAsia"/>
                <w:noProof/>
                <w:lang w:val="en-US"/>
              </w:rPr>
              <w:tab/>
            </w:r>
            <w:r w:rsidR="00E867D2" w:rsidRPr="00EF5F51">
              <w:rPr>
                <w:rStyle w:val="Hyperlink"/>
                <w:noProof/>
              </w:rPr>
              <w:t>Service context execution</w:t>
            </w:r>
            <w:r w:rsidR="00E867D2">
              <w:rPr>
                <w:noProof/>
                <w:webHidden/>
              </w:rPr>
              <w:tab/>
            </w:r>
            <w:r w:rsidR="00E867D2">
              <w:rPr>
                <w:noProof/>
                <w:webHidden/>
              </w:rPr>
              <w:fldChar w:fldCharType="begin"/>
            </w:r>
            <w:r w:rsidR="00E867D2">
              <w:rPr>
                <w:noProof/>
                <w:webHidden/>
              </w:rPr>
              <w:instrText xml:space="preserve"> PAGEREF _Toc465881844 \h </w:instrText>
            </w:r>
            <w:r w:rsidR="00E867D2">
              <w:rPr>
                <w:noProof/>
                <w:webHidden/>
              </w:rPr>
            </w:r>
            <w:r w:rsidR="00E867D2">
              <w:rPr>
                <w:noProof/>
                <w:webHidden/>
              </w:rPr>
              <w:fldChar w:fldCharType="separate"/>
            </w:r>
            <w:r w:rsidR="002B0CF8">
              <w:rPr>
                <w:noProof/>
                <w:webHidden/>
              </w:rPr>
              <w:t>42</w:t>
            </w:r>
            <w:r w:rsidR="00E867D2">
              <w:rPr>
                <w:noProof/>
                <w:webHidden/>
              </w:rPr>
              <w:fldChar w:fldCharType="end"/>
            </w:r>
          </w:hyperlink>
        </w:p>
        <w:p w:rsidR="00E867D2" w:rsidRDefault="00AA0F2A">
          <w:pPr>
            <w:pStyle w:val="TOC3"/>
            <w:tabs>
              <w:tab w:val="left" w:pos="1100"/>
              <w:tab w:val="right" w:leader="dot" w:pos="9628"/>
            </w:tabs>
            <w:rPr>
              <w:rFonts w:eastAsiaTheme="minorEastAsia"/>
              <w:noProof/>
              <w:lang w:val="en-US"/>
            </w:rPr>
          </w:pPr>
          <w:hyperlink w:anchor="_Toc465881845" w:history="1">
            <w:r w:rsidR="00E867D2" w:rsidRPr="00EF5F51">
              <w:rPr>
                <w:rStyle w:val="Hyperlink"/>
                <w:noProof/>
              </w:rPr>
              <w:t>9.3</w:t>
            </w:r>
            <w:r w:rsidR="00E867D2">
              <w:rPr>
                <w:rFonts w:eastAsiaTheme="minorEastAsia"/>
                <w:noProof/>
                <w:lang w:val="en-US"/>
              </w:rPr>
              <w:tab/>
            </w:r>
            <w:r w:rsidR="00E867D2" w:rsidRPr="00EF5F51">
              <w:rPr>
                <w:rStyle w:val="Hyperlink"/>
                <w:noProof/>
              </w:rPr>
              <w:t>Unattended mode return codes</w:t>
            </w:r>
            <w:r w:rsidR="00E867D2">
              <w:rPr>
                <w:noProof/>
                <w:webHidden/>
              </w:rPr>
              <w:tab/>
            </w:r>
            <w:r w:rsidR="00E867D2">
              <w:rPr>
                <w:noProof/>
                <w:webHidden/>
              </w:rPr>
              <w:fldChar w:fldCharType="begin"/>
            </w:r>
            <w:r w:rsidR="00E867D2">
              <w:rPr>
                <w:noProof/>
                <w:webHidden/>
              </w:rPr>
              <w:instrText xml:space="preserve"> PAGEREF _Toc465881845 \h </w:instrText>
            </w:r>
            <w:r w:rsidR="00E867D2">
              <w:rPr>
                <w:noProof/>
                <w:webHidden/>
              </w:rPr>
            </w:r>
            <w:r w:rsidR="00E867D2">
              <w:rPr>
                <w:noProof/>
                <w:webHidden/>
              </w:rPr>
              <w:fldChar w:fldCharType="separate"/>
            </w:r>
            <w:r w:rsidR="002B0CF8">
              <w:rPr>
                <w:noProof/>
                <w:webHidden/>
              </w:rPr>
              <w:t>42</w:t>
            </w:r>
            <w:r w:rsidR="00E867D2">
              <w:rPr>
                <w:noProof/>
                <w:webHidden/>
              </w:rPr>
              <w:fldChar w:fldCharType="end"/>
            </w:r>
          </w:hyperlink>
        </w:p>
        <w:p w:rsidR="00E867D2" w:rsidRDefault="00AA0F2A">
          <w:pPr>
            <w:pStyle w:val="TOC3"/>
            <w:tabs>
              <w:tab w:val="left" w:pos="1100"/>
              <w:tab w:val="right" w:leader="dot" w:pos="9628"/>
            </w:tabs>
            <w:rPr>
              <w:rFonts w:eastAsiaTheme="minorEastAsia"/>
              <w:noProof/>
              <w:lang w:val="en-US"/>
            </w:rPr>
          </w:pPr>
          <w:hyperlink w:anchor="_Toc465881846" w:history="1">
            <w:r w:rsidR="00E867D2" w:rsidRPr="00EF5F51">
              <w:rPr>
                <w:rStyle w:val="Hyperlink"/>
                <w:noProof/>
                <w:lang w:val="en-US"/>
              </w:rPr>
              <w:t>9.4</w:t>
            </w:r>
            <w:r w:rsidR="00E867D2">
              <w:rPr>
                <w:rFonts w:eastAsiaTheme="minorEastAsia"/>
                <w:noProof/>
                <w:lang w:val="en-US"/>
              </w:rPr>
              <w:tab/>
            </w:r>
            <w:r w:rsidR="00E867D2" w:rsidRPr="00EF5F51">
              <w:rPr>
                <w:rStyle w:val="Hyperlink"/>
                <w:noProof/>
                <w:lang w:val="en-US"/>
              </w:rPr>
              <w:t>Send execution log to web service</w:t>
            </w:r>
            <w:r w:rsidR="00E867D2">
              <w:rPr>
                <w:noProof/>
                <w:webHidden/>
              </w:rPr>
              <w:tab/>
            </w:r>
            <w:r w:rsidR="00E867D2">
              <w:rPr>
                <w:noProof/>
                <w:webHidden/>
              </w:rPr>
              <w:fldChar w:fldCharType="begin"/>
            </w:r>
            <w:r w:rsidR="00E867D2">
              <w:rPr>
                <w:noProof/>
                <w:webHidden/>
              </w:rPr>
              <w:instrText xml:space="preserve"> PAGEREF _Toc465881846 \h </w:instrText>
            </w:r>
            <w:r w:rsidR="00E867D2">
              <w:rPr>
                <w:noProof/>
                <w:webHidden/>
              </w:rPr>
            </w:r>
            <w:r w:rsidR="00E867D2">
              <w:rPr>
                <w:noProof/>
                <w:webHidden/>
              </w:rPr>
              <w:fldChar w:fldCharType="separate"/>
            </w:r>
            <w:r w:rsidR="002B0CF8">
              <w:rPr>
                <w:noProof/>
                <w:webHidden/>
              </w:rPr>
              <w:t>43</w:t>
            </w:r>
            <w:r w:rsidR="00E867D2">
              <w:rPr>
                <w:noProof/>
                <w:webHidden/>
              </w:rPr>
              <w:fldChar w:fldCharType="end"/>
            </w:r>
          </w:hyperlink>
        </w:p>
        <w:p w:rsidR="00E867D2" w:rsidRDefault="00AA0F2A">
          <w:pPr>
            <w:pStyle w:val="TOC2"/>
            <w:tabs>
              <w:tab w:val="left" w:pos="880"/>
              <w:tab w:val="right" w:leader="dot" w:pos="9628"/>
            </w:tabs>
            <w:rPr>
              <w:rFonts w:eastAsiaTheme="minorEastAsia"/>
              <w:noProof/>
              <w:lang w:val="en-US"/>
            </w:rPr>
          </w:pPr>
          <w:hyperlink w:anchor="_Toc465881847" w:history="1">
            <w:r w:rsidR="00E867D2" w:rsidRPr="00EF5F51">
              <w:rPr>
                <w:rStyle w:val="Hyperlink"/>
                <w:noProof/>
              </w:rPr>
              <w:t>10.</w:t>
            </w:r>
            <w:r w:rsidR="00E867D2">
              <w:rPr>
                <w:rFonts w:eastAsiaTheme="minorEastAsia"/>
                <w:noProof/>
                <w:lang w:val="en-US"/>
              </w:rPr>
              <w:tab/>
            </w:r>
            <w:r w:rsidR="00E867D2" w:rsidRPr="00EF5F51">
              <w:rPr>
                <w:rStyle w:val="Hyperlink"/>
                <w:noProof/>
              </w:rPr>
              <w:t>Running in recording mode</w:t>
            </w:r>
            <w:r w:rsidR="00E867D2">
              <w:rPr>
                <w:noProof/>
                <w:webHidden/>
              </w:rPr>
              <w:tab/>
            </w:r>
            <w:r w:rsidR="00E867D2">
              <w:rPr>
                <w:noProof/>
                <w:webHidden/>
              </w:rPr>
              <w:fldChar w:fldCharType="begin"/>
            </w:r>
            <w:r w:rsidR="00E867D2">
              <w:rPr>
                <w:noProof/>
                <w:webHidden/>
              </w:rPr>
              <w:instrText xml:space="preserve"> PAGEREF _Toc465881847 \h </w:instrText>
            </w:r>
            <w:r w:rsidR="00E867D2">
              <w:rPr>
                <w:noProof/>
                <w:webHidden/>
              </w:rPr>
            </w:r>
            <w:r w:rsidR="00E867D2">
              <w:rPr>
                <w:noProof/>
                <w:webHidden/>
              </w:rPr>
              <w:fldChar w:fldCharType="separate"/>
            </w:r>
            <w:r w:rsidR="002B0CF8">
              <w:rPr>
                <w:noProof/>
                <w:webHidden/>
              </w:rPr>
              <w:t>43</w:t>
            </w:r>
            <w:r w:rsidR="00E867D2">
              <w:rPr>
                <w:noProof/>
                <w:webHidden/>
              </w:rPr>
              <w:fldChar w:fldCharType="end"/>
            </w:r>
          </w:hyperlink>
        </w:p>
        <w:p w:rsidR="00E867D2" w:rsidRDefault="00AA0F2A">
          <w:pPr>
            <w:pStyle w:val="TOC2"/>
            <w:tabs>
              <w:tab w:val="left" w:pos="880"/>
              <w:tab w:val="right" w:leader="dot" w:pos="9628"/>
            </w:tabs>
            <w:rPr>
              <w:rFonts w:eastAsiaTheme="minorEastAsia"/>
              <w:noProof/>
              <w:lang w:val="en-US"/>
            </w:rPr>
          </w:pPr>
          <w:hyperlink w:anchor="_Toc465881848" w:history="1">
            <w:r w:rsidR="00E867D2" w:rsidRPr="00EF5F51">
              <w:rPr>
                <w:rStyle w:val="Hyperlink"/>
                <w:noProof/>
              </w:rPr>
              <w:t>11.</w:t>
            </w:r>
            <w:r w:rsidR="00E867D2">
              <w:rPr>
                <w:rFonts w:eastAsiaTheme="minorEastAsia"/>
                <w:noProof/>
                <w:lang w:val="en-US"/>
              </w:rPr>
              <w:tab/>
            </w:r>
            <w:r w:rsidR="00E867D2" w:rsidRPr="00EF5F51">
              <w:rPr>
                <w:rStyle w:val="Hyperlink"/>
                <w:noProof/>
              </w:rPr>
              <w:t>Statistics</w:t>
            </w:r>
            <w:r w:rsidR="00E867D2">
              <w:rPr>
                <w:noProof/>
                <w:webHidden/>
              </w:rPr>
              <w:tab/>
            </w:r>
            <w:r w:rsidR="00E867D2">
              <w:rPr>
                <w:noProof/>
                <w:webHidden/>
              </w:rPr>
              <w:fldChar w:fldCharType="begin"/>
            </w:r>
            <w:r w:rsidR="00E867D2">
              <w:rPr>
                <w:noProof/>
                <w:webHidden/>
              </w:rPr>
              <w:instrText xml:space="preserve"> PAGEREF _Toc465881848 \h </w:instrText>
            </w:r>
            <w:r w:rsidR="00E867D2">
              <w:rPr>
                <w:noProof/>
                <w:webHidden/>
              </w:rPr>
            </w:r>
            <w:r w:rsidR="00E867D2">
              <w:rPr>
                <w:noProof/>
                <w:webHidden/>
              </w:rPr>
              <w:fldChar w:fldCharType="separate"/>
            </w:r>
            <w:r w:rsidR="002B0CF8">
              <w:rPr>
                <w:noProof/>
                <w:webHidden/>
              </w:rPr>
              <w:t>43</w:t>
            </w:r>
            <w:r w:rsidR="00E867D2">
              <w:rPr>
                <w:noProof/>
                <w:webHidden/>
              </w:rPr>
              <w:fldChar w:fldCharType="end"/>
            </w:r>
          </w:hyperlink>
        </w:p>
        <w:p w:rsidR="00E867D2" w:rsidRDefault="00AA0F2A">
          <w:pPr>
            <w:pStyle w:val="TOC3"/>
            <w:tabs>
              <w:tab w:val="left" w:pos="1100"/>
              <w:tab w:val="right" w:leader="dot" w:pos="9628"/>
            </w:tabs>
            <w:rPr>
              <w:rFonts w:eastAsiaTheme="minorEastAsia"/>
              <w:noProof/>
              <w:lang w:val="en-US"/>
            </w:rPr>
          </w:pPr>
          <w:hyperlink w:anchor="_Toc465881849" w:history="1">
            <w:r w:rsidR="00E867D2" w:rsidRPr="00EF5F51">
              <w:rPr>
                <w:rStyle w:val="Hyperlink"/>
                <w:noProof/>
              </w:rPr>
              <w:t>11.1</w:t>
            </w:r>
            <w:r w:rsidR="00E867D2">
              <w:rPr>
                <w:rFonts w:eastAsiaTheme="minorEastAsia"/>
                <w:noProof/>
                <w:lang w:val="en-US"/>
              </w:rPr>
              <w:tab/>
            </w:r>
            <w:r w:rsidR="00E867D2" w:rsidRPr="00EF5F51">
              <w:rPr>
                <w:rStyle w:val="Hyperlink"/>
                <w:noProof/>
              </w:rPr>
              <w:t>Filtered statistics</w:t>
            </w:r>
            <w:r w:rsidR="00E867D2">
              <w:rPr>
                <w:noProof/>
                <w:webHidden/>
              </w:rPr>
              <w:tab/>
            </w:r>
            <w:r w:rsidR="00E867D2">
              <w:rPr>
                <w:noProof/>
                <w:webHidden/>
              </w:rPr>
              <w:fldChar w:fldCharType="begin"/>
            </w:r>
            <w:r w:rsidR="00E867D2">
              <w:rPr>
                <w:noProof/>
                <w:webHidden/>
              </w:rPr>
              <w:instrText xml:space="preserve"> PAGEREF _Toc465881849 \h </w:instrText>
            </w:r>
            <w:r w:rsidR="00E867D2">
              <w:rPr>
                <w:noProof/>
                <w:webHidden/>
              </w:rPr>
            </w:r>
            <w:r w:rsidR="00E867D2">
              <w:rPr>
                <w:noProof/>
                <w:webHidden/>
              </w:rPr>
              <w:fldChar w:fldCharType="separate"/>
            </w:r>
            <w:r w:rsidR="002B0CF8">
              <w:rPr>
                <w:noProof/>
                <w:webHidden/>
              </w:rPr>
              <w:t>47</w:t>
            </w:r>
            <w:r w:rsidR="00E867D2">
              <w:rPr>
                <w:noProof/>
                <w:webHidden/>
              </w:rPr>
              <w:fldChar w:fldCharType="end"/>
            </w:r>
          </w:hyperlink>
        </w:p>
        <w:p w:rsidR="00E867D2" w:rsidRDefault="00AA0F2A">
          <w:pPr>
            <w:pStyle w:val="TOC3"/>
            <w:tabs>
              <w:tab w:val="left" w:pos="1100"/>
              <w:tab w:val="right" w:leader="dot" w:pos="9628"/>
            </w:tabs>
            <w:rPr>
              <w:rFonts w:eastAsiaTheme="minorEastAsia"/>
              <w:noProof/>
              <w:lang w:val="en-US"/>
            </w:rPr>
          </w:pPr>
          <w:hyperlink w:anchor="_Toc465881850" w:history="1">
            <w:r w:rsidR="00E867D2" w:rsidRPr="00EF5F51">
              <w:rPr>
                <w:rStyle w:val="Hyperlink"/>
                <w:noProof/>
                <w:lang w:val="en-US"/>
              </w:rPr>
              <w:t>11.2</w:t>
            </w:r>
            <w:r w:rsidR="00E867D2">
              <w:rPr>
                <w:rFonts w:eastAsiaTheme="minorEastAsia"/>
                <w:noProof/>
                <w:lang w:val="en-US"/>
              </w:rPr>
              <w:tab/>
            </w:r>
            <w:r w:rsidR="00E867D2" w:rsidRPr="00EF5F51">
              <w:rPr>
                <w:rStyle w:val="Hyperlink"/>
                <w:noProof/>
                <w:lang w:val="en-US"/>
              </w:rPr>
              <w:t>Improve performance when working with statistics</w:t>
            </w:r>
            <w:r w:rsidR="00E867D2">
              <w:rPr>
                <w:noProof/>
                <w:webHidden/>
              </w:rPr>
              <w:tab/>
            </w:r>
            <w:r w:rsidR="00E867D2">
              <w:rPr>
                <w:noProof/>
                <w:webHidden/>
              </w:rPr>
              <w:fldChar w:fldCharType="begin"/>
            </w:r>
            <w:r w:rsidR="00E867D2">
              <w:rPr>
                <w:noProof/>
                <w:webHidden/>
              </w:rPr>
              <w:instrText xml:space="preserve"> PAGEREF _Toc465881850 \h </w:instrText>
            </w:r>
            <w:r w:rsidR="00E867D2">
              <w:rPr>
                <w:noProof/>
                <w:webHidden/>
              </w:rPr>
            </w:r>
            <w:r w:rsidR="00E867D2">
              <w:rPr>
                <w:noProof/>
                <w:webHidden/>
              </w:rPr>
              <w:fldChar w:fldCharType="separate"/>
            </w:r>
            <w:r w:rsidR="002B0CF8">
              <w:rPr>
                <w:noProof/>
                <w:webHidden/>
              </w:rPr>
              <w:t>47</w:t>
            </w:r>
            <w:r w:rsidR="00E867D2">
              <w:rPr>
                <w:noProof/>
                <w:webHidden/>
              </w:rPr>
              <w:fldChar w:fldCharType="end"/>
            </w:r>
          </w:hyperlink>
        </w:p>
        <w:p w:rsidR="00E867D2" w:rsidRDefault="00AA0F2A">
          <w:pPr>
            <w:pStyle w:val="TOC2"/>
            <w:tabs>
              <w:tab w:val="left" w:pos="880"/>
              <w:tab w:val="right" w:leader="dot" w:pos="9628"/>
            </w:tabs>
            <w:rPr>
              <w:rFonts w:eastAsiaTheme="minorEastAsia"/>
              <w:noProof/>
              <w:lang w:val="en-US"/>
            </w:rPr>
          </w:pPr>
          <w:hyperlink w:anchor="_Toc465881851" w:history="1">
            <w:r w:rsidR="00E867D2" w:rsidRPr="00EF5F51">
              <w:rPr>
                <w:rStyle w:val="Hyperlink"/>
                <w:noProof/>
              </w:rPr>
              <w:t>12.</w:t>
            </w:r>
            <w:r w:rsidR="00E867D2">
              <w:rPr>
                <w:rFonts w:eastAsiaTheme="minorEastAsia"/>
                <w:noProof/>
                <w:lang w:val="en-US"/>
              </w:rPr>
              <w:tab/>
            </w:r>
            <w:r w:rsidR="00E867D2" w:rsidRPr="00EF5F51">
              <w:rPr>
                <w:rStyle w:val="Hyperlink"/>
                <w:noProof/>
              </w:rPr>
              <w:t>Timeline</w:t>
            </w:r>
            <w:r w:rsidR="00E867D2">
              <w:rPr>
                <w:noProof/>
                <w:webHidden/>
              </w:rPr>
              <w:tab/>
            </w:r>
            <w:r w:rsidR="00E867D2">
              <w:rPr>
                <w:noProof/>
                <w:webHidden/>
              </w:rPr>
              <w:fldChar w:fldCharType="begin"/>
            </w:r>
            <w:r w:rsidR="00E867D2">
              <w:rPr>
                <w:noProof/>
                <w:webHidden/>
              </w:rPr>
              <w:instrText xml:space="preserve"> PAGEREF _Toc465881851 \h </w:instrText>
            </w:r>
            <w:r w:rsidR="00E867D2">
              <w:rPr>
                <w:noProof/>
                <w:webHidden/>
              </w:rPr>
            </w:r>
            <w:r w:rsidR="00E867D2">
              <w:rPr>
                <w:noProof/>
                <w:webHidden/>
              </w:rPr>
              <w:fldChar w:fldCharType="separate"/>
            </w:r>
            <w:r w:rsidR="002B0CF8">
              <w:rPr>
                <w:noProof/>
                <w:webHidden/>
              </w:rPr>
              <w:t>47</w:t>
            </w:r>
            <w:r w:rsidR="00E867D2">
              <w:rPr>
                <w:noProof/>
                <w:webHidden/>
              </w:rPr>
              <w:fldChar w:fldCharType="end"/>
            </w:r>
          </w:hyperlink>
        </w:p>
        <w:p w:rsidR="00E867D2" w:rsidRDefault="00AA0F2A">
          <w:pPr>
            <w:pStyle w:val="TOC2"/>
            <w:tabs>
              <w:tab w:val="left" w:pos="880"/>
              <w:tab w:val="right" w:leader="dot" w:pos="9628"/>
            </w:tabs>
            <w:rPr>
              <w:rFonts w:eastAsiaTheme="minorEastAsia"/>
              <w:noProof/>
              <w:lang w:val="en-US"/>
            </w:rPr>
          </w:pPr>
          <w:hyperlink w:anchor="_Toc465881852" w:history="1">
            <w:r w:rsidR="00E867D2" w:rsidRPr="00EF5F51">
              <w:rPr>
                <w:rStyle w:val="Hyperlink"/>
                <w:noProof/>
              </w:rPr>
              <w:t>13.</w:t>
            </w:r>
            <w:r w:rsidR="00E867D2">
              <w:rPr>
                <w:rFonts w:eastAsiaTheme="minorEastAsia"/>
                <w:noProof/>
                <w:lang w:val="en-US"/>
              </w:rPr>
              <w:tab/>
            </w:r>
            <w:r w:rsidR="00E867D2" w:rsidRPr="00EF5F51">
              <w:rPr>
                <w:rStyle w:val="Hyperlink"/>
                <w:noProof/>
              </w:rPr>
              <w:t>Parameters</w:t>
            </w:r>
            <w:r w:rsidR="00E867D2">
              <w:rPr>
                <w:noProof/>
                <w:webHidden/>
              </w:rPr>
              <w:tab/>
            </w:r>
            <w:r w:rsidR="00E867D2">
              <w:rPr>
                <w:noProof/>
                <w:webHidden/>
              </w:rPr>
              <w:fldChar w:fldCharType="begin"/>
            </w:r>
            <w:r w:rsidR="00E867D2">
              <w:rPr>
                <w:noProof/>
                <w:webHidden/>
              </w:rPr>
              <w:instrText xml:space="preserve"> PAGEREF _Toc465881852 \h </w:instrText>
            </w:r>
            <w:r w:rsidR="00E867D2">
              <w:rPr>
                <w:noProof/>
                <w:webHidden/>
              </w:rPr>
            </w:r>
            <w:r w:rsidR="00E867D2">
              <w:rPr>
                <w:noProof/>
                <w:webHidden/>
              </w:rPr>
              <w:fldChar w:fldCharType="separate"/>
            </w:r>
            <w:r w:rsidR="002B0CF8">
              <w:rPr>
                <w:noProof/>
                <w:webHidden/>
              </w:rPr>
              <w:t>49</w:t>
            </w:r>
            <w:r w:rsidR="00E867D2">
              <w:rPr>
                <w:noProof/>
                <w:webHidden/>
              </w:rPr>
              <w:fldChar w:fldCharType="end"/>
            </w:r>
          </w:hyperlink>
        </w:p>
        <w:p w:rsidR="007807DA" w:rsidRDefault="007807DA">
          <w:pPr>
            <w:rPr>
              <w:b/>
              <w:bCs/>
              <w:noProof/>
            </w:rPr>
          </w:pPr>
          <w:r>
            <w:rPr>
              <w:b/>
              <w:bCs/>
              <w:noProof/>
            </w:rPr>
            <w:fldChar w:fldCharType="end"/>
          </w:r>
        </w:p>
      </w:sdtContent>
    </w:sdt>
    <w:p w:rsidR="0086126B" w:rsidRDefault="0086126B">
      <w:pPr>
        <w:rPr>
          <w:b/>
          <w:bCs/>
          <w:noProof/>
        </w:rPr>
      </w:pPr>
    </w:p>
    <w:p w:rsidR="0086126B" w:rsidRDefault="0086126B">
      <w:pPr>
        <w:rPr>
          <w:b/>
          <w:bCs/>
          <w:noProof/>
        </w:rPr>
      </w:pPr>
    </w:p>
    <w:p w:rsidR="0086126B" w:rsidRDefault="0086126B">
      <w:pPr>
        <w:rPr>
          <w:b/>
          <w:bCs/>
          <w:noProof/>
        </w:rPr>
      </w:pPr>
    </w:p>
    <w:p w:rsidR="0086126B" w:rsidRDefault="0086126B">
      <w:pPr>
        <w:rPr>
          <w:b/>
          <w:bCs/>
          <w:noProof/>
        </w:rPr>
      </w:pPr>
    </w:p>
    <w:p w:rsidR="0086126B" w:rsidRDefault="0086126B">
      <w:pPr>
        <w:rPr>
          <w:b/>
          <w:bCs/>
          <w:noProof/>
        </w:rPr>
      </w:pPr>
    </w:p>
    <w:p w:rsidR="0086126B" w:rsidRDefault="0086126B">
      <w:pPr>
        <w:rPr>
          <w:b/>
          <w:bCs/>
          <w:noProof/>
        </w:rPr>
      </w:pPr>
    </w:p>
    <w:p w:rsidR="0086126B" w:rsidRDefault="0086126B">
      <w:pPr>
        <w:rPr>
          <w:b/>
          <w:bCs/>
          <w:noProof/>
        </w:rPr>
      </w:pPr>
    </w:p>
    <w:p w:rsidR="0086126B" w:rsidRDefault="0086126B">
      <w:pPr>
        <w:rPr>
          <w:b/>
          <w:bCs/>
          <w:noProof/>
        </w:rPr>
      </w:pPr>
    </w:p>
    <w:p w:rsidR="0086126B" w:rsidRDefault="0086126B">
      <w:pPr>
        <w:rPr>
          <w:b/>
          <w:bCs/>
          <w:noProof/>
        </w:rPr>
      </w:pPr>
    </w:p>
    <w:p w:rsidR="0086126B" w:rsidRDefault="0086126B">
      <w:pPr>
        <w:rPr>
          <w:b/>
          <w:bCs/>
          <w:noProof/>
        </w:rPr>
      </w:pPr>
    </w:p>
    <w:p w:rsidR="0086126B" w:rsidRDefault="0086126B">
      <w:pPr>
        <w:rPr>
          <w:b/>
          <w:bCs/>
          <w:noProof/>
        </w:rPr>
      </w:pPr>
    </w:p>
    <w:p w:rsidR="0086126B" w:rsidRDefault="0086126B">
      <w:pPr>
        <w:rPr>
          <w:b/>
          <w:bCs/>
          <w:noProof/>
        </w:rPr>
      </w:pPr>
    </w:p>
    <w:p w:rsidR="0086126B" w:rsidRDefault="0086126B">
      <w:pPr>
        <w:rPr>
          <w:b/>
          <w:bCs/>
          <w:noProof/>
        </w:rPr>
      </w:pPr>
    </w:p>
    <w:p w:rsidR="0086126B" w:rsidRDefault="0086126B">
      <w:pPr>
        <w:rPr>
          <w:b/>
          <w:bCs/>
          <w:noProof/>
        </w:rPr>
      </w:pPr>
    </w:p>
    <w:p w:rsidR="0086126B" w:rsidRDefault="0086126B">
      <w:pPr>
        <w:rPr>
          <w:b/>
          <w:bCs/>
          <w:noProof/>
        </w:rPr>
      </w:pPr>
    </w:p>
    <w:p w:rsidR="0086126B" w:rsidRDefault="0086126B">
      <w:pPr>
        <w:rPr>
          <w:b/>
          <w:bCs/>
          <w:noProof/>
        </w:rPr>
      </w:pPr>
    </w:p>
    <w:p w:rsidR="0086126B" w:rsidRDefault="0086126B">
      <w:pPr>
        <w:rPr>
          <w:b/>
          <w:bCs/>
          <w:noProof/>
        </w:rPr>
      </w:pPr>
    </w:p>
    <w:p w:rsidR="0086126B" w:rsidRDefault="0086126B">
      <w:pPr>
        <w:rPr>
          <w:b/>
          <w:bCs/>
          <w:noProof/>
        </w:rPr>
      </w:pPr>
    </w:p>
    <w:p w:rsidR="0086126B" w:rsidRDefault="0086126B">
      <w:pPr>
        <w:rPr>
          <w:b/>
          <w:bCs/>
          <w:noProof/>
        </w:rPr>
      </w:pPr>
    </w:p>
    <w:p w:rsidR="0086126B" w:rsidRDefault="0086126B">
      <w:pPr>
        <w:rPr>
          <w:b/>
          <w:bCs/>
          <w:noProof/>
        </w:rPr>
      </w:pPr>
    </w:p>
    <w:p w:rsidR="0086126B" w:rsidRDefault="0086126B">
      <w:pPr>
        <w:rPr>
          <w:b/>
          <w:bCs/>
          <w:noProof/>
        </w:rPr>
      </w:pPr>
    </w:p>
    <w:p w:rsidR="0086126B" w:rsidRDefault="0086126B">
      <w:pPr>
        <w:rPr>
          <w:b/>
          <w:bCs/>
          <w:noProof/>
        </w:rPr>
      </w:pPr>
    </w:p>
    <w:p w:rsidR="0086126B" w:rsidRDefault="0086126B">
      <w:pPr>
        <w:rPr>
          <w:b/>
          <w:bCs/>
          <w:noProof/>
        </w:rPr>
      </w:pPr>
    </w:p>
    <w:p w:rsidR="0086126B" w:rsidRDefault="0086126B">
      <w:pPr>
        <w:rPr>
          <w:b/>
          <w:bCs/>
          <w:noProof/>
        </w:rPr>
      </w:pPr>
    </w:p>
    <w:p w:rsidR="009547EF" w:rsidRDefault="009547EF">
      <w:pPr>
        <w:rPr>
          <w:b/>
          <w:bCs/>
          <w:noProof/>
        </w:rPr>
      </w:pPr>
    </w:p>
    <w:p w:rsidR="0086126B" w:rsidRDefault="0086126B">
      <w:pPr>
        <w:rPr>
          <w:b/>
          <w:bCs/>
          <w:noProof/>
        </w:rPr>
      </w:pPr>
    </w:p>
    <w:p w:rsidR="0086126B" w:rsidRDefault="0086126B">
      <w:pPr>
        <w:rPr>
          <w:b/>
          <w:bCs/>
          <w:noProof/>
        </w:rPr>
      </w:pPr>
    </w:p>
    <w:p w:rsidR="002E7DA5" w:rsidRDefault="002E7DA5" w:rsidP="007807DA">
      <w:pPr>
        <w:pStyle w:val="Heading2"/>
        <w:numPr>
          <w:ilvl w:val="0"/>
          <w:numId w:val="8"/>
        </w:numPr>
        <w:rPr>
          <w:lang w:val="en-US"/>
        </w:rPr>
      </w:pPr>
      <w:bookmarkStart w:id="0" w:name="_Ref341263494"/>
      <w:bookmarkStart w:id="1" w:name="_Ref465602563"/>
      <w:bookmarkStart w:id="2" w:name="_Toc465881822"/>
      <w:r>
        <w:rPr>
          <w:lang w:val="en-US"/>
        </w:rPr>
        <w:lastRenderedPageBreak/>
        <w:t>Introdu</w:t>
      </w:r>
      <w:bookmarkEnd w:id="0"/>
      <w:r w:rsidR="00E05E88">
        <w:rPr>
          <w:lang w:val="en-US"/>
        </w:rPr>
        <w:t>ction</w:t>
      </w:r>
      <w:bookmarkEnd w:id="1"/>
      <w:bookmarkEnd w:id="2"/>
    </w:p>
    <w:p w:rsidR="00EA2026" w:rsidRPr="00E05E88" w:rsidRDefault="00722841" w:rsidP="00EA2026">
      <w:pPr>
        <w:rPr>
          <w:lang w:val="en-US"/>
        </w:rPr>
      </w:pPr>
      <w:r w:rsidRPr="00E05E88">
        <w:rPr>
          <w:lang w:val="en-US"/>
        </w:rPr>
        <w:t>SQL Event Analyzer</w:t>
      </w:r>
      <w:r w:rsidR="00EA2026" w:rsidRPr="00E05E88">
        <w:rPr>
          <w:lang w:val="en-US"/>
        </w:rPr>
        <w:t xml:space="preserve"> </w:t>
      </w:r>
      <w:r w:rsidR="00E05E88" w:rsidRPr="00E05E88">
        <w:rPr>
          <w:lang w:val="en-US"/>
        </w:rPr>
        <w:t xml:space="preserve">makes it possible to show and work with events on a </w:t>
      </w:r>
      <w:r w:rsidR="00EA2026" w:rsidRPr="00E05E88">
        <w:rPr>
          <w:lang w:val="en-US"/>
        </w:rPr>
        <w:t>SQL Server.</w:t>
      </w:r>
    </w:p>
    <w:p w:rsidR="00A65A74" w:rsidRPr="00876296" w:rsidRDefault="00E05E88" w:rsidP="00E05E88">
      <w:pPr>
        <w:rPr>
          <w:lang w:val="en-US"/>
        </w:rPr>
      </w:pPr>
      <w:r w:rsidRPr="00E05E88">
        <w:rPr>
          <w:lang w:val="en-US"/>
        </w:rPr>
        <w:t xml:space="preserve">Events can be retrieved from </w:t>
      </w:r>
      <w:r>
        <w:rPr>
          <w:lang w:val="en-US"/>
        </w:rPr>
        <w:t>trace files or real time events.</w:t>
      </w:r>
    </w:p>
    <w:p w:rsidR="002E7DA5" w:rsidRPr="00876296" w:rsidRDefault="002E7DA5" w:rsidP="00A65A74">
      <w:pPr>
        <w:rPr>
          <w:lang w:val="en-US"/>
        </w:rPr>
      </w:pPr>
    </w:p>
    <w:p w:rsidR="00800230" w:rsidRDefault="004F59F2" w:rsidP="00800230">
      <w:pPr>
        <w:jc w:val="center"/>
      </w:pPr>
      <w:r>
        <w:object w:dxaOrig="7967" w:dyaOrig="41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208.5pt" o:ole="">
            <v:imagedata r:id="rId8" o:title=""/>
          </v:shape>
          <o:OLEObject Type="Embed" ProgID="Visio.Drawing.15" ShapeID="_x0000_i1025" DrawAspect="Content" ObjectID="_1539860531" r:id="rId9"/>
        </w:object>
      </w:r>
    </w:p>
    <w:p w:rsidR="00800230" w:rsidRPr="005D61D3" w:rsidRDefault="005D61D3" w:rsidP="00A65A74">
      <w:pPr>
        <w:rPr>
          <w:lang w:val="en-US"/>
        </w:rPr>
      </w:pPr>
      <w:r w:rsidRPr="005D61D3">
        <w:rPr>
          <w:lang w:val="en-US"/>
        </w:rPr>
        <w:t xml:space="preserve">When trace files or real time events are </w:t>
      </w:r>
      <w:r w:rsidR="00902714" w:rsidRPr="005D61D3">
        <w:rPr>
          <w:lang w:val="en-US"/>
        </w:rPr>
        <w:t>imported</w:t>
      </w:r>
      <w:r w:rsidRPr="005D61D3">
        <w:rPr>
          <w:lang w:val="en-US"/>
        </w:rPr>
        <w:t xml:space="preserve">, they will be imported to a table on the SQL Server. </w:t>
      </w:r>
      <w:r>
        <w:rPr>
          <w:lang w:val="en-US"/>
        </w:rPr>
        <w:t xml:space="preserve">This table is from now on referred to as a "TraceData table". A TraceData table </w:t>
      </w:r>
      <w:r w:rsidR="000137AA">
        <w:rPr>
          <w:lang w:val="en-US"/>
        </w:rPr>
        <w:t>has the following naming format:</w:t>
      </w:r>
    </w:p>
    <w:p w:rsidR="006A76C0" w:rsidRPr="00876296" w:rsidRDefault="006A76C0" w:rsidP="008F12C4">
      <w:pPr>
        <w:rPr>
          <w:rFonts w:ascii="Consolas" w:hAnsi="Consolas"/>
          <w:sz w:val="20"/>
          <w:szCs w:val="24"/>
          <w:lang w:val="en-US"/>
        </w:rPr>
      </w:pPr>
      <w:r w:rsidRPr="00876296">
        <w:rPr>
          <w:lang w:val="en-US"/>
        </w:rPr>
        <w:tab/>
      </w:r>
      <w:r w:rsidR="008A2949" w:rsidRPr="00876296">
        <w:rPr>
          <w:rFonts w:ascii="Consolas" w:hAnsi="Consolas"/>
          <w:sz w:val="20"/>
          <w:szCs w:val="24"/>
          <w:lang w:val="en-US"/>
        </w:rPr>
        <w:t>TraceData_[</w:t>
      </w:r>
      <w:r w:rsidR="00683014" w:rsidRPr="00876296">
        <w:rPr>
          <w:rFonts w:ascii="Consolas" w:hAnsi="Consolas"/>
          <w:sz w:val="20"/>
          <w:szCs w:val="24"/>
          <w:lang w:val="en-US"/>
        </w:rPr>
        <w:t>Session Id</w:t>
      </w:r>
      <w:r w:rsidRPr="00876296">
        <w:rPr>
          <w:rFonts w:ascii="Consolas" w:hAnsi="Consolas"/>
          <w:sz w:val="20"/>
          <w:szCs w:val="24"/>
          <w:lang w:val="en-US"/>
        </w:rPr>
        <w:t>]</w:t>
      </w:r>
    </w:p>
    <w:p w:rsidR="00683014" w:rsidRPr="000137AA" w:rsidRDefault="000137AA" w:rsidP="006A76C0">
      <w:pPr>
        <w:rPr>
          <w:lang w:val="en-US"/>
        </w:rPr>
      </w:pPr>
      <w:r w:rsidRPr="000137AA">
        <w:rPr>
          <w:lang w:val="en-US"/>
        </w:rPr>
        <w:t>where</w:t>
      </w:r>
      <w:r w:rsidR="00683014" w:rsidRPr="000137AA">
        <w:rPr>
          <w:lang w:val="en-US"/>
        </w:rPr>
        <w:t xml:space="preserve"> </w:t>
      </w:r>
      <w:r w:rsidR="00683014" w:rsidRPr="000137AA">
        <w:rPr>
          <w:rFonts w:ascii="Consolas" w:hAnsi="Consolas"/>
          <w:sz w:val="20"/>
          <w:szCs w:val="24"/>
          <w:lang w:val="en-US"/>
        </w:rPr>
        <w:t>Session Id</w:t>
      </w:r>
      <w:r w:rsidR="00683014" w:rsidRPr="000137AA">
        <w:rPr>
          <w:lang w:val="en-US"/>
        </w:rPr>
        <w:t xml:space="preserve"> </w:t>
      </w:r>
      <w:r w:rsidRPr="000137AA">
        <w:rPr>
          <w:lang w:val="en-US"/>
        </w:rPr>
        <w:t>is a</w:t>
      </w:r>
      <w:r w:rsidR="00683014" w:rsidRPr="000137AA">
        <w:rPr>
          <w:lang w:val="en-US"/>
        </w:rPr>
        <w:t xml:space="preserve"> guid.</w:t>
      </w:r>
    </w:p>
    <w:p w:rsidR="006A76C0" w:rsidRPr="00842AAA" w:rsidRDefault="000137AA" w:rsidP="006A76C0">
      <w:pPr>
        <w:rPr>
          <w:rFonts w:ascii="Consolas" w:hAnsi="Consolas"/>
          <w:sz w:val="20"/>
          <w:szCs w:val="24"/>
          <w:lang w:val="en-US"/>
        </w:rPr>
      </w:pPr>
      <w:r w:rsidRPr="00842AAA">
        <w:rPr>
          <w:lang w:val="en-US"/>
        </w:rPr>
        <w:t>Example</w:t>
      </w:r>
      <w:r w:rsidR="006A76C0" w:rsidRPr="00842AAA">
        <w:rPr>
          <w:lang w:val="en-US"/>
        </w:rPr>
        <w:t xml:space="preserve">: </w:t>
      </w:r>
      <w:r w:rsidR="006A76C0" w:rsidRPr="00842AAA">
        <w:rPr>
          <w:lang w:val="en-US"/>
        </w:rPr>
        <w:tab/>
      </w:r>
      <w:r w:rsidR="006A76C0" w:rsidRPr="00842AAA">
        <w:rPr>
          <w:rFonts w:ascii="Consolas" w:hAnsi="Consolas"/>
          <w:sz w:val="20"/>
          <w:szCs w:val="24"/>
          <w:lang w:val="en-US"/>
        </w:rPr>
        <w:t>TraceData_f63631c1-5824-4dce-b631-f45e187c3cc1</w:t>
      </w:r>
    </w:p>
    <w:p w:rsidR="00842AAA" w:rsidRPr="00842AAA" w:rsidRDefault="00842AAA" w:rsidP="00712627">
      <w:pPr>
        <w:rPr>
          <w:lang w:val="en-US"/>
        </w:rPr>
      </w:pPr>
      <w:r w:rsidRPr="00842AAA">
        <w:rPr>
          <w:lang w:val="en-US"/>
        </w:rPr>
        <w:t xml:space="preserve">Data stored in a TraceData table will be referred to as a "session". </w:t>
      </w:r>
      <w:r>
        <w:rPr>
          <w:lang w:val="en-US"/>
        </w:rPr>
        <w:t>This means, that a session can contain on</w:t>
      </w:r>
      <w:r w:rsidR="008A7B10">
        <w:rPr>
          <w:lang w:val="en-US"/>
        </w:rPr>
        <w:t>e</w:t>
      </w:r>
      <w:r>
        <w:rPr>
          <w:lang w:val="en-US"/>
        </w:rPr>
        <w:t xml:space="preserve"> or more imported trace files or real time events.</w:t>
      </w:r>
    </w:p>
    <w:p w:rsidR="00073DCA" w:rsidRPr="00073DCA" w:rsidRDefault="00073DCA" w:rsidP="00712627">
      <w:pPr>
        <w:rPr>
          <w:lang w:val="en-US"/>
        </w:rPr>
      </w:pPr>
      <w:r w:rsidRPr="00073DCA">
        <w:rPr>
          <w:lang w:val="en-US"/>
        </w:rPr>
        <w:t xml:space="preserve">With a TraceData table as input, the events will be presented as output in a list view </w:t>
      </w:r>
      <w:r>
        <w:rPr>
          <w:lang w:val="en-US"/>
        </w:rPr>
        <w:t>containing columns.</w:t>
      </w:r>
      <w:r w:rsidR="00761F73">
        <w:rPr>
          <w:lang w:val="en-US"/>
        </w:rPr>
        <w:t xml:space="preserve"> Output columns consists of one or more standard columns optionally combined with custom columns.</w:t>
      </w:r>
    </w:p>
    <w:p w:rsidR="0090156D" w:rsidRPr="0090156D" w:rsidRDefault="0090156D" w:rsidP="00712627">
      <w:pPr>
        <w:rPr>
          <w:lang w:val="en-US"/>
        </w:rPr>
      </w:pPr>
      <w:r w:rsidRPr="0090156D">
        <w:rPr>
          <w:lang w:val="en-US"/>
        </w:rPr>
        <w:t>Trace files in the following formats are supported:</w:t>
      </w:r>
    </w:p>
    <w:p w:rsidR="00CA020C" w:rsidRDefault="00CA020C" w:rsidP="00CA020C">
      <w:pPr>
        <w:pStyle w:val="ListParagraph"/>
        <w:numPr>
          <w:ilvl w:val="0"/>
          <w:numId w:val="21"/>
        </w:numPr>
      </w:pPr>
      <w:r>
        <w:t>SQL Server Profiler</w:t>
      </w:r>
    </w:p>
    <w:p w:rsidR="00CA020C" w:rsidRDefault="00CA020C" w:rsidP="00CA020C">
      <w:pPr>
        <w:pStyle w:val="ListParagraph"/>
        <w:numPr>
          <w:ilvl w:val="0"/>
          <w:numId w:val="21"/>
        </w:numPr>
      </w:pPr>
      <w:r>
        <w:t>Extended Events</w:t>
      </w:r>
    </w:p>
    <w:p w:rsidR="00AA6793" w:rsidRPr="00AA6793" w:rsidRDefault="00AA6793" w:rsidP="00AA6793">
      <w:pPr>
        <w:rPr>
          <w:lang w:val="en-US"/>
        </w:rPr>
      </w:pPr>
      <w:r w:rsidRPr="00AA6793">
        <w:rPr>
          <w:lang w:val="en-US"/>
        </w:rPr>
        <w:t xml:space="preserve">Note, Extended Events are not supported on SQL Server versions older than </w:t>
      </w:r>
      <w:r>
        <w:rPr>
          <w:lang w:val="en-US"/>
        </w:rPr>
        <w:t xml:space="preserve">SQL Server </w:t>
      </w:r>
      <w:r w:rsidRPr="00AA6793">
        <w:rPr>
          <w:lang w:val="en-US"/>
        </w:rPr>
        <w:t>2012.</w:t>
      </w:r>
    </w:p>
    <w:p w:rsidR="00125A06" w:rsidRDefault="00125A06" w:rsidP="00712627">
      <w:pPr>
        <w:rPr>
          <w:lang w:val="en-US"/>
        </w:rPr>
      </w:pPr>
    </w:p>
    <w:p w:rsidR="001D296F" w:rsidRDefault="001D296F" w:rsidP="00712627">
      <w:pPr>
        <w:rPr>
          <w:lang w:val="en-US"/>
        </w:rPr>
      </w:pPr>
    </w:p>
    <w:p w:rsidR="001D296F" w:rsidRPr="001D296F" w:rsidRDefault="001D296F" w:rsidP="00712627">
      <w:pPr>
        <w:rPr>
          <w:lang w:val="en-US"/>
        </w:rPr>
      </w:pPr>
    </w:p>
    <w:p w:rsidR="0086126B" w:rsidRPr="001D296F" w:rsidRDefault="0086126B" w:rsidP="00712627">
      <w:pPr>
        <w:rPr>
          <w:lang w:val="en-US"/>
        </w:rPr>
      </w:pPr>
    </w:p>
    <w:p w:rsidR="00125A06" w:rsidRPr="001D296F" w:rsidRDefault="00125A06" w:rsidP="00712627">
      <w:pPr>
        <w:rPr>
          <w:lang w:val="en-US"/>
        </w:rPr>
      </w:pPr>
    </w:p>
    <w:p w:rsidR="002C129B" w:rsidRPr="002C129B" w:rsidRDefault="002C129B" w:rsidP="00A65A74">
      <w:pPr>
        <w:rPr>
          <w:lang w:val="en-US"/>
        </w:rPr>
      </w:pPr>
      <w:r w:rsidRPr="002C129B">
        <w:rPr>
          <w:lang w:val="en-US"/>
        </w:rPr>
        <w:lastRenderedPageBreak/>
        <w:t>Example of input from trace files:</w:t>
      </w:r>
    </w:p>
    <w:p w:rsidR="00333C43" w:rsidRDefault="00C17BD5" w:rsidP="00855432">
      <w:pPr>
        <w:jc w:val="center"/>
      </w:pPr>
      <w:r>
        <w:rPr>
          <w:noProof/>
          <w:lang w:val="en-US"/>
        </w:rPr>
        <w:drawing>
          <wp:inline distT="0" distB="0" distL="0" distR="0" wp14:anchorId="4AB3756D" wp14:editId="6774E552">
            <wp:extent cx="6120130" cy="4648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4648835"/>
                    </a:xfrm>
                    <a:prstGeom prst="rect">
                      <a:avLst/>
                    </a:prstGeom>
                  </pic:spPr>
                </pic:pic>
              </a:graphicData>
            </a:graphic>
          </wp:inline>
        </w:drawing>
      </w:r>
    </w:p>
    <w:p w:rsidR="00333C43" w:rsidRDefault="00333C43" w:rsidP="00A65A74"/>
    <w:p w:rsidR="00125A06" w:rsidRDefault="00125A06" w:rsidP="00A65A74"/>
    <w:p w:rsidR="00125A06" w:rsidRDefault="00125A06" w:rsidP="00A65A74"/>
    <w:p w:rsidR="00125A06" w:rsidRDefault="00125A06" w:rsidP="00A65A74"/>
    <w:p w:rsidR="00125A06" w:rsidRDefault="00125A06" w:rsidP="00A65A74"/>
    <w:p w:rsidR="00125A06" w:rsidRDefault="00125A06" w:rsidP="00A65A74"/>
    <w:p w:rsidR="00125A06" w:rsidRDefault="00125A06" w:rsidP="00A65A74"/>
    <w:p w:rsidR="00125A06" w:rsidRDefault="00125A06" w:rsidP="00A65A74"/>
    <w:p w:rsidR="00125A06" w:rsidRDefault="00125A06" w:rsidP="00A65A74"/>
    <w:p w:rsidR="00125A06" w:rsidRDefault="00125A06" w:rsidP="00A65A74"/>
    <w:p w:rsidR="00125A06" w:rsidRDefault="00125A06" w:rsidP="00A65A74"/>
    <w:p w:rsidR="00125A06" w:rsidRDefault="00125A06" w:rsidP="00A65A74"/>
    <w:p w:rsidR="002C129B" w:rsidRPr="002C129B" w:rsidRDefault="002C129B" w:rsidP="00A65A74">
      <w:pPr>
        <w:rPr>
          <w:lang w:val="en-US"/>
        </w:rPr>
      </w:pPr>
      <w:r w:rsidRPr="002C129B">
        <w:rPr>
          <w:lang w:val="en-US"/>
        </w:rPr>
        <w:lastRenderedPageBreak/>
        <w:t xml:space="preserve">Example of </w:t>
      </w:r>
      <w:r>
        <w:rPr>
          <w:lang w:val="en-US"/>
        </w:rPr>
        <w:t xml:space="preserve">how the </w:t>
      </w:r>
      <w:r w:rsidRPr="002C129B">
        <w:rPr>
          <w:lang w:val="en-US"/>
        </w:rPr>
        <w:t xml:space="preserve">output </w:t>
      </w:r>
      <w:r>
        <w:rPr>
          <w:lang w:val="en-US"/>
        </w:rPr>
        <w:t>is shown</w:t>
      </w:r>
      <w:r w:rsidRPr="002C129B">
        <w:rPr>
          <w:lang w:val="en-US"/>
        </w:rPr>
        <w:t>:</w:t>
      </w:r>
    </w:p>
    <w:p w:rsidR="00333C43" w:rsidRDefault="0092412F" w:rsidP="00855432">
      <w:pPr>
        <w:jc w:val="center"/>
      </w:pPr>
      <w:r>
        <w:rPr>
          <w:noProof/>
          <w:lang w:val="en-US"/>
        </w:rPr>
        <w:drawing>
          <wp:inline distT="0" distB="0" distL="0" distR="0" wp14:anchorId="7145F647" wp14:editId="27F1C65A">
            <wp:extent cx="6120130" cy="46488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4648835"/>
                    </a:xfrm>
                    <a:prstGeom prst="rect">
                      <a:avLst/>
                    </a:prstGeom>
                  </pic:spPr>
                </pic:pic>
              </a:graphicData>
            </a:graphic>
          </wp:inline>
        </w:drawing>
      </w:r>
    </w:p>
    <w:p w:rsidR="00454D38" w:rsidRDefault="00CB5C18" w:rsidP="00CB5C18">
      <w:pPr>
        <w:rPr>
          <w:lang w:val="en-US"/>
        </w:rPr>
      </w:pPr>
      <w:r w:rsidRPr="00CB5C18">
        <w:rPr>
          <w:lang w:val="en-US"/>
        </w:rPr>
        <w:t xml:space="preserve">When running SQL Event Analyzer for the first time, a database on the SQL Server with the name "SQLEventAnalyzer" will be created. </w:t>
      </w:r>
      <w:r>
        <w:rPr>
          <w:lang w:val="en-US"/>
        </w:rPr>
        <w:t>If the database already exists, this database will be used.</w:t>
      </w:r>
    </w:p>
    <w:p w:rsidR="00CB5C18" w:rsidRPr="00CB5C18" w:rsidRDefault="00CB5C18" w:rsidP="00CB5C18">
      <w:pPr>
        <w:rPr>
          <w:lang w:val="en-US"/>
        </w:rPr>
      </w:pPr>
      <w:r>
        <w:rPr>
          <w:lang w:val="en-US"/>
        </w:rPr>
        <w:t>The SQLEventAnalyzer database contains the TraceData tables.</w:t>
      </w:r>
    </w:p>
    <w:p w:rsidR="000E06CE" w:rsidRDefault="000E06CE" w:rsidP="000E06CE">
      <w:pPr>
        <w:rPr>
          <w:lang w:val="en-US"/>
        </w:rPr>
      </w:pPr>
      <w:r w:rsidRPr="000E06CE">
        <w:rPr>
          <w:lang w:val="en-US"/>
        </w:rPr>
        <w:t xml:space="preserve">When SQL Event Analyzer closes, it can be chosen to automatically delete the TraceData tables. </w:t>
      </w:r>
      <w:r>
        <w:rPr>
          <w:lang w:val="en-US"/>
        </w:rPr>
        <w:t>By default, the TraceData tables will not be deleted, so it is possible to use a</w:t>
      </w:r>
      <w:r w:rsidR="00FE4EA1">
        <w:rPr>
          <w:lang w:val="en-US"/>
        </w:rPr>
        <w:t xml:space="preserve"> </w:t>
      </w:r>
      <w:r>
        <w:rPr>
          <w:lang w:val="en-US"/>
        </w:rPr>
        <w:t>already existing session</w:t>
      </w:r>
      <w:r w:rsidR="00FE4EA1">
        <w:rPr>
          <w:lang w:val="en-US"/>
        </w:rPr>
        <w:t>s</w:t>
      </w:r>
      <w:r>
        <w:rPr>
          <w:lang w:val="en-US"/>
        </w:rPr>
        <w:t xml:space="preserve"> with imported data.</w:t>
      </w:r>
    </w:p>
    <w:p w:rsidR="000E06CE" w:rsidRDefault="000E06CE" w:rsidP="000E06CE">
      <w:pPr>
        <w:rPr>
          <w:lang w:val="en-US"/>
        </w:rPr>
      </w:pPr>
    </w:p>
    <w:p w:rsidR="005A054F" w:rsidRPr="00FE4EA1" w:rsidRDefault="000E06CE" w:rsidP="000E06CE">
      <w:pPr>
        <w:rPr>
          <w:lang w:val="en-US"/>
        </w:rPr>
      </w:pPr>
      <w:r w:rsidRPr="00FE4EA1">
        <w:rPr>
          <w:lang w:val="en-US"/>
        </w:rPr>
        <w:t xml:space="preserve"> </w:t>
      </w:r>
    </w:p>
    <w:p w:rsidR="005A054F" w:rsidRPr="00FE4EA1" w:rsidRDefault="005A054F" w:rsidP="00A65A74">
      <w:pPr>
        <w:rPr>
          <w:lang w:val="en-US"/>
        </w:rPr>
      </w:pPr>
    </w:p>
    <w:p w:rsidR="005A054F" w:rsidRPr="00FE4EA1" w:rsidRDefault="005A054F" w:rsidP="00A65A74">
      <w:pPr>
        <w:rPr>
          <w:lang w:val="en-US"/>
        </w:rPr>
      </w:pPr>
    </w:p>
    <w:p w:rsidR="005A054F" w:rsidRPr="00FE4EA1" w:rsidRDefault="005A054F" w:rsidP="00A65A74">
      <w:pPr>
        <w:rPr>
          <w:lang w:val="en-US"/>
        </w:rPr>
      </w:pPr>
    </w:p>
    <w:p w:rsidR="005A054F" w:rsidRPr="00FE4EA1" w:rsidRDefault="005A054F" w:rsidP="00A65A74">
      <w:pPr>
        <w:rPr>
          <w:lang w:val="en-US"/>
        </w:rPr>
      </w:pPr>
    </w:p>
    <w:p w:rsidR="005A054F" w:rsidRPr="00FE4EA1" w:rsidRDefault="005A054F" w:rsidP="00A65A74">
      <w:pPr>
        <w:rPr>
          <w:lang w:val="en-US"/>
        </w:rPr>
      </w:pPr>
    </w:p>
    <w:p w:rsidR="00381833" w:rsidRPr="00381833" w:rsidRDefault="00381833" w:rsidP="00A65A74">
      <w:pPr>
        <w:rPr>
          <w:lang w:val="en-US"/>
        </w:rPr>
      </w:pPr>
      <w:r w:rsidRPr="00381833">
        <w:rPr>
          <w:lang w:val="en-US"/>
        </w:rPr>
        <w:lastRenderedPageBreak/>
        <w:t>Saved sessions can manually be deleted from the session list:</w:t>
      </w:r>
    </w:p>
    <w:p w:rsidR="005A054F" w:rsidRDefault="008F4A29" w:rsidP="005A054F">
      <w:pPr>
        <w:jc w:val="center"/>
      </w:pPr>
      <w:r>
        <w:rPr>
          <w:noProof/>
          <w:lang w:val="en-US"/>
        </w:rPr>
        <w:drawing>
          <wp:inline distT="0" distB="0" distL="0" distR="0">
            <wp:extent cx="5446800" cy="4010400"/>
            <wp:effectExtent l="0" t="0" r="190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6800" cy="4010400"/>
                    </a:xfrm>
                    <a:prstGeom prst="rect">
                      <a:avLst/>
                    </a:prstGeom>
                    <a:noFill/>
                    <a:ln>
                      <a:noFill/>
                    </a:ln>
                  </pic:spPr>
                </pic:pic>
              </a:graphicData>
            </a:graphic>
          </wp:inline>
        </w:drawing>
      </w:r>
    </w:p>
    <w:p w:rsidR="00AD2D5A" w:rsidRDefault="00AD2D5A" w:rsidP="00A65A74"/>
    <w:p w:rsidR="00620015" w:rsidRDefault="00620015" w:rsidP="009236FB">
      <w:pPr>
        <w:rPr>
          <w:lang w:val="en-US"/>
        </w:rPr>
      </w:pPr>
    </w:p>
    <w:p w:rsidR="00620015" w:rsidRDefault="00620015" w:rsidP="009236FB">
      <w:pPr>
        <w:rPr>
          <w:lang w:val="en-US"/>
        </w:rPr>
      </w:pPr>
    </w:p>
    <w:p w:rsidR="00620015" w:rsidRDefault="00620015" w:rsidP="009236FB">
      <w:pPr>
        <w:rPr>
          <w:lang w:val="en-US"/>
        </w:rPr>
      </w:pPr>
    </w:p>
    <w:p w:rsidR="00620015" w:rsidRDefault="00620015" w:rsidP="009236FB">
      <w:pPr>
        <w:rPr>
          <w:lang w:val="en-US"/>
        </w:rPr>
      </w:pPr>
    </w:p>
    <w:p w:rsidR="00620015" w:rsidRDefault="00620015" w:rsidP="009236FB">
      <w:pPr>
        <w:rPr>
          <w:lang w:val="en-US"/>
        </w:rPr>
      </w:pPr>
    </w:p>
    <w:p w:rsidR="00620015" w:rsidRDefault="00620015" w:rsidP="009236FB">
      <w:pPr>
        <w:rPr>
          <w:lang w:val="en-US"/>
        </w:rPr>
      </w:pPr>
    </w:p>
    <w:p w:rsidR="00620015" w:rsidRDefault="00620015" w:rsidP="009236FB">
      <w:pPr>
        <w:rPr>
          <w:lang w:val="en-US"/>
        </w:rPr>
      </w:pPr>
    </w:p>
    <w:p w:rsidR="00620015" w:rsidRDefault="00620015" w:rsidP="009236FB">
      <w:pPr>
        <w:rPr>
          <w:lang w:val="en-US"/>
        </w:rPr>
      </w:pPr>
    </w:p>
    <w:p w:rsidR="00620015" w:rsidRDefault="00620015" w:rsidP="009236FB">
      <w:pPr>
        <w:rPr>
          <w:lang w:val="en-US"/>
        </w:rPr>
      </w:pPr>
    </w:p>
    <w:p w:rsidR="00620015" w:rsidRDefault="00620015" w:rsidP="009236FB">
      <w:pPr>
        <w:rPr>
          <w:lang w:val="en-US"/>
        </w:rPr>
      </w:pPr>
    </w:p>
    <w:p w:rsidR="00620015" w:rsidRDefault="00620015" w:rsidP="009236FB">
      <w:pPr>
        <w:rPr>
          <w:lang w:val="en-US"/>
        </w:rPr>
      </w:pPr>
    </w:p>
    <w:p w:rsidR="00620015" w:rsidRDefault="00620015" w:rsidP="009236FB">
      <w:pPr>
        <w:rPr>
          <w:lang w:val="en-US"/>
        </w:rPr>
      </w:pPr>
    </w:p>
    <w:p w:rsidR="00B93EFE" w:rsidRDefault="009236FB" w:rsidP="009236FB">
      <w:pPr>
        <w:rPr>
          <w:lang w:val="en-US"/>
        </w:rPr>
      </w:pPr>
      <w:r w:rsidRPr="009236FB">
        <w:rPr>
          <w:lang w:val="en-US"/>
        </w:rPr>
        <w:lastRenderedPageBreak/>
        <w:t>If SQL Event Analyzer is set to delete sessions upon exit, this can be ignore by holding down the Shift key when SQL Event Analyzer closes</w:t>
      </w:r>
      <w:r>
        <w:rPr>
          <w:lang w:val="en-US"/>
        </w:rPr>
        <w:t xml:space="preserve">. The same applies when changing to a new connection from within the application, then holding down the Shift key while </w:t>
      </w:r>
      <w:r w:rsidR="00466B6E">
        <w:rPr>
          <w:lang w:val="en-US"/>
        </w:rPr>
        <w:t>choosing</w:t>
      </w:r>
      <w:r>
        <w:rPr>
          <w:lang w:val="en-US"/>
        </w:rPr>
        <w:t xml:space="preserve"> "Ok" will keep the session:</w:t>
      </w:r>
    </w:p>
    <w:p w:rsidR="00A42BCC" w:rsidRDefault="006E4C08" w:rsidP="00A42BCC">
      <w:pPr>
        <w:jc w:val="center"/>
      </w:pPr>
      <w:r>
        <w:rPr>
          <w:noProof/>
          <w:lang w:val="en-US"/>
        </w:rPr>
        <w:drawing>
          <wp:inline distT="0" distB="0" distL="0" distR="0">
            <wp:extent cx="1904400" cy="1306800"/>
            <wp:effectExtent l="0" t="0" r="63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4400" cy="1306800"/>
                    </a:xfrm>
                    <a:prstGeom prst="rect">
                      <a:avLst/>
                    </a:prstGeom>
                    <a:noFill/>
                    <a:ln>
                      <a:noFill/>
                    </a:ln>
                  </pic:spPr>
                </pic:pic>
              </a:graphicData>
            </a:graphic>
          </wp:inline>
        </w:drawing>
      </w:r>
    </w:p>
    <w:p w:rsidR="00A42BCC" w:rsidRDefault="00A42BCC" w:rsidP="00A42BCC">
      <w:pPr>
        <w:jc w:val="center"/>
      </w:pPr>
    </w:p>
    <w:p w:rsidR="00B950EB" w:rsidRDefault="00620015" w:rsidP="00B93EFE">
      <w:pPr>
        <w:jc w:val="center"/>
      </w:pPr>
      <w:r>
        <w:rPr>
          <w:noProof/>
          <w:lang w:val="en-US"/>
        </w:rPr>
        <w:drawing>
          <wp:inline distT="0" distB="0" distL="0" distR="0" wp14:anchorId="2982624B" wp14:editId="124DA6A5">
            <wp:extent cx="4048125" cy="19812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8125" cy="1981200"/>
                    </a:xfrm>
                    <a:prstGeom prst="rect">
                      <a:avLst/>
                    </a:prstGeom>
                  </pic:spPr>
                </pic:pic>
              </a:graphicData>
            </a:graphic>
          </wp:inline>
        </w:drawing>
      </w:r>
    </w:p>
    <w:p w:rsidR="009236FB" w:rsidRPr="009236FB" w:rsidRDefault="009236FB" w:rsidP="00AD2D5A">
      <w:pPr>
        <w:rPr>
          <w:lang w:val="en-US"/>
        </w:rPr>
      </w:pPr>
      <w:r w:rsidRPr="009236FB">
        <w:rPr>
          <w:lang w:val="en-US"/>
        </w:rPr>
        <w:t xml:space="preserve">If sessions should be </w:t>
      </w:r>
      <w:r>
        <w:rPr>
          <w:lang w:val="en-US"/>
        </w:rPr>
        <w:t xml:space="preserve">kept or </w:t>
      </w:r>
      <w:r w:rsidRPr="009236FB">
        <w:rPr>
          <w:lang w:val="en-US"/>
        </w:rPr>
        <w:t xml:space="preserve">deleted when closing SQL Event Analyzer can be set in the </w:t>
      </w:r>
      <w:r>
        <w:rPr>
          <w:lang w:val="en-US"/>
        </w:rPr>
        <w:t>"Options" menu:</w:t>
      </w:r>
    </w:p>
    <w:p w:rsidR="00AD2D5A" w:rsidRDefault="004924A1" w:rsidP="00AD2D5A">
      <w:pPr>
        <w:jc w:val="center"/>
      </w:pPr>
      <w:r>
        <w:rPr>
          <w:noProof/>
          <w:lang w:val="en-US"/>
        </w:rPr>
        <w:drawing>
          <wp:inline distT="0" distB="0" distL="0" distR="0">
            <wp:extent cx="4962525" cy="3648075"/>
            <wp:effectExtent l="0" t="0" r="9525"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2525" cy="3648075"/>
                    </a:xfrm>
                    <a:prstGeom prst="rect">
                      <a:avLst/>
                    </a:prstGeom>
                    <a:noFill/>
                    <a:ln>
                      <a:noFill/>
                    </a:ln>
                  </pic:spPr>
                </pic:pic>
              </a:graphicData>
            </a:graphic>
          </wp:inline>
        </w:drawing>
      </w:r>
    </w:p>
    <w:p w:rsidR="004A553A" w:rsidRPr="004A553A" w:rsidRDefault="004A553A" w:rsidP="00A65A74">
      <w:pPr>
        <w:rPr>
          <w:lang w:val="en-US"/>
        </w:rPr>
      </w:pPr>
      <w:r w:rsidRPr="004A553A">
        <w:rPr>
          <w:lang w:val="en-US"/>
        </w:rPr>
        <w:lastRenderedPageBreak/>
        <w:t xml:space="preserve">If another user is using a session, the </w:t>
      </w:r>
      <w:r w:rsidR="00CE29E4">
        <w:rPr>
          <w:lang w:val="en-US"/>
        </w:rPr>
        <w:t>session will be marked as "A</w:t>
      </w:r>
      <w:r w:rsidRPr="004A553A">
        <w:rPr>
          <w:lang w:val="en-US"/>
        </w:rPr>
        <w:t>ctive" in the session drop down list:</w:t>
      </w:r>
    </w:p>
    <w:p w:rsidR="00DA4615" w:rsidRPr="009578D9" w:rsidRDefault="009578D9" w:rsidP="00DA4615">
      <w:pPr>
        <w:jc w:val="center"/>
        <w:rPr>
          <w:lang w:val="en-US"/>
        </w:rPr>
      </w:pPr>
      <w:r>
        <w:rPr>
          <w:noProof/>
          <w:lang w:val="en-US"/>
        </w:rPr>
        <w:drawing>
          <wp:inline distT="0" distB="0" distL="0" distR="0">
            <wp:extent cx="3562350" cy="198120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62350" cy="1981200"/>
                    </a:xfrm>
                    <a:prstGeom prst="rect">
                      <a:avLst/>
                    </a:prstGeom>
                    <a:noFill/>
                    <a:ln>
                      <a:noFill/>
                    </a:ln>
                  </pic:spPr>
                </pic:pic>
              </a:graphicData>
            </a:graphic>
          </wp:inline>
        </w:drawing>
      </w:r>
    </w:p>
    <w:p w:rsidR="005A054F" w:rsidRPr="009578D9" w:rsidRDefault="005A054F" w:rsidP="00A65A74">
      <w:pPr>
        <w:rPr>
          <w:lang w:val="en-US"/>
        </w:rPr>
      </w:pPr>
    </w:p>
    <w:p w:rsidR="004E70AC" w:rsidRDefault="00C24806" w:rsidP="000F03E6">
      <w:pPr>
        <w:pStyle w:val="Heading2"/>
        <w:numPr>
          <w:ilvl w:val="0"/>
          <w:numId w:val="8"/>
        </w:numPr>
      </w:pPr>
      <w:bookmarkStart w:id="3" w:name="_Toc465881823"/>
      <w:r>
        <w:t>Permissions</w:t>
      </w:r>
      <w:bookmarkEnd w:id="3"/>
    </w:p>
    <w:p w:rsidR="00B25673" w:rsidRPr="00B25673" w:rsidRDefault="00B25673" w:rsidP="00664433">
      <w:pPr>
        <w:rPr>
          <w:lang w:val="en-US"/>
        </w:rPr>
      </w:pPr>
      <w:r w:rsidRPr="00B25673">
        <w:rPr>
          <w:lang w:val="en-US"/>
        </w:rPr>
        <w:t xml:space="preserve">The user, that connects to the SQL Server where SQL Event Analyzer </w:t>
      </w:r>
      <w:r>
        <w:rPr>
          <w:lang w:val="en-US"/>
        </w:rPr>
        <w:t>operates, must have the following permissions:</w:t>
      </w:r>
    </w:p>
    <w:p w:rsidR="00664433" w:rsidRPr="00B25673" w:rsidRDefault="00664433" w:rsidP="00664433">
      <w:pPr>
        <w:pStyle w:val="ListParagraph"/>
        <w:numPr>
          <w:ilvl w:val="0"/>
          <w:numId w:val="26"/>
        </w:numPr>
        <w:rPr>
          <w:lang w:val="en-US"/>
        </w:rPr>
      </w:pPr>
      <w:r w:rsidRPr="00B25673">
        <w:rPr>
          <w:lang w:val="en-US"/>
        </w:rPr>
        <w:t xml:space="preserve">"db_owner" </w:t>
      </w:r>
      <w:r w:rsidR="00B25673" w:rsidRPr="00B25673">
        <w:rPr>
          <w:lang w:val="en-US"/>
        </w:rPr>
        <w:t>rights</w:t>
      </w:r>
      <w:r w:rsidRPr="00B25673">
        <w:rPr>
          <w:lang w:val="en-US"/>
        </w:rPr>
        <w:t xml:space="preserve"> </w:t>
      </w:r>
      <w:r w:rsidR="00B25673" w:rsidRPr="00B25673">
        <w:rPr>
          <w:lang w:val="en-US"/>
        </w:rPr>
        <w:t>to the</w:t>
      </w:r>
      <w:r w:rsidRPr="00B25673">
        <w:rPr>
          <w:lang w:val="en-US"/>
        </w:rPr>
        <w:t xml:space="preserve"> "</w:t>
      </w:r>
      <w:r w:rsidR="00722841" w:rsidRPr="00B25673">
        <w:rPr>
          <w:lang w:val="en-US"/>
        </w:rPr>
        <w:t>SQLEventAnalyzer</w:t>
      </w:r>
      <w:r w:rsidR="00B25673" w:rsidRPr="00B25673">
        <w:rPr>
          <w:lang w:val="en-US"/>
        </w:rPr>
        <w:t>" database</w:t>
      </w:r>
    </w:p>
    <w:p w:rsidR="007075DF" w:rsidRPr="00B25673" w:rsidRDefault="007075DF" w:rsidP="00FC42C9">
      <w:pPr>
        <w:pStyle w:val="ListParagraph"/>
        <w:numPr>
          <w:ilvl w:val="0"/>
          <w:numId w:val="26"/>
        </w:numPr>
        <w:rPr>
          <w:lang w:val="en-US"/>
        </w:rPr>
      </w:pPr>
      <w:r w:rsidRPr="00B25673">
        <w:rPr>
          <w:lang w:val="en-US"/>
        </w:rPr>
        <w:t>"</w:t>
      </w:r>
      <w:r w:rsidR="00FC42C9" w:rsidRPr="00B25673">
        <w:rPr>
          <w:lang w:val="en-US"/>
        </w:rPr>
        <w:t xml:space="preserve">Alter any connection" </w:t>
      </w:r>
      <w:r w:rsidR="005853B7">
        <w:rPr>
          <w:lang w:val="en-US"/>
        </w:rPr>
        <w:t>rights on server level</w:t>
      </w:r>
    </w:p>
    <w:p w:rsidR="008906ED" w:rsidRPr="008906ED" w:rsidRDefault="008906ED" w:rsidP="00A65A74">
      <w:pPr>
        <w:rPr>
          <w:lang w:val="en-US"/>
        </w:rPr>
      </w:pPr>
      <w:r w:rsidRPr="008906ED">
        <w:rPr>
          <w:lang w:val="en-US"/>
        </w:rPr>
        <w:t>If using SQL Server 2008 R2 or older, the user must have the following permission:</w:t>
      </w:r>
    </w:p>
    <w:p w:rsidR="008906ED" w:rsidRPr="005853B7" w:rsidRDefault="00FC42C9" w:rsidP="008906ED">
      <w:pPr>
        <w:pStyle w:val="ListParagraph"/>
        <w:numPr>
          <w:ilvl w:val="0"/>
          <w:numId w:val="20"/>
        </w:numPr>
        <w:rPr>
          <w:lang w:val="en-US"/>
        </w:rPr>
      </w:pPr>
      <w:r w:rsidRPr="005853B7">
        <w:rPr>
          <w:lang w:val="en-US"/>
        </w:rPr>
        <w:t xml:space="preserve">"Alter trace" </w:t>
      </w:r>
      <w:r w:rsidR="005853B7" w:rsidRPr="005853B7">
        <w:rPr>
          <w:lang w:val="en-US"/>
        </w:rPr>
        <w:t>rights on server level</w:t>
      </w:r>
    </w:p>
    <w:p w:rsidR="008906ED" w:rsidRPr="008906ED" w:rsidRDefault="008906ED" w:rsidP="008906ED">
      <w:pPr>
        <w:rPr>
          <w:lang w:val="en-US"/>
        </w:rPr>
      </w:pPr>
      <w:r w:rsidRPr="008906ED">
        <w:rPr>
          <w:lang w:val="en-US"/>
        </w:rPr>
        <w:t xml:space="preserve">If using </w:t>
      </w:r>
      <w:r>
        <w:rPr>
          <w:lang w:val="en-US"/>
        </w:rPr>
        <w:t>SQL Server 2012 or newer, the user must have the following permissions:</w:t>
      </w:r>
    </w:p>
    <w:p w:rsidR="008906ED" w:rsidRPr="005853B7" w:rsidRDefault="00FC42C9" w:rsidP="00FC42C9">
      <w:pPr>
        <w:pStyle w:val="ListParagraph"/>
        <w:numPr>
          <w:ilvl w:val="0"/>
          <w:numId w:val="20"/>
        </w:numPr>
        <w:rPr>
          <w:lang w:val="en-US"/>
        </w:rPr>
      </w:pPr>
      <w:r w:rsidRPr="005853B7">
        <w:rPr>
          <w:lang w:val="en-US"/>
        </w:rPr>
        <w:t xml:space="preserve">"Alter trace" </w:t>
      </w:r>
      <w:r w:rsidR="005853B7" w:rsidRPr="005853B7">
        <w:rPr>
          <w:lang w:val="en-US"/>
        </w:rPr>
        <w:t>rights on server level</w:t>
      </w:r>
    </w:p>
    <w:p w:rsidR="00D0643F" w:rsidRDefault="00FC42C9" w:rsidP="00567E7D">
      <w:pPr>
        <w:pStyle w:val="ListParagraph"/>
        <w:numPr>
          <w:ilvl w:val="0"/>
          <w:numId w:val="20"/>
        </w:numPr>
        <w:rPr>
          <w:lang w:val="en-US"/>
        </w:rPr>
      </w:pPr>
      <w:r w:rsidRPr="008906ED">
        <w:rPr>
          <w:lang w:val="en-US"/>
        </w:rPr>
        <w:t xml:space="preserve">"View server state" </w:t>
      </w:r>
      <w:r w:rsidR="005853B7">
        <w:rPr>
          <w:lang w:val="en-US"/>
        </w:rPr>
        <w:t>rights on server level</w:t>
      </w:r>
    </w:p>
    <w:p w:rsidR="00D0643F" w:rsidRPr="00D0643F" w:rsidRDefault="00D0643F" w:rsidP="00D0643F">
      <w:pPr>
        <w:rPr>
          <w:lang w:val="en-US"/>
        </w:rPr>
      </w:pPr>
    </w:p>
    <w:p w:rsidR="00D0643F" w:rsidRDefault="00D0643F" w:rsidP="00567E7D">
      <w:pPr>
        <w:rPr>
          <w:lang w:val="en-US"/>
        </w:rPr>
      </w:pPr>
      <w:r w:rsidRPr="00D0643F">
        <w:rPr>
          <w:lang w:val="en-US"/>
        </w:rPr>
        <w:t xml:space="preserve">Refer to the </w:t>
      </w:r>
      <w:r w:rsidR="00664433" w:rsidRPr="00D0643F">
        <w:rPr>
          <w:lang w:val="en-US"/>
        </w:rPr>
        <w:t>"</w:t>
      </w:r>
      <w:r w:rsidR="00664433">
        <w:fldChar w:fldCharType="begin"/>
      </w:r>
      <w:r w:rsidR="00664433" w:rsidRPr="00D0643F">
        <w:rPr>
          <w:lang w:val="en-US"/>
        </w:rPr>
        <w:instrText xml:space="preserve"> REF _Ref423335608 \h </w:instrText>
      </w:r>
      <w:r w:rsidR="00664433">
        <w:fldChar w:fldCharType="separate"/>
      </w:r>
      <w:r w:rsidR="002B0CF8">
        <w:t>Changing tracing functionality</w:t>
      </w:r>
      <w:r w:rsidR="00664433">
        <w:fldChar w:fldCharType="end"/>
      </w:r>
      <w:r w:rsidR="00664433" w:rsidRPr="00D0643F">
        <w:rPr>
          <w:lang w:val="en-US"/>
        </w:rPr>
        <w:t xml:space="preserve">" </w:t>
      </w:r>
      <w:r w:rsidRPr="00D0643F">
        <w:rPr>
          <w:lang w:val="en-US"/>
        </w:rPr>
        <w:t>section for more information about tracing functionality.</w:t>
      </w:r>
    </w:p>
    <w:p w:rsidR="00664433" w:rsidRPr="00D0643F" w:rsidRDefault="00C16002" w:rsidP="00567E7D">
      <w:pPr>
        <w:rPr>
          <w:lang w:val="en-US"/>
        </w:rPr>
      </w:pPr>
      <w:r>
        <w:rPr>
          <w:lang w:val="en-US"/>
        </w:rPr>
        <w:t>Note, if the user account that uses SQL Event Analyzer is not member of the local administrators group, the following will not be saved:</w:t>
      </w:r>
      <w:r w:rsidR="00D0643F" w:rsidRPr="00D0643F">
        <w:rPr>
          <w:lang w:val="en-US"/>
        </w:rPr>
        <w:t xml:space="preserve"> </w:t>
      </w:r>
    </w:p>
    <w:p w:rsidR="00543B25" w:rsidRDefault="00C16002" w:rsidP="00543B25">
      <w:pPr>
        <w:pStyle w:val="ListParagraph"/>
        <w:numPr>
          <w:ilvl w:val="0"/>
          <w:numId w:val="25"/>
        </w:numPr>
      </w:pPr>
      <w:r>
        <w:t>Settings</w:t>
      </w:r>
    </w:p>
    <w:p w:rsidR="00543B25" w:rsidRDefault="00C16002" w:rsidP="00543B25">
      <w:pPr>
        <w:pStyle w:val="ListParagraph"/>
        <w:numPr>
          <w:ilvl w:val="0"/>
          <w:numId w:val="25"/>
        </w:numPr>
      </w:pPr>
      <w:r>
        <w:t>Saved searches</w:t>
      </w:r>
    </w:p>
    <w:p w:rsidR="00543B25" w:rsidRDefault="00C16002" w:rsidP="00543B25">
      <w:pPr>
        <w:pStyle w:val="ListParagraph"/>
        <w:numPr>
          <w:ilvl w:val="0"/>
          <w:numId w:val="25"/>
        </w:numPr>
      </w:pPr>
      <w:r>
        <w:t>Changes in the user interface</w:t>
      </w:r>
    </w:p>
    <w:p w:rsidR="00DA4615" w:rsidRDefault="00DA4615" w:rsidP="00567E7D"/>
    <w:p w:rsidR="00DA4615" w:rsidRDefault="00DA4615" w:rsidP="00567E7D"/>
    <w:p w:rsidR="00DA4615" w:rsidRDefault="00DA4615" w:rsidP="00567E7D"/>
    <w:p w:rsidR="00DA4615" w:rsidRDefault="00DA4615" w:rsidP="00567E7D"/>
    <w:p w:rsidR="00CC15F9" w:rsidRDefault="00CC15F9" w:rsidP="00567E7D"/>
    <w:p w:rsidR="00CC15F9" w:rsidRDefault="00CC15F9" w:rsidP="00567E7D"/>
    <w:p w:rsidR="00AD5775" w:rsidRDefault="00AC3FD7" w:rsidP="007807DA">
      <w:pPr>
        <w:pStyle w:val="Heading2"/>
        <w:numPr>
          <w:ilvl w:val="0"/>
          <w:numId w:val="8"/>
        </w:numPr>
      </w:pPr>
      <w:bookmarkStart w:id="4" w:name="_Toc465881824"/>
      <w:r>
        <w:lastRenderedPageBreak/>
        <w:t xml:space="preserve">Standard </w:t>
      </w:r>
      <w:r w:rsidR="00D06926">
        <w:t>columns</w:t>
      </w:r>
      <w:bookmarkEnd w:id="4"/>
    </w:p>
    <w:p w:rsidR="00800230" w:rsidRPr="005853B7" w:rsidRDefault="00665C9D" w:rsidP="00A65A74">
      <w:pPr>
        <w:rPr>
          <w:lang w:val="en-US"/>
        </w:rPr>
      </w:pPr>
      <w:r>
        <w:rPr>
          <w:lang w:val="en-US"/>
        </w:rPr>
        <w:t>Events will by</w:t>
      </w:r>
      <w:r w:rsidR="005853B7" w:rsidRPr="005853B7">
        <w:rPr>
          <w:lang w:val="en-US"/>
        </w:rPr>
        <w:t xml:space="preserve"> default always include the following data:</w:t>
      </w:r>
    </w:p>
    <w:p w:rsidR="005853B7" w:rsidRPr="005853B7" w:rsidRDefault="00E52CBA" w:rsidP="00527CF5">
      <w:pPr>
        <w:pStyle w:val="ListParagraph"/>
        <w:numPr>
          <w:ilvl w:val="0"/>
          <w:numId w:val="2"/>
        </w:numPr>
        <w:rPr>
          <w:lang w:val="en-US"/>
        </w:rPr>
      </w:pPr>
      <w:r w:rsidRPr="005853B7">
        <w:rPr>
          <w:lang w:val="en-US"/>
        </w:rPr>
        <w:t>Id</w:t>
      </w:r>
      <w:r w:rsidR="004A5662" w:rsidRPr="005853B7">
        <w:rPr>
          <w:lang w:val="en-US"/>
        </w:rPr>
        <w:t>:</w:t>
      </w:r>
      <w:r w:rsidR="004A5662" w:rsidRPr="005853B7">
        <w:rPr>
          <w:lang w:val="en-US"/>
        </w:rPr>
        <w:tab/>
      </w:r>
      <w:r w:rsidR="004A5662" w:rsidRPr="005853B7">
        <w:rPr>
          <w:lang w:val="en-US"/>
        </w:rPr>
        <w:tab/>
      </w:r>
      <w:r w:rsidR="005853B7" w:rsidRPr="005853B7">
        <w:rPr>
          <w:lang w:val="en-US"/>
        </w:rPr>
        <w:t>Automatically generated increasing Id number</w:t>
      </w:r>
    </w:p>
    <w:p w:rsidR="00A26C7D" w:rsidRDefault="00A26C7D" w:rsidP="00527CF5">
      <w:pPr>
        <w:pStyle w:val="ListParagraph"/>
        <w:numPr>
          <w:ilvl w:val="0"/>
          <w:numId w:val="2"/>
        </w:numPr>
      </w:pPr>
      <w:r>
        <w:t>TextData:</w:t>
      </w:r>
      <w:r>
        <w:tab/>
      </w:r>
      <w:r w:rsidR="00C834D4">
        <w:t>The executed SQL statement</w:t>
      </w:r>
    </w:p>
    <w:p w:rsidR="00C834D4" w:rsidRPr="00C834D4" w:rsidRDefault="00E52CBA" w:rsidP="00527CF5">
      <w:pPr>
        <w:pStyle w:val="ListParagraph"/>
        <w:numPr>
          <w:ilvl w:val="0"/>
          <w:numId w:val="2"/>
        </w:numPr>
        <w:rPr>
          <w:lang w:val="en-US"/>
        </w:rPr>
      </w:pPr>
      <w:r w:rsidRPr="00C834D4">
        <w:rPr>
          <w:lang w:val="en-US"/>
        </w:rPr>
        <w:t>FileName</w:t>
      </w:r>
      <w:r w:rsidR="004A5662" w:rsidRPr="00C834D4">
        <w:rPr>
          <w:lang w:val="en-US"/>
        </w:rPr>
        <w:t>:</w:t>
      </w:r>
      <w:r w:rsidR="004A5662" w:rsidRPr="00C834D4">
        <w:rPr>
          <w:lang w:val="en-US"/>
        </w:rPr>
        <w:tab/>
      </w:r>
      <w:r w:rsidR="00C834D4" w:rsidRPr="00C834D4">
        <w:rPr>
          <w:lang w:val="en-US"/>
        </w:rPr>
        <w:t>The trace file containing the event</w:t>
      </w:r>
    </w:p>
    <w:p w:rsidR="00E52CBA" w:rsidRDefault="00E52CBA" w:rsidP="00527CF5">
      <w:pPr>
        <w:pStyle w:val="ListParagraph"/>
        <w:numPr>
          <w:ilvl w:val="0"/>
          <w:numId w:val="2"/>
        </w:numPr>
      </w:pPr>
      <w:r>
        <w:t>Type</w:t>
      </w:r>
      <w:r w:rsidR="004A5662">
        <w:t>:</w:t>
      </w:r>
      <w:r w:rsidR="004A5662">
        <w:tab/>
      </w:r>
      <w:r w:rsidR="004A5662">
        <w:tab/>
      </w:r>
      <w:r w:rsidR="00C834D4">
        <w:t>The event type</w:t>
      </w:r>
    </w:p>
    <w:p w:rsidR="00E52CBA" w:rsidRPr="00C834D4" w:rsidRDefault="00E52CBA" w:rsidP="00E52CBA">
      <w:pPr>
        <w:pStyle w:val="ListParagraph"/>
        <w:numPr>
          <w:ilvl w:val="0"/>
          <w:numId w:val="2"/>
        </w:numPr>
        <w:rPr>
          <w:lang w:val="en-US"/>
        </w:rPr>
      </w:pPr>
      <w:r w:rsidRPr="00C834D4">
        <w:rPr>
          <w:lang w:val="en-US"/>
        </w:rPr>
        <w:t>SPID</w:t>
      </w:r>
      <w:r w:rsidR="00F27D47" w:rsidRPr="00C834D4">
        <w:rPr>
          <w:lang w:val="en-US"/>
        </w:rPr>
        <w:t>:</w:t>
      </w:r>
      <w:r w:rsidR="00F27D47" w:rsidRPr="00C834D4">
        <w:rPr>
          <w:lang w:val="en-US"/>
        </w:rPr>
        <w:tab/>
      </w:r>
      <w:r w:rsidR="00F27D47" w:rsidRPr="00C834D4">
        <w:rPr>
          <w:lang w:val="en-US"/>
        </w:rPr>
        <w:tab/>
      </w:r>
      <w:r w:rsidR="00C834D4" w:rsidRPr="00C834D4">
        <w:rPr>
          <w:lang w:val="en-US"/>
        </w:rPr>
        <w:t xml:space="preserve">The </w:t>
      </w:r>
      <w:r w:rsidR="00F27D47" w:rsidRPr="00C834D4">
        <w:rPr>
          <w:lang w:val="en-US"/>
        </w:rPr>
        <w:t>SPID</w:t>
      </w:r>
      <w:r w:rsidR="00C834D4" w:rsidRPr="00C834D4">
        <w:rPr>
          <w:lang w:val="en-US"/>
        </w:rPr>
        <w:t xml:space="preserve"> for the event</w:t>
      </w:r>
    </w:p>
    <w:p w:rsidR="00C834D4" w:rsidRPr="00C834D4" w:rsidRDefault="00E52CBA" w:rsidP="00527CF5">
      <w:pPr>
        <w:pStyle w:val="ListParagraph"/>
        <w:numPr>
          <w:ilvl w:val="0"/>
          <w:numId w:val="2"/>
        </w:numPr>
        <w:rPr>
          <w:lang w:val="en-US"/>
        </w:rPr>
      </w:pPr>
      <w:r w:rsidRPr="00C834D4">
        <w:rPr>
          <w:lang w:val="en-US"/>
        </w:rPr>
        <w:t>Duration</w:t>
      </w:r>
      <w:r w:rsidR="00F27D47" w:rsidRPr="00C834D4">
        <w:rPr>
          <w:lang w:val="en-US"/>
        </w:rPr>
        <w:t>:</w:t>
      </w:r>
      <w:r w:rsidR="00F27D47" w:rsidRPr="00C834D4">
        <w:rPr>
          <w:lang w:val="en-US"/>
        </w:rPr>
        <w:tab/>
      </w:r>
      <w:r w:rsidR="00C834D4" w:rsidRPr="00C834D4">
        <w:rPr>
          <w:lang w:val="en-US"/>
        </w:rPr>
        <w:t>The execution time for the event in milliseconds</w:t>
      </w:r>
    </w:p>
    <w:p w:rsidR="00E52CBA" w:rsidRPr="00335732" w:rsidRDefault="00E52CBA" w:rsidP="00527CF5">
      <w:pPr>
        <w:pStyle w:val="ListParagraph"/>
        <w:numPr>
          <w:ilvl w:val="0"/>
          <w:numId w:val="2"/>
        </w:numPr>
        <w:rPr>
          <w:lang w:val="en-US"/>
        </w:rPr>
      </w:pPr>
      <w:r w:rsidRPr="00335732">
        <w:rPr>
          <w:lang w:val="en-US"/>
        </w:rPr>
        <w:t>StartTime</w:t>
      </w:r>
      <w:r w:rsidR="0019779F" w:rsidRPr="00335732">
        <w:rPr>
          <w:lang w:val="en-US"/>
        </w:rPr>
        <w:t>:</w:t>
      </w:r>
      <w:r w:rsidR="0019779F" w:rsidRPr="00335732">
        <w:rPr>
          <w:lang w:val="en-US"/>
        </w:rPr>
        <w:tab/>
      </w:r>
      <w:r w:rsidR="00335732" w:rsidRPr="00335732">
        <w:rPr>
          <w:lang w:val="en-US"/>
        </w:rPr>
        <w:t>Start time for the event</w:t>
      </w:r>
    </w:p>
    <w:p w:rsidR="00E52CBA" w:rsidRPr="00335732" w:rsidRDefault="00E52CBA" w:rsidP="00E52CBA">
      <w:pPr>
        <w:pStyle w:val="ListParagraph"/>
        <w:numPr>
          <w:ilvl w:val="0"/>
          <w:numId w:val="2"/>
        </w:numPr>
        <w:rPr>
          <w:lang w:val="en-US"/>
        </w:rPr>
      </w:pPr>
      <w:r w:rsidRPr="00335732">
        <w:rPr>
          <w:lang w:val="en-US"/>
        </w:rPr>
        <w:t>Reads</w:t>
      </w:r>
      <w:r w:rsidR="0019779F" w:rsidRPr="00335732">
        <w:rPr>
          <w:lang w:val="en-US"/>
        </w:rPr>
        <w:t>:</w:t>
      </w:r>
      <w:r w:rsidR="0019779F" w:rsidRPr="00335732">
        <w:rPr>
          <w:lang w:val="en-US"/>
        </w:rPr>
        <w:tab/>
      </w:r>
      <w:r w:rsidR="00335732" w:rsidRPr="00335732">
        <w:rPr>
          <w:lang w:val="en-US"/>
        </w:rPr>
        <w:t>Number of logical reads for the event</w:t>
      </w:r>
    </w:p>
    <w:p w:rsidR="002A332A" w:rsidRPr="00335732" w:rsidRDefault="002A332A" w:rsidP="00E52CBA">
      <w:pPr>
        <w:pStyle w:val="ListParagraph"/>
        <w:numPr>
          <w:ilvl w:val="0"/>
          <w:numId w:val="2"/>
        </w:numPr>
        <w:rPr>
          <w:lang w:val="en-US"/>
        </w:rPr>
      </w:pPr>
      <w:r w:rsidRPr="00335732">
        <w:rPr>
          <w:lang w:val="en-US"/>
        </w:rPr>
        <w:t>Writes:</w:t>
      </w:r>
      <w:r w:rsidRPr="00335732">
        <w:rPr>
          <w:lang w:val="en-US"/>
        </w:rPr>
        <w:tab/>
      </w:r>
      <w:r w:rsidR="00335732" w:rsidRPr="00335732">
        <w:rPr>
          <w:lang w:val="en-US"/>
        </w:rPr>
        <w:t>Number of writes for the event</w:t>
      </w:r>
    </w:p>
    <w:p w:rsidR="00335732" w:rsidRPr="00335732" w:rsidRDefault="002A332A" w:rsidP="00527CF5">
      <w:pPr>
        <w:pStyle w:val="ListParagraph"/>
        <w:numPr>
          <w:ilvl w:val="0"/>
          <w:numId w:val="2"/>
        </w:numPr>
        <w:rPr>
          <w:lang w:val="en-US"/>
        </w:rPr>
      </w:pPr>
      <w:r w:rsidRPr="00335732">
        <w:rPr>
          <w:lang w:val="en-US"/>
        </w:rPr>
        <w:t>CPU:</w:t>
      </w:r>
      <w:r w:rsidRPr="00335732">
        <w:rPr>
          <w:lang w:val="en-US"/>
        </w:rPr>
        <w:tab/>
      </w:r>
      <w:r w:rsidRPr="00335732">
        <w:rPr>
          <w:lang w:val="en-US"/>
        </w:rPr>
        <w:tab/>
      </w:r>
      <w:r w:rsidR="00902714">
        <w:rPr>
          <w:lang w:val="en-US"/>
        </w:rPr>
        <w:t>The total</w:t>
      </w:r>
      <w:r w:rsidR="00335732" w:rsidRPr="00335732">
        <w:rPr>
          <w:lang w:val="en-US"/>
        </w:rPr>
        <w:t xml:space="preserve"> CPU time for the event in milliseconds</w:t>
      </w:r>
    </w:p>
    <w:p w:rsidR="002A332A" w:rsidRPr="00876296" w:rsidRDefault="002A332A" w:rsidP="00527CF5">
      <w:pPr>
        <w:pStyle w:val="ListParagraph"/>
        <w:numPr>
          <w:ilvl w:val="0"/>
          <w:numId w:val="2"/>
        </w:numPr>
        <w:rPr>
          <w:lang w:val="en-US"/>
        </w:rPr>
      </w:pPr>
      <w:r w:rsidRPr="00876296">
        <w:rPr>
          <w:lang w:val="en-US"/>
        </w:rPr>
        <w:t>Rows:</w:t>
      </w:r>
      <w:r w:rsidRPr="00876296">
        <w:rPr>
          <w:lang w:val="en-US"/>
        </w:rPr>
        <w:tab/>
      </w:r>
      <w:r w:rsidRPr="00876296">
        <w:rPr>
          <w:lang w:val="en-US"/>
        </w:rPr>
        <w:tab/>
      </w:r>
      <w:r w:rsidR="005F3A50" w:rsidRPr="00876296">
        <w:rPr>
          <w:lang w:val="en-US"/>
        </w:rPr>
        <w:t>Number of rows worked on in the event</w:t>
      </w:r>
    </w:p>
    <w:p w:rsidR="002A332A" w:rsidRPr="00876296" w:rsidRDefault="002A332A" w:rsidP="002A332A">
      <w:pPr>
        <w:rPr>
          <w:lang w:val="en-US"/>
        </w:rPr>
      </w:pPr>
    </w:p>
    <w:p w:rsidR="0019168D" w:rsidRPr="0019168D" w:rsidRDefault="0019168D" w:rsidP="002A332A">
      <w:pPr>
        <w:rPr>
          <w:lang w:val="en-US"/>
        </w:rPr>
      </w:pPr>
      <w:r w:rsidRPr="0019168D">
        <w:rPr>
          <w:lang w:val="en-US"/>
        </w:rPr>
        <w:t xml:space="preserve">The above data will be </w:t>
      </w:r>
      <w:r>
        <w:rPr>
          <w:lang w:val="en-US"/>
        </w:rPr>
        <w:t>shown as standard columns in the output list view:</w:t>
      </w:r>
    </w:p>
    <w:p w:rsidR="00D305B0" w:rsidRDefault="00E9291F" w:rsidP="00D305B0">
      <w:pPr>
        <w:jc w:val="center"/>
      </w:pPr>
      <w:r>
        <w:rPr>
          <w:noProof/>
          <w:lang w:val="en-US"/>
        </w:rPr>
        <w:drawing>
          <wp:inline distT="0" distB="0" distL="0" distR="0">
            <wp:extent cx="6115050" cy="1809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1809750"/>
                    </a:xfrm>
                    <a:prstGeom prst="rect">
                      <a:avLst/>
                    </a:prstGeom>
                    <a:noFill/>
                    <a:ln>
                      <a:noFill/>
                    </a:ln>
                  </pic:spPr>
                </pic:pic>
              </a:graphicData>
            </a:graphic>
          </wp:inline>
        </w:drawing>
      </w:r>
    </w:p>
    <w:p w:rsidR="00D305B0" w:rsidRDefault="00D305B0" w:rsidP="00E52CBA"/>
    <w:p w:rsidR="0019168D" w:rsidRPr="0019168D" w:rsidRDefault="0019168D" w:rsidP="00E52CBA">
      <w:pPr>
        <w:rPr>
          <w:lang w:val="en-US"/>
        </w:rPr>
      </w:pPr>
      <w:r w:rsidRPr="0019168D">
        <w:rPr>
          <w:lang w:val="en-US"/>
        </w:rPr>
        <w:t xml:space="preserve">Note, the following columns are </w:t>
      </w:r>
      <w:r>
        <w:rPr>
          <w:lang w:val="en-US"/>
        </w:rPr>
        <w:t>not shown by default:</w:t>
      </w:r>
    </w:p>
    <w:p w:rsidR="004A5662" w:rsidRDefault="004A5662" w:rsidP="004A5662">
      <w:pPr>
        <w:pStyle w:val="ListParagraph"/>
        <w:numPr>
          <w:ilvl w:val="0"/>
          <w:numId w:val="6"/>
        </w:numPr>
      </w:pPr>
      <w:r>
        <w:t>FileName</w:t>
      </w:r>
    </w:p>
    <w:p w:rsidR="004A5662" w:rsidRDefault="004A5662" w:rsidP="004A5662">
      <w:pPr>
        <w:pStyle w:val="ListParagraph"/>
        <w:numPr>
          <w:ilvl w:val="0"/>
          <w:numId w:val="6"/>
        </w:numPr>
      </w:pPr>
      <w:r>
        <w:t>Type</w:t>
      </w:r>
    </w:p>
    <w:p w:rsidR="004A5662" w:rsidRDefault="004A5662" w:rsidP="004A5662">
      <w:pPr>
        <w:pStyle w:val="ListParagraph"/>
        <w:numPr>
          <w:ilvl w:val="0"/>
          <w:numId w:val="6"/>
        </w:numPr>
      </w:pPr>
      <w:r>
        <w:t>SPID</w:t>
      </w:r>
    </w:p>
    <w:p w:rsidR="007C28D0" w:rsidRDefault="007C28D0" w:rsidP="004A5662">
      <w:pPr>
        <w:pStyle w:val="ListParagraph"/>
        <w:numPr>
          <w:ilvl w:val="0"/>
          <w:numId w:val="6"/>
        </w:numPr>
      </w:pPr>
      <w:r>
        <w:t>Writes</w:t>
      </w:r>
    </w:p>
    <w:p w:rsidR="007C28D0" w:rsidRDefault="007C28D0" w:rsidP="004A5662">
      <w:pPr>
        <w:pStyle w:val="ListParagraph"/>
        <w:numPr>
          <w:ilvl w:val="0"/>
          <w:numId w:val="6"/>
        </w:numPr>
      </w:pPr>
      <w:r>
        <w:t>CPU</w:t>
      </w:r>
    </w:p>
    <w:p w:rsidR="007C28D0" w:rsidRDefault="007C28D0" w:rsidP="004A5662">
      <w:pPr>
        <w:pStyle w:val="ListParagraph"/>
        <w:numPr>
          <w:ilvl w:val="0"/>
          <w:numId w:val="6"/>
        </w:numPr>
      </w:pPr>
      <w:r>
        <w:t>Rows</w:t>
      </w:r>
    </w:p>
    <w:p w:rsidR="00125A06" w:rsidRDefault="00125A06" w:rsidP="004A5662"/>
    <w:p w:rsidR="00A1226E" w:rsidRDefault="00A1226E" w:rsidP="004A5662"/>
    <w:p w:rsidR="00A1226E" w:rsidRDefault="00A1226E" w:rsidP="004A5662"/>
    <w:p w:rsidR="00A1226E" w:rsidRDefault="00A1226E" w:rsidP="004A5662"/>
    <w:p w:rsidR="00A1226E" w:rsidRDefault="00A1226E" w:rsidP="004A5662"/>
    <w:p w:rsidR="0019168D" w:rsidRPr="0019168D" w:rsidRDefault="0019168D" w:rsidP="004A5662">
      <w:pPr>
        <w:rPr>
          <w:lang w:val="en-US"/>
        </w:rPr>
      </w:pPr>
      <w:r w:rsidRPr="0019168D">
        <w:rPr>
          <w:lang w:val="en-US"/>
        </w:rPr>
        <w:lastRenderedPageBreak/>
        <w:t xml:space="preserve">Which standard columns to be shown can be chosen in </w:t>
      </w:r>
      <w:r>
        <w:rPr>
          <w:lang w:val="en-US"/>
        </w:rPr>
        <w:t>"View", "Standard Columns":</w:t>
      </w:r>
    </w:p>
    <w:p w:rsidR="004A5662" w:rsidRPr="004A5662" w:rsidRDefault="00174F24" w:rsidP="004A5662">
      <w:pPr>
        <w:jc w:val="center"/>
        <w:rPr>
          <w:lang w:val="en-US"/>
        </w:rPr>
      </w:pPr>
      <w:r>
        <w:rPr>
          <w:noProof/>
          <w:lang w:val="en-US"/>
        </w:rPr>
        <w:drawing>
          <wp:inline distT="0" distB="0" distL="0" distR="0">
            <wp:extent cx="3945600" cy="195480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45600" cy="1954800"/>
                    </a:xfrm>
                    <a:prstGeom prst="rect">
                      <a:avLst/>
                    </a:prstGeom>
                    <a:noFill/>
                    <a:ln>
                      <a:noFill/>
                    </a:ln>
                  </pic:spPr>
                </pic:pic>
              </a:graphicData>
            </a:graphic>
          </wp:inline>
        </w:drawing>
      </w:r>
    </w:p>
    <w:p w:rsidR="00584810" w:rsidRDefault="00584810" w:rsidP="00E52CBA"/>
    <w:p w:rsidR="00707461" w:rsidRPr="004D035F" w:rsidRDefault="004D035F" w:rsidP="00E52CBA">
      <w:pPr>
        <w:rPr>
          <w:lang w:val="en-US"/>
        </w:rPr>
      </w:pPr>
      <w:r w:rsidRPr="004D035F">
        <w:rPr>
          <w:lang w:val="en-US"/>
        </w:rPr>
        <w:t xml:space="preserve">It is not possible to hide the </w:t>
      </w:r>
      <w:r w:rsidR="003D46DA" w:rsidRPr="004D035F">
        <w:rPr>
          <w:lang w:val="en-US"/>
        </w:rPr>
        <w:t xml:space="preserve">"Id", </w:t>
      </w:r>
      <w:r w:rsidR="005D2B61" w:rsidRPr="004D035F">
        <w:rPr>
          <w:lang w:val="en-US"/>
        </w:rPr>
        <w:t>"TextData"</w:t>
      </w:r>
      <w:r w:rsidR="00E45FD6" w:rsidRPr="004D035F">
        <w:rPr>
          <w:lang w:val="en-US"/>
        </w:rPr>
        <w:t xml:space="preserve"> </w:t>
      </w:r>
      <w:r>
        <w:rPr>
          <w:lang w:val="en-US"/>
        </w:rPr>
        <w:t>and</w:t>
      </w:r>
      <w:r w:rsidR="00E45FD6" w:rsidRPr="004D035F">
        <w:rPr>
          <w:lang w:val="en-US"/>
        </w:rPr>
        <w:t xml:space="preserve"> "StartTime" </w:t>
      </w:r>
      <w:r>
        <w:rPr>
          <w:lang w:val="en-US"/>
        </w:rPr>
        <w:t>columns</w:t>
      </w:r>
      <w:r w:rsidR="005D2B61" w:rsidRPr="004D035F">
        <w:rPr>
          <w:lang w:val="en-US"/>
        </w:rPr>
        <w:t>.</w:t>
      </w:r>
    </w:p>
    <w:p w:rsidR="00715766" w:rsidRPr="00715766" w:rsidRDefault="00715766" w:rsidP="00E52CBA">
      <w:pPr>
        <w:rPr>
          <w:lang w:val="en-US"/>
        </w:rPr>
      </w:pPr>
      <w:r w:rsidRPr="00715766">
        <w:rPr>
          <w:lang w:val="en-US"/>
        </w:rPr>
        <w:t xml:space="preserve">A standard column can be </w:t>
      </w:r>
      <w:r w:rsidR="00AE1CE3">
        <w:rPr>
          <w:lang w:val="en-US"/>
        </w:rPr>
        <w:t>used</w:t>
      </w:r>
      <w:r w:rsidRPr="00715766">
        <w:rPr>
          <w:lang w:val="en-US"/>
        </w:rPr>
        <w:t xml:space="preserve"> elsewhere in SQL Event Analyzer by using its name.</w:t>
      </w:r>
      <w:r>
        <w:rPr>
          <w:lang w:val="en-US"/>
        </w:rPr>
        <w:t xml:space="preserve"> I.e. it is possible to use a standard column in a custom column.</w:t>
      </w:r>
    </w:p>
    <w:p w:rsidR="008F0C75" w:rsidRPr="00876296" w:rsidRDefault="008F0C75" w:rsidP="00E52CBA">
      <w:pPr>
        <w:rPr>
          <w:lang w:val="en-US"/>
        </w:rPr>
      </w:pPr>
    </w:p>
    <w:p w:rsidR="000D7C5E" w:rsidRDefault="00AE1CE3" w:rsidP="007807DA">
      <w:pPr>
        <w:pStyle w:val="Heading2"/>
        <w:numPr>
          <w:ilvl w:val="0"/>
          <w:numId w:val="8"/>
        </w:numPr>
      </w:pPr>
      <w:bookmarkStart w:id="5" w:name="_Toc465881825"/>
      <w:r>
        <w:t>Custom columns</w:t>
      </w:r>
      <w:bookmarkEnd w:id="5"/>
    </w:p>
    <w:p w:rsidR="00917631" w:rsidRPr="00917631" w:rsidRDefault="00917631" w:rsidP="003B7E8C">
      <w:pPr>
        <w:rPr>
          <w:lang w:val="en-US"/>
        </w:rPr>
      </w:pPr>
      <w:r w:rsidRPr="00917631">
        <w:rPr>
          <w:lang w:val="en-US"/>
        </w:rPr>
        <w:t>It is possible to add extra custom columns besides from the standard columns.</w:t>
      </w:r>
    </w:p>
    <w:p w:rsidR="00917631" w:rsidRPr="00917631" w:rsidRDefault="00917631" w:rsidP="003B7E8C">
      <w:pPr>
        <w:rPr>
          <w:lang w:val="en-US"/>
        </w:rPr>
      </w:pPr>
      <w:r>
        <w:rPr>
          <w:lang w:val="en-US"/>
        </w:rPr>
        <w:t>Custom columns are by default shown to the right of the standard columns:</w:t>
      </w:r>
    </w:p>
    <w:p w:rsidR="00D305B0" w:rsidRDefault="004D11D2" w:rsidP="00D305B0">
      <w:pPr>
        <w:jc w:val="center"/>
      </w:pPr>
      <w:r>
        <w:rPr>
          <w:noProof/>
          <w:lang w:val="en-US"/>
        </w:rPr>
        <w:drawing>
          <wp:inline distT="0" distB="0" distL="0" distR="0">
            <wp:extent cx="6126480" cy="182880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6480" cy="1828800"/>
                    </a:xfrm>
                    <a:prstGeom prst="rect">
                      <a:avLst/>
                    </a:prstGeom>
                    <a:noFill/>
                    <a:ln>
                      <a:noFill/>
                    </a:ln>
                  </pic:spPr>
                </pic:pic>
              </a:graphicData>
            </a:graphic>
          </wp:inline>
        </w:drawing>
      </w:r>
    </w:p>
    <w:p w:rsidR="00D305B0" w:rsidRDefault="00D305B0" w:rsidP="003B7E8C"/>
    <w:p w:rsidR="00F858C7" w:rsidRPr="00876296" w:rsidRDefault="00B5489E" w:rsidP="00B5489E">
      <w:pPr>
        <w:rPr>
          <w:lang w:val="en-US"/>
        </w:rPr>
      </w:pPr>
      <w:r w:rsidRPr="00B5489E">
        <w:rPr>
          <w:lang w:val="en-US"/>
        </w:rPr>
        <w:t xml:space="preserve">Custom columns can be managed from </w:t>
      </w:r>
      <w:r>
        <w:rPr>
          <w:lang w:val="en-US"/>
        </w:rPr>
        <w:t>"Tools", "Custom Columns...":</w:t>
      </w:r>
    </w:p>
    <w:p w:rsidR="000D7C5E" w:rsidRPr="000D7C5E" w:rsidRDefault="002B46CE" w:rsidP="00D411D5">
      <w:pPr>
        <w:jc w:val="center"/>
      </w:pPr>
      <w:r>
        <w:rPr>
          <w:noProof/>
          <w:lang w:val="en-US"/>
        </w:rPr>
        <w:drawing>
          <wp:inline distT="0" distB="0" distL="0" distR="0">
            <wp:extent cx="2505600" cy="1256400"/>
            <wp:effectExtent l="0" t="0" r="0" b="127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05600" cy="1256400"/>
                    </a:xfrm>
                    <a:prstGeom prst="rect">
                      <a:avLst/>
                    </a:prstGeom>
                    <a:noFill/>
                    <a:ln>
                      <a:noFill/>
                    </a:ln>
                  </pic:spPr>
                </pic:pic>
              </a:graphicData>
            </a:graphic>
          </wp:inline>
        </w:drawing>
      </w:r>
    </w:p>
    <w:p w:rsidR="00AD5775" w:rsidRDefault="00576EBB" w:rsidP="00576EBB">
      <w:pPr>
        <w:rPr>
          <w:lang w:val="en-US"/>
        </w:rPr>
      </w:pPr>
      <w:r w:rsidRPr="00576EBB">
        <w:rPr>
          <w:lang w:val="en-US"/>
        </w:rPr>
        <w:lastRenderedPageBreak/>
        <w:t xml:space="preserve">In a custom column, an input criteria can be </w:t>
      </w:r>
      <w:r>
        <w:rPr>
          <w:lang w:val="en-US"/>
        </w:rPr>
        <w:t>set. If the input criteria is met, the corresponding output will be shown in the custom column.</w:t>
      </w:r>
    </w:p>
    <w:p w:rsidR="00576EBB" w:rsidRPr="00576EBB" w:rsidRDefault="00576EBB" w:rsidP="00576EBB">
      <w:pPr>
        <w:rPr>
          <w:lang w:val="en-US"/>
        </w:rPr>
      </w:pPr>
      <w:r>
        <w:rPr>
          <w:lang w:val="en-US"/>
        </w:rPr>
        <w:t>A custom column must have an input type and an output type set.</w:t>
      </w:r>
    </w:p>
    <w:p w:rsidR="005C55E9" w:rsidRPr="00576EBB" w:rsidRDefault="00576EBB" w:rsidP="00A65A74">
      <w:pPr>
        <w:rPr>
          <w:lang w:val="en-US"/>
        </w:rPr>
      </w:pPr>
      <w:r w:rsidRPr="00576EBB">
        <w:rPr>
          <w:lang w:val="en-US"/>
        </w:rPr>
        <w:t>An input type can be:</w:t>
      </w:r>
    </w:p>
    <w:p w:rsidR="004F541A" w:rsidRDefault="004F541A" w:rsidP="004F541A">
      <w:pPr>
        <w:pStyle w:val="ListParagraph"/>
        <w:numPr>
          <w:ilvl w:val="0"/>
          <w:numId w:val="3"/>
        </w:numPr>
      </w:pPr>
      <w:r>
        <w:t>RegEx</w:t>
      </w:r>
    </w:p>
    <w:p w:rsidR="004F541A" w:rsidRDefault="004F541A" w:rsidP="004F541A">
      <w:pPr>
        <w:pStyle w:val="ListParagraph"/>
        <w:numPr>
          <w:ilvl w:val="0"/>
          <w:numId w:val="3"/>
        </w:numPr>
      </w:pPr>
      <w:r>
        <w:t>SQL</w:t>
      </w:r>
    </w:p>
    <w:p w:rsidR="004F541A" w:rsidRDefault="00576EBB" w:rsidP="004F541A">
      <w:pPr>
        <w:pStyle w:val="ListParagraph"/>
        <w:numPr>
          <w:ilvl w:val="0"/>
          <w:numId w:val="3"/>
        </w:numPr>
      </w:pPr>
      <w:r>
        <w:t>C</w:t>
      </w:r>
      <w:r w:rsidR="004F541A">
        <w:t>onstant</w:t>
      </w:r>
    </w:p>
    <w:p w:rsidR="004F541A" w:rsidRDefault="00917299" w:rsidP="004F541A">
      <w:pPr>
        <w:pStyle w:val="ListParagraph"/>
        <w:numPr>
          <w:ilvl w:val="0"/>
          <w:numId w:val="3"/>
        </w:numPr>
      </w:pPr>
      <w:r>
        <w:t>Stored Procedure name</w:t>
      </w:r>
    </w:p>
    <w:p w:rsidR="009B7A98" w:rsidRDefault="00004DEC" w:rsidP="008A117A">
      <w:pPr>
        <w:jc w:val="center"/>
      </w:pPr>
      <w:r>
        <w:rPr>
          <w:noProof/>
          <w:lang w:val="en-US"/>
        </w:rPr>
        <w:drawing>
          <wp:inline distT="0" distB="0" distL="0" distR="0">
            <wp:extent cx="2487600" cy="982800"/>
            <wp:effectExtent l="0" t="0" r="8255" b="825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87600" cy="982800"/>
                    </a:xfrm>
                    <a:prstGeom prst="rect">
                      <a:avLst/>
                    </a:prstGeom>
                    <a:noFill/>
                    <a:ln>
                      <a:noFill/>
                    </a:ln>
                  </pic:spPr>
                </pic:pic>
              </a:graphicData>
            </a:graphic>
          </wp:inline>
        </w:drawing>
      </w:r>
    </w:p>
    <w:p w:rsidR="001E0CCB" w:rsidRDefault="001E0CCB" w:rsidP="00A65A74"/>
    <w:p w:rsidR="00500593" w:rsidRPr="007C7BE3" w:rsidRDefault="007C7BE3" w:rsidP="00A65A74">
      <w:pPr>
        <w:rPr>
          <w:lang w:val="en-US"/>
        </w:rPr>
      </w:pPr>
      <w:r w:rsidRPr="007C7BE3">
        <w:rPr>
          <w:lang w:val="en-US"/>
        </w:rPr>
        <w:t>An output type can be:</w:t>
      </w:r>
    </w:p>
    <w:p w:rsidR="004F541A" w:rsidRDefault="004F541A" w:rsidP="004F541A">
      <w:pPr>
        <w:pStyle w:val="ListParagraph"/>
        <w:numPr>
          <w:ilvl w:val="0"/>
          <w:numId w:val="4"/>
        </w:numPr>
      </w:pPr>
      <w:r>
        <w:t>RegEx</w:t>
      </w:r>
    </w:p>
    <w:p w:rsidR="004F541A" w:rsidRDefault="004F541A" w:rsidP="004F541A">
      <w:pPr>
        <w:pStyle w:val="ListParagraph"/>
        <w:numPr>
          <w:ilvl w:val="0"/>
          <w:numId w:val="4"/>
        </w:numPr>
      </w:pPr>
      <w:r>
        <w:t>SQL</w:t>
      </w:r>
    </w:p>
    <w:p w:rsidR="004F541A" w:rsidRDefault="007C7BE3" w:rsidP="004F541A">
      <w:pPr>
        <w:pStyle w:val="ListParagraph"/>
        <w:numPr>
          <w:ilvl w:val="0"/>
          <w:numId w:val="4"/>
        </w:numPr>
      </w:pPr>
      <w:r>
        <w:t>C</w:t>
      </w:r>
      <w:r w:rsidR="004F541A">
        <w:t>onstant</w:t>
      </w:r>
    </w:p>
    <w:p w:rsidR="004F541A" w:rsidRDefault="004F541A" w:rsidP="004F541A">
      <w:pPr>
        <w:pStyle w:val="ListParagraph"/>
        <w:numPr>
          <w:ilvl w:val="0"/>
          <w:numId w:val="4"/>
        </w:numPr>
      </w:pPr>
      <w:r>
        <w:t xml:space="preserve">Stored Procedure </w:t>
      </w:r>
      <w:r w:rsidR="007C7BE3">
        <w:t>name</w:t>
      </w:r>
    </w:p>
    <w:p w:rsidR="004F541A" w:rsidRDefault="004F541A" w:rsidP="004F541A">
      <w:pPr>
        <w:pStyle w:val="ListParagraph"/>
        <w:numPr>
          <w:ilvl w:val="0"/>
          <w:numId w:val="4"/>
        </w:numPr>
      </w:pPr>
      <w:r>
        <w:t>Stored Procedure parameter</w:t>
      </w:r>
    </w:p>
    <w:p w:rsidR="00024FCD" w:rsidRDefault="00024FCD" w:rsidP="004F541A">
      <w:pPr>
        <w:pStyle w:val="ListParagraph"/>
        <w:numPr>
          <w:ilvl w:val="0"/>
          <w:numId w:val="4"/>
        </w:numPr>
      </w:pPr>
      <w:r>
        <w:t>Log parameter</w:t>
      </w:r>
    </w:p>
    <w:p w:rsidR="00500593" w:rsidRDefault="00004DEC" w:rsidP="008A117A">
      <w:pPr>
        <w:jc w:val="center"/>
      </w:pPr>
      <w:r>
        <w:rPr>
          <w:noProof/>
          <w:lang w:val="en-US"/>
        </w:rPr>
        <w:drawing>
          <wp:inline distT="0" distB="0" distL="0" distR="0">
            <wp:extent cx="2494800" cy="1227600"/>
            <wp:effectExtent l="0" t="0" r="127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94800" cy="1227600"/>
                    </a:xfrm>
                    <a:prstGeom prst="rect">
                      <a:avLst/>
                    </a:prstGeom>
                    <a:noFill/>
                    <a:ln>
                      <a:noFill/>
                    </a:ln>
                  </pic:spPr>
                </pic:pic>
              </a:graphicData>
            </a:graphic>
          </wp:inline>
        </w:drawing>
      </w:r>
    </w:p>
    <w:p w:rsidR="00125A06" w:rsidRDefault="00125A06" w:rsidP="00A65A74"/>
    <w:p w:rsidR="006B7FC1" w:rsidRPr="004F6D08" w:rsidRDefault="00B01442" w:rsidP="004F6D08">
      <w:pPr>
        <w:rPr>
          <w:lang w:val="en-US"/>
        </w:rPr>
      </w:pPr>
      <w:r w:rsidRPr="00B01442">
        <w:rPr>
          <w:lang w:val="en-US"/>
        </w:rPr>
        <w:t xml:space="preserve">The name of the custom column must be unique, and </w:t>
      </w:r>
      <w:r>
        <w:rPr>
          <w:lang w:val="en-US"/>
        </w:rPr>
        <w:t>can be used elsewhere in SQL Event Analyzer. I.e. it is possible to use a custom column from another custom column.</w:t>
      </w:r>
      <w:r w:rsidR="004F6D08">
        <w:rPr>
          <w:lang w:val="en-US"/>
        </w:rPr>
        <w:t xml:space="preserve"> The name for the custom column can not be the same name as the name for a statistics column, e.g. "AvgDuration" (see the "</w:t>
      </w:r>
      <w:r w:rsidR="00E371FB">
        <w:rPr>
          <w:lang w:val="en-US"/>
        </w:rPr>
        <w:fldChar w:fldCharType="begin"/>
      </w:r>
      <w:r w:rsidR="00E371FB">
        <w:rPr>
          <w:lang w:val="en-US"/>
        </w:rPr>
        <w:instrText xml:space="preserve"> REF _Ref465602762 \h </w:instrText>
      </w:r>
      <w:r w:rsidR="00E371FB">
        <w:rPr>
          <w:lang w:val="en-US"/>
        </w:rPr>
      </w:r>
      <w:r w:rsidR="00E371FB">
        <w:rPr>
          <w:lang w:val="en-US"/>
        </w:rPr>
        <w:fldChar w:fldCharType="separate"/>
      </w:r>
      <w:r w:rsidR="002B0CF8">
        <w:t>Statistics</w:t>
      </w:r>
      <w:r w:rsidR="00E371FB">
        <w:rPr>
          <w:lang w:val="en-US"/>
        </w:rPr>
        <w:fldChar w:fldCharType="end"/>
      </w:r>
      <w:r w:rsidR="004F6D08" w:rsidRPr="004F6D08">
        <w:rPr>
          <w:lang w:val="en-US"/>
        </w:rPr>
        <w:t>"</w:t>
      </w:r>
      <w:r w:rsidR="004F6D08">
        <w:rPr>
          <w:lang w:val="en-US"/>
        </w:rPr>
        <w:t xml:space="preserve"> section for more information</w:t>
      </w:r>
      <w:r w:rsidR="004F303F" w:rsidRPr="004F6D08">
        <w:rPr>
          <w:lang w:val="en-US"/>
        </w:rPr>
        <w:t xml:space="preserve">). </w:t>
      </w:r>
      <w:r w:rsidR="004F6D08">
        <w:rPr>
          <w:lang w:val="en-US"/>
        </w:rPr>
        <w:t>Likewise, the name for a custom column can not be the same as the name of a standard column, e.g. "Reads".</w:t>
      </w:r>
    </w:p>
    <w:p w:rsidR="001E0CCB" w:rsidRPr="004F6D08" w:rsidRDefault="001E0CCB" w:rsidP="00A65A74">
      <w:pPr>
        <w:rPr>
          <w:lang w:val="en-US"/>
        </w:rPr>
      </w:pPr>
    </w:p>
    <w:p w:rsidR="008F0C75" w:rsidRPr="004F6D08" w:rsidRDefault="008F0C75" w:rsidP="00A65A74">
      <w:pPr>
        <w:rPr>
          <w:lang w:val="en-US"/>
        </w:rPr>
      </w:pPr>
    </w:p>
    <w:p w:rsidR="008F0C75" w:rsidRPr="004F6D08" w:rsidRDefault="008F0C75" w:rsidP="00A65A74">
      <w:pPr>
        <w:rPr>
          <w:lang w:val="en-US"/>
        </w:rPr>
      </w:pPr>
    </w:p>
    <w:p w:rsidR="008F0C75" w:rsidRPr="004F6D08" w:rsidRDefault="008F0C75" w:rsidP="00A65A74">
      <w:pPr>
        <w:rPr>
          <w:lang w:val="en-US"/>
        </w:rPr>
      </w:pPr>
    </w:p>
    <w:p w:rsidR="0071529C" w:rsidRPr="00353B1B" w:rsidRDefault="00353B1B" w:rsidP="0071529C">
      <w:pPr>
        <w:pStyle w:val="Heading3"/>
        <w:numPr>
          <w:ilvl w:val="1"/>
          <w:numId w:val="8"/>
        </w:numPr>
        <w:rPr>
          <w:lang w:val="en-US"/>
        </w:rPr>
      </w:pPr>
      <w:bookmarkStart w:id="6" w:name="_Toc465881826"/>
      <w:r w:rsidRPr="00353B1B">
        <w:rPr>
          <w:lang w:val="en-US"/>
        </w:rPr>
        <w:lastRenderedPageBreak/>
        <w:t>Generating output from custom columns</w:t>
      </w:r>
      <w:bookmarkEnd w:id="6"/>
    </w:p>
    <w:p w:rsidR="0071529C" w:rsidRPr="00974807" w:rsidRDefault="00353B1B" w:rsidP="004466A4">
      <w:pPr>
        <w:rPr>
          <w:lang w:val="en-US"/>
        </w:rPr>
      </w:pPr>
      <w:r w:rsidRPr="00353B1B">
        <w:rPr>
          <w:lang w:val="en-US"/>
        </w:rPr>
        <w:t xml:space="preserve">Before events can be shown </w:t>
      </w:r>
      <w:r>
        <w:rPr>
          <w:lang w:val="en-US"/>
        </w:rPr>
        <w:t xml:space="preserve">in the output list view, the events </w:t>
      </w:r>
      <w:r w:rsidR="004466A4">
        <w:rPr>
          <w:lang w:val="en-US"/>
        </w:rPr>
        <w:t>must be</w:t>
      </w:r>
      <w:r>
        <w:rPr>
          <w:lang w:val="en-US"/>
        </w:rPr>
        <w:t xml:space="preserve"> handled</w:t>
      </w:r>
      <w:r w:rsidRPr="00353B1B">
        <w:rPr>
          <w:lang w:val="en-US"/>
        </w:rPr>
        <w:t xml:space="preserve"> </w:t>
      </w:r>
      <w:r w:rsidR="004466A4">
        <w:rPr>
          <w:lang w:val="en-US"/>
        </w:rPr>
        <w:t xml:space="preserve">by the values given in the custom columns. If the </w:t>
      </w:r>
      <w:r w:rsidR="00974807">
        <w:rPr>
          <w:lang w:val="en-US"/>
        </w:rPr>
        <w:t>custom column</w:t>
      </w:r>
      <w:r w:rsidR="004466A4">
        <w:rPr>
          <w:lang w:val="en-US"/>
        </w:rPr>
        <w:t xml:space="preserve"> </w:t>
      </w:r>
      <w:r w:rsidR="00974807">
        <w:rPr>
          <w:lang w:val="en-US"/>
        </w:rPr>
        <w:t xml:space="preserve">values </w:t>
      </w:r>
      <w:r w:rsidR="004466A4">
        <w:rPr>
          <w:lang w:val="en-US"/>
        </w:rPr>
        <w:t>are changed, the output list view will be generated again.</w:t>
      </w:r>
    </w:p>
    <w:p w:rsidR="0071529C" w:rsidRDefault="00A538CE" w:rsidP="0071529C">
      <w:pPr>
        <w:jc w:val="center"/>
      </w:pPr>
      <w:r>
        <w:rPr>
          <w:noProof/>
          <w:lang w:val="en-US"/>
        </w:rPr>
        <w:drawing>
          <wp:inline distT="0" distB="0" distL="0" distR="0">
            <wp:extent cx="4050000" cy="1486800"/>
            <wp:effectExtent l="0" t="0" r="825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50000" cy="1486800"/>
                    </a:xfrm>
                    <a:prstGeom prst="rect">
                      <a:avLst/>
                    </a:prstGeom>
                    <a:noFill/>
                    <a:ln>
                      <a:noFill/>
                    </a:ln>
                  </pic:spPr>
                </pic:pic>
              </a:graphicData>
            </a:graphic>
          </wp:inline>
        </w:drawing>
      </w:r>
    </w:p>
    <w:p w:rsidR="0071529C" w:rsidRPr="00CB6500" w:rsidRDefault="00CB6500" w:rsidP="00A65A74">
      <w:pPr>
        <w:rPr>
          <w:lang w:val="en-US"/>
        </w:rPr>
      </w:pPr>
      <w:r w:rsidRPr="00CB6500">
        <w:rPr>
          <w:lang w:val="en-US"/>
        </w:rPr>
        <w:t>Generating the output list view can be a time consuming operation, depending on the number of custom columns and the number of events.</w:t>
      </w:r>
    </w:p>
    <w:p w:rsidR="008F0C75" w:rsidRPr="007C18CD" w:rsidRDefault="007C18CD" w:rsidP="00A65A74">
      <w:pPr>
        <w:rPr>
          <w:lang w:val="en-US"/>
        </w:rPr>
      </w:pPr>
      <w:r w:rsidRPr="007C18CD">
        <w:rPr>
          <w:lang w:val="en-US"/>
        </w:rPr>
        <w:t xml:space="preserve">The various durations for </w:t>
      </w:r>
      <w:r w:rsidR="00D6601F">
        <w:rPr>
          <w:lang w:val="en-US"/>
        </w:rPr>
        <w:t xml:space="preserve">the last </w:t>
      </w:r>
      <w:r w:rsidRPr="007C18CD">
        <w:rPr>
          <w:lang w:val="en-US"/>
        </w:rPr>
        <w:t>import, column handling, data import</w:t>
      </w:r>
      <w:r>
        <w:rPr>
          <w:lang w:val="en-US"/>
        </w:rPr>
        <w:t xml:space="preserve"> and data retrieval can be seen in "Help", "Info...":</w:t>
      </w:r>
    </w:p>
    <w:p w:rsidR="0071529C" w:rsidRDefault="00416189" w:rsidP="0071529C">
      <w:pPr>
        <w:jc w:val="center"/>
      </w:pPr>
      <w:r>
        <w:rPr>
          <w:noProof/>
          <w:lang w:val="en-US"/>
        </w:rPr>
        <w:drawing>
          <wp:inline distT="0" distB="0" distL="0" distR="0" wp14:anchorId="0D8DC0A9" wp14:editId="304036BE">
            <wp:extent cx="4048125" cy="1981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48125" cy="1981200"/>
                    </a:xfrm>
                    <a:prstGeom prst="rect">
                      <a:avLst/>
                    </a:prstGeom>
                  </pic:spPr>
                </pic:pic>
              </a:graphicData>
            </a:graphic>
          </wp:inline>
        </w:drawing>
      </w:r>
    </w:p>
    <w:p w:rsidR="004D4DAE" w:rsidRDefault="004D4DAE" w:rsidP="00A65A74"/>
    <w:p w:rsidR="0071529C" w:rsidRPr="00271928" w:rsidRDefault="00A11193" w:rsidP="00A65A74">
      <w:pPr>
        <w:rPr>
          <w:lang w:val="en-US"/>
        </w:rPr>
      </w:pPr>
      <w:r w:rsidRPr="00271928">
        <w:rPr>
          <w:lang w:val="en-US"/>
        </w:rPr>
        <w:t>"</w:t>
      </w:r>
      <w:r w:rsidR="00892685" w:rsidRPr="00271928">
        <w:rPr>
          <w:lang w:val="en-US"/>
        </w:rPr>
        <w:t>Last import time</w:t>
      </w:r>
      <w:r w:rsidRPr="00271928">
        <w:rPr>
          <w:lang w:val="en-US"/>
        </w:rPr>
        <w:t xml:space="preserve">": </w:t>
      </w:r>
      <w:r w:rsidR="00271928" w:rsidRPr="00271928">
        <w:rPr>
          <w:lang w:val="en-US"/>
        </w:rPr>
        <w:t xml:space="preserve">The time </w:t>
      </w:r>
      <w:r w:rsidR="00037D9D">
        <w:rPr>
          <w:lang w:val="en-US"/>
        </w:rPr>
        <w:t xml:space="preserve">used </w:t>
      </w:r>
      <w:r w:rsidR="00271928">
        <w:rPr>
          <w:lang w:val="en-US"/>
        </w:rPr>
        <w:t xml:space="preserve">for the last </w:t>
      </w:r>
      <w:r w:rsidR="00271928" w:rsidRPr="00271928">
        <w:rPr>
          <w:lang w:val="en-US"/>
        </w:rPr>
        <w:t>import</w:t>
      </w:r>
      <w:r w:rsidR="00271928">
        <w:rPr>
          <w:lang w:val="en-US"/>
        </w:rPr>
        <w:t xml:space="preserve"> of</w:t>
      </w:r>
      <w:r w:rsidR="00271928" w:rsidRPr="00271928">
        <w:rPr>
          <w:lang w:val="en-US"/>
        </w:rPr>
        <w:t xml:space="preserve"> the chosen trace files to the database.</w:t>
      </w:r>
    </w:p>
    <w:p w:rsidR="00A11193" w:rsidRPr="003C269F" w:rsidRDefault="00A11193" w:rsidP="00A65A74">
      <w:pPr>
        <w:rPr>
          <w:lang w:val="en-US"/>
        </w:rPr>
      </w:pPr>
      <w:r w:rsidRPr="003C269F">
        <w:rPr>
          <w:lang w:val="en-US"/>
        </w:rPr>
        <w:t>"</w:t>
      </w:r>
      <w:r w:rsidR="00892685" w:rsidRPr="003C269F">
        <w:rPr>
          <w:lang w:val="en-US"/>
        </w:rPr>
        <w:t>Last columns handling time</w:t>
      </w:r>
      <w:r w:rsidRPr="003C269F">
        <w:rPr>
          <w:lang w:val="en-US"/>
        </w:rPr>
        <w:t xml:space="preserve">": </w:t>
      </w:r>
      <w:r w:rsidR="003C269F" w:rsidRPr="003C269F">
        <w:rPr>
          <w:lang w:val="en-US"/>
        </w:rPr>
        <w:t xml:space="preserve">The time </w:t>
      </w:r>
      <w:r w:rsidR="00037D9D">
        <w:rPr>
          <w:lang w:val="en-US"/>
        </w:rPr>
        <w:t xml:space="preserve">used </w:t>
      </w:r>
      <w:r w:rsidR="003C269F" w:rsidRPr="003C269F">
        <w:rPr>
          <w:lang w:val="en-US"/>
        </w:rPr>
        <w:t>for the custom columns to handle the imported data.</w:t>
      </w:r>
    </w:p>
    <w:p w:rsidR="000C5D1B" w:rsidRPr="00355FFB" w:rsidRDefault="00A11193" w:rsidP="00A65A74">
      <w:pPr>
        <w:rPr>
          <w:lang w:val="en-US"/>
        </w:rPr>
      </w:pPr>
      <w:r w:rsidRPr="00355FFB">
        <w:rPr>
          <w:lang w:val="en-US"/>
        </w:rPr>
        <w:t>"</w:t>
      </w:r>
      <w:r w:rsidR="00892685" w:rsidRPr="00355FFB">
        <w:rPr>
          <w:lang w:val="en-US"/>
        </w:rPr>
        <w:t>Last data retrieval time</w:t>
      </w:r>
      <w:r w:rsidRPr="00355FFB">
        <w:rPr>
          <w:lang w:val="en-US"/>
        </w:rPr>
        <w:t xml:space="preserve">": </w:t>
      </w:r>
      <w:r w:rsidR="00355FFB" w:rsidRPr="00355FFB">
        <w:rPr>
          <w:lang w:val="en-US"/>
        </w:rPr>
        <w:t xml:space="preserve">The time used for retrieving the </w:t>
      </w:r>
      <w:r w:rsidR="00355FFB">
        <w:rPr>
          <w:lang w:val="en-US"/>
        </w:rPr>
        <w:t xml:space="preserve">handled </w:t>
      </w:r>
      <w:r w:rsidR="00355FFB" w:rsidRPr="00355FFB">
        <w:rPr>
          <w:lang w:val="en-US"/>
        </w:rPr>
        <w:t>data from the database</w:t>
      </w:r>
      <w:r w:rsidRPr="00355FFB">
        <w:rPr>
          <w:lang w:val="en-US"/>
        </w:rPr>
        <w:t>.</w:t>
      </w:r>
    </w:p>
    <w:p w:rsidR="004D4DAE" w:rsidRPr="00355FFB" w:rsidRDefault="004D4DAE" w:rsidP="00A65A74">
      <w:pPr>
        <w:rPr>
          <w:lang w:val="en-US"/>
        </w:rPr>
      </w:pPr>
    </w:p>
    <w:p w:rsidR="008F0C75" w:rsidRDefault="008F0C75" w:rsidP="00A65A74">
      <w:pPr>
        <w:rPr>
          <w:lang w:val="en-US"/>
        </w:rPr>
      </w:pPr>
    </w:p>
    <w:p w:rsidR="00416189" w:rsidRDefault="00416189" w:rsidP="00A65A74">
      <w:pPr>
        <w:rPr>
          <w:lang w:val="en-US"/>
        </w:rPr>
      </w:pPr>
    </w:p>
    <w:p w:rsidR="00245162" w:rsidRDefault="00245162" w:rsidP="00A65A74">
      <w:pPr>
        <w:rPr>
          <w:lang w:val="en-US"/>
        </w:rPr>
      </w:pPr>
    </w:p>
    <w:p w:rsidR="00245162" w:rsidRPr="00355FFB" w:rsidRDefault="00245162" w:rsidP="00A65A74">
      <w:pPr>
        <w:rPr>
          <w:lang w:val="en-US"/>
        </w:rPr>
      </w:pPr>
    </w:p>
    <w:p w:rsidR="008F0C75" w:rsidRPr="00355FFB" w:rsidRDefault="008F0C75" w:rsidP="00A65A74">
      <w:pPr>
        <w:rPr>
          <w:lang w:val="en-US"/>
        </w:rPr>
      </w:pPr>
    </w:p>
    <w:p w:rsidR="00280D1D" w:rsidRDefault="006B7FC1" w:rsidP="007807DA">
      <w:pPr>
        <w:pStyle w:val="Heading3"/>
        <w:numPr>
          <w:ilvl w:val="1"/>
          <w:numId w:val="8"/>
        </w:numPr>
        <w:rPr>
          <w:lang w:val="en-US"/>
        </w:rPr>
      </w:pPr>
      <w:bookmarkStart w:id="7" w:name="_Toc465881827"/>
      <w:r>
        <w:rPr>
          <w:lang w:val="en-US"/>
        </w:rPr>
        <w:lastRenderedPageBreak/>
        <w:t xml:space="preserve">Input- </w:t>
      </w:r>
      <w:r w:rsidR="00245162">
        <w:rPr>
          <w:lang w:val="en-US"/>
        </w:rPr>
        <w:t>and</w:t>
      </w:r>
      <w:r>
        <w:rPr>
          <w:lang w:val="en-US"/>
        </w:rPr>
        <w:t xml:space="preserve"> output type</w:t>
      </w:r>
      <w:r w:rsidR="00245162">
        <w:rPr>
          <w:lang w:val="en-US"/>
        </w:rPr>
        <w:t>s</w:t>
      </w:r>
      <w:bookmarkEnd w:id="7"/>
    </w:p>
    <w:p w:rsidR="00E32F1E" w:rsidRPr="00E32F1E" w:rsidRDefault="00E32F1E" w:rsidP="00C87428">
      <w:pPr>
        <w:rPr>
          <w:lang w:val="en-US"/>
        </w:rPr>
      </w:pPr>
      <w:r w:rsidRPr="00E32F1E">
        <w:rPr>
          <w:lang w:val="en-US"/>
        </w:rPr>
        <w:t>The following input types are available for custom columns:</w:t>
      </w:r>
    </w:p>
    <w:p w:rsidR="00280D1D" w:rsidRPr="00E32F1E" w:rsidRDefault="006B7FC1" w:rsidP="00381A9D">
      <w:pPr>
        <w:tabs>
          <w:tab w:val="left" w:pos="2835"/>
        </w:tabs>
        <w:ind w:left="3912" w:hanging="3912"/>
        <w:rPr>
          <w:lang w:val="en-US"/>
        </w:rPr>
      </w:pPr>
      <w:r w:rsidRPr="00E32F1E">
        <w:rPr>
          <w:b/>
          <w:lang w:val="en-US"/>
        </w:rPr>
        <w:t>RegEx:</w:t>
      </w:r>
      <w:r w:rsidR="00381A9D" w:rsidRPr="00E32F1E">
        <w:rPr>
          <w:lang w:val="en-US"/>
        </w:rPr>
        <w:tab/>
      </w:r>
      <w:r w:rsidRPr="00E32F1E">
        <w:rPr>
          <w:lang w:val="en-US"/>
        </w:rPr>
        <w:t>Regular Expression</w:t>
      </w:r>
    </w:p>
    <w:p w:rsidR="005B5483" w:rsidRPr="00E32F1E" w:rsidRDefault="006B7FC1" w:rsidP="00AD205C">
      <w:pPr>
        <w:tabs>
          <w:tab w:val="left" w:pos="2835"/>
        </w:tabs>
        <w:rPr>
          <w:lang w:val="en-US"/>
        </w:rPr>
      </w:pPr>
      <w:r w:rsidRPr="00E32F1E">
        <w:rPr>
          <w:b/>
          <w:lang w:val="en-US"/>
        </w:rPr>
        <w:t>SQL:</w:t>
      </w:r>
      <w:r w:rsidRPr="00E32F1E">
        <w:rPr>
          <w:lang w:val="en-US"/>
        </w:rPr>
        <w:tab/>
        <w:t xml:space="preserve">SQL </w:t>
      </w:r>
      <w:r w:rsidR="00E32F1E" w:rsidRPr="00E32F1E">
        <w:rPr>
          <w:lang w:val="en-US"/>
        </w:rPr>
        <w:t>query</w:t>
      </w:r>
    </w:p>
    <w:p w:rsidR="0071529C" w:rsidRPr="0015199F" w:rsidRDefault="00442BB7" w:rsidP="00381A9D">
      <w:pPr>
        <w:tabs>
          <w:tab w:val="left" w:pos="2835"/>
        </w:tabs>
        <w:rPr>
          <w:lang w:val="en-US"/>
        </w:rPr>
      </w:pPr>
      <w:r>
        <w:rPr>
          <w:b/>
          <w:lang w:val="en-US"/>
        </w:rPr>
        <w:t>C</w:t>
      </w:r>
      <w:r w:rsidR="00BF2222" w:rsidRPr="0015199F">
        <w:rPr>
          <w:b/>
          <w:lang w:val="en-US"/>
        </w:rPr>
        <w:t>onstant:</w:t>
      </w:r>
      <w:r w:rsidR="00BF2222" w:rsidRPr="0015199F">
        <w:rPr>
          <w:lang w:val="en-US"/>
        </w:rPr>
        <w:tab/>
      </w:r>
      <w:r w:rsidR="0015199F" w:rsidRPr="0015199F">
        <w:rPr>
          <w:lang w:val="en-US"/>
        </w:rPr>
        <w:t>A constant value</w:t>
      </w:r>
    </w:p>
    <w:p w:rsidR="0012591B" w:rsidRPr="0015199F" w:rsidRDefault="0012591B" w:rsidP="00381A9D">
      <w:pPr>
        <w:tabs>
          <w:tab w:val="left" w:pos="2835"/>
        </w:tabs>
        <w:rPr>
          <w:lang w:val="en-US"/>
        </w:rPr>
      </w:pPr>
      <w:r w:rsidRPr="0015199F">
        <w:rPr>
          <w:b/>
          <w:lang w:val="en-US"/>
        </w:rPr>
        <w:t>Stored Procedure na</w:t>
      </w:r>
      <w:r w:rsidR="00442BB7">
        <w:rPr>
          <w:b/>
          <w:lang w:val="en-US"/>
        </w:rPr>
        <w:t>me</w:t>
      </w:r>
      <w:r w:rsidRPr="0015199F">
        <w:rPr>
          <w:b/>
          <w:lang w:val="en-US"/>
        </w:rPr>
        <w:t>:</w:t>
      </w:r>
      <w:r w:rsidR="0028634A" w:rsidRPr="0015199F">
        <w:rPr>
          <w:lang w:val="en-US"/>
        </w:rPr>
        <w:tab/>
      </w:r>
      <w:r w:rsidR="00D82791" w:rsidRPr="0015199F">
        <w:rPr>
          <w:lang w:val="en-US"/>
        </w:rPr>
        <w:t xml:space="preserve">Syntax: </w:t>
      </w:r>
      <w:r w:rsidR="00F65A63" w:rsidRPr="0015199F">
        <w:rPr>
          <w:rFonts w:ascii="Consolas" w:hAnsi="Consolas" w:cs="ProggyTinyTT"/>
          <w:color w:val="000000"/>
          <w:sz w:val="20"/>
          <w:szCs w:val="24"/>
          <w:lang w:val="en-US"/>
        </w:rPr>
        <w:t>'n</w:t>
      </w:r>
      <w:r w:rsidR="00D82791" w:rsidRPr="0015199F">
        <w:rPr>
          <w:rFonts w:ascii="Consolas" w:hAnsi="Consolas" w:cs="ProggyTinyTT"/>
          <w:color w:val="000000"/>
          <w:sz w:val="20"/>
          <w:szCs w:val="24"/>
          <w:lang w:val="en-US"/>
        </w:rPr>
        <w:t>a</w:t>
      </w:r>
      <w:r w:rsidR="0015199F" w:rsidRPr="0015199F">
        <w:rPr>
          <w:rFonts w:ascii="Consolas" w:hAnsi="Consolas" w:cs="ProggyTinyTT"/>
          <w:color w:val="000000"/>
          <w:sz w:val="20"/>
          <w:szCs w:val="24"/>
          <w:lang w:val="en-US"/>
        </w:rPr>
        <w:t>me</w:t>
      </w:r>
      <w:r w:rsidR="00F65A63" w:rsidRPr="0015199F">
        <w:rPr>
          <w:rFonts w:ascii="Consolas" w:hAnsi="Consolas" w:cs="ProggyTinyTT"/>
          <w:color w:val="000000"/>
          <w:sz w:val="20"/>
          <w:szCs w:val="24"/>
          <w:lang w:val="en-US"/>
        </w:rPr>
        <w:t>'</w:t>
      </w:r>
      <w:r w:rsidR="00D82791" w:rsidRPr="0015199F">
        <w:rPr>
          <w:lang w:val="en-US"/>
        </w:rPr>
        <w:t xml:space="preserve">, </w:t>
      </w:r>
      <w:r w:rsidR="0015199F" w:rsidRPr="0015199F">
        <w:rPr>
          <w:rFonts w:ascii="Consolas" w:hAnsi="Consolas" w:cs="ProggyTinyTT"/>
          <w:color w:val="000000"/>
          <w:sz w:val="20"/>
          <w:szCs w:val="24"/>
          <w:lang w:val="en-US"/>
        </w:rPr>
        <w:t>occurrence</w:t>
      </w:r>
    </w:p>
    <w:p w:rsidR="0071529C" w:rsidRPr="006E4F16" w:rsidRDefault="0015199F" w:rsidP="0071529C">
      <w:pPr>
        <w:ind w:left="2835"/>
        <w:rPr>
          <w:lang w:val="en-US"/>
        </w:rPr>
      </w:pPr>
      <w:r w:rsidRPr="006E4F16">
        <w:rPr>
          <w:rFonts w:ascii="Consolas" w:hAnsi="Consolas" w:cs="ProggyTinyTT"/>
          <w:color w:val="000000"/>
          <w:sz w:val="20"/>
          <w:szCs w:val="24"/>
          <w:lang w:val="en-US"/>
        </w:rPr>
        <w:t>name</w:t>
      </w:r>
      <w:r w:rsidR="00D82791" w:rsidRPr="006E4F16">
        <w:rPr>
          <w:lang w:val="en-US"/>
        </w:rPr>
        <w:t xml:space="preserve"> </w:t>
      </w:r>
      <w:r w:rsidR="006E4F16" w:rsidRPr="006E4F16">
        <w:rPr>
          <w:lang w:val="en-US"/>
        </w:rPr>
        <w:t xml:space="preserve">is the name of a </w:t>
      </w:r>
      <w:r w:rsidR="008A5D42" w:rsidRPr="006E4F16">
        <w:rPr>
          <w:lang w:val="en-US"/>
        </w:rPr>
        <w:t xml:space="preserve">Stored Procedure </w:t>
      </w:r>
      <w:r w:rsidR="006E4F16" w:rsidRPr="006E4F16">
        <w:rPr>
          <w:lang w:val="en-US"/>
        </w:rPr>
        <w:t xml:space="preserve">and is the value after an </w:t>
      </w:r>
      <w:r w:rsidR="008A5D42" w:rsidRPr="006E4F16">
        <w:rPr>
          <w:lang w:val="en-US"/>
        </w:rPr>
        <w:t>"</w:t>
      </w:r>
      <w:r w:rsidR="008B6C9D" w:rsidRPr="006E4F16">
        <w:rPr>
          <w:rFonts w:ascii="Consolas" w:hAnsi="Consolas" w:cs="ProggyTinyTT"/>
          <w:color w:val="0000FF"/>
          <w:sz w:val="20"/>
          <w:szCs w:val="24"/>
          <w:lang w:val="en-US"/>
        </w:rPr>
        <w:t>exec</w:t>
      </w:r>
      <w:r w:rsidR="008A5D42" w:rsidRPr="006E4F16">
        <w:rPr>
          <w:lang w:val="en-US"/>
        </w:rPr>
        <w:t xml:space="preserve">" </w:t>
      </w:r>
      <w:r w:rsidR="006E4F16">
        <w:rPr>
          <w:lang w:val="en-US"/>
        </w:rPr>
        <w:t>or an</w:t>
      </w:r>
      <w:r w:rsidR="008A5D42" w:rsidRPr="006E4F16">
        <w:rPr>
          <w:lang w:val="en-US"/>
        </w:rPr>
        <w:t xml:space="preserve"> "</w:t>
      </w:r>
      <w:r w:rsidR="008B6C9D" w:rsidRPr="006E4F16">
        <w:rPr>
          <w:rFonts w:ascii="Consolas" w:hAnsi="Consolas" w:cs="ProggyTinyTT"/>
          <w:color w:val="0000FF"/>
          <w:sz w:val="20"/>
          <w:szCs w:val="24"/>
          <w:lang w:val="en-US"/>
        </w:rPr>
        <w:t>execute</w:t>
      </w:r>
      <w:r w:rsidR="008A5D42" w:rsidRPr="006E4F16">
        <w:rPr>
          <w:lang w:val="en-US"/>
        </w:rPr>
        <w:t xml:space="preserve">". </w:t>
      </w:r>
      <w:r w:rsidR="006E4F16" w:rsidRPr="006E4F16">
        <w:rPr>
          <w:lang w:val="en-US"/>
        </w:rPr>
        <w:t>If</w:t>
      </w:r>
      <w:r w:rsidR="008A5D42" w:rsidRPr="006E4F16">
        <w:rPr>
          <w:lang w:val="en-US"/>
        </w:rPr>
        <w:t xml:space="preserve"> "</w:t>
      </w:r>
      <w:r w:rsidR="008B6C9D" w:rsidRPr="006E4F16">
        <w:rPr>
          <w:rFonts w:ascii="Consolas" w:hAnsi="Consolas" w:cs="ProggyTinyTT"/>
          <w:color w:val="0000FF"/>
          <w:sz w:val="20"/>
          <w:szCs w:val="24"/>
          <w:lang w:val="en-US"/>
        </w:rPr>
        <w:t>exec</w:t>
      </w:r>
      <w:r w:rsidR="008A5D42" w:rsidRPr="006E4F16">
        <w:rPr>
          <w:lang w:val="en-US"/>
        </w:rPr>
        <w:t xml:space="preserve">" </w:t>
      </w:r>
      <w:r w:rsidR="006E4F16" w:rsidRPr="006E4F16">
        <w:rPr>
          <w:lang w:val="en-US"/>
        </w:rPr>
        <w:t>or</w:t>
      </w:r>
      <w:r w:rsidR="008A5D42" w:rsidRPr="006E4F16">
        <w:rPr>
          <w:lang w:val="en-US"/>
        </w:rPr>
        <w:t xml:space="preserve"> "</w:t>
      </w:r>
      <w:r w:rsidR="008B6C9D" w:rsidRPr="006E4F16">
        <w:rPr>
          <w:rFonts w:ascii="Consolas" w:hAnsi="Consolas" w:cs="ProggyTinyTT"/>
          <w:color w:val="0000FF"/>
          <w:sz w:val="20"/>
          <w:szCs w:val="24"/>
          <w:lang w:val="en-US"/>
        </w:rPr>
        <w:t>execute</w:t>
      </w:r>
      <w:r w:rsidR="008A5D42" w:rsidRPr="006E4F16">
        <w:rPr>
          <w:lang w:val="en-US"/>
        </w:rPr>
        <w:t xml:space="preserve">" </w:t>
      </w:r>
      <w:r w:rsidR="006E4F16" w:rsidRPr="006E4F16">
        <w:rPr>
          <w:lang w:val="en-US"/>
        </w:rPr>
        <w:t>is not given, the name will not be found.</w:t>
      </w:r>
    </w:p>
    <w:p w:rsidR="00D82791" w:rsidRPr="00876296" w:rsidRDefault="0015199F" w:rsidP="0071529C">
      <w:pPr>
        <w:ind w:left="2835"/>
        <w:rPr>
          <w:lang w:val="en-US"/>
        </w:rPr>
      </w:pPr>
      <w:r w:rsidRPr="0036343A">
        <w:rPr>
          <w:rFonts w:ascii="Consolas" w:hAnsi="Consolas" w:cs="ProggyTinyTT"/>
          <w:color w:val="000000"/>
          <w:sz w:val="20"/>
          <w:szCs w:val="24"/>
          <w:lang w:val="en-US"/>
        </w:rPr>
        <w:t>occurrence</w:t>
      </w:r>
      <w:r w:rsidRPr="0036343A">
        <w:rPr>
          <w:lang w:val="en-US"/>
        </w:rPr>
        <w:t xml:space="preserve"> </w:t>
      </w:r>
      <w:r w:rsidR="0036343A" w:rsidRPr="0036343A">
        <w:rPr>
          <w:lang w:val="en-US"/>
        </w:rPr>
        <w:t xml:space="preserve">states which </w:t>
      </w:r>
      <w:r w:rsidR="00D82791" w:rsidRPr="0036343A">
        <w:rPr>
          <w:lang w:val="en-US"/>
        </w:rPr>
        <w:t>Stored Procedure</w:t>
      </w:r>
      <w:r w:rsidR="0036343A" w:rsidRPr="0036343A">
        <w:rPr>
          <w:lang w:val="en-US"/>
        </w:rPr>
        <w:t xml:space="preserve"> should be used.</w:t>
      </w:r>
      <w:r w:rsidR="0036343A">
        <w:rPr>
          <w:lang w:val="en-US"/>
        </w:rPr>
        <w:t xml:space="preserve"> Normally this value will be 1, but if more than one Stored Procedure are referred in the same batch, this value can be used to state which of the Stored Procedures that should be used.</w:t>
      </w:r>
    </w:p>
    <w:p w:rsidR="00AE3144" w:rsidRPr="00F55074" w:rsidRDefault="007B1892" w:rsidP="0071529C">
      <w:pPr>
        <w:ind w:left="2835"/>
        <w:rPr>
          <w:b/>
          <w:lang w:val="en-US"/>
        </w:rPr>
      </w:pPr>
      <w:r w:rsidRPr="00F55074">
        <w:rPr>
          <w:lang w:val="en-US"/>
        </w:rPr>
        <w:t>Example of an output value for Stored Procedure name</w:t>
      </w:r>
      <w:r w:rsidR="00AE3144" w:rsidRPr="00F55074">
        <w:rPr>
          <w:lang w:val="en-US"/>
        </w:rPr>
        <w:t xml:space="preserve">: </w:t>
      </w:r>
      <w:r w:rsidR="00F65A63" w:rsidRPr="00F55074">
        <w:rPr>
          <w:rFonts w:ascii="Consolas" w:hAnsi="Consolas" w:cs="ProggyTinyTT"/>
          <w:color w:val="000000"/>
          <w:sz w:val="20"/>
          <w:szCs w:val="24"/>
          <w:lang w:val="en-US"/>
        </w:rPr>
        <w:t>'S</w:t>
      </w:r>
      <w:r w:rsidR="00AE3144" w:rsidRPr="00F55074">
        <w:rPr>
          <w:rFonts w:ascii="Consolas" w:hAnsi="Consolas" w:cs="ProggyTinyTT"/>
          <w:color w:val="000000"/>
          <w:sz w:val="20"/>
          <w:szCs w:val="24"/>
          <w:lang w:val="en-US"/>
        </w:rPr>
        <w:t>_Proc1</w:t>
      </w:r>
      <w:r w:rsidR="00F65A63" w:rsidRPr="00F55074">
        <w:rPr>
          <w:rFonts w:ascii="Consolas" w:hAnsi="Consolas" w:cs="ProggyTinyTT"/>
          <w:color w:val="000000"/>
          <w:sz w:val="20"/>
          <w:szCs w:val="24"/>
          <w:lang w:val="en-US"/>
        </w:rPr>
        <w:t>'</w:t>
      </w:r>
      <w:r w:rsidR="00AE3144" w:rsidRPr="00F55074">
        <w:rPr>
          <w:rFonts w:ascii="Consolas" w:hAnsi="Consolas" w:cs="ProggyTinyTT"/>
          <w:color w:val="000000"/>
          <w:sz w:val="20"/>
          <w:szCs w:val="24"/>
          <w:lang w:val="en-US"/>
        </w:rPr>
        <w:t>, 1</w:t>
      </w:r>
    </w:p>
    <w:p w:rsidR="00423499" w:rsidRPr="00F55074" w:rsidRDefault="00423499" w:rsidP="00D82791">
      <w:pPr>
        <w:rPr>
          <w:lang w:val="en-US"/>
        </w:rPr>
      </w:pPr>
    </w:p>
    <w:p w:rsidR="00D82791" w:rsidRPr="00556017" w:rsidRDefault="00F55074" w:rsidP="00D82791">
      <w:pPr>
        <w:rPr>
          <w:lang w:val="en-US"/>
        </w:rPr>
      </w:pPr>
      <w:r w:rsidRPr="00556017">
        <w:rPr>
          <w:lang w:val="en-US"/>
        </w:rPr>
        <w:t>The following output types are available for custom columns:</w:t>
      </w:r>
    </w:p>
    <w:p w:rsidR="00D82791" w:rsidRPr="00F55074" w:rsidRDefault="00D82791" w:rsidP="00D82791">
      <w:pPr>
        <w:tabs>
          <w:tab w:val="left" w:pos="2835"/>
        </w:tabs>
        <w:ind w:left="3912" w:hanging="3912"/>
        <w:rPr>
          <w:lang w:val="en-US"/>
        </w:rPr>
      </w:pPr>
      <w:r w:rsidRPr="00F55074">
        <w:rPr>
          <w:b/>
          <w:lang w:val="en-US"/>
        </w:rPr>
        <w:t>RegEx:</w:t>
      </w:r>
      <w:r w:rsidRPr="00F55074">
        <w:rPr>
          <w:lang w:val="en-US"/>
        </w:rPr>
        <w:tab/>
      </w:r>
      <w:r w:rsidR="00A25AD0" w:rsidRPr="00F55074">
        <w:rPr>
          <w:lang w:val="en-US"/>
        </w:rPr>
        <w:t>Regular Expression</w:t>
      </w:r>
    </w:p>
    <w:p w:rsidR="00D82791" w:rsidRPr="00F55074" w:rsidRDefault="00D82791" w:rsidP="00D82791">
      <w:pPr>
        <w:tabs>
          <w:tab w:val="left" w:pos="2835"/>
        </w:tabs>
        <w:rPr>
          <w:lang w:val="en-US"/>
        </w:rPr>
      </w:pPr>
      <w:r w:rsidRPr="00F55074">
        <w:rPr>
          <w:b/>
          <w:lang w:val="en-US"/>
        </w:rPr>
        <w:t>SQL:</w:t>
      </w:r>
      <w:r w:rsidRPr="00F55074">
        <w:rPr>
          <w:lang w:val="en-US"/>
        </w:rPr>
        <w:tab/>
      </w:r>
      <w:r w:rsidR="00A25AD0" w:rsidRPr="00F55074">
        <w:rPr>
          <w:lang w:val="en-US"/>
        </w:rPr>
        <w:t xml:space="preserve">SQL </w:t>
      </w:r>
      <w:r w:rsidR="00F55074" w:rsidRPr="00F55074">
        <w:rPr>
          <w:lang w:val="en-US"/>
        </w:rPr>
        <w:t>query</w:t>
      </w:r>
    </w:p>
    <w:p w:rsidR="00D82791" w:rsidRPr="00442BB7" w:rsidRDefault="00442BB7" w:rsidP="00D82791">
      <w:pPr>
        <w:tabs>
          <w:tab w:val="left" w:pos="2835"/>
        </w:tabs>
        <w:rPr>
          <w:lang w:val="en-US"/>
        </w:rPr>
      </w:pPr>
      <w:r w:rsidRPr="00442BB7">
        <w:rPr>
          <w:b/>
          <w:lang w:val="en-US"/>
        </w:rPr>
        <w:t>C</w:t>
      </w:r>
      <w:r w:rsidR="00D82791" w:rsidRPr="00442BB7">
        <w:rPr>
          <w:b/>
          <w:lang w:val="en-US"/>
        </w:rPr>
        <w:t>onstant:</w:t>
      </w:r>
      <w:r w:rsidR="00D82791" w:rsidRPr="00442BB7">
        <w:rPr>
          <w:lang w:val="en-US"/>
        </w:rPr>
        <w:tab/>
      </w:r>
      <w:r w:rsidR="00A25AD0" w:rsidRPr="00442BB7">
        <w:rPr>
          <w:lang w:val="en-US"/>
        </w:rPr>
        <w:t>A</w:t>
      </w:r>
      <w:r w:rsidR="00F55074" w:rsidRPr="00442BB7">
        <w:rPr>
          <w:lang w:val="en-US"/>
        </w:rPr>
        <w:t xml:space="preserve"> constant value</w:t>
      </w:r>
    </w:p>
    <w:p w:rsidR="00D82791" w:rsidRPr="00442BB7" w:rsidRDefault="00D82791" w:rsidP="00D82791">
      <w:pPr>
        <w:tabs>
          <w:tab w:val="left" w:pos="2835"/>
        </w:tabs>
        <w:rPr>
          <w:lang w:val="en-US"/>
        </w:rPr>
      </w:pPr>
      <w:r w:rsidRPr="00442BB7">
        <w:rPr>
          <w:b/>
          <w:lang w:val="en-US"/>
        </w:rPr>
        <w:t>Stored Procedure na</w:t>
      </w:r>
      <w:r w:rsidR="00442BB7" w:rsidRPr="00442BB7">
        <w:rPr>
          <w:b/>
          <w:lang w:val="en-US"/>
        </w:rPr>
        <w:t>me</w:t>
      </w:r>
      <w:r w:rsidRPr="00442BB7">
        <w:rPr>
          <w:b/>
          <w:lang w:val="en-US"/>
        </w:rPr>
        <w:t>:</w:t>
      </w:r>
      <w:r w:rsidRPr="00442BB7">
        <w:rPr>
          <w:lang w:val="en-US"/>
        </w:rPr>
        <w:tab/>
      </w:r>
      <w:r w:rsidR="008B49B4" w:rsidRPr="00442BB7">
        <w:rPr>
          <w:lang w:val="en-US"/>
        </w:rPr>
        <w:t xml:space="preserve">Syntax: </w:t>
      </w:r>
      <w:r w:rsidR="0015199F" w:rsidRPr="00442BB7">
        <w:rPr>
          <w:rFonts w:ascii="Consolas" w:hAnsi="Consolas" w:cs="ProggyTinyTT"/>
          <w:color w:val="000000"/>
          <w:sz w:val="20"/>
          <w:szCs w:val="24"/>
          <w:lang w:val="en-US"/>
        </w:rPr>
        <w:t>occurrence</w:t>
      </w:r>
    </w:p>
    <w:p w:rsidR="0089448A" w:rsidRPr="0089448A" w:rsidRDefault="0089448A" w:rsidP="0089448A">
      <w:pPr>
        <w:ind w:left="2835"/>
        <w:rPr>
          <w:lang w:val="en-US"/>
        </w:rPr>
      </w:pPr>
      <w:r w:rsidRPr="0036343A">
        <w:rPr>
          <w:rFonts w:ascii="Consolas" w:hAnsi="Consolas" w:cs="ProggyTinyTT"/>
          <w:color w:val="000000"/>
          <w:sz w:val="20"/>
          <w:szCs w:val="24"/>
          <w:lang w:val="en-US"/>
        </w:rPr>
        <w:t>occurrence</w:t>
      </w:r>
      <w:r w:rsidRPr="0036343A">
        <w:rPr>
          <w:lang w:val="en-US"/>
        </w:rPr>
        <w:t xml:space="preserve"> states which Stored Procedure should be used.</w:t>
      </w:r>
      <w:r>
        <w:rPr>
          <w:lang w:val="en-US"/>
        </w:rPr>
        <w:t xml:space="preserve"> Normally this value will be 1, but if more than one Stored Procedure are referred in the same batch, this value can be used to state which of the Stored Procedures that should be </w:t>
      </w:r>
      <w:r w:rsidR="008A5048">
        <w:rPr>
          <w:lang w:val="en-US"/>
        </w:rPr>
        <w:t>returned</w:t>
      </w:r>
      <w:r>
        <w:rPr>
          <w:lang w:val="en-US"/>
        </w:rPr>
        <w:t>.</w:t>
      </w:r>
    </w:p>
    <w:p w:rsidR="0089448A" w:rsidRPr="00F55074" w:rsidRDefault="0089448A" w:rsidP="0089448A">
      <w:pPr>
        <w:ind w:left="2835"/>
        <w:rPr>
          <w:b/>
          <w:lang w:val="en-US"/>
        </w:rPr>
      </w:pPr>
      <w:r w:rsidRPr="00F55074">
        <w:rPr>
          <w:lang w:val="en-US"/>
        </w:rPr>
        <w:t xml:space="preserve">Example of an output value for Stored Procedure name: </w:t>
      </w:r>
      <w:r w:rsidRPr="00F55074">
        <w:rPr>
          <w:rFonts w:ascii="Consolas" w:hAnsi="Consolas" w:cs="ProggyTinyTT"/>
          <w:color w:val="000000"/>
          <w:sz w:val="20"/>
          <w:szCs w:val="24"/>
          <w:lang w:val="en-US"/>
        </w:rPr>
        <w:t>1</w:t>
      </w:r>
    </w:p>
    <w:p w:rsidR="008F0C75" w:rsidRPr="0089448A" w:rsidRDefault="008F0C75" w:rsidP="00D82791">
      <w:pPr>
        <w:ind w:left="2835"/>
        <w:rPr>
          <w:rFonts w:ascii="Consolas" w:hAnsi="Consolas" w:cs="ProggyTinyTT"/>
          <w:color w:val="000000"/>
          <w:sz w:val="20"/>
          <w:szCs w:val="24"/>
          <w:lang w:val="en-US"/>
        </w:rPr>
      </w:pPr>
    </w:p>
    <w:p w:rsidR="008F0C75" w:rsidRPr="0089448A" w:rsidRDefault="008F0C75" w:rsidP="00D82791">
      <w:pPr>
        <w:ind w:left="2835"/>
        <w:rPr>
          <w:rFonts w:ascii="Consolas" w:hAnsi="Consolas" w:cs="ProggyTinyTT"/>
          <w:color w:val="000000"/>
          <w:sz w:val="20"/>
          <w:szCs w:val="24"/>
          <w:lang w:val="en-US"/>
        </w:rPr>
      </w:pPr>
    </w:p>
    <w:p w:rsidR="008F0C75" w:rsidRPr="0089448A" w:rsidRDefault="008F0C75" w:rsidP="00D82791">
      <w:pPr>
        <w:ind w:left="2835"/>
        <w:rPr>
          <w:rFonts w:ascii="Consolas" w:hAnsi="Consolas" w:cs="ProggyTinyTT"/>
          <w:color w:val="000000"/>
          <w:sz w:val="20"/>
          <w:szCs w:val="24"/>
          <w:lang w:val="en-US"/>
        </w:rPr>
      </w:pPr>
    </w:p>
    <w:p w:rsidR="008F0C75" w:rsidRPr="0089448A" w:rsidRDefault="008F0C75" w:rsidP="00D82791">
      <w:pPr>
        <w:ind w:left="2835"/>
        <w:rPr>
          <w:b/>
          <w:lang w:val="en-US"/>
        </w:rPr>
      </w:pPr>
    </w:p>
    <w:p w:rsidR="008F0C75" w:rsidRPr="0089448A" w:rsidRDefault="008F0C75" w:rsidP="00D82791">
      <w:pPr>
        <w:ind w:left="2835"/>
        <w:rPr>
          <w:b/>
          <w:lang w:val="en-US"/>
        </w:rPr>
      </w:pPr>
    </w:p>
    <w:p w:rsidR="008F0C75" w:rsidRPr="0089448A" w:rsidRDefault="008F0C75" w:rsidP="00D82791">
      <w:pPr>
        <w:ind w:left="2835"/>
        <w:rPr>
          <w:b/>
          <w:lang w:val="en-US"/>
        </w:rPr>
      </w:pPr>
    </w:p>
    <w:p w:rsidR="008F0C75" w:rsidRPr="0089448A" w:rsidRDefault="008F0C75" w:rsidP="00D82791">
      <w:pPr>
        <w:ind w:left="2835"/>
        <w:rPr>
          <w:b/>
          <w:lang w:val="en-US"/>
        </w:rPr>
      </w:pPr>
    </w:p>
    <w:p w:rsidR="008F0C75" w:rsidRPr="0089448A" w:rsidRDefault="008F0C75" w:rsidP="00D82791">
      <w:pPr>
        <w:ind w:left="2835"/>
        <w:rPr>
          <w:b/>
          <w:lang w:val="en-US"/>
        </w:rPr>
      </w:pPr>
    </w:p>
    <w:p w:rsidR="00730516" w:rsidRPr="006F2775" w:rsidRDefault="00AC4895" w:rsidP="00381A9D">
      <w:pPr>
        <w:ind w:left="2835" w:hanging="2835"/>
        <w:rPr>
          <w:lang w:val="en-US"/>
        </w:rPr>
      </w:pPr>
      <w:r w:rsidRPr="006F2775">
        <w:rPr>
          <w:b/>
          <w:lang w:val="en-US"/>
        </w:rPr>
        <w:lastRenderedPageBreak/>
        <w:t>Stored Procedure parameter:</w:t>
      </w:r>
      <w:r w:rsidR="00381A9D" w:rsidRPr="006F2775">
        <w:rPr>
          <w:b/>
          <w:lang w:val="en-US"/>
        </w:rPr>
        <w:tab/>
      </w:r>
      <w:r w:rsidR="00730516" w:rsidRPr="006F2775">
        <w:rPr>
          <w:lang w:val="en-US"/>
        </w:rPr>
        <w:t xml:space="preserve">Syntax: </w:t>
      </w:r>
      <w:r w:rsidR="00730516" w:rsidRPr="006F2775">
        <w:rPr>
          <w:rFonts w:ascii="Consolas" w:hAnsi="Consolas" w:cs="ProggyTinyTT"/>
          <w:color w:val="000000"/>
          <w:sz w:val="20"/>
          <w:szCs w:val="24"/>
          <w:lang w:val="en-US"/>
        </w:rPr>
        <w:t>position</w:t>
      </w:r>
      <w:r w:rsidR="00730516" w:rsidRPr="006F2775">
        <w:rPr>
          <w:lang w:val="en-US"/>
        </w:rPr>
        <w:t xml:space="preserve">, </w:t>
      </w:r>
      <w:r w:rsidR="006F2775" w:rsidRPr="00442BB7">
        <w:rPr>
          <w:rFonts w:ascii="Consolas" w:hAnsi="Consolas" w:cs="ProggyTinyTT"/>
          <w:color w:val="000000"/>
          <w:sz w:val="20"/>
          <w:szCs w:val="24"/>
          <w:lang w:val="en-US"/>
        </w:rPr>
        <w:t>occurrence</w:t>
      </w:r>
    </w:p>
    <w:p w:rsidR="00AC4895" w:rsidRPr="00E941B9" w:rsidRDefault="00730516" w:rsidP="00730516">
      <w:pPr>
        <w:ind w:left="2835"/>
        <w:rPr>
          <w:lang w:val="en-US"/>
        </w:rPr>
      </w:pPr>
      <w:r w:rsidRPr="00E941B9">
        <w:rPr>
          <w:rFonts w:ascii="Consolas" w:hAnsi="Consolas" w:cs="ProggyTinyTT"/>
          <w:color w:val="000000"/>
          <w:sz w:val="20"/>
          <w:szCs w:val="24"/>
          <w:lang w:val="en-US"/>
        </w:rPr>
        <w:t>position</w:t>
      </w:r>
      <w:r w:rsidRPr="00E941B9">
        <w:rPr>
          <w:lang w:val="en-US"/>
        </w:rPr>
        <w:t xml:space="preserve"> </w:t>
      </w:r>
      <w:r w:rsidR="00E941B9" w:rsidRPr="00E941B9">
        <w:rPr>
          <w:lang w:val="en-US"/>
        </w:rPr>
        <w:t xml:space="preserve">states a parameter position for a </w:t>
      </w:r>
      <w:r w:rsidR="00C42F4A" w:rsidRPr="00E941B9">
        <w:rPr>
          <w:lang w:val="en-US"/>
        </w:rPr>
        <w:t>Stored Procedure.</w:t>
      </w:r>
    </w:p>
    <w:p w:rsidR="00C42F4A" w:rsidRPr="00E941B9" w:rsidRDefault="00E941B9" w:rsidP="00E941B9">
      <w:pPr>
        <w:ind w:left="3912" w:hanging="1077"/>
        <w:rPr>
          <w:lang w:val="en-US"/>
        </w:rPr>
      </w:pPr>
      <w:r w:rsidRPr="00E941B9">
        <w:rPr>
          <w:lang w:val="en-US"/>
        </w:rPr>
        <w:t>Example</w:t>
      </w:r>
      <w:r w:rsidR="00C42F4A" w:rsidRPr="00E941B9">
        <w:rPr>
          <w:lang w:val="en-US"/>
        </w:rPr>
        <w:t xml:space="preserve">: </w:t>
      </w:r>
      <w:r w:rsidRPr="00E941B9">
        <w:rPr>
          <w:lang w:val="en-US"/>
        </w:rPr>
        <w:t xml:space="preserve">If the </w:t>
      </w:r>
      <w:r>
        <w:rPr>
          <w:lang w:val="en-US"/>
        </w:rPr>
        <w:t>2nd</w:t>
      </w:r>
      <w:r w:rsidRPr="00E941B9">
        <w:rPr>
          <w:lang w:val="en-US"/>
        </w:rPr>
        <w:t xml:space="preserve"> parameter (</w:t>
      </w:r>
      <w:r w:rsidRPr="00E941B9">
        <w:rPr>
          <w:rFonts w:ascii="Consolas" w:hAnsi="Consolas" w:cs="ProggyTinyTT"/>
          <w:color w:val="FF0000"/>
          <w:sz w:val="20"/>
          <w:szCs w:val="24"/>
          <w:lang w:val="en-US"/>
        </w:rPr>
        <w:t>test</w:t>
      </w:r>
      <w:r w:rsidRPr="00E941B9">
        <w:rPr>
          <w:lang w:val="en-US"/>
        </w:rPr>
        <w:t>)</w:t>
      </w:r>
      <w:r>
        <w:rPr>
          <w:lang w:val="en-US"/>
        </w:rPr>
        <w:t xml:space="preserve"> </w:t>
      </w:r>
      <w:r w:rsidRPr="00E941B9">
        <w:rPr>
          <w:lang w:val="en-US"/>
        </w:rPr>
        <w:t>in t</w:t>
      </w:r>
      <w:r>
        <w:rPr>
          <w:lang w:val="en-US"/>
        </w:rPr>
        <w:t>h</w:t>
      </w:r>
      <w:r w:rsidRPr="00E941B9">
        <w:rPr>
          <w:lang w:val="en-US"/>
        </w:rPr>
        <w:t>e following should be</w:t>
      </w:r>
      <w:r>
        <w:rPr>
          <w:lang w:val="en-US"/>
        </w:rPr>
        <w:t xml:space="preserve"> retrieved</w:t>
      </w:r>
      <w:r w:rsidR="00C42F4A" w:rsidRPr="00E941B9">
        <w:rPr>
          <w:lang w:val="en-US"/>
        </w:rPr>
        <w:t>:</w:t>
      </w:r>
    </w:p>
    <w:p w:rsidR="00381A9D" w:rsidRPr="00876296" w:rsidRDefault="00381A9D" w:rsidP="00381A9D">
      <w:pPr>
        <w:ind w:left="1531" w:firstLine="1304"/>
        <w:rPr>
          <w:rFonts w:ascii="Consolas" w:hAnsi="Consolas" w:cs="ProggyTinyTT"/>
          <w:color w:val="000000"/>
          <w:sz w:val="20"/>
          <w:szCs w:val="24"/>
          <w:lang w:val="en-US"/>
        </w:rPr>
      </w:pPr>
      <w:r w:rsidRPr="00876296">
        <w:rPr>
          <w:rFonts w:ascii="Consolas" w:hAnsi="Consolas" w:cs="ProggyTinyTT"/>
          <w:color w:val="0000FF"/>
          <w:sz w:val="20"/>
          <w:szCs w:val="24"/>
          <w:lang w:val="en-US"/>
        </w:rPr>
        <w:t xml:space="preserve">exec </w:t>
      </w:r>
      <w:r w:rsidRPr="00876296">
        <w:rPr>
          <w:rFonts w:ascii="Consolas" w:hAnsi="Consolas" w:cs="ProggyTinyTT"/>
          <w:color w:val="000000"/>
          <w:sz w:val="20"/>
          <w:szCs w:val="24"/>
          <w:lang w:val="en-US"/>
        </w:rPr>
        <w:t xml:space="preserve">S_Procedure 123, </w:t>
      </w:r>
      <w:r w:rsidRPr="00876296">
        <w:rPr>
          <w:rFonts w:ascii="Consolas" w:hAnsi="Consolas" w:cs="ProggyTinyTT"/>
          <w:color w:val="FF0000"/>
          <w:sz w:val="20"/>
          <w:szCs w:val="24"/>
          <w:lang w:val="en-US"/>
        </w:rPr>
        <w:t>'</w:t>
      </w:r>
      <w:r w:rsidR="00332F16" w:rsidRPr="00876296">
        <w:rPr>
          <w:rFonts w:ascii="Consolas" w:hAnsi="Consolas" w:cs="ProggyTinyTT"/>
          <w:color w:val="FF0000"/>
          <w:sz w:val="20"/>
          <w:szCs w:val="24"/>
          <w:lang w:val="en-US"/>
        </w:rPr>
        <w:t>test</w:t>
      </w:r>
      <w:r w:rsidRPr="00876296">
        <w:rPr>
          <w:rFonts w:ascii="Consolas" w:hAnsi="Consolas" w:cs="ProggyTinyTT"/>
          <w:color w:val="FF0000"/>
          <w:sz w:val="20"/>
          <w:szCs w:val="24"/>
          <w:lang w:val="en-US"/>
        </w:rPr>
        <w:t>'</w:t>
      </w:r>
      <w:r w:rsidRPr="00876296">
        <w:rPr>
          <w:rFonts w:ascii="Consolas" w:hAnsi="Consolas" w:cs="ProggyTinyTT"/>
          <w:color w:val="000000"/>
          <w:sz w:val="20"/>
          <w:szCs w:val="24"/>
          <w:lang w:val="en-US"/>
        </w:rPr>
        <w:t>, 456</w:t>
      </w:r>
    </w:p>
    <w:p w:rsidR="00C42F4A" w:rsidRPr="005E27EE" w:rsidRDefault="00E941B9" w:rsidP="00B2759D">
      <w:pPr>
        <w:ind w:left="2835"/>
        <w:rPr>
          <w:lang w:val="en-US"/>
        </w:rPr>
      </w:pPr>
      <w:r w:rsidRPr="00E941B9">
        <w:rPr>
          <w:lang w:val="en-US"/>
        </w:rPr>
        <w:t>the</w:t>
      </w:r>
      <w:r w:rsidR="00295B6C" w:rsidRPr="00E941B9">
        <w:rPr>
          <w:lang w:val="en-US"/>
        </w:rPr>
        <w:t xml:space="preserve"> </w:t>
      </w:r>
      <w:r w:rsidR="00730516" w:rsidRPr="00E941B9">
        <w:rPr>
          <w:rFonts w:ascii="Consolas" w:hAnsi="Consolas" w:cs="ProggyTinyTT"/>
          <w:color w:val="000000"/>
          <w:sz w:val="20"/>
          <w:szCs w:val="24"/>
          <w:lang w:val="en-US"/>
        </w:rPr>
        <w:t>position</w:t>
      </w:r>
      <w:r w:rsidR="00730516" w:rsidRPr="00E941B9">
        <w:rPr>
          <w:lang w:val="en-US"/>
        </w:rPr>
        <w:t xml:space="preserve"> </w:t>
      </w:r>
      <w:r w:rsidRPr="00E941B9">
        <w:rPr>
          <w:lang w:val="en-US"/>
        </w:rPr>
        <w:t>parameter must be</w:t>
      </w:r>
      <w:r w:rsidR="00295B6C" w:rsidRPr="00E941B9">
        <w:rPr>
          <w:lang w:val="en-US"/>
        </w:rPr>
        <w:t xml:space="preserve"> 2</w:t>
      </w:r>
      <w:r w:rsidR="00B2759D" w:rsidRPr="00E941B9">
        <w:rPr>
          <w:lang w:val="en-US"/>
        </w:rPr>
        <w:t xml:space="preserve">. </w:t>
      </w:r>
      <w:r w:rsidRPr="005E27EE">
        <w:rPr>
          <w:lang w:val="en-US"/>
        </w:rPr>
        <w:t>Note</w:t>
      </w:r>
      <w:r w:rsidR="006505AA">
        <w:rPr>
          <w:lang w:val="en-US"/>
        </w:rPr>
        <w:t>,</w:t>
      </w:r>
      <w:r w:rsidRPr="005E27EE">
        <w:rPr>
          <w:lang w:val="en-US"/>
        </w:rPr>
        <w:t xml:space="preserve"> </w:t>
      </w:r>
      <w:r w:rsidR="005E27EE" w:rsidRPr="005E27EE">
        <w:rPr>
          <w:lang w:val="en-US"/>
        </w:rPr>
        <w:t>in text parameters the two single quotes that encapsulate</w:t>
      </w:r>
      <w:r w:rsidR="006505AA">
        <w:rPr>
          <w:lang w:val="en-US"/>
        </w:rPr>
        <w:t>s</w:t>
      </w:r>
      <w:r w:rsidR="005E27EE" w:rsidRPr="005E27EE">
        <w:rPr>
          <w:lang w:val="en-US"/>
        </w:rPr>
        <w:t xml:space="preserve"> the text parameter will not be returned</w:t>
      </w:r>
      <w:r w:rsidR="00B2759D" w:rsidRPr="005E27EE">
        <w:rPr>
          <w:lang w:val="en-US"/>
        </w:rPr>
        <w:t>.</w:t>
      </w:r>
    </w:p>
    <w:p w:rsidR="00E6117D" w:rsidRPr="00E6117D" w:rsidRDefault="00E6117D" w:rsidP="00E6117D">
      <w:pPr>
        <w:ind w:left="2835"/>
        <w:rPr>
          <w:lang w:val="en-US"/>
        </w:rPr>
      </w:pPr>
      <w:r w:rsidRPr="0036343A">
        <w:rPr>
          <w:rFonts w:ascii="Consolas" w:hAnsi="Consolas" w:cs="ProggyTinyTT"/>
          <w:color w:val="000000"/>
          <w:sz w:val="20"/>
          <w:szCs w:val="24"/>
          <w:lang w:val="en-US"/>
        </w:rPr>
        <w:t>occurrence</w:t>
      </w:r>
      <w:r w:rsidRPr="0036343A">
        <w:rPr>
          <w:lang w:val="en-US"/>
        </w:rPr>
        <w:t xml:space="preserve"> states which Stored Procedure should be used.</w:t>
      </w:r>
      <w:r>
        <w:rPr>
          <w:lang w:val="en-US"/>
        </w:rPr>
        <w:t xml:space="preserve"> Normally this value will be 1, but if more than one Stored Procedure are referred in the same batch, this value can be used to state which of the Stored Procedures that should be used.</w:t>
      </w:r>
    </w:p>
    <w:p w:rsidR="00556017" w:rsidRDefault="00E6117D" w:rsidP="00E6117D">
      <w:pPr>
        <w:ind w:left="2835"/>
        <w:rPr>
          <w:lang w:val="en-US"/>
        </w:rPr>
      </w:pPr>
      <w:r w:rsidRPr="00F55074">
        <w:rPr>
          <w:lang w:val="en-US"/>
        </w:rPr>
        <w:t xml:space="preserve">Example of an output value for Stored Procedure </w:t>
      </w:r>
      <w:r w:rsidR="00556017" w:rsidRPr="00556017">
        <w:rPr>
          <w:lang w:val="en-US"/>
        </w:rPr>
        <w:t>parameter</w:t>
      </w:r>
      <w:r w:rsidR="00556017">
        <w:rPr>
          <w:lang w:val="en-US"/>
        </w:rPr>
        <w:t>:</w:t>
      </w:r>
    </w:p>
    <w:p w:rsidR="00E6117D" w:rsidRPr="00876296" w:rsidRDefault="00E6117D" w:rsidP="00E6117D">
      <w:pPr>
        <w:ind w:left="2835"/>
        <w:rPr>
          <w:b/>
          <w:lang w:val="en-US"/>
        </w:rPr>
      </w:pPr>
      <w:r w:rsidRPr="00876296">
        <w:rPr>
          <w:rFonts w:ascii="Consolas" w:hAnsi="Consolas" w:cs="ProggyTinyTT"/>
          <w:color w:val="000000"/>
          <w:sz w:val="20"/>
          <w:szCs w:val="24"/>
          <w:lang w:val="en-US"/>
        </w:rPr>
        <w:t>'S_Proc1', 1</w:t>
      </w:r>
    </w:p>
    <w:p w:rsidR="00024FCD" w:rsidRPr="00906378" w:rsidRDefault="00024FCD" w:rsidP="00024FCD">
      <w:pPr>
        <w:ind w:left="2835" w:hanging="2835"/>
        <w:rPr>
          <w:lang w:val="en-US"/>
        </w:rPr>
      </w:pPr>
      <w:r w:rsidRPr="00E554E5">
        <w:rPr>
          <w:b/>
          <w:lang w:val="en-US"/>
        </w:rPr>
        <w:t>Log parameter:</w:t>
      </w:r>
      <w:r w:rsidRPr="00E554E5">
        <w:rPr>
          <w:b/>
          <w:lang w:val="en-US"/>
        </w:rPr>
        <w:tab/>
      </w:r>
      <w:r w:rsidR="00E554E5" w:rsidRPr="00E554E5">
        <w:rPr>
          <w:lang w:val="en-US"/>
        </w:rPr>
        <w:t xml:space="preserve">States a parameter to a log. </w:t>
      </w:r>
      <w:r w:rsidR="00E554E5">
        <w:rPr>
          <w:lang w:val="en-US"/>
        </w:rPr>
        <w:t>The value must be a parameter position</w:t>
      </w:r>
      <w:r w:rsidRPr="00906378">
        <w:rPr>
          <w:lang w:val="en-US"/>
        </w:rPr>
        <w:t>.</w:t>
      </w:r>
    </w:p>
    <w:p w:rsidR="007F35D2" w:rsidRPr="00906378" w:rsidRDefault="007F35D2" w:rsidP="00024FCD">
      <w:pPr>
        <w:ind w:left="2835" w:hanging="2835"/>
        <w:rPr>
          <w:lang w:val="en-US"/>
        </w:rPr>
      </w:pPr>
      <w:r w:rsidRPr="00906378">
        <w:rPr>
          <w:lang w:val="en-US"/>
        </w:rPr>
        <w:tab/>
      </w:r>
      <w:r w:rsidR="00906378" w:rsidRPr="00906378">
        <w:rPr>
          <w:lang w:val="en-US"/>
        </w:rPr>
        <w:t xml:space="preserve">The </w:t>
      </w:r>
      <w:r w:rsidRPr="00906378">
        <w:rPr>
          <w:lang w:val="en-US"/>
        </w:rPr>
        <w:t xml:space="preserve">Log information </w:t>
      </w:r>
      <w:r w:rsidR="00906378" w:rsidRPr="00906378">
        <w:rPr>
          <w:lang w:val="en-US"/>
        </w:rPr>
        <w:t>must be in the following format:</w:t>
      </w:r>
    </w:p>
    <w:p w:rsidR="007F35D2" w:rsidRPr="00876296" w:rsidRDefault="007F35D2" w:rsidP="007F35D2">
      <w:pPr>
        <w:ind w:left="1531" w:firstLine="1304"/>
        <w:rPr>
          <w:rFonts w:ascii="Consolas" w:hAnsi="Consolas" w:cs="ProggyTinyTT"/>
          <w:color w:val="008000"/>
          <w:sz w:val="20"/>
          <w:szCs w:val="24"/>
          <w:lang w:val="en-US"/>
        </w:rPr>
      </w:pPr>
      <w:r w:rsidRPr="00876296">
        <w:rPr>
          <w:rFonts w:ascii="Consolas" w:hAnsi="Consolas" w:cs="ProggyTinyTT"/>
          <w:color w:val="008000"/>
          <w:sz w:val="20"/>
          <w:szCs w:val="24"/>
          <w:lang w:val="en-US"/>
        </w:rPr>
        <w:t>--</w:t>
      </w:r>
      <w:r w:rsidR="00123516" w:rsidRPr="00876296">
        <w:rPr>
          <w:rFonts w:ascii="Consolas" w:hAnsi="Consolas" w:cs="ProggyTinyTT"/>
          <w:color w:val="008000"/>
          <w:sz w:val="20"/>
          <w:szCs w:val="24"/>
          <w:lang w:val="en-US"/>
        </w:rPr>
        <w:t xml:space="preserve"> </w:t>
      </w:r>
      <w:r w:rsidRPr="00876296">
        <w:rPr>
          <w:rFonts w:ascii="Consolas" w:hAnsi="Consolas" w:cs="ProggyTinyTT"/>
          <w:color w:val="008000"/>
          <w:sz w:val="20"/>
          <w:szCs w:val="24"/>
          <w:lang w:val="en-US"/>
        </w:rPr>
        <w:t>Log: parameter1, parameter2, ...</w:t>
      </w:r>
    </w:p>
    <w:p w:rsidR="007F35D2" w:rsidRPr="00876296" w:rsidRDefault="00906378" w:rsidP="007F35D2">
      <w:pPr>
        <w:ind w:left="2835"/>
        <w:rPr>
          <w:lang w:val="en-US"/>
        </w:rPr>
      </w:pPr>
      <w:r w:rsidRPr="00876296">
        <w:rPr>
          <w:lang w:val="en-US"/>
        </w:rPr>
        <w:t>The parameters for the log information must fulfil the same requirements as the parameters for a Stored Procedure.</w:t>
      </w:r>
    </w:p>
    <w:p w:rsidR="00024FCD" w:rsidRPr="005A39D3" w:rsidRDefault="005A39D3" w:rsidP="00024FCD">
      <w:pPr>
        <w:ind w:left="3912" w:hanging="1077"/>
        <w:rPr>
          <w:lang w:val="en-US"/>
        </w:rPr>
      </w:pPr>
      <w:r w:rsidRPr="005A39D3">
        <w:rPr>
          <w:lang w:val="en-US"/>
        </w:rPr>
        <w:t>Example</w:t>
      </w:r>
      <w:r w:rsidR="00024FCD" w:rsidRPr="005A39D3">
        <w:rPr>
          <w:lang w:val="en-US"/>
        </w:rPr>
        <w:t xml:space="preserve">: </w:t>
      </w:r>
      <w:r w:rsidRPr="005A39D3">
        <w:rPr>
          <w:lang w:val="en-US"/>
        </w:rPr>
        <w:t>If the 2nd parameter (</w:t>
      </w:r>
      <w:r w:rsidRPr="005A39D3">
        <w:rPr>
          <w:rFonts w:ascii="Consolas" w:hAnsi="Consolas" w:cs="ProggyTinyTT"/>
          <w:color w:val="008000"/>
          <w:sz w:val="20"/>
          <w:szCs w:val="24"/>
          <w:lang w:val="en-US"/>
        </w:rPr>
        <w:t>123</w:t>
      </w:r>
      <w:r w:rsidRPr="005A39D3">
        <w:rPr>
          <w:lang w:val="en-US"/>
        </w:rPr>
        <w:t>) int the following should be retrieved</w:t>
      </w:r>
      <w:r w:rsidR="00024FCD" w:rsidRPr="005A39D3">
        <w:rPr>
          <w:lang w:val="en-US"/>
        </w:rPr>
        <w:t>:</w:t>
      </w:r>
    </w:p>
    <w:p w:rsidR="00024FCD" w:rsidRPr="00876296" w:rsidRDefault="00024FCD" w:rsidP="00024FCD">
      <w:pPr>
        <w:ind w:left="1531" w:firstLine="1304"/>
        <w:rPr>
          <w:rFonts w:ascii="Consolas" w:hAnsi="Consolas" w:cs="ProggyTinyTT"/>
          <w:color w:val="000000"/>
          <w:sz w:val="20"/>
          <w:szCs w:val="24"/>
          <w:lang w:val="en-US"/>
        </w:rPr>
      </w:pPr>
      <w:r w:rsidRPr="00876296">
        <w:rPr>
          <w:rFonts w:ascii="Consolas" w:hAnsi="Consolas" w:cs="ProggyTinyTT"/>
          <w:color w:val="008000"/>
          <w:sz w:val="20"/>
          <w:szCs w:val="24"/>
          <w:lang w:val="en-US"/>
        </w:rPr>
        <w:t>--</w:t>
      </w:r>
      <w:r w:rsidR="00123516" w:rsidRPr="00876296">
        <w:rPr>
          <w:rFonts w:ascii="Consolas" w:hAnsi="Consolas" w:cs="ProggyTinyTT"/>
          <w:color w:val="008000"/>
          <w:sz w:val="20"/>
          <w:szCs w:val="24"/>
          <w:lang w:val="en-US"/>
        </w:rPr>
        <w:t xml:space="preserve"> </w:t>
      </w:r>
      <w:r w:rsidR="007F2CBD" w:rsidRPr="00876296">
        <w:rPr>
          <w:rFonts w:ascii="Consolas" w:hAnsi="Consolas" w:cs="ProggyTinyTT"/>
          <w:color w:val="008000"/>
          <w:sz w:val="20"/>
          <w:szCs w:val="24"/>
          <w:lang w:val="en-US"/>
        </w:rPr>
        <w:t>Log: 'test</w:t>
      </w:r>
      <w:r w:rsidRPr="00876296">
        <w:rPr>
          <w:rFonts w:ascii="Consolas" w:hAnsi="Consolas" w:cs="ProggyTinyTT"/>
          <w:color w:val="008000"/>
          <w:sz w:val="20"/>
          <w:szCs w:val="24"/>
          <w:lang w:val="en-US"/>
        </w:rPr>
        <w:t>', 123</w:t>
      </w:r>
    </w:p>
    <w:p w:rsidR="00024FCD" w:rsidRPr="005A39D3" w:rsidRDefault="005A39D3" w:rsidP="00024FCD">
      <w:pPr>
        <w:ind w:left="1531" w:firstLine="1304"/>
        <w:rPr>
          <w:lang w:val="en-US"/>
        </w:rPr>
      </w:pPr>
      <w:r w:rsidRPr="005A39D3">
        <w:rPr>
          <w:lang w:val="en-US"/>
        </w:rPr>
        <w:t>the value in output must be</w:t>
      </w:r>
      <w:r w:rsidR="00024FCD" w:rsidRPr="005A39D3">
        <w:rPr>
          <w:lang w:val="en-US"/>
        </w:rPr>
        <w:t xml:space="preserve"> 2</w:t>
      </w:r>
      <w:r w:rsidR="00B2759D" w:rsidRPr="005A39D3">
        <w:rPr>
          <w:lang w:val="en-US"/>
        </w:rPr>
        <w:t>.</w:t>
      </w:r>
    </w:p>
    <w:p w:rsidR="008F0C75" w:rsidRPr="005A39D3" w:rsidRDefault="008F0C75" w:rsidP="005C373A">
      <w:pPr>
        <w:rPr>
          <w:lang w:val="en-US"/>
        </w:rPr>
      </w:pPr>
    </w:p>
    <w:p w:rsidR="005C373A" w:rsidRPr="005C373A" w:rsidRDefault="00D521CB" w:rsidP="005C373A">
      <w:pPr>
        <w:rPr>
          <w:lang w:val="en-US"/>
        </w:rPr>
      </w:pPr>
      <w:r w:rsidRPr="00D521CB">
        <w:rPr>
          <w:lang w:val="en-US"/>
        </w:rPr>
        <w:t>If</w:t>
      </w:r>
      <w:r w:rsidR="005C373A" w:rsidRPr="00D521CB">
        <w:rPr>
          <w:lang w:val="en-US"/>
        </w:rPr>
        <w:t xml:space="preserve"> "SQL" </w:t>
      </w:r>
      <w:r w:rsidRPr="00D521CB">
        <w:rPr>
          <w:lang w:val="en-US"/>
        </w:rPr>
        <w:t xml:space="preserve">is used as </w:t>
      </w:r>
      <w:r>
        <w:rPr>
          <w:lang w:val="en-US"/>
        </w:rPr>
        <w:t xml:space="preserve">an </w:t>
      </w:r>
      <w:r w:rsidR="005C373A" w:rsidRPr="00D521CB">
        <w:rPr>
          <w:lang w:val="en-US"/>
        </w:rPr>
        <w:t xml:space="preserve">output type, </w:t>
      </w:r>
      <w:r w:rsidRPr="00D521CB">
        <w:rPr>
          <w:lang w:val="en-US"/>
        </w:rPr>
        <w:t>the SQL query must fulfil the requirements for a SQL sub</w:t>
      </w:r>
      <w:r>
        <w:rPr>
          <w:lang w:val="en-US"/>
        </w:rPr>
        <w:t xml:space="preserve"> </w:t>
      </w:r>
      <w:r w:rsidRPr="00D521CB">
        <w:rPr>
          <w:lang w:val="en-US"/>
        </w:rPr>
        <w:t>query. E.g. the following is possible</w:t>
      </w:r>
      <w:r w:rsidR="005C373A" w:rsidRPr="005C373A">
        <w:rPr>
          <w:lang w:val="en-US"/>
        </w:rPr>
        <w:t>:</w:t>
      </w:r>
    </w:p>
    <w:p w:rsidR="005C373A" w:rsidRPr="000C2286" w:rsidRDefault="005C373A" w:rsidP="005C373A">
      <w:pPr>
        <w:autoSpaceDE w:val="0"/>
        <w:autoSpaceDN w:val="0"/>
        <w:adjustRightInd w:val="0"/>
        <w:spacing w:after="0" w:line="240" w:lineRule="auto"/>
        <w:ind w:firstLine="1304"/>
        <w:rPr>
          <w:rFonts w:ascii="Consolas" w:hAnsi="Consolas" w:cs="ProggyTinyTT"/>
          <w:color w:val="0000FF"/>
          <w:sz w:val="20"/>
          <w:szCs w:val="24"/>
          <w:lang w:val="en-US"/>
        </w:rPr>
      </w:pPr>
      <w:r w:rsidRPr="000C2286">
        <w:rPr>
          <w:rFonts w:ascii="Consolas" w:hAnsi="Consolas" w:cs="ProggyTinyTT"/>
          <w:color w:val="0000FF"/>
          <w:sz w:val="20"/>
          <w:szCs w:val="24"/>
          <w:lang w:val="en-US"/>
        </w:rPr>
        <w:t>select</w:t>
      </w:r>
    </w:p>
    <w:p w:rsidR="005C373A" w:rsidRPr="000C2286" w:rsidRDefault="005C373A" w:rsidP="005C373A">
      <w:pPr>
        <w:tabs>
          <w:tab w:val="left" w:pos="0"/>
        </w:tabs>
        <w:autoSpaceDE w:val="0"/>
        <w:autoSpaceDN w:val="0"/>
        <w:adjustRightInd w:val="0"/>
        <w:spacing w:after="0" w:line="240" w:lineRule="auto"/>
        <w:rPr>
          <w:rFonts w:ascii="Consolas" w:hAnsi="Consolas" w:cs="ProggyTinyTT"/>
          <w:color w:val="000000"/>
          <w:sz w:val="20"/>
          <w:szCs w:val="24"/>
          <w:lang w:val="en-US"/>
        </w:rPr>
      </w:pPr>
      <w:r w:rsidRPr="000C2286">
        <w:rPr>
          <w:rFonts w:ascii="Consolas" w:hAnsi="Consolas" w:cs="ProggyTinyTT"/>
          <w:color w:val="0000FF"/>
          <w:sz w:val="20"/>
          <w:szCs w:val="24"/>
          <w:lang w:val="en-US"/>
        </w:rPr>
        <w:tab/>
        <w:t xml:space="preserve">case </w:t>
      </w:r>
      <w:r w:rsidRPr="000C2286">
        <w:rPr>
          <w:rFonts w:ascii="Consolas" w:hAnsi="Consolas" w:cs="ProggyTinyTT"/>
          <w:color w:val="000000"/>
          <w:sz w:val="20"/>
          <w:szCs w:val="24"/>
          <w:lang w:val="en-US"/>
        </w:rPr>
        <w:t>TextData</w:t>
      </w:r>
    </w:p>
    <w:p w:rsidR="005C373A" w:rsidRPr="000C2286" w:rsidRDefault="005C373A" w:rsidP="00DA16AF">
      <w:pPr>
        <w:tabs>
          <w:tab w:val="left" w:pos="1560"/>
        </w:tabs>
        <w:autoSpaceDE w:val="0"/>
        <w:autoSpaceDN w:val="0"/>
        <w:adjustRightInd w:val="0"/>
        <w:spacing w:after="0" w:line="240" w:lineRule="auto"/>
        <w:rPr>
          <w:rFonts w:ascii="Consolas" w:hAnsi="Consolas" w:cs="ProggyTinyTT"/>
          <w:color w:val="FF0000"/>
          <w:sz w:val="20"/>
          <w:szCs w:val="24"/>
          <w:lang w:val="en-US"/>
        </w:rPr>
      </w:pPr>
      <w:r w:rsidRPr="000C2286">
        <w:rPr>
          <w:rFonts w:ascii="Consolas" w:hAnsi="Consolas" w:cs="ProggyTinyTT"/>
          <w:color w:val="0000FF"/>
          <w:sz w:val="20"/>
          <w:szCs w:val="24"/>
          <w:lang w:val="en-US"/>
        </w:rPr>
        <w:tab/>
        <w:t xml:space="preserve">when </w:t>
      </w:r>
      <w:r w:rsidRPr="000C2286">
        <w:rPr>
          <w:rFonts w:ascii="Consolas" w:hAnsi="Consolas" w:cs="ProggyTinyTT"/>
          <w:color w:val="FF0000"/>
          <w:sz w:val="20"/>
          <w:szCs w:val="24"/>
          <w:lang w:val="en-US"/>
        </w:rPr>
        <w:t>'</w:t>
      </w:r>
      <w:r w:rsidR="00EC2E3B">
        <w:rPr>
          <w:rFonts w:ascii="Consolas" w:hAnsi="Consolas" w:cs="ProggyTinyTT"/>
          <w:color w:val="FF0000"/>
          <w:sz w:val="20"/>
          <w:szCs w:val="24"/>
          <w:lang w:val="en-US"/>
        </w:rPr>
        <w:t>S_ViewOrder</w:t>
      </w:r>
      <w:r w:rsidRPr="000C2286">
        <w:rPr>
          <w:rFonts w:ascii="Consolas" w:hAnsi="Consolas" w:cs="ProggyTinyTT"/>
          <w:color w:val="FF0000"/>
          <w:sz w:val="20"/>
          <w:szCs w:val="24"/>
          <w:lang w:val="en-US"/>
        </w:rPr>
        <w:t xml:space="preserve">' </w:t>
      </w:r>
      <w:r w:rsidRPr="000C2286">
        <w:rPr>
          <w:rFonts w:ascii="Consolas" w:hAnsi="Consolas" w:cs="ProggyTinyTT"/>
          <w:color w:val="0000FF"/>
          <w:sz w:val="20"/>
          <w:szCs w:val="24"/>
          <w:lang w:val="en-US"/>
        </w:rPr>
        <w:t xml:space="preserve">then </w:t>
      </w:r>
      <w:r w:rsidRPr="000C2286">
        <w:rPr>
          <w:rFonts w:ascii="Consolas" w:hAnsi="Consolas" w:cs="ProggyTinyTT"/>
          <w:color w:val="FF0000"/>
          <w:sz w:val="20"/>
          <w:szCs w:val="24"/>
          <w:lang w:val="en-US"/>
        </w:rPr>
        <w:t xml:space="preserve">'View </w:t>
      </w:r>
      <w:r w:rsidR="00EC2E3B">
        <w:rPr>
          <w:rFonts w:ascii="Consolas" w:hAnsi="Consolas" w:cs="ProggyTinyTT"/>
          <w:color w:val="FF0000"/>
          <w:sz w:val="20"/>
          <w:szCs w:val="24"/>
          <w:lang w:val="en-US"/>
        </w:rPr>
        <w:t>Order</w:t>
      </w:r>
      <w:r w:rsidRPr="000C2286">
        <w:rPr>
          <w:rFonts w:ascii="Consolas" w:hAnsi="Consolas" w:cs="ProggyTinyTT"/>
          <w:color w:val="FF0000"/>
          <w:sz w:val="20"/>
          <w:szCs w:val="24"/>
          <w:lang w:val="en-US"/>
        </w:rPr>
        <w:t>'</w:t>
      </w:r>
    </w:p>
    <w:p w:rsidR="005C373A" w:rsidRPr="00876296" w:rsidRDefault="005C373A" w:rsidP="005C373A">
      <w:pPr>
        <w:tabs>
          <w:tab w:val="left" w:pos="0"/>
        </w:tabs>
        <w:rPr>
          <w:lang w:val="en-US"/>
        </w:rPr>
      </w:pPr>
      <w:r w:rsidRPr="000C2286">
        <w:rPr>
          <w:rFonts w:ascii="Consolas" w:hAnsi="Consolas" w:cs="ProggyTinyTT"/>
          <w:color w:val="0000FF"/>
          <w:sz w:val="20"/>
          <w:szCs w:val="24"/>
          <w:lang w:val="en-US"/>
        </w:rPr>
        <w:tab/>
      </w:r>
      <w:r w:rsidRPr="00876296">
        <w:rPr>
          <w:rFonts w:ascii="Consolas" w:hAnsi="Consolas" w:cs="ProggyTinyTT"/>
          <w:color w:val="0000FF"/>
          <w:sz w:val="20"/>
          <w:szCs w:val="24"/>
          <w:lang w:val="en-US"/>
        </w:rPr>
        <w:t>end</w:t>
      </w:r>
    </w:p>
    <w:p w:rsidR="005C373A" w:rsidRPr="00D521CB" w:rsidRDefault="00D521CB" w:rsidP="005C373A">
      <w:pPr>
        <w:tabs>
          <w:tab w:val="left" w:pos="2835"/>
        </w:tabs>
        <w:rPr>
          <w:lang w:val="en-US"/>
        </w:rPr>
      </w:pPr>
      <w:r w:rsidRPr="00D521CB">
        <w:rPr>
          <w:lang w:val="en-US"/>
        </w:rPr>
        <w:t>and the following is not possible</w:t>
      </w:r>
      <w:r w:rsidR="005C373A" w:rsidRPr="00D521CB">
        <w:rPr>
          <w:lang w:val="en-US"/>
        </w:rPr>
        <w:t>:</w:t>
      </w:r>
    </w:p>
    <w:p w:rsidR="005C373A" w:rsidRPr="000C2286" w:rsidRDefault="005C373A" w:rsidP="005C373A">
      <w:pPr>
        <w:autoSpaceDE w:val="0"/>
        <w:autoSpaceDN w:val="0"/>
        <w:adjustRightInd w:val="0"/>
        <w:spacing w:after="0" w:line="240" w:lineRule="auto"/>
        <w:ind w:firstLine="1304"/>
        <w:rPr>
          <w:rFonts w:ascii="Consolas" w:hAnsi="Consolas" w:cs="ProggyTinyTT"/>
          <w:color w:val="FF0000"/>
          <w:sz w:val="20"/>
          <w:szCs w:val="24"/>
          <w:lang w:val="en-US"/>
        </w:rPr>
      </w:pPr>
      <w:r w:rsidRPr="000C2286">
        <w:rPr>
          <w:rFonts w:ascii="Consolas" w:hAnsi="Consolas" w:cs="ProggyTinyTT"/>
          <w:color w:val="0000FF"/>
          <w:sz w:val="20"/>
          <w:szCs w:val="24"/>
          <w:lang w:val="en-US"/>
        </w:rPr>
        <w:t xml:space="preserve">if </w:t>
      </w:r>
      <w:r w:rsidRPr="000C2286">
        <w:rPr>
          <w:rFonts w:ascii="Consolas" w:hAnsi="Consolas" w:cs="ProggyTinyTT"/>
          <w:color w:val="000000"/>
          <w:sz w:val="20"/>
          <w:szCs w:val="24"/>
          <w:lang w:val="en-US"/>
        </w:rPr>
        <w:t xml:space="preserve">TextData = </w:t>
      </w:r>
      <w:r w:rsidRPr="000C2286">
        <w:rPr>
          <w:rFonts w:ascii="Consolas" w:hAnsi="Consolas" w:cs="ProggyTinyTT"/>
          <w:color w:val="FF0000"/>
          <w:sz w:val="20"/>
          <w:szCs w:val="24"/>
          <w:lang w:val="en-US"/>
        </w:rPr>
        <w:t>'</w:t>
      </w:r>
      <w:r w:rsidR="00EC2E3B">
        <w:rPr>
          <w:rFonts w:ascii="Consolas" w:hAnsi="Consolas" w:cs="ProggyTinyTT"/>
          <w:color w:val="FF0000"/>
          <w:sz w:val="20"/>
          <w:szCs w:val="24"/>
          <w:lang w:val="en-US"/>
        </w:rPr>
        <w:t>S_ViewOrder</w:t>
      </w:r>
      <w:r w:rsidRPr="000C2286">
        <w:rPr>
          <w:rFonts w:ascii="Consolas" w:hAnsi="Consolas" w:cs="ProggyTinyTT"/>
          <w:color w:val="FF0000"/>
          <w:sz w:val="20"/>
          <w:szCs w:val="24"/>
          <w:lang w:val="en-US"/>
        </w:rPr>
        <w:t>'</w:t>
      </w:r>
    </w:p>
    <w:p w:rsidR="005C373A" w:rsidRPr="000C2286" w:rsidRDefault="005C373A" w:rsidP="005C373A">
      <w:pPr>
        <w:autoSpaceDE w:val="0"/>
        <w:autoSpaceDN w:val="0"/>
        <w:adjustRightInd w:val="0"/>
        <w:spacing w:after="0" w:line="240" w:lineRule="auto"/>
        <w:ind w:firstLine="1304"/>
        <w:rPr>
          <w:rFonts w:ascii="Consolas" w:hAnsi="Consolas" w:cs="ProggyTinyTT"/>
          <w:color w:val="0000FF"/>
          <w:sz w:val="20"/>
          <w:szCs w:val="24"/>
          <w:lang w:val="en-US"/>
        </w:rPr>
      </w:pPr>
      <w:r w:rsidRPr="000C2286">
        <w:rPr>
          <w:rFonts w:ascii="Consolas" w:hAnsi="Consolas" w:cs="ProggyTinyTT"/>
          <w:color w:val="0000FF"/>
          <w:sz w:val="20"/>
          <w:szCs w:val="24"/>
          <w:lang w:val="en-US"/>
        </w:rPr>
        <w:t>begin</w:t>
      </w:r>
    </w:p>
    <w:p w:rsidR="005C373A" w:rsidRPr="000C2286" w:rsidRDefault="005C373A" w:rsidP="00DA16AF">
      <w:pPr>
        <w:autoSpaceDE w:val="0"/>
        <w:autoSpaceDN w:val="0"/>
        <w:adjustRightInd w:val="0"/>
        <w:spacing w:after="0" w:line="240" w:lineRule="auto"/>
        <w:ind w:left="1304" w:firstLine="256"/>
        <w:rPr>
          <w:rFonts w:ascii="Consolas" w:hAnsi="Consolas" w:cs="ProggyTinyTT"/>
          <w:color w:val="FF0000"/>
          <w:sz w:val="20"/>
          <w:szCs w:val="24"/>
          <w:lang w:val="en-US"/>
        </w:rPr>
      </w:pPr>
      <w:r w:rsidRPr="000C2286">
        <w:rPr>
          <w:rFonts w:ascii="Consolas" w:hAnsi="Consolas" w:cs="ProggyTinyTT"/>
          <w:color w:val="0000FF"/>
          <w:sz w:val="20"/>
          <w:szCs w:val="24"/>
          <w:lang w:val="en-US"/>
        </w:rPr>
        <w:t xml:space="preserve">select </w:t>
      </w:r>
      <w:r w:rsidRPr="000C2286">
        <w:rPr>
          <w:rFonts w:ascii="Consolas" w:hAnsi="Consolas" w:cs="ProggyTinyTT"/>
          <w:color w:val="FF0000"/>
          <w:sz w:val="20"/>
          <w:szCs w:val="24"/>
          <w:lang w:val="en-US"/>
        </w:rPr>
        <w:t xml:space="preserve">'View </w:t>
      </w:r>
      <w:r w:rsidR="00EC2E3B">
        <w:rPr>
          <w:rFonts w:ascii="Consolas" w:hAnsi="Consolas" w:cs="ProggyTinyTT"/>
          <w:color w:val="FF0000"/>
          <w:sz w:val="20"/>
          <w:szCs w:val="24"/>
          <w:lang w:val="en-US"/>
        </w:rPr>
        <w:t>Order</w:t>
      </w:r>
      <w:r w:rsidRPr="000C2286">
        <w:rPr>
          <w:rFonts w:ascii="Consolas" w:hAnsi="Consolas" w:cs="ProggyTinyTT"/>
          <w:color w:val="FF0000"/>
          <w:sz w:val="20"/>
          <w:szCs w:val="24"/>
          <w:lang w:val="en-US"/>
        </w:rPr>
        <w:t>'</w:t>
      </w:r>
    </w:p>
    <w:p w:rsidR="005C373A" w:rsidRPr="00876296" w:rsidRDefault="005C373A" w:rsidP="005C373A">
      <w:pPr>
        <w:ind w:firstLine="1304"/>
        <w:rPr>
          <w:lang w:val="en-US"/>
        </w:rPr>
      </w:pPr>
      <w:r w:rsidRPr="00876296">
        <w:rPr>
          <w:rFonts w:ascii="Consolas" w:hAnsi="Consolas" w:cs="ProggyTinyTT"/>
          <w:color w:val="0000FF"/>
          <w:sz w:val="20"/>
          <w:szCs w:val="24"/>
          <w:lang w:val="en-US"/>
        </w:rPr>
        <w:t>end</w:t>
      </w:r>
    </w:p>
    <w:p w:rsidR="00B266EC" w:rsidRPr="00876296" w:rsidRDefault="00B266EC" w:rsidP="00A65A74">
      <w:pPr>
        <w:rPr>
          <w:lang w:val="en-US"/>
        </w:rPr>
      </w:pPr>
    </w:p>
    <w:p w:rsidR="004F7452" w:rsidRPr="002F766B" w:rsidRDefault="006722CE" w:rsidP="005F614D">
      <w:pPr>
        <w:rPr>
          <w:lang w:val="en-US"/>
        </w:rPr>
      </w:pPr>
      <w:r w:rsidRPr="005F614D">
        <w:rPr>
          <w:lang w:val="en-US"/>
        </w:rPr>
        <w:t>"</w:t>
      </w:r>
      <w:r w:rsidR="005F614D" w:rsidRPr="005F614D">
        <w:rPr>
          <w:lang w:val="en-US"/>
        </w:rPr>
        <w:t>RegEx", "Stored Procedure name</w:t>
      </w:r>
      <w:r w:rsidR="00115F23" w:rsidRPr="005F614D">
        <w:rPr>
          <w:lang w:val="en-US"/>
        </w:rPr>
        <w:t>",</w:t>
      </w:r>
      <w:r w:rsidRPr="005F614D">
        <w:rPr>
          <w:lang w:val="en-US"/>
        </w:rPr>
        <w:t xml:space="preserve"> "Stored Procedure parameter"</w:t>
      </w:r>
      <w:r w:rsidR="005F614D" w:rsidRPr="005F614D">
        <w:rPr>
          <w:lang w:val="en-US"/>
        </w:rPr>
        <w:t xml:space="preserve"> and</w:t>
      </w:r>
      <w:r w:rsidR="00115F23" w:rsidRPr="005F614D">
        <w:rPr>
          <w:lang w:val="en-US"/>
        </w:rPr>
        <w:t xml:space="preserve"> "Log parameter"</w:t>
      </w:r>
      <w:r w:rsidRPr="005F614D">
        <w:rPr>
          <w:lang w:val="en-US"/>
        </w:rPr>
        <w:t xml:space="preserve"> </w:t>
      </w:r>
      <w:r w:rsidR="005F614D" w:rsidRPr="005F614D">
        <w:rPr>
          <w:lang w:val="en-US"/>
        </w:rPr>
        <w:t xml:space="preserve">can only be used if CLR functionality is </w:t>
      </w:r>
      <w:r w:rsidR="003230DB" w:rsidRPr="005F614D">
        <w:rPr>
          <w:lang w:val="en-US"/>
        </w:rPr>
        <w:t>enabled</w:t>
      </w:r>
      <w:r w:rsidR="005F614D" w:rsidRPr="005F614D">
        <w:rPr>
          <w:lang w:val="en-US"/>
        </w:rPr>
        <w:t xml:space="preserve"> on the SQL Server</w:t>
      </w:r>
      <w:r w:rsidRPr="005F614D">
        <w:rPr>
          <w:lang w:val="en-US"/>
        </w:rPr>
        <w:t>.</w:t>
      </w:r>
      <w:r w:rsidR="005F614D" w:rsidRPr="005F614D">
        <w:rPr>
          <w:lang w:val="en-US"/>
        </w:rPr>
        <w:t xml:space="preserve"> </w:t>
      </w:r>
      <w:r w:rsidR="005F614D">
        <w:rPr>
          <w:lang w:val="en-US"/>
        </w:rPr>
        <w:t xml:space="preserve">Refer to the </w:t>
      </w:r>
      <w:r w:rsidR="004F7452" w:rsidRPr="002F766B">
        <w:rPr>
          <w:lang w:val="en-US"/>
        </w:rPr>
        <w:t>"</w:t>
      </w:r>
      <w:r w:rsidR="004F7452">
        <w:fldChar w:fldCharType="begin"/>
      </w:r>
      <w:r w:rsidR="004F7452" w:rsidRPr="002F766B">
        <w:rPr>
          <w:lang w:val="en-US"/>
        </w:rPr>
        <w:instrText xml:space="preserve"> REF _Ref375131077 \h </w:instrText>
      </w:r>
      <w:r w:rsidR="004F7452">
        <w:fldChar w:fldCharType="separate"/>
      </w:r>
      <w:r w:rsidR="002B0CF8" w:rsidRPr="00024049">
        <w:rPr>
          <w:lang w:val="en-US"/>
        </w:rPr>
        <w:t>CLR functionality with the SQL</w:t>
      </w:r>
      <w:r w:rsidR="004F7452">
        <w:fldChar w:fldCharType="end"/>
      </w:r>
      <w:r w:rsidR="004F7452" w:rsidRPr="002F766B">
        <w:rPr>
          <w:lang w:val="en-US"/>
        </w:rPr>
        <w:t>"</w:t>
      </w:r>
      <w:r w:rsidR="005F614D" w:rsidRPr="002F766B">
        <w:rPr>
          <w:lang w:val="en-US"/>
        </w:rPr>
        <w:t xml:space="preserve"> section for more information</w:t>
      </w:r>
      <w:r w:rsidR="004F7452" w:rsidRPr="002F766B">
        <w:rPr>
          <w:lang w:val="en-US"/>
        </w:rPr>
        <w:t>.</w:t>
      </w:r>
    </w:p>
    <w:p w:rsidR="002F766B" w:rsidRPr="002F766B" w:rsidRDefault="002F766B" w:rsidP="00703632">
      <w:pPr>
        <w:rPr>
          <w:lang w:val="en-US"/>
        </w:rPr>
      </w:pPr>
      <w:r w:rsidRPr="002F766B">
        <w:rPr>
          <w:lang w:val="en-US"/>
        </w:rPr>
        <w:lastRenderedPageBreak/>
        <w:t xml:space="preserve">If the output type for the </w:t>
      </w:r>
      <w:r>
        <w:rPr>
          <w:lang w:val="en-US"/>
        </w:rPr>
        <w:t>custom column is "SQL", there will be a limit on the number of characters the returned value contains. If the returned value has more than 50 characters, none of the values in the whole custom column will be set (not even values that are less than or equal to 50 characters).</w:t>
      </w:r>
    </w:p>
    <w:p w:rsidR="00EF549F" w:rsidRPr="00EF549F" w:rsidRDefault="00EF549F" w:rsidP="00703632">
      <w:pPr>
        <w:rPr>
          <w:lang w:val="en-US"/>
        </w:rPr>
      </w:pPr>
      <w:r w:rsidRPr="00EF549F">
        <w:rPr>
          <w:lang w:val="en-US"/>
        </w:rPr>
        <w:t>The following SQL query for a "SQL" output type is exactly 50 characters and is valid:</w:t>
      </w:r>
    </w:p>
    <w:p w:rsidR="00DB699A" w:rsidRPr="00876296" w:rsidRDefault="00DB699A" w:rsidP="00DB699A">
      <w:pPr>
        <w:ind w:left="360"/>
        <w:rPr>
          <w:rFonts w:ascii="Consolas" w:hAnsi="Consolas" w:cs="ProggyTinyTT"/>
          <w:color w:val="000000"/>
          <w:sz w:val="20"/>
          <w:szCs w:val="24"/>
          <w:lang w:val="en-US"/>
        </w:rPr>
      </w:pPr>
      <w:r w:rsidRPr="00876296">
        <w:rPr>
          <w:rFonts w:ascii="Consolas" w:hAnsi="Consolas" w:cs="ProggyTinyTT"/>
          <w:color w:val="0000FF"/>
          <w:sz w:val="20"/>
          <w:szCs w:val="24"/>
          <w:lang w:val="en-US"/>
        </w:rPr>
        <w:t xml:space="preserve">select </w:t>
      </w:r>
      <w:r w:rsidRPr="00876296">
        <w:rPr>
          <w:rFonts w:ascii="Consolas" w:hAnsi="Consolas" w:cs="ProggyTinyTT"/>
          <w:color w:val="000000"/>
          <w:sz w:val="20"/>
          <w:szCs w:val="24"/>
          <w:lang w:val="en-US"/>
        </w:rPr>
        <w:t>12345678901234567890123456789012345678901234567890</w:t>
      </w:r>
    </w:p>
    <w:p w:rsidR="00DB699A" w:rsidRPr="00EF549F" w:rsidRDefault="00EF549F" w:rsidP="00DB699A">
      <w:pPr>
        <w:rPr>
          <w:lang w:val="en-US"/>
        </w:rPr>
      </w:pPr>
      <w:r w:rsidRPr="00EF549F">
        <w:rPr>
          <w:lang w:val="en-US"/>
        </w:rPr>
        <w:t xml:space="preserve">The following SQL query for a "SQL" output type is 51 characters and is </w:t>
      </w:r>
      <w:r w:rsidR="000B13D1">
        <w:rPr>
          <w:lang w:val="en-US"/>
        </w:rPr>
        <w:t>in</w:t>
      </w:r>
      <w:r w:rsidRPr="00EF549F">
        <w:rPr>
          <w:lang w:val="en-US"/>
        </w:rPr>
        <w:t>valid:</w:t>
      </w:r>
    </w:p>
    <w:p w:rsidR="00DB699A" w:rsidRPr="00876296" w:rsidRDefault="00DB699A" w:rsidP="00DB699A">
      <w:pPr>
        <w:ind w:left="360"/>
        <w:rPr>
          <w:lang w:val="en-US"/>
        </w:rPr>
      </w:pPr>
      <w:r w:rsidRPr="00876296">
        <w:rPr>
          <w:rFonts w:ascii="Consolas" w:hAnsi="Consolas" w:cs="ProggyTinyTT"/>
          <w:color w:val="0000FF"/>
          <w:sz w:val="20"/>
          <w:szCs w:val="24"/>
          <w:lang w:val="en-US"/>
        </w:rPr>
        <w:t xml:space="preserve">select </w:t>
      </w:r>
      <w:r w:rsidRPr="00876296">
        <w:rPr>
          <w:rFonts w:ascii="Consolas" w:hAnsi="Consolas" w:cs="ProggyTinyTT"/>
          <w:color w:val="000000"/>
          <w:sz w:val="20"/>
          <w:szCs w:val="24"/>
          <w:lang w:val="en-US"/>
        </w:rPr>
        <w:t>123456789012345678901234567890123456789012345678901</w:t>
      </w:r>
    </w:p>
    <w:p w:rsidR="000B13D1" w:rsidRPr="00371869" w:rsidRDefault="000B13D1" w:rsidP="00703632">
      <w:pPr>
        <w:rPr>
          <w:lang w:val="en-US"/>
        </w:rPr>
      </w:pPr>
      <w:r w:rsidRPr="00371869">
        <w:rPr>
          <w:lang w:val="en-US"/>
        </w:rPr>
        <w:t>If the above invalid SQL query exists, all values in the whole custom column will be empty.</w:t>
      </w:r>
    </w:p>
    <w:p w:rsidR="00371869" w:rsidRPr="00371869" w:rsidRDefault="00371869" w:rsidP="00703632">
      <w:pPr>
        <w:rPr>
          <w:lang w:val="en-US"/>
        </w:rPr>
      </w:pPr>
      <w:r w:rsidRPr="00371869">
        <w:rPr>
          <w:lang w:val="en-US"/>
        </w:rPr>
        <w:t>The following shows an example of how an invalid SQL query can be rewritten to only return th</w:t>
      </w:r>
      <w:r>
        <w:rPr>
          <w:lang w:val="en-US"/>
        </w:rPr>
        <w:t xml:space="preserve">e first 50 characters, and be </w:t>
      </w:r>
      <w:r w:rsidRPr="00371869">
        <w:rPr>
          <w:lang w:val="en-US"/>
        </w:rPr>
        <w:t>valid</w:t>
      </w:r>
      <w:r>
        <w:rPr>
          <w:lang w:val="en-US"/>
        </w:rPr>
        <w:t>:</w:t>
      </w:r>
    </w:p>
    <w:p w:rsidR="00012A5D" w:rsidRDefault="00012A5D" w:rsidP="00012A5D">
      <w:pPr>
        <w:ind w:left="360"/>
      </w:pPr>
      <w:r w:rsidRPr="000C2286">
        <w:rPr>
          <w:rFonts w:ascii="Consolas" w:hAnsi="Consolas" w:cs="ProggyTinyTT"/>
          <w:color w:val="0000FF"/>
          <w:sz w:val="20"/>
          <w:szCs w:val="24"/>
        </w:rPr>
        <w:t xml:space="preserve">select </w:t>
      </w:r>
      <w:r w:rsidRPr="000C2286">
        <w:rPr>
          <w:rFonts w:ascii="Consolas" w:hAnsi="Consolas" w:cs="ProggyTinyTT"/>
          <w:color w:val="FF00FF"/>
          <w:sz w:val="20"/>
          <w:szCs w:val="24"/>
        </w:rPr>
        <w:t>convert</w:t>
      </w:r>
      <w:r w:rsidRPr="000C2286">
        <w:rPr>
          <w:rFonts w:ascii="Consolas" w:hAnsi="Consolas" w:cs="ProggyTinyTT"/>
          <w:color w:val="000000"/>
          <w:sz w:val="20"/>
          <w:szCs w:val="24"/>
        </w:rPr>
        <w:t>(</w:t>
      </w:r>
      <w:r w:rsidRPr="000C2286">
        <w:rPr>
          <w:rFonts w:ascii="Consolas" w:hAnsi="Consolas" w:cs="ProggyTinyTT"/>
          <w:color w:val="0000FF"/>
          <w:sz w:val="20"/>
          <w:szCs w:val="24"/>
        </w:rPr>
        <w:t>varchar</w:t>
      </w:r>
      <w:r w:rsidRPr="000C2286">
        <w:rPr>
          <w:rFonts w:ascii="Consolas" w:hAnsi="Consolas" w:cs="ProggyTinyTT"/>
          <w:color w:val="000000"/>
          <w:sz w:val="20"/>
          <w:szCs w:val="24"/>
        </w:rPr>
        <w:t>(50</w:t>
      </w:r>
      <w:r w:rsidR="00ED54FC" w:rsidRPr="000C2286">
        <w:rPr>
          <w:rFonts w:ascii="Consolas" w:hAnsi="Consolas" w:cs="ProggyTinyTT"/>
          <w:color w:val="000000"/>
          <w:sz w:val="20"/>
          <w:szCs w:val="24"/>
        </w:rPr>
        <w:t>)</w:t>
      </w:r>
      <w:r w:rsidRPr="000C2286">
        <w:rPr>
          <w:rFonts w:ascii="Consolas" w:hAnsi="Consolas" w:cs="ProggyTinyTT"/>
          <w:color w:val="000000"/>
          <w:sz w:val="20"/>
          <w:szCs w:val="24"/>
        </w:rPr>
        <w:t>, 123456789012345678901234567890123456789012345678901)</w:t>
      </w:r>
    </w:p>
    <w:p w:rsidR="00AE522F" w:rsidRDefault="00AE522F" w:rsidP="006038FA"/>
    <w:p w:rsidR="00050058" w:rsidRDefault="00050058" w:rsidP="00050058">
      <w:pPr>
        <w:pStyle w:val="Heading3"/>
        <w:numPr>
          <w:ilvl w:val="1"/>
          <w:numId w:val="8"/>
        </w:numPr>
      </w:pPr>
      <w:bookmarkStart w:id="8" w:name="_Toc465881828"/>
      <w:r>
        <w:t xml:space="preserve">CLR </w:t>
      </w:r>
      <w:r w:rsidR="00A53B39">
        <w:t>functionality</w:t>
      </w:r>
      <w:bookmarkEnd w:id="8"/>
    </w:p>
    <w:p w:rsidR="00A53B39" w:rsidRPr="00A53B39" w:rsidRDefault="00A53B39" w:rsidP="00050058">
      <w:pPr>
        <w:rPr>
          <w:lang w:val="en-US"/>
        </w:rPr>
      </w:pPr>
      <w:r w:rsidRPr="00A53B39">
        <w:rPr>
          <w:lang w:val="en-US"/>
        </w:rPr>
        <w:t>To be able to use input- and ou</w:t>
      </w:r>
      <w:r>
        <w:rPr>
          <w:lang w:val="en-US"/>
        </w:rPr>
        <w:t>tput types that are not "SQL" and</w:t>
      </w:r>
      <w:r w:rsidRPr="00A53B39">
        <w:rPr>
          <w:lang w:val="en-US"/>
        </w:rPr>
        <w:t xml:space="preserve"> "Constant"</w:t>
      </w:r>
      <w:r>
        <w:rPr>
          <w:lang w:val="en-US"/>
        </w:rPr>
        <w:t>, CLR functionality must be enabled on the SQL Server.</w:t>
      </w:r>
    </w:p>
    <w:p w:rsidR="00A53B39" w:rsidRPr="00A53B39" w:rsidRDefault="00A53B39" w:rsidP="00050058">
      <w:pPr>
        <w:rPr>
          <w:lang w:val="en-US"/>
        </w:rPr>
      </w:pPr>
      <w:r w:rsidRPr="00A53B39">
        <w:rPr>
          <w:lang w:val="en-US"/>
        </w:rPr>
        <w:t xml:space="preserve">By default, CLR </w:t>
      </w:r>
      <w:r>
        <w:rPr>
          <w:lang w:val="en-US"/>
        </w:rPr>
        <w:t xml:space="preserve">functionality </w:t>
      </w:r>
      <w:r w:rsidRPr="00A53B39">
        <w:rPr>
          <w:lang w:val="en-US"/>
        </w:rPr>
        <w:t>is not enabled</w:t>
      </w:r>
      <w:r>
        <w:rPr>
          <w:lang w:val="en-US"/>
        </w:rPr>
        <w:t xml:space="preserve"> on a SQL Server. If CLR functionality is not enabled, SQL Event Analyzer will </w:t>
      </w:r>
      <w:r w:rsidR="00713517">
        <w:rPr>
          <w:lang w:val="en-US"/>
        </w:rPr>
        <w:t>give an option to enable it upon start:</w:t>
      </w:r>
    </w:p>
    <w:p w:rsidR="00050058" w:rsidRDefault="00A3651B" w:rsidP="00050058">
      <w:pPr>
        <w:jc w:val="center"/>
      </w:pPr>
      <w:r>
        <w:rPr>
          <w:noProof/>
          <w:lang w:val="en-US"/>
        </w:rPr>
        <w:drawing>
          <wp:inline distT="0" distB="0" distL="0" distR="0" wp14:anchorId="7920A89A" wp14:editId="609DF1E1">
            <wp:extent cx="4570435" cy="1314000"/>
            <wp:effectExtent l="0" t="0" r="1905" b="63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0435" cy="1314000"/>
                    </a:xfrm>
                    <a:prstGeom prst="rect">
                      <a:avLst/>
                    </a:prstGeom>
                  </pic:spPr>
                </pic:pic>
              </a:graphicData>
            </a:graphic>
          </wp:inline>
        </w:drawing>
      </w:r>
    </w:p>
    <w:p w:rsidR="00A00899" w:rsidRDefault="00A00899" w:rsidP="00050058"/>
    <w:p w:rsidR="00FE032F" w:rsidRPr="00FE032F" w:rsidRDefault="00FE032F" w:rsidP="00050058">
      <w:pPr>
        <w:rPr>
          <w:lang w:val="en-US"/>
        </w:rPr>
      </w:pPr>
      <w:r w:rsidRPr="00FE032F">
        <w:rPr>
          <w:lang w:val="en-US"/>
        </w:rPr>
        <w:t xml:space="preserve">It is possible to start SQL Event Analyzer without CLR functionality. </w:t>
      </w:r>
      <w:r>
        <w:rPr>
          <w:lang w:val="en-US"/>
        </w:rPr>
        <w:t>If doing so, the following input- and output types will not be available:</w:t>
      </w:r>
    </w:p>
    <w:p w:rsidR="00050058" w:rsidRDefault="00050058" w:rsidP="00050058">
      <w:pPr>
        <w:pStyle w:val="ListParagraph"/>
        <w:numPr>
          <w:ilvl w:val="0"/>
          <w:numId w:val="5"/>
        </w:numPr>
      </w:pPr>
      <w:r>
        <w:t>RegEx</w:t>
      </w:r>
    </w:p>
    <w:p w:rsidR="00050058" w:rsidRDefault="00FE032F" w:rsidP="00050058">
      <w:pPr>
        <w:pStyle w:val="ListParagraph"/>
        <w:numPr>
          <w:ilvl w:val="0"/>
          <w:numId w:val="5"/>
        </w:numPr>
      </w:pPr>
      <w:r>
        <w:t>Stored Procedure name</w:t>
      </w:r>
    </w:p>
    <w:p w:rsidR="00050058" w:rsidRDefault="00050058" w:rsidP="00050058">
      <w:pPr>
        <w:pStyle w:val="ListParagraph"/>
        <w:numPr>
          <w:ilvl w:val="0"/>
          <w:numId w:val="5"/>
        </w:numPr>
      </w:pPr>
      <w:r>
        <w:t>Stored Procedure parameter</w:t>
      </w:r>
    </w:p>
    <w:p w:rsidR="00115F23" w:rsidRDefault="00115F23" w:rsidP="00050058">
      <w:pPr>
        <w:pStyle w:val="ListParagraph"/>
        <w:numPr>
          <w:ilvl w:val="0"/>
          <w:numId w:val="5"/>
        </w:numPr>
      </w:pPr>
      <w:r>
        <w:t>Log parameter</w:t>
      </w:r>
    </w:p>
    <w:p w:rsidR="00050058" w:rsidRDefault="00133B5C" w:rsidP="000A51D6">
      <w:pPr>
        <w:rPr>
          <w:lang w:val="en-US"/>
        </w:rPr>
      </w:pPr>
      <w:r w:rsidRPr="00466B6E">
        <w:rPr>
          <w:lang w:val="en-US"/>
        </w:rPr>
        <w:t xml:space="preserve">It is possible to enable temporary CLR functionality by holding down the Shift key while </w:t>
      </w:r>
      <w:r w:rsidR="00466B6E" w:rsidRPr="00466B6E">
        <w:rPr>
          <w:lang w:val="en-US"/>
        </w:rPr>
        <w:t>choosing</w:t>
      </w:r>
      <w:r w:rsidRPr="00466B6E">
        <w:rPr>
          <w:lang w:val="en-US"/>
        </w:rPr>
        <w:t xml:space="preserve"> "Enable CLR support". </w:t>
      </w:r>
      <w:r w:rsidRPr="00133B5C">
        <w:rPr>
          <w:lang w:val="en-US"/>
        </w:rPr>
        <w:t xml:space="preserve">If temporary CLR functionality is enabled, CLR functionality will be disabled again when SQL Event Analyzer closes or </w:t>
      </w:r>
      <w:r>
        <w:rPr>
          <w:lang w:val="en-US"/>
        </w:rPr>
        <w:t>a connection is made to another SQL Server.</w:t>
      </w:r>
    </w:p>
    <w:p w:rsidR="000A51D6" w:rsidRPr="000A51D6" w:rsidRDefault="000A51D6" w:rsidP="000A51D6">
      <w:pPr>
        <w:rPr>
          <w:lang w:val="en-US"/>
        </w:rPr>
      </w:pPr>
      <w:r>
        <w:rPr>
          <w:lang w:val="en-US"/>
        </w:rPr>
        <w:t>Note, if temporary CLR functionality is enabled and SQL Event Analyzer is not properly closed (e.g. power outage), CLR functionality will not be disabled again.</w:t>
      </w:r>
    </w:p>
    <w:p w:rsidR="00030FF8" w:rsidRDefault="007D747E" w:rsidP="00030FF8">
      <w:pPr>
        <w:pStyle w:val="Heading3"/>
        <w:numPr>
          <w:ilvl w:val="1"/>
          <w:numId w:val="8"/>
        </w:numPr>
      </w:pPr>
      <w:bookmarkStart w:id="9" w:name="_Toc465881829"/>
      <w:r>
        <w:lastRenderedPageBreak/>
        <w:t>Working with custom columns</w:t>
      </w:r>
      <w:bookmarkEnd w:id="9"/>
    </w:p>
    <w:p w:rsidR="00C96B64" w:rsidRPr="00E63BFF" w:rsidRDefault="00C96B64" w:rsidP="00145644">
      <w:pPr>
        <w:rPr>
          <w:lang w:val="en-US"/>
        </w:rPr>
      </w:pPr>
      <w:r w:rsidRPr="00876296">
        <w:rPr>
          <w:lang w:val="en-US"/>
        </w:rPr>
        <w:t>Custom columns can refer each other.</w:t>
      </w:r>
      <w:r w:rsidR="00E63BFF" w:rsidRPr="00876296">
        <w:rPr>
          <w:lang w:val="en-US"/>
        </w:rPr>
        <w:t xml:space="preserve"> </w:t>
      </w:r>
      <w:r w:rsidR="00E63BFF" w:rsidRPr="00E63BFF">
        <w:rPr>
          <w:lang w:val="en-US"/>
        </w:rPr>
        <w:t>A reference to another custom column is only possible if the referred custom column has a lower</w:t>
      </w:r>
      <w:r w:rsidR="00E63BFF">
        <w:rPr>
          <w:lang w:val="en-US"/>
        </w:rPr>
        <w:t xml:space="preserve"> number than the current column.</w:t>
      </w:r>
    </w:p>
    <w:p w:rsidR="004500B3" w:rsidRDefault="00E63BFF" w:rsidP="00145644">
      <w:r>
        <w:t>Examp</w:t>
      </w:r>
      <w:r w:rsidR="0065745C">
        <w:t>l</w:t>
      </w:r>
      <w:r>
        <w:t>e</w:t>
      </w:r>
      <w:r w:rsidR="0065745C">
        <w:t>:</w:t>
      </w:r>
    </w:p>
    <w:p w:rsidR="00030FF8" w:rsidRPr="00030FF8" w:rsidRDefault="00826BCE" w:rsidP="00090A2B">
      <w:pPr>
        <w:jc w:val="center"/>
      </w:pPr>
      <w:r>
        <w:rPr>
          <w:noProof/>
          <w:lang w:val="en-US"/>
        </w:rPr>
        <w:drawing>
          <wp:inline distT="0" distB="0" distL="0" distR="0" wp14:anchorId="04F03F4A" wp14:editId="55DD6207">
            <wp:extent cx="6210000" cy="5637600"/>
            <wp:effectExtent l="0" t="0" r="635" b="127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10000" cy="5637600"/>
                    </a:xfrm>
                    <a:prstGeom prst="rect">
                      <a:avLst/>
                    </a:prstGeom>
                  </pic:spPr>
                </pic:pic>
              </a:graphicData>
            </a:graphic>
          </wp:inline>
        </w:drawing>
      </w:r>
    </w:p>
    <w:p w:rsidR="00EE7FC5" w:rsidRDefault="00EE7FC5" w:rsidP="00030FF8"/>
    <w:p w:rsidR="00D67A3A" w:rsidRPr="00D67A3A" w:rsidRDefault="00D67A3A" w:rsidP="00030FF8">
      <w:pPr>
        <w:rPr>
          <w:lang w:val="en-US"/>
        </w:rPr>
      </w:pPr>
      <w:r w:rsidRPr="00D67A3A">
        <w:rPr>
          <w:lang w:val="en-US"/>
        </w:rPr>
        <w:t>In the above, column number 6 (User) can refer the column</w:t>
      </w:r>
      <w:r>
        <w:rPr>
          <w:lang w:val="en-US"/>
        </w:rPr>
        <w:t>s from number 1 to 5, but not refer the columns from 7 to 13.</w:t>
      </w:r>
    </w:p>
    <w:p w:rsidR="00D67A3A" w:rsidRDefault="00D67A3A" w:rsidP="00030FF8">
      <w:pPr>
        <w:rPr>
          <w:lang w:val="en-US"/>
        </w:rPr>
      </w:pPr>
    </w:p>
    <w:p w:rsidR="00D67A3A" w:rsidRDefault="00D67A3A" w:rsidP="00030FF8">
      <w:pPr>
        <w:rPr>
          <w:lang w:val="en-US"/>
        </w:rPr>
      </w:pPr>
    </w:p>
    <w:p w:rsidR="00D67A3A" w:rsidRDefault="00D67A3A" w:rsidP="00030FF8">
      <w:pPr>
        <w:rPr>
          <w:lang w:val="en-US"/>
        </w:rPr>
      </w:pPr>
    </w:p>
    <w:p w:rsidR="00D67A3A" w:rsidRDefault="00D67A3A" w:rsidP="00030FF8">
      <w:pPr>
        <w:rPr>
          <w:lang w:val="en-US"/>
        </w:rPr>
      </w:pPr>
    </w:p>
    <w:p w:rsidR="002142CD" w:rsidRPr="00D67A3A" w:rsidRDefault="00D67A3A" w:rsidP="00030FF8">
      <w:pPr>
        <w:rPr>
          <w:lang w:val="en-US"/>
        </w:rPr>
      </w:pPr>
      <w:r w:rsidRPr="00D67A3A">
        <w:rPr>
          <w:lang w:val="en-US"/>
        </w:rPr>
        <w:lastRenderedPageBreak/>
        <w:t>The followi</w:t>
      </w:r>
      <w:r w:rsidR="00E82824">
        <w:rPr>
          <w:lang w:val="en-US"/>
        </w:rPr>
        <w:t xml:space="preserve">ng </w:t>
      </w:r>
      <w:r w:rsidR="003230DB">
        <w:rPr>
          <w:lang w:val="en-US"/>
        </w:rPr>
        <w:t>shows</w:t>
      </w:r>
      <w:r w:rsidR="00E82824">
        <w:rPr>
          <w:lang w:val="en-US"/>
        </w:rPr>
        <w:t xml:space="preserve"> column 6 (User) referring</w:t>
      </w:r>
      <w:r w:rsidRPr="00D67A3A">
        <w:rPr>
          <w:lang w:val="en-US"/>
        </w:rPr>
        <w:t xml:space="preserve"> column number 1 to 5:</w:t>
      </w:r>
    </w:p>
    <w:p w:rsidR="00E71500" w:rsidRDefault="009028D9" w:rsidP="00E71500">
      <w:pPr>
        <w:jc w:val="center"/>
      </w:pPr>
      <w:r>
        <w:rPr>
          <w:noProof/>
          <w:lang w:val="en-US"/>
        </w:rPr>
        <w:drawing>
          <wp:inline distT="0" distB="0" distL="0" distR="0" wp14:anchorId="0060554C" wp14:editId="4B7FD108">
            <wp:extent cx="6210000" cy="4449600"/>
            <wp:effectExtent l="0" t="0" r="635" b="825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10000" cy="4449600"/>
                    </a:xfrm>
                    <a:prstGeom prst="rect">
                      <a:avLst/>
                    </a:prstGeom>
                  </pic:spPr>
                </pic:pic>
              </a:graphicData>
            </a:graphic>
          </wp:inline>
        </w:drawing>
      </w:r>
    </w:p>
    <w:p w:rsidR="002142CD" w:rsidRDefault="002142CD" w:rsidP="00030FF8"/>
    <w:p w:rsidR="00560FD0" w:rsidRPr="00560FD0" w:rsidRDefault="00560FD0" w:rsidP="00030FF8">
      <w:pPr>
        <w:rPr>
          <w:lang w:val="en-US"/>
        </w:rPr>
      </w:pPr>
      <w:r w:rsidRPr="00560FD0">
        <w:rPr>
          <w:lang w:val="en-US"/>
        </w:rPr>
        <w:t>A custom column can always refer a standard colum</w:t>
      </w:r>
      <w:r>
        <w:rPr>
          <w:lang w:val="en-US"/>
        </w:rPr>
        <w:t>n.</w:t>
      </w:r>
    </w:p>
    <w:p w:rsidR="00DD5FBA" w:rsidRPr="00876296" w:rsidRDefault="00DD5FBA" w:rsidP="00030FF8">
      <w:pPr>
        <w:rPr>
          <w:lang w:val="en-US"/>
        </w:rPr>
      </w:pPr>
    </w:p>
    <w:p w:rsidR="00560FD0" w:rsidRPr="00876296" w:rsidRDefault="00560FD0" w:rsidP="00030FF8">
      <w:pPr>
        <w:rPr>
          <w:lang w:val="en-US"/>
        </w:rPr>
      </w:pPr>
    </w:p>
    <w:p w:rsidR="00560FD0" w:rsidRPr="00876296" w:rsidRDefault="00560FD0" w:rsidP="00030FF8">
      <w:pPr>
        <w:rPr>
          <w:lang w:val="en-US"/>
        </w:rPr>
      </w:pPr>
    </w:p>
    <w:p w:rsidR="00560FD0" w:rsidRPr="00876296" w:rsidRDefault="00560FD0" w:rsidP="00030FF8">
      <w:pPr>
        <w:rPr>
          <w:lang w:val="en-US"/>
        </w:rPr>
      </w:pPr>
    </w:p>
    <w:p w:rsidR="00DD5FBA" w:rsidRPr="00876296" w:rsidRDefault="00DD5FBA" w:rsidP="00030FF8">
      <w:pPr>
        <w:rPr>
          <w:lang w:val="en-US"/>
        </w:rPr>
      </w:pPr>
    </w:p>
    <w:p w:rsidR="00DD5FBA" w:rsidRPr="00876296" w:rsidRDefault="00DD5FBA" w:rsidP="00030FF8">
      <w:pPr>
        <w:rPr>
          <w:lang w:val="en-US"/>
        </w:rPr>
      </w:pPr>
    </w:p>
    <w:p w:rsidR="00DD5FBA" w:rsidRPr="00876296" w:rsidRDefault="00DD5FBA" w:rsidP="00030FF8">
      <w:pPr>
        <w:rPr>
          <w:lang w:val="en-US"/>
        </w:rPr>
      </w:pPr>
    </w:p>
    <w:p w:rsidR="00DD5FBA" w:rsidRPr="00876296" w:rsidRDefault="00DD5FBA" w:rsidP="00030FF8">
      <w:pPr>
        <w:rPr>
          <w:lang w:val="en-US"/>
        </w:rPr>
      </w:pPr>
    </w:p>
    <w:p w:rsidR="00DD5FBA" w:rsidRDefault="00DD5FBA" w:rsidP="00030FF8">
      <w:pPr>
        <w:rPr>
          <w:lang w:val="en-US"/>
        </w:rPr>
      </w:pPr>
    </w:p>
    <w:p w:rsidR="009028D9" w:rsidRPr="00876296" w:rsidRDefault="009028D9" w:rsidP="00030FF8">
      <w:pPr>
        <w:rPr>
          <w:lang w:val="en-US"/>
        </w:rPr>
      </w:pPr>
    </w:p>
    <w:p w:rsidR="00DD5FBA" w:rsidRPr="00876296" w:rsidRDefault="00DD5FBA" w:rsidP="00030FF8">
      <w:pPr>
        <w:rPr>
          <w:lang w:val="en-US"/>
        </w:rPr>
      </w:pPr>
    </w:p>
    <w:p w:rsidR="0091659F" w:rsidRPr="00B63036" w:rsidRDefault="00B63036" w:rsidP="00B63036">
      <w:pPr>
        <w:rPr>
          <w:lang w:val="en-US"/>
        </w:rPr>
      </w:pPr>
      <w:r w:rsidRPr="00B63036">
        <w:rPr>
          <w:lang w:val="en-US"/>
        </w:rPr>
        <w:lastRenderedPageBreak/>
        <w:t>The following shows column 1 (User1) refer the standard column "TextData"</w:t>
      </w:r>
      <w:r w:rsidR="0091659F" w:rsidRPr="00B63036">
        <w:rPr>
          <w:lang w:val="en-US"/>
        </w:rPr>
        <w:t>:</w:t>
      </w:r>
    </w:p>
    <w:p w:rsidR="0091659F" w:rsidRDefault="00076442" w:rsidP="0091659F">
      <w:pPr>
        <w:jc w:val="center"/>
      </w:pPr>
      <w:r>
        <w:rPr>
          <w:noProof/>
          <w:lang w:val="en-US"/>
        </w:rPr>
        <w:drawing>
          <wp:inline distT="0" distB="0" distL="0" distR="0" wp14:anchorId="52C87260" wp14:editId="4D25951A">
            <wp:extent cx="6210000" cy="3686400"/>
            <wp:effectExtent l="0" t="0" r="635" b="9525"/>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10000" cy="3686400"/>
                    </a:xfrm>
                    <a:prstGeom prst="rect">
                      <a:avLst/>
                    </a:prstGeom>
                  </pic:spPr>
                </pic:pic>
              </a:graphicData>
            </a:graphic>
          </wp:inline>
        </w:drawing>
      </w:r>
    </w:p>
    <w:p w:rsidR="00BD3D48" w:rsidRDefault="00BD3D48" w:rsidP="00030FF8"/>
    <w:p w:rsidR="00B63036" w:rsidRPr="00B63036" w:rsidRDefault="00B63036" w:rsidP="00030FF8">
      <w:pPr>
        <w:rPr>
          <w:lang w:val="en-US"/>
        </w:rPr>
      </w:pPr>
      <w:r w:rsidRPr="00B63036">
        <w:rPr>
          <w:lang w:val="en-US"/>
        </w:rPr>
        <w:t xml:space="preserve">In the above examples are column </w:t>
      </w:r>
      <w:r>
        <w:rPr>
          <w:lang w:val="en-US"/>
        </w:rPr>
        <w:t>6 (User) shown in the output list view and column 1 (User1) is hidden:</w:t>
      </w:r>
    </w:p>
    <w:p w:rsidR="00454629" w:rsidRDefault="001E50B2" w:rsidP="00454629">
      <w:pPr>
        <w:jc w:val="center"/>
      </w:pPr>
      <w:r>
        <w:rPr>
          <w:noProof/>
          <w:lang w:val="en-US"/>
        </w:rPr>
        <w:drawing>
          <wp:inline distT="0" distB="0" distL="0" distR="0">
            <wp:extent cx="3103200" cy="1497600"/>
            <wp:effectExtent l="0" t="0" r="2540" b="762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03200" cy="1497600"/>
                    </a:xfrm>
                    <a:prstGeom prst="rect">
                      <a:avLst/>
                    </a:prstGeom>
                    <a:noFill/>
                    <a:ln>
                      <a:noFill/>
                    </a:ln>
                  </pic:spPr>
                </pic:pic>
              </a:graphicData>
            </a:graphic>
          </wp:inline>
        </w:drawing>
      </w:r>
    </w:p>
    <w:p w:rsidR="00BD3D48" w:rsidRDefault="00BD3D48" w:rsidP="00454629"/>
    <w:p w:rsidR="003906E7" w:rsidRDefault="003906E7" w:rsidP="00454629"/>
    <w:p w:rsidR="00DD5FBA" w:rsidRDefault="00DD5FBA" w:rsidP="00454629"/>
    <w:p w:rsidR="00DD5FBA" w:rsidRDefault="00DD5FBA" w:rsidP="00454629"/>
    <w:p w:rsidR="007D4D9E" w:rsidRDefault="007D4D9E" w:rsidP="00454629"/>
    <w:p w:rsidR="00076442" w:rsidRDefault="00076442" w:rsidP="00454629"/>
    <w:p w:rsidR="00076442" w:rsidRDefault="00076442" w:rsidP="00454629"/>
    <w:p w:rsidR="00076442" w:rsidRDefault="00076442" w:rsidP="00454629"/>
    <w:p w:rsidR="00FF6BD0" w:rsidRPr="00FF6BD0" w:rsidRDefault="00FF6BD0" w:rsidP="00454629">
      <w:pPr>
        <w:rPr>
          <w:lang w:val="en-US"/>
        </w:rPr>
      </w:pPr>
      <w:r w:rsidRPr="00FF6BD0">
        <w:rPr>
          <w:lang w:val="en-US"/>
        </w:rPr>
        <w:lastRenderedPageBreak/>
        <w:t xml:space="preserve">It is possible to show hidden columns in the output list view by </w:t>
      </w:r>
      <w:r w:rsidR="00466B6E">
        <w:rPr>
          <w:lang w:val="en-US"/>
        </w:rPr>
        <w:t>choosing</w:t>
      </w:r>
      <w:r w:rsidRPr="00FF6BD0">
        <w:rPr>
          <w:lang w:val="en-US"/>
        </w:rPr>
        <w:t xml:space="preserve"> "View", "</w:t>
      </w:r>
      <w:r>
        <w:rPr>
          <w:lang w:val="en-US"/>
        </w:rPr>
        <w:t>Show Hidden Columns":</w:t>
      </w:r>
    </w:p>
    <w:p w:rsidR="00BD3D48" w:rsidRDefault="003906E7" w:rsidP="00BD3D48">
      <w:pPr>
        <w:jc w:val="center"/>
      </w:pPr>
      <w:r>
        <w:rPr>
          <w:noProof/>
          <w:lang w:val="en-US"/>
        </w:rPr>
        <w:drawing>
          <wp:inline distT="0" distB="0" distL="0" distR="0">
            <wp:extent cx="2772000" cy="1533600"/>
            <wp:effectExtent l="0" t="0" r="9525"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72000" cy="1533600"/>
                    </a:xfrm>
                    <a:prstGeom prst="rect">
                      <a:avLst/>
                    </a:prstGeom>
                    <a:noFill/>
                    <a:ln>
                      <a:noFill/>
                    </a:ln>
                  </pic:spPr>
                </pic:pic>
              </a:graphicData>
            </a:graphic>
          </wp:inline>
        </w:drawing>
      </w:r>
    </w:p>
    <w:p w:rsidR="00D776A6" w:rsidRDefault="00D776A6" w:rsidP="00454629"/>
    <w:p w:rsidR="001D651C" w:rsidRPr="001D651C" w:rsidRDefault="001D651C" w:rsidP="00454629">
      <w:pPr>
        <w:rPr>
          <w:lang w:val="en-US"/>
        </w:rPr>
      </w:pPr>
      <w:r w:rsidRPr="001D651C">
        <w:rPr>
          <w:lang w:val="en-US"/>
        </w:rPr>
        <w:t>A custom column can be marked a active or inactive:</w:t>
      </w:r>
    </w:p>
    <w:p w:rsidR="00FD5863" w:rsidRDefault="00696D67" w:rsidP="00FD5863">
      <w:pPr>
        <w:jc w:val="center"/>
      </w:pPr>
      <w:r>
        <w:rPr>
          <w:noProof/>
          <w:lang w:val="en-US"/>
        </w:rPr>
        <w:drawing>
          <wp:inline distT="0" distB="0" distL="0" distR="0">
            <wp:extent cx="6210000" cy="820800"/>
            <wp:effectExtent l="0" t="0" r="635"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10000" cy="820800"/>
                    </a:xfrm>
                    <a:prstGeom prst="rect">
                      <a:avLst/>
                    </a:prstGeom>
                    <a:noFill/>
                    <a:ln>
                      <a:noFill/>
                    </a:ln>
                  </pic:spPr>
                </pic:pic>
              </a:graphicData>
            </a:graphic>
          </wp:inline>
        </w:drawing>
      </w:r>
    </w:p>
    <w:p w:rsidR="00D776A6" w:rsidRPr="001D651C" w:rsidRDefault="001D651C" w:rsidP="00454629">
      <w:pPr>
        <w:rPr>
          <w:lang w:val="en-US"/>
        </w:rPr>
      </w:pPr>
      <w:r w:rsidRPr="001D651C">
        <w:rPr>
          <w:lang w:val="en-US"/>
        </w:rPr>
        <w:t>If a column is inactive, it is not possible to refer it from another custom column, and it will not be included in the output list view.</w:t>
      </w:r>
    </w:p>
    <w:p w:rsidR="00D776A6" w:rsidRPr="00876296" w:rsidRDefault="00D776A6" w:rsidP="00454629">
      <w:pPr>
        <w:rPr>
          <w:lang w:val="en-US"/>
        </w:rPr>
      </w:pPr>
    </w:p>
    <w:p w:rsidR="00D776A6" w:rsidRPr="00876296" w:rsidRDefault="00D776A6" w:rsidP="00454629">
      <w:pPr>
        <w:rPr>
          <w:lang w:val="en-US"/>
        </w:rPr>
      </w:pPr>
    </w:p>
    <w:p w:rsidR="00D776A6" w:rsidRPr="00876296" w:rsidRDefault="00D776A6" w:rsidP="00454629">
      <w:pPr>
        <w:rPr>
          <w:lang w:val="en-US"/>
        </w:rPr>
      </w:pPr>
    </w:p>
    <w:p w:rsidR="00D776A6" w:rsidRPr="00876296" w:rsidRDefault="00D776A6" w:rsidP="00454629">
      <w:pPr>
        <w:rPr>
          <w:lang w:val="en-US"/>
        </w:rPr>
      </w:pPr>
    </w:p>
    <w:p w:rsidR="00D776A6" w:rsidRPr="00876296" w:rsidRDefault="00D776A6" w:rsidP="00454629">
      <w:pPr>
        <w:rPr>
          <w:lang w:val="en-US"/>
        </w:rPr>
      </w:pPr>
    </w:p>
    <w:p w:rsidR="00D776A6" w:rsidRPr="00876296" w:rsidRDefault="00D776A6" w:rsidP="00454629">
      <w:pPr>
        <w:rPr>
          <w:lang w:val="en-US"/>
        </w:rPr>
      </w:pPr>
    </w:p>
    <w:p w:rsidR="00D776A6" w:rsidRPr="00876296" w:rsidRDefault="00D776A6" w:rsidP="00454629">
      <w:pPr>
        <w:rPr>
          <w:lang w:val="en-US"/>
        </w:rPr>
      </w:pPr>
    </w:p>
    <w:p w:rsidR="00D776A6" w:rsidRPr="00876296" w:rsidRDefault="00D776A6" w:rsidP="00454629">
      <w:pPr>
        <w:rPr>
          <w:lang w:val="en-US"/>
        </w:rPr>
      </w:pPr>
    </w:p>
    <w:p w:rsidR="00D776A6" w:rsidRPr="00876296" w:rsidRDefault="00D776A6" w:rsidP="00454629">
      <w:pPr>
        <w:rPr>
          <w:lang w:val="en-US"/>
        </w:rPr>
      </w:pPr>
    </w:p>
    <w:p w:rsidR="00D776A6" w:rsidRPr="00876296" w:rsidRDefault="00D776A6" w:rsidP="00454629">
      <w:pPr>
        <w:rPr>
          <w:lang w:val="en-US"/>
        </w:rPr>
      </w:pPr>
    </w:p>
    <w:p w:rsidR="00D776A6" w:rsidRPr="00876296" w:rsidRDefault="00D776A6" w:rsidP="00454629">
      <w:pPr>
        <w:rPr>
          <w:lang w:val="en-US"/>
        </w:rPr>
      </w:pPr>
    </w:p>
    <w:p w:rsidR="00D776A6" w:rsidRPr="00876296" w:rsidRDefault="00D776A6" w:rsidP="00454629">
      <w:pPr>
        <w:rPr>
          <w:lang w:val="en-US"/>
        </w:rPr>
      </w:pPr>
    </w:p>
    <w:p w:rsidR="00515121" w:rsidRPr="00876296" w:rsidRDefault="00515121" w:rsidP="00454629">
      <w:pPr>
        <w:rPr>
          <w:lang w:val="en-US"/>
        </w:rPr>
      </w:pPr>
    </w:p>
    <w:p w:rsidR="00D776A6" w:rsidRPr="00876296" w:rsidRDefault="00D776A6" w:rsidP="00454629">
      <w:pPr>
        <w:rPr>
          <w:lang w:val="en-US"/>
        </w:rPr>
      </w:pPr>
    </w:p>
    <w:p w:rsidR="00D776A6" w:rsidRPr="00876296" w:rsidRDefault="00D776A6" w:rsidP="00454629">
      <w:pPr>
        <w:rPr>
          <w:lang w:val="en-US"/>
        </w:rPr>
      </w:pPr>
    </w:p>
    <w:p w:rsidR="00D776A6" w:rsidRPr="00876296" w:rsidRDefault="00D776A6" w:rsidP="00454629">
      <w:pPr>
        <w:rPr>
          <w:lang w:val="en-US"/>
        </w:rPr>
      </w:pPr>
    </w:p>
    <w:p w:rsidR="00BD260A" w:rsidRPr="00515121" w:rsidRDefault="00515121" w:rsidP="00454629">
      <w:pPr>
        <w:rPr>
          <w:lang w:val="en-US"/>
        </w:rPr>
      </w:pPr>
      <w:r w:rsidRPr="00515121">
        <w:rPr>
          <w:lang w:val="en-US"/>
        </w:rPr>
        <w:lastRenderedPageBreak/>
        <w:t>Inactive columns are shown with the column text strikethrough</w:t>
      </w:r>
      <w:r w:rsidR="00BD260A" w:rsidRPr="00515121">
        <w:rPr>
          <w:lang w:val="en-US"/>
        </w:rPr>
        <w:t>:</w:t>
      </w:r>
    </w:p>
    <w:p w:rsidR="00BD260A" w:rsidRDefault="00A7023F" w:rsidP="00BD260A">
      <w:pPr>
        <w:jc w:val="center"/>
      </w:pPr>
      <w:r>
        <w:rPr>
          <w:noProof/>
          <w:lang w:val="en-US"/>
        </w:rPr>
        <w:drawing>
          <wp:inline distT="0" distB="0" distL="0" distR="0" wp14:anchorId="25DBF980" wp14:editId="14CBFF2B">
            <wp:extent cx="6210000" cy="4467600"/>
            <wp:effectExtent l="0" t="0" r="635" b="9525"/>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210000" cy="4467600"/>
                    </a:xfrm>
                    <a:prstGeom prst="rect">
                      <a:avLst/>
                    </a:prstGeom>
                  </pic:spPr>
                </pic:pic>
              </a:graphicData>
            </a:graphic>
          </wp:inline>
        </w:drawing>
      </w:r>
    </w:p>
    <w:p w:rsidR="00712580" w:rsidRPr="00712580" w:rsidRDefault="00712580" w:rsidP="00454629">
      <w:pPr>
        <w:rPr>
          <w:lang w:val="en-US"/>
        </w:rPr>
      </w:pPr>
      <w:r w:rsidRPr="00712580">
        <w:rPr>
          <w:lang w:val="en-US"/>
        </w:rPr>
        <w:t>If CLR functionality is not enabled on the SQL Server, columns that are using CLR</w:t>
      </w:r>
      <w:r>
        <w:rPr>
          <w:lang w:val="en-US"/>
        </w:rPr>
        <w:t xml:space="preserve"> functionality will be inactive, and it will not be possible to activate these columns.</w:t>
      </w:r>
    </w:p>
    <w:p w:rsidR="00940153" w:rsidRPr="00876296" w:rsidRDefault="00940153" w:rsidP="00454629">
      <w:pPr>
        <w:rPr>
          <w:lang w:val="en-US"/>
        </w:rPr>
      </w:pPr>
    </w:p>
    <w:p w:rsidR="001B79FF" w:rsidRPr="00024049" w:rsidRDefault="001B79FF" w:rsidP="001B79FF">
      <w:pPr>
        <w:pStyle w:val="Heading3"/>
        <w:numPr>
          <w:ilvl w:val="1"/>
          <w:numId w:val="8"/>
        </w:numPr>
        <w:rPr>
          <w:lang w:val="en-US"/>
        </w:rPr>
      </w:pPr>
      <w:bookmarkStart w:id="10" w:name="_Ref375131077"/>
      <w:bookmarkStart w:id="11" w:name="_Toc465881830"/>
      <w:r w:rsidRPr="00024049">
        <w:rPr>
          <w:lang w:val="en-US"/>
        </w:rPr>
        <w:t xml:space="preserve">CLR </w:t>
      </w:r>
      <w:r w:rsidR="003230DB" w:rsidRPr="00024049">
        <w:rPr>
          <w:lang w:val="en-US"/>
        </w:rPr>
        <w:t>functionality</w:t>
      </w:r>
      <w:r w:rsidRPr="00024049">
        <w:rPr>
          <w:lang w:val="en-US"/>
        </w:rPr>
        <w:t xml:space="preserve"> </w:t>
      </w:r>
      <w:r w:rsidR="00DE4F71" w:rsidRPr="00024049">
        <w:rPr>
          <w:lang w:val="en-US"/>
        </w:rPr>
        <w:t>with</w:t>
      </w:r>
      <w:r w:rsidRPr="00024049">
        <w:rPr>
          <w:lang w:val="en-US"/>
        </w:rPr>
        <w:t xml:space="preserve"> </w:t>
      </w:r>
      <w:r w:rsidR="00024049" w:rsidRPr="00024049">
        <w:rPr>
          <w:lang w:val="en-US"/>
        </w:rPr>
        <w:t xml:space="preserve">the </w:t>
      </w:r>
      <w:r w:rsidRPr="00024049">
        <w:rPr>
          <w:lang w:val="en-US"/>
        </w:rPr>
        <w:t>SQL</w:t>
      </w:r>
      <w:bookmarkEnd w:id="10"/>
      <w:r w:rsidR="00024049">
        <w:rPr>
          <w:lang w:val="en-US"/>
        </w:rPr>
        <w:t xml:space="preserve"> type</w:t>
      </w:r>
      <w:bookmarkEnd w:id="11"/>
    </w:p>
    <w:p w:rsidR="00024049" w:rsidRPr="00024049" w:rsidRDefault="00024049" w:rsidP="001B79FF">
      <w:pPr>
        <w:rPr>
          <w:lang w:val="en-US"/>
        </w:rPr>
      </w:pPr>
      <w:r w:rsidRPr="00024049">
        <w:rPr>
          <w:lang w:val="en-US"/>
        </w:rPr>
        <w:t>The following functions can be used if the input- or output type are "SQL":</w:t>
      </w:r>
    </w:p>
    <w:p w:rsidR="005F679C" w:rsidRPr="00E1088C" w:rsidRDefault="00794B36" w:rsidP="005F679C">
      <w:pPr>
        <w:pStyle w:val="ListParagraph"/>
        <w:numPr>
          <w:ilvl w:val="0"/>
          <w:numId w:val="10"/>
        </w:numPr>
        <w:rPr>
          <w:lang w:val="en-US"/>
        </w:rPr>
      </w:pPr>
      <w:r w:rsidRPr="00E1088C">
        <w:rPr>
          <w:rFonts w:ascii="Consolas" w:hAnsi="Consolas" w:cs="Consolas"/>
          <w:color w:val="000000"/>
          <w:sz w:val="19"/>
          <w:szCs w:val="19"/>
          <w:highlight w:val="white"/>
          <w:lang w:val="en-US"/>
        </w:rPr>
        <w:t>GetRegEx</w:t>
      </w:r>
      <w:r w:rsidR="005F679C" w:rsidRPr="00E1088C">
        <w:rPr>
          <w:lang w:val="en-US"/>
        </w:rPr>
        <w:t>:</w:t>
      </w:r>
      <w:r w:rsidR="005F679C" w:rsidRPr="00E1088C">
        <w:rPr>
          <w:lang w:val="en-US"/>
        </w:rPr>
        <w:tab/>
      </w:r>
      <w:r w:rsidR="005F679C" w:rsidRPr="00E1088C">
        <w:rPr>
          <w:lang w:val="en-US"/>
        </w:rPr>
        <w:tab/>
      </w:r>
      <w:r w:rsidR="00E1088C" w:rsidRPr="00E1088C">
        <w:rPr>
          <w:lang w:val="en-US"/>
        </w:rPr>
        <w:t>Returns</w:t>
      </w:r>
      <w:r w:rsidR="0061473C" w:rsidRPr="00E1088C">
        <w:rPr>
          <w:lang w:val="en-US"/>
        </w:rPr>
        <w:t xml:space="preserve"> RegEx gr</w:t>
      </w:r>
      <w:r w:rsidR="00E1088C" w:rsidRPr="00E1088C">
        <w:rPr>
          <w:lang w:val="en-US"/>
        </w:rPr>
        <w:t>oup</w:t>
      </w:r>
      <w:r w:rsidR="0061473C" w:rsidRPr="00E1088C">
        <w:rPr>
          <w:lang w:val="en-US"/>
        </w:rPr>
        <w:t xml:space="preserve"> 1, </w:t>
      </w:r>
      <w:r w:rsidR="00E1088C" w:rsidRPr="00E1088C">
        <w:rPr>
          <w:lang w:val="en-US"/>
        </w:rPr>
        <w:t>that matches the given RegEx</w:t>
      </w:r>
    </w:p>
    <w:p w:rsidR="005F679C" w:rsidRPr="00E1088C" w:rsidRDefault="00794B36" w:rsidP="005F679C">
      <w:pPr>
        <w:pStyle w:val="ListParagraph"/>
        <w:numPr>
          <w:ilvl w:val="0"/>
          <w:numId w:val="10"/>
        </w:numPr>
        <w:rPr>
          <w:lang w:val="en-US"/>
        </w:rPr>
      </w:pPr>
      <w:r w:rsidRPr="00E1088C">
        <w:rPr>
          <w:rFonts w:ascii="Consolas" w:hAnsi="Consolas" w:cs="Consolas"/>
          <w:color w:val="000000"/>
          <w:sz w:val="19"/>
          <w:szCs w:val="19"/>
          <w:highlight w:val="white"/>
          <w:lang w:val="en-US"/>
        </w:rPr>
        <w:t>MatchRegEx</w:t>
      </w:r>
      <w:r w:rsidR="005F679C" w:rsidRPr="00E1088C">
        <w:rPr>
          <w:lang w:val="en-US"/>
        </w:rPr>
        <w:t>:</w:t>
      </w:r>
      <w:r w:rsidR="005F679C" w:rsidRPr="00E1088C">
        <w:rPr>
          <w:lang w:val="en-US"/>
        </w:rPr>
        <w:tab/>
      </w:r>
      <w:r w:rsidR="005F679C" w:rsidRPr="00E1088C">
        <w:rPr>
          <w:lang w:val="en-US"/>
        </w:rPr>
        <w:tab/>
      </w:r>
      <w:r w:rsidR="00E1088C" w:rsidRPr="00E1088C">
        <w:rPr>
          <w:lang w:val="en-US"/>
        </w:rPr>
        <w:t>Returns</w:t>
      </w:r>
      <w:r w:rsidR="00CA51DE" w:rsidRPr="00E1088C">
        <w:rPr>
          <w:lang w:val="en-US"/>
        </w:rPr>
        <w:t xml:space="preserve"> </w:t>
      </w:r>
      <w:r w:rsidR="00E1088C" w:rsidRPr="00E1088C">
        <w:rPr>
          <w:lang w:val="en-US"/>
        </w:rPr>
        <w:t xml:space="preserve">a </w:t>
      </w:r>
      <w:r w:rsidR="00CA51DE" w:rsidRPr="00E1088C">
        <w:rPr>
          <w:lang w:val="en-US"/>
        </w:rPr>
        <w:t>b</w:t>
      </w:r>
      <w:r w:rsidR="00E1088C" w:rsidRPr="00E1088C">
        <w:rPr>
          <w:lang w:val="en-US"/>
        </w:rPr>
        <w:t>oolean value indicating if the given RegEx can be matched</w:t>
      </w:r>
    </w:p>
    <w:p w:rsidR="005F679C" w:rsidRPr="003B6D5D" w:rsidRDefault="00794B36" w:rsidP="005F679C">
      <w:pPr>
        <w:pStyle w:val="ListParagraph"/>
        <w:numPr>
          <w:ilvl w:val="0"/>
          <w:numId w:val="10"/>
        </w:numPr>
        <w:rPr>
          <w:lang w:val="en-US"/>
        </w:rPr>
      </w:pPr>
      <w:r w:rsidRPr="003B6D5D">
        <w:rPr>
          <w:rFonts w:ascii="Consolas" w:hAnsi="Consolas" w:cs="Consolas"/>
          <w:color w:val="000000"/>
          <w:sz w:val="19"/>
          <w:szCs w:val="19"/>
          <w:highlight w:val="white"/>
          <w:lang w:val="en-US"/>
        </w:rPr>
        <w:t>GetStoredProcedureName</w:t>
      </w:r>
      <w:r w:rsidR="003B6D5D" w:rsidRPr="003B6D5D">
        <w:rPr>
          <w:lang w:val="en-US"/>
        </w:rPr>
        <w:t>:</w:t>
      </w:r>
      <w:r w:rsidR="003B6D5D" w:rsidRPr="003B6D5D">
        <w:rPr>
          <w:lang w:val="en-US"/>
        </w:rPr>
        <w:tab/>
        <w:t xml:space="preserve">Returns the name of a </w:t>
      </w:r>
      <w:r w:rsidR="007D58EB" w:rsidRPr="003B6D5D">
        <w:rPr>
          <w:lang w:val="en-US"/>
        </w:rPr>
        <w:t xml:space="preserve">Stored Procedure </w:t>
      </w:r>
      <w:r w:rsidR="003B6D5D" w:rsidRPr="003B6D5D">
        <w:rPr>
          <w:lang w:val="en-US"/>
        </w:rPr>
        <w:t>found in a search text</w:t>
      </w:r>
    </w:p>
    <w:p w:rsidR="005F679C" w:rsidRPr="000B617E" w:rsidRDefault="00794B36" w:rsidP="005F679C">
      <w:pPr>
        <w:pStyle w:val="ListParagraph"/>
        <w:numPr>
          <w:ilvl w:val="0"/>
          <w:numId w:val="10"/>
        </w:numPr>
        <w:rPr>
          <w:lang w:val="en-US"/>
        </w:rPr>
      </w:pPr>
      <w:r w:rsidRPr="000B617E">
        <w:rPr>
          <w:rFonts w:ascii="Consolas" w:hAnsi="Consolas" w:cs="Consolas"/>
          <w:color w:val="000000"/>
          <w:sz w:val="19"/>
          <w:szCs w:val="19"/>
          <w:highlight w:val="white"/>
          <w:lang w:val="en-US"/>
        </w:rPr>
        <w:t>MatchStoredProcedureName</w:t>
      </w:r>
      <w:r w:rsidR="005F679C" w:rsidRPr="000B617E">
        <w:rPr>
          <w:lang w:val="en-US"/>
        </w:rPr>
        <w:t>:</w:t>
      </w:r>
      <w:r w:rsidR="005F679C" w:rsidRPr="000B617E">
        <w:rPr>
          <w:lang w:val="en-US"/>
        </w:rPr>
        <w:tab/>
      </w:r>
      <w:r w:rsidR="000B617E" w:rsidRPr="000B617E">
        <w:rPr>
          <w:lang w:val="en-US"/>
        </w:rPr>
        <w:t>Returns a boolean value indicating if the name of a Stored Procedure is found in a search text</w:t>
      </w:r>
    </w:p>
    <w:p w:rsidR="00800688" w:rsidRPr="00800688" w:rsidRDefault="00794B36" w:rsidP="00527CF5">
      <w:pPr>
        <w:pStyle w:val="ListParagraph"/>
        <w:numPr>
          <w:ilvl w:val="0"/>
          <w:numId w:val="10"/>
        </w:numPr>
        <w:rPr>
          <w:lang w:val="en-US"/>
        </w:rPr>
      </w:pPr>
      <w:r w:rsidRPr="00800688">
        <w:rPr>
          <w:rFonts w:ascii="Consolas" w:hAnsi="Consolas" w:cs="Consolas"/>
          <w:color w:val="000000"/>
          <w:sz w:val="19"/>
          <w:szCs w:val="19"/>
          <w:highlight w:val="white"/>
          <w:lang w:val="en-US"/>
        </w:rPr>
        <w:t>GetStoredProcedureParameter</w:t>
      </w:r>
      <w:r w:rsidR="007D58EB" w:rsidRPr="00800688">
        <w:rPr>
          <w:lang w:val="en-US"/>
        </w:rPr>
        <w:t>:</w:t>
      </w:r>
      <w:r w:rsidR="007D58EB" w:rsidRPr="00800688">
        <w:rPr>
          <w:lang w:val="en-US"/>
        </w:rPr>
        <w:tab/>
      </w:r>
      <w:r w:rsidR="00800688" w:rsidRPr="00800688">
        <w:rPr>
          <w:lang w:val="en-US"/>
        </w:rPr>
        <w:t xml:space="preserve">If a parameter is found on the given </w:t>
      </w:r>
      <w:r w:rsidR="00232CE0">
        <w:rPr>
          <w:lang w:val="en-US"/>
        </w:rPr>
        <w:t>position</w:t>
      </w:r>
      <w:r w:rsidR="00800688" w:rsidRPr="00800688">
        <w:rPr>
          <w:lang w:val="en-US"/>
        </w:rPr>
        <w:t xml:space="preserve"> it is returned</w:t>
      </w:r>
    </w:p>
    <w:p w:rsidR="005F679C" w:rsidRPr="006F1ED9" w:rsidRDefault="00794B36" w:rsidP="00527CF5">
      <w:pPr>
        <w:pStyle w:val="ListParagraph"/>
        <w:numPr>
          <w:ilvl w:val="0"/>
          <w:numId w:val="10"/>
        </w:numPr>
        <w:rPr>
          <w:lang w:val="en-US"/>
        </w:rPr>
      </w:pPr>
      <w:r w:rsidRPr="006F1ED9">
        <w:rPr>
          <w:rFonts w:ascii="Consolas" w:hAnsi="Consolas" w:cs="Consolas"/>
          <w:color w:val="000000"/>
          <w:sz w:val="19"/>
          <w:szCs w:val="19"/>
          <w:highlight w:val="white"/>
          <w:lang w:val="en-US"/>
        </w:rPr>
        <w:t>MatchStoredProcedureParameter</w:t>
      </w:r>
      <w:r w:rsidR="007D58EB" w:rsidRPr="006F1ED9">
        <w:rPr>
          <w:lang w:val="en-US"/>
        </w:rPr>
        <w:t>:</w:t>
      </w:r>
      <w:r w:rsidR="007D58EB" w:rsidRPr="006F1ED9">
        <w:rPr>
          <w:lang w:val="en-US"/>
        </w:rPr>
        <w:tab/>
      </w:r>
      <w:r w:rsidR="006F1ED9" w:rsidRPr="006F1ED9">
        <w:rPr>
          <w:lang w:val="en-US"/>
        </w:rPr>
        <w:t xml:space="preserve">Returns a boolean value indicating if a Stored Procedure in a search text contains a given value on a </w:t>
      </w:r>
      <w:r w:rsidR="009046C8">
        <w:rPr>
          <w:lang w:val="en-US"/>
        </w:rPr>
        <w:t>given</w:t>
      </w:r>
      <w:r w:rsidR="006F1ED9">
        <w:rPr>
          <w:lang w:val="en-US"/>
        </w:rPr>
        <w:t xml:space="preserve"> position</w:t>
      </w:r>
    </w:p>
    <w:p w:rsidR="00024FCD" w:rsidRPr="00232CE0" w:rsidRDefault="00024FCD" w:rsidP="00024FCD">
      <w:pPr>
        <w:pStyle w:val="ListParagraph"/>
        <w:numPr>
          <w:ilvl w:val="0"/>
          <w:numId w:val="10"/>
        </w:numPr>
        <w:rPr>
          <w:lang w:val="en-US"/>
        </w:rPr>
      </w:pPr>
      <w:r w:rsidRPr="00232CE0">
        <w:rPr>
          <w:rFonts w:ascii="Consolas" w:hAnsi="Consolas" w:cs="Consolas"/>
          <w:color w:val="000000"/>
          <w:sz w:val="19"/>
          <w:szCs w:val="19"/>
          <w:highlight w:val="white"/>
          <w:lang w:val="en-US"/>
        </w:rPr>
        <w:t>GetLogParameter</w:t>
      </w:r>
      <w:r w:rsidRPr="00232CE0">
        <w:rPr>
          <w:lang w:val="en-US"/>
        </w:rPr>
        <w:t>:</w:t>
      </w:r>
      <w:r w:rsidRPr="00232CE0">
        <w:rPr>
          <w:lang w:val="en-US"/>
        </w:rPr>
        <w:tab/>
      </w:r>
      <w:r w:rsidRPr="00232CE0">
        <w:rPr>
          <w:lang w:val="en-US"/>
        </w:rPr>
        <w:tab/>
      </w:r>
      <w:r w:rsidR="00232CE0" w:rsidRPr="00232CE0">
        <w:rPr>
          <w:lang w:val="en-US"/>
        </w:rPr>
        <w:t>If a parameter is found on the given position it is returned</w:t>
      </w:r>
    </w:p>
    <w:p w:rsidR="00024FCD" w:rsidRPr="002E17E9" w:rsidRDefault="00024FCD" w:rsidP="00024FCD">
      <w:pPr>
        <w:pStyle w:val="ListParagraph"/>
        <w:numPr>
          <w:ilvl w:val="0"/>
          <w:numId w:val="10"/>
        </w:numPr>
        <w:rPr>
          <w:lang w:val="en-US"/>
        </w:rPr>
      </w:pPr>
      <w:r w:rsidRPr="002E17E9">
        <w:rPr>
          <w:rFonts w:ascii="Consolas" w:hAnsi="Consolas" w:cs="Consolas"/>
          <w:color w:val="000000"/>
          <w:sz w:val="19"/>
          <w:szCs w:val="19"/>
          <w:highlight w:val="white"/>
          <w:lang w:val="en-US"/>
        </w:rPr>
        <w:t>MatchLogParameter</w:t>
      </w:r>
      <w:r w:rsidRPr="002E17E9">
        <w:rPr>
          <w:lang w:val="en-US"/>
        </w:rPr>
        <w:t>:</w:t>
      </w:r>
      <w:r w:rsidRPr="002E17E9">
        <w:rPr>
          <w:lang w:val="en-US"/>
        </w:rPr>
        <w:tab/>
      </w:r>
      <w:r w:rsidRPr="002E17E9">
        <w:rPr>
          <w:lang w:val="en-US"/>
        </w:rPr>
        <w:tab/>
      </w:r>
      <w:r w:rsidR="002E17E9" w:rsidRPr="002E17E9">
        <w:rPr>
          <w:lang w:val="en-US"/>
        </w:rPr>
        <w:t>Returns a boolean value indicating if a log in a search text contains a given value on a given position</w:t>
      </w:r>
    </w:p>
    <w:p w:rsidR="005F679C" w:rsidRPr="007A3969" w:rsidRDefault="007A3969" w:rsidP="001B79FF">
      <w:pPr>
        <w:rPr>
          <w:lang w:val="en-US"/>
        </w:rPr>
      </w:pPr>
      <w:r w:rsidRPr="007A3969">
        <w:rPr>
          <w:lang w:val="en-US"/>
        </w:rPr>
        <w:lastRenderedPageBreak/>
        <w:t>Input- and</w:t>
      </w:r>
      <w:r w:rsidR="005F679C" w:rsidRPr="007A3969">
        <w:rPr>
          <w:lang w:val="en-US"/>
        </w:rPr>
        <w:t xml:space="preserve"> output </w:t>
      </w:r>
      <w:r w:rsidRPr="007A3969">
        <w:rPr>
          <w:lang w:val="en-US"/>
        </w:rPr>
        <w:t>values for the above CLR functions</w:t>
      </w:r>
      <w:r w:rsidR="005F679C" w:rsidRPr="007A3969">
        <w:rPr>
          <w:lang w:val="en-US"/>
        </w:rPr>
        <w:t>:</w:t>
      </w:r>
    </w:p>
    <w:p w:rsidR="001E2CE9" w:rsidRPr="005F679C" w:rsidRDefault="001E2CE9" w:rsidP="0069074C">
      <w:pPr>
        <w:pStyle w:val="ListParagraph"/>
        <w:numPr>
          <w:ilvl w:val="0"/>
          <w:numId w:val="9"/>
        </w:numPr>
        <w:rPr>
          <w:lang w:val="en-US"/>
        </w:rPr>
      </w:pPr>
      <w:r w:rsidRPr="005F679C">
        <w:rPr>
          <w:rFonts w:ascii="Consolas" w:hAnsi="Consolas" w:cs="Consolas"/>
          <w:color w:val="0000FF"/>
          <w:sz w:val="19"/>
          <w:szCs w:val="19"/>
          <w:highlight w:val="white"/>
          <w:lang w:val="en-US"/>
        </w:rPr>
        <w:t>string</w:t>
      </w:r>
      <w:r w:rsidRPr="005F679C">
        <w:rPr>
          <w:rFonts w:ascii="Consolas" w:hAnsi="Consolas" w:cs="Consolas"/>
          <w:color w:val="000000"/>
          <w:sz w:val="19"/>
          <w:szCs w:val="19"/>
          <w:highlight w:val="white"/>
          <w:lang w:val="en-US"/>
        </w:rPr>
        <w:t xml:space="preserve"> GetRegEx(</w:t>
      </w:r>
      <w:r w:rsidRPr="005F679C">
        <w:rPr>
          <w:rFonts w:ascii="Consolas" w:hAnsi="Consolas" w:cs="Consolas"/>
          <w:color w:val="0000FF"/>
          <w:sz w:val="19"/>
          <w:szCs w:val="19"/>
          <w:highlight w:val="white"/>
          <w:lang w:val="en-US"/>
        </w:rPr>
        <w:t>string</w:t>
      </w:r>
      <w:r w:rsidRPr="005F679C">
        <w:rPr>
          <w:rFonts w:ascii="Consolas" w:hAnsi="Consolas" w:cs="Consolas"/>
          <w:color w:val="000000"/>
          <w:sz w:val="19"/>
          <w:szCs w:val="19"/>
          <w:highlight w:val="white"/>
          <w:lang w:val="en-US"/>
        </w:rPr>
        <w:t xml:space="preserve"> input, </w:t>
      </w:r>
      <w:r w:rsidRPr="005F679C">
        <w:rPr>
          <w:rFonts w:ascii="Consolas" w:hAnsi="Consolas" w:cs="Consolas"/>
          <w:color w:val="0000FF"/>
          <w:sz w:val="19"/>
          <w:szCs w:val="19"/>
          <w:highlight w:val="white"/>
          <w:lang w:val="en-US"/>
        </w:rPr>
        <w:t>string</w:t>
      </w:r>
      <w:r w:rsidRPr="005F679C">
        <w:rPr>
          <w:rFonts w:ascii="Consolas" w:hAnsi="Consolas" w:cs="Consolas"/>
          <w:color w:val="000000"/>
          <w:sz w:val="19"/>
          <w:szCs w:val="19"/>
          <w:highlight w:val="white"/>
          <w:lang w:val="en-US"/>
        </w:rPr>
        <w:t xml:space="preserve"> regExPattern)</w:t>
      </w:r>
    </w:p>
    <w:p w:rsidR="0069074C" w:rsidRPr="001E2CE9" w:rsidRDefault="001E2CE9" w:rsidP="0069074C">
      <w:pPr>
        <w:pStyle w:val="ListParagraph"/>
        <w:numPr>
          <w:ilvl w:val="0"/>
          <w:numId w:val="9"/>
        </w:numPr>
        <w:rPr>
          <w:lang w:val="en-US"/>
        </w:rPr>
      </w:pPr>
      <w:r w:rsidRPr="001E2CE9">
        <w:rPr>
          <w:rFonts w:ascii="Consolas" w:hAnsi="Consolas" w:cs="Consolas"/>
          <w:color w:val="0000FF"/>
          <w:sz w:val="19"/>
          <w:szCs w:val="19"/>
          <w:highlight w:val="white"/>
          <w:lang w:val="en-US"/>
        </w:rPr>
        <w:t>bool</w:t>
      </w:r>
      <w:r w:rsidRPr="001E2CE9">
        <w:rPr>
          <w:rFonts w:ascii="Consolas" w:hAnsi="Consolas" w:cs="Consolas"/>
          <w:color w:val="000000"/>
          <w:sz w:val="19"/>
          <w:szCs w:val="19"/>
          <w:highlight w:val="white"/>
          <w:lang w:val="en-US"/>
        </w:rPr>
        <w:t xml:space="preserve"> MatchRegEx(</w:t>
      </w:r>
      <w:r w:rsidRPr="001E2CE9">
        <w:rPr>
          <w:rFonts w:ascii="Consolas" w:hAnsi="Consolas" w:cs="Consolas"/>
          <w:color w:val="0000FF"/>
          <w:sz w:val="19"/>
          <w:szCs w:val="19"/>
          <w:highlight w:val="white"/>
          <w:lang w:val="en-US"/>
        </w:rPr>
        <w:t>string</w:t>
      </w:r>
      <w:r w:rsidRPr="001E2CE9">
        <w:rPr>
          <w:rFonts w:ascii="Consolas" w:hAnsi="Consolas" w:cs="Consolas"/>
          <w:color w:val="000000"/>
          <w:sz w:val="19"/>
          <w:szCs w:val="19"/>
          <w:highlight w:val="white"/>
          <w:lang w:val="en-US"/>
        </w:rPr>
        <w:t xml:space="preserve"> input, </w:t>
      </w:r>
      <w:r w:rsidRPr="001E2CE9">
        <w:rPr>
          <w:rFonts w:ascii="Consolas" w:hAnsi="Consolas" w:cs="Consolas"/>
          <w:color w:val="0000FF"/>
          <w:sz w:val="19"/>
          <w:szCs w:val="19"/>
          <w:highlight w:val="white"/>
          <w:lang w:val="en-US"/>
        </w:rPr>
        <w:t>string</w:t>
      </w:r>
      <w:r w:rsidRPr="001E2CE9">
        <w:rPr>
          <w:rFonts w:ascii="Consolas" w:hAnsi="Consolas" w:cs="Consolas"/>
          <w:color w:val="000000"/>
          <w:sz w:val="19"/>
          <w:szCs w:val="19"/>
          <w:highlight w:val="white"/>
          <w:lang w:val="en-US"/>
        </w:rPr>
        <w:t xml:space="preserve"> regExPattern)</w:t>
      </w:r>
    </w:p>
    <w:p w:rsidR="001E2CE9" w:rsidRPr="0062789D" w:rsidRDefault="001E2CE9" w:rsidP="0069074C">
      <w:pPr>
        <w:pStyle w:val="ListParagraph"/>
        <w:numPr>
          <w:ilvl w:val="0"/>
          <w:numId w:val="9"/>
        </w:numPr>
        <w:rPr>
          <w:lang w:val="en-US"/>
        </w:rPr>
      </w:pPr>
      <w:r w:rsidRPr="0062789D">
        <w:rPr>
          <w:rFonts w:ascii="Consolas" w:hAnsi="Consolas" w:cs="Consolas"/>
          <w:color w:val="0000FF"/>
          <w:sz w:val="19"/>
          <w:szCs w:val="19"/>
          <w:highlight w:val="white"/>
          <w:lang w:val="en-US"/>
        </w:rPr>
        <w:t>string</w:t>
      </w:r>
      <w:r w:rsidRPr="0062789D">
        <w:rPr>
          <w:rFonts w:ascii="Consolas" w:hAnsi="Consolas" w:cs="Consolas"/>
          <w:color w:val="000000"/>
          <w:sz w:val="19"/>
          <w:szCs w:val="19"/>
          <w:highlight w:val="white"/>
          <w:lang w:val="en-US"/>
        </w:rPr>
        <w:t xml:space="preserve"> GetStoredProcedureName(</w:t>
      </w:r>
      <w:r w:rsidRPr="0062789D">
        <w:rPr>
          <w:rFonts w:ascii="Consolas" w:hAnsi="Consolas" w:cs="Consolas"/>
          <w:color w:val="0000FF"/>
          <w:sz w:val="19"/>
          <w:szCs w:val="19"/>
          <w:highlight w:val="white"/>
          <w:lang w:val="en-US"/>
        </w:rPr>
        <w:t>string</w:t>
      </w:r>
      <w:r w:rsidRPr="0062789D">
        <w:rPr>
          <w:rFonts w:ascii="Consolas" w:hAnsi="Consolas" w:cs="Consolas"/>
          <w:color w:val="000000"/>
          <w:sz w:val="19"/>
          <w:szCs w:val="19"/>
          <w:highlight w:val="white"/>
          <w:lang w:val="en-US"/>
        </w:rPr>
        <w:t xml:space="preserve"> input</w:t>
      </w:r>
      <w:r w:rsidR="0062789D" w:rsidRPr="0062789D">
        <w:rPr>
          <w:rFonts w:ascii="Consolas" w:hAnsi="Consolas" w:cs="Consolas"/>
          <w:color w:val="000000"/>
          <w:sz w:val="19"/>
          <w:szCs w:val="19"/>
          <w:highlight w:val="white"/>
          <w:lang w:val="en-US"/>
        </w:rPr>
        <w:t xml:space="preserve">, </w:t>
      </w:r>
      <w:r w:rsidR="0062789D" w:rsidRPr="0062789D">
        <w:rPr>
          <w:rFonts w:ascii="Consolas" w:hAnsi="Consolas" w:cs="Consolas"/>
          <w:color w:val="0000FF"/>
          <w:sz w:val="19"/>
          <w:szCs w:val="19"/>
          <w:highlight w:val="white"/>
          <w:lang w:val="en-US"/>
        </w:rPr>
        <w:t>int</w:t>
      </w:r>
      <w:r w:rsidR="0062789D" w:rsidRPr="001E2CE9">
        <w:rPr>
          <w:rFonts w:ascii="Consolas" w:hAnsi="Consolas" w:cs="Consolas"/>
          <w:color w:val="000000"/>
          <w:sz w:val="19"/>
          <w:szCs w:val="19"/>
          <w:highlight w:val="white"/>
          <w:lang w:val="en-US"/>
        </w:rPr>
        <w:t xml:space="preserve"> </w:t>
      </w:r>
      <w:r w:rsidR="0062789D">
        <w:rPr>
          <w:rFonts w:ascii="Consolas" w:hAnsi="Consolas" w:cs="Consolas"/>
          <w:color w:val="000000"/>
          <w:sz w:val="19"/>
          <w:szCs w:val="19"/>
          <w:highlight w:val="white"/>
          <w:lang w:val="en-US"/>
        </w:rPr>
        <w:t>occurrence</w:t>
      </w:r>
      <w:r w:rsidRPr="0062789D">
        <w:rPr>
          <w:rFonts w:ascii="Consolas" w:hAnsi="Consolas" w:cs="Consolas"/>
          <w:color w:val="000000"/>
          <w:sz w:val="19"/>
          <w:szCs w:val="19"/>
          <w:highlight w:val="white"/>
          <w:lang w:val="en-US"/>
        </w:rPr>
        <w:t>)</w:t>
      </w:r>
    </w:p>
    <w:p w:rsidR="001E2CE9" w:rsidRPr="001E2CE9" w:rsidRDefault="001E2CE9" w:rsidP="0069074C">
      <w:pPr>
        <w:pStyle w:val="ListParagraph"/>
        <w:numPr>
          <w:ilvl w:val="0"/>
          <w:numId w:val="9"/>
        </w:numPr>
        <w:rPr>
          <w:lang w:val="en-US"/>
        </w:rPr>
      </w:pPr>
      <w:r w:rsidRPr="001E2CE9">
        <w:rPr>
          <w:rFonts w:ascii="Consolas" w:hAnsi="Consolas" w:cs="Consolas"/>
          <w:color w:val="0000FF"/>
          <w:sz w:val="19"/>
          <w:szCs w:val="19"/>
          <w:highlight w:val="white"/>
          <w:lang w:val="en-US"/>
        </w:rPr>
        <w:t>bool</w:t>
      </w:r>
      <w:r w:rsidRPr="001E2CE9">
        <w:rPr>
          <w:rFonts w:ascii="Consolas" w:hAnsi="Consolas" w:cs="Consolas"/>
          <w:color w:val="000000"/>
          <w:sz w:val="19"/>
          <w:szCs w:val="19"/>
          <w:highlight w:val="white"/>
          <w:lang w:val="en-US"/>
        </w:rPr>
        <w:t xml:space="preserve"> MatchStoredProcedureName(</w:t>
      </w:r>
      <w:r w:rsidRPr="001E2CE9">
        <w:rPr>
          <w:rFonts w:ascii="Consolas" w:hAnsi="Consolas" w:cs="Consolas"/>
          <w:color w:val="0000FF"/>
          <w:sz w:val="19"/>
          <w:szCs w:val="19"/>
          <w:highlight w:val="white"/>
          <w:lang w:val="en-US"/>
        </w:rPr>
        <w:t>string</w:t>
      </w:r>
      <w:r w:rsidRPr="001E2CE9">
        <w:rPr>
          <w:rFonts w:ascii="Consolas" w:hAnsi="Consolas" w:cs="Consolas"/>
          <w:color w:val="000000"/>
          <w:sz w:val="19"/>
          <w:szCs w:val="19"/>
          <w:highlight w:val="white"/>
          <w:lang w:val="en-US"/>
        </w:rPr>
        <w:t xml:space="preserve"> input, </w:t>
      </w:r>
      <w:r w:rsidRPr="001E2CE9">
        <w:rPr>
          <w:rFonts w:ascii="Consolas" w:hAnsi="Consolas" w:cs="Consolas"/>
          <w:color w:val="0000FF"/>
          <w:sz w:val="19"/>
          <w:szCs w:val="19"/>
          <w:highlight w:val="white"/>
          <w:lang w:val="en-US"/>
        </w:rPr>
        <w:t>string</w:t>
      </w:r>
      <w:r w:rsidRPr="001E2CE9">
        <w:rPr>
          <w:rFonts w:ascii="Consolas" w:hAnsi="Consolas" w:cs="Consolas"/>
          <w:color w:val="000000"/>
          <w:sz w:val="19"/>
          <w:szCs w:val="19"/>
          <w:highlight w:val="white"/>
          <w:lang w:val="en-US"/>
        </w:rPr>
        <w:t xml:space="preserve"> name</w:t>
      </w:r>
      <w:r w:rsidR="0062789D" w:rsidRPr="0062789D">
        <w:rPr>
          <w:rFonts w:ascii="Consolas" w:hAnsi="Consolas" w:cs="Consolas"/>
          <w:color w:val="000000"/>
          <w:sz w:val="19"/>
          <w:szCs w:val="19"/>
          <w:highlight w:val="white"/>
          <w:lang w:val="en-US"/>
        </w:rPr>
        <w:t xml:space="preserve">, </w:t>
      </w:r>
      <w:r w:rsidR="0062789D" w:rsidRPr="0062789D">
        <w:rPr>
          <w:rFonts w:ascii="Consolas" w:hAnsi="Consolas" w:cs="Consolas"/>
          <w:color w:val="0000FF"/>
          <w:sz w:val="19"/>
          <w:szCs w:val="19"/>
          <w:highlight w:val="white"/>
          <w:lang w:val="en-US"/>
        </w:rPr>
        <w:t>int</w:t>
      </w:r>
      <w:r w:rsidR="0062789D" w:rsidRPr="001E2CE9">
        <w:rPr>
          <w:rFonts w:ascii="Consolas" w:hAnsi="Consolas" w:cs="Consolas"/>
          <w:color w:val="000000"/>
          <w:sz w:val="19"/>
          <w:szCs w:val="19"/>
          <w:highlight w:val="white"/>
          <w:lang w:val="en-US"/>
        </w:rPr>
        <w:t xml:space="preserve"> </w:t>
      </w:r>
      <w:r w:rsidR="0062789D">
        <w:rPr>
          <w:rFonts w:ascii="Consolas" w:hAnsi="Consolas" w:cs="Consolas"/>
          <w:color w:val="000000"/>
          <w:sz w:val="19"/>
          <w:szCs w:val="19"/>
          <w:highlight w:val="white"/>
          <w:lang w:val="en-US"/>
        </w:rPr>
        <w:t>occurrence</w:t>
      </w:r>
      <w:r w:rsidRPr="001E2CE9">
        <w:rPr>
          <w:rFonts w:ascii="Consolas" w:hAnsi="Consolas" w:cs="Consolas"/>
          <w:color w:val="000000"/>
          <w:sz w:val="19"/>
          <w:szCs w:val="19"/>
          <w:highlight w:val="white"/>
          <w:lang w:val="en-US"/>
        </w:rPr>
        <w:t>)</w:t>
      </w:r>
    </w:p>
    <w:p w:rsidR="001E2CE9" w:rsidRPr="0062789D" w:rsidRDefault="001E2CE9" w:rsidP="0069074C">
      <w:pPr>
        <w:pStyle w:val="ListParagraph"/>
        <w:numPr>
          <w:ilvl w:val="0"/>
          <w:numId w:val="9"/>
        </w:numPr>
        <w:rPr>
          <w:lang w:val="en-US"/>
        </w:rPr>
      </w:pPr>
      <w:r w:rsidRPr="0062789D">
        <w:rPr>
          <w:rFonts w:ascii="Consolas" w:hAnsi="Consolas" w:cs="Consolas"/>
          <w:color w:val="0000FF"/>
          <w:sz w:val="19"/>
          <w:szCs w:val="19"/>
          <w:highlight w:val="white"/>
          <w:lang w:val="en-US"/>
        </w:rPr>
        <w:t>string</w:t>
      </w:r>
      <w:r w:rsidRPr="0062789D">
        <w:rPr>
          <w:rFonts w:ascii="Consolas" w:hAnsi="Consolas" w:cs="Consolas"/>
          <w:color w:val="000000"/>
          <w:sz w:val="19"/>
          <w:szCs w:val="19"/>
          <w:highlight w:val="white"/>
          <w:lang w:val="en-US"/>
        </w:rPr>
        <w:t xml:space="preserve"> GetStoredProcedureParameter(</w:t>
      </w:r>
      <w:r w:rsidRPr="0062789D">
        <w:rPr>
          <w:rFonts w:ascii="Consolas" w:hAnsi="Consolas" w:cs="Consolas"/>
          <w:color w:val="0000FF"/>
          <w:sz w:val="19"/>
          <w:szCs w:val="19"/>
          <w:highlight w:val="white"/>
          <w:lang w:val="en-US"/>
        </w:rPr>
        <w:t>string</w:t>
      </w:r>
      <w:r w:rsidRPr="0062789D">
        <w:rPr>
          <w:rFonts w:ascii="Consolas" w:hAnsi="Consolas" w:cs="Consolas"/>
          <w:color w:val="000000"/>
          <w:sz w:val="19"/>
          <w:szCs w:val="19"/>
          <w:highlight w:val="white"/>
          <w:lang w:val="en-US"/>
        </w:rPr>
        <w:t xml:space="preserve"> input, </w:t>
      </w:r>
      <w:r w:rsidRPr="0062789D">
        <w:rPr>
          <w:rFonts w:ascii="Consolas" w:hAnsi="Consolas" w:cs="Consolas"/>
          <w:color w:val="0000FF"/>
          <w:sz w:val="19"/>
          <w:szCs w:val="19"/>
          <w:highlight w:val="white"/>
          <w:lang w:val="en-US"/>
        </w:rPr>
        <w:t>int</w:t>
      </w:r>
      <w:r w:rsidRPr="0062789D">
        <w:rPr>
          <w:rFonts w:ascii="Consolas" w:hAnsi="Consolas" w:cs="Consolas"/>
          <w:color w:val="000000"/>
          <w:sz w:val="19"/>
          <w:szCs w:val="19"/>
          <w:highlight w:val="white"/>
          <w:lang w:val="en-US"/>
        </w:rPr>
        <w:t xml:space="preserve"> position</w:t>
      </w:r>
      <w:r w:rsidR="0062789D" w:rsidRPr="0062789D">
        <w:rPr>
          <w:rFonts w:ascii="Consolas" w:hAnsi="Consolas" w:cs="Consolas"/>
          <w:color w:val="000000"/>
          <w:sz w:val="19"/>
          <w:szCs w:val="19"/>
          <w:highlight w:val="white"/>
          <w:lang w:val="en-US"/>
        </w:rPr>
        <w:t xml:space="preserve">, </w:t>
      </w:r>
      <w:r w:rsidR="0062789D" w:rsidRPr="0062789D">
        <w:rPr>
          <w:rFonts w:ascii="Consolas" w:hAnsi="Consolas" w:cs="Consolas"/>
          <w:color w:val="0000FF"/>
          <w:sz w:val="19"/>
          <w:szCs w:val="19"/>
          <w:highlight w:val="white"/>
          <w:lang w:val="en-US"/>
        </w:rPr>
        <w:t>int</w:t>
      </w:r>
      <w:r w:rsidR="0062789D" w:rsidRPr="001E2CE9">
        <w:rPr>
          <w:rFonts w:ascii="Consolas" w:hAnsi="Consolas" w:cs="Consolas"/>
          <w:color w:val="000000"/>
          <w:sz w:val="19"/>
          <w:szCs w:val="19"/>
          <w:highlight w:val="white"/>
          <w:lang w:val="en-US"/>
        </w:rPr>
        <w:t xml:space="preserve"> </w:t>
      </w:r>
      <w:r w:rsidR="0062789D">
        <w:rPr>
          <w:rFonts w:ascii="Consolas" w:hAnsi="Consolas" w:cs="Consolas"/>
          <w:color w:val="000000"/>
          <w:sz w:val="19"/>
          <w:szCs w:val="19"/>
          <w:highlight w:val="white"/>
          <w:lang w:val="en-US"/>
        </w:rPr>
        <w:t>occurrence</w:t>
      </w:r>
      <w:r w:rsidRPr="0062789D">
        <w:rPr>
          <w:rFonts w:ascii="Consolas" w:hAnsi="Consolas" w:cs="Consolas"/>
          <w:color w:val="000000"/>
          <w:sz w:val="19"/>
          <w:szCs w:val="19"/>
          <w:highlight w:val="white"/>
          <w:lang w:val="en-US"/>
        </w:rPr>
        <w:t>)</w:t>
      </w:r>
    </w:p>
    <w:p w:rsidR="001E2CE9" w:rsidRDefault="001E2CE9" w:rsidP="001E2CE9">
      <w:pPr>
        <w:pStyle w:val="ListParagraph"/>
        <w:numPr>
          <w:ilvl w:val="0"/>
          <w:numId w:val="9"/>
        </w:numPr>
        <w:rPr>
          <w:rFonts w:ascii="Consolas" w:hAnsi="Consolas" w:cs="Consolas"/>
          <w:color w:val="000000"/>
          <w:sz w:val="19"/>
          <w:szCs w:val="19"/>
          <w:lang w:val="en-US"/>
        </w:rPr>
      </w:pPr>
      <w:r w:rsidRPr="001E2CE9">
        <w:rPr>
          <w:rFonts w:ascii="Consolas" w:hAnsi="Consolas" w:cs="Consolas"/>
          <w:color w:val="0000FF"/>
          <w:sz w:val="19"/>
          <w:szCs w:val="19"/>
          <w:highlight w:val="white"/>
          <w:lang w:val="en-US"/>
        </w:rPr>
        <w:t>bool</w:t>
      </w:r>
      <w:r w:rsidRPr="001E2CE9">
        <w:rPr>
          <w:rFonts w:ascii="Consolas" w:hAnsi="Consolas" w:cs="Consolas"/>
          <w:color w:val="000000"/>
          <w:sz w:val="19"/>
          <w:szCs w:val="19"/>
          <w:highlight w:val="white"/>
          <w:lang w:val="en-US"/>
        </w:rPr>
        <w:t xml:space="preserve"> MatchStoredProcedureParameter(</w:t>
      </w:r>
      <w:r w:rsidRPr="001E2CE9">
        <w:rPr>
          <w:rFonts w:ascii="Consolas" w:hAnsi="Consolas" w:cs="Consolas"/>
          <w:color w:val="0000FF"/>
          <w:sz w:val="19"/>
          <w:szCs w:val="19"/>
          <w:highlight w:val="white"/>
          <w:lang w:val="en-US"/>
        </w:rPr>
        <w:t>string</w:t>
      </w:r>
      <w:r w:rsidRPr="001E2CE9">
        <w:rPr>
          <w:rFonts w:ascii="Consolas" w:hAnsi="Consolas" w:cs="Consolas"/>
          <w:color w:val="000000"/>
          <w:sz w:val="19"/>
          <w:szCs w:val="19"/>
          <w:highlight w:val="white"/>
          <w:lang w:val="en-US"/>
        </w:rPr>
        <w:t xml:space="preserve"> input, </w:t>
      </w:r>
      <w:r w:rsidRPr="001E2CE9">
        <w:rPr>
          <w:rFonts w:ascii="Consolas" w:hAnsi="Consolas" w:cs="Consolas"/>
          <w:color w:val="0000FF"/>
          <w:sz w:val="19"/>
          <w:szCs w:val="19"/>
          <w:highlight w:val="white"/>
          <w:lang w:val="en-US"/>
        </w:rPr>
        <w:t>int</w:t>
      </w:r>
      <w:r w:rsidRPr="001E2CE9">
        <w:rPr>
          <w:rFonts w:ascii="Consolas" w:hAnsi="Consolas" w:cs="Consolas"/>
          <w:color w:val="000000"/>
          <w:sz w:val="19"/>
          <w:szCs w:val="19"/>
          <w:highlight w:val="white"/>
          <w:lang w:val="en-US"/>
        </w:rPr>
        <w:t xml:space="preserve"> position, </w:t>
      </w:r>
      <w:r w:rsidRPr="001E2CE9">
        <w:rPr>
          <w:rFonts w:ascii="Consolas" w:hAnsi="Consolas" w:cs="Consolas"/>
          <w:color w:val="0000FF"/>
          <w:sz w:val="19"/>
          <w:szCs w:val="19"/>
          <w:highlight w:val="white"/>
          <w:lang w:val="en-US"/>
        </w:rPr>
        <w:t>string</w:t>
      </w:r>
      <w:r w:rsidRPr="001E2CE9">
        <w:rPr>
          <w:rFonts w:ascii="Consolas" w:hAnsi="Consolas" w:cs="Consolas"/>
          <w:color w:val="000000"/>
          <w:sz w:val="19"/>
          <w:szCs w:val="19"/>
          <w:highlight w:val="white"/>
          <w:lang w:val="en-US"/>
        </w:rPr>
        <w:t xml:space="preserve"> value</w:t>
      </w:r>
      <w:r w:rsidR="0062789D" w:rsidRPr="0062789D">
        <w:rPr>
          <w:rFonts w:ascii="Consolas" w:hAnsi="Consolas" w:cs="Consolas"/>
          <w:color w:val="000000"/>
          <w:sz w:val="19"/>
          <w:szCs w:val="19"/>
          <w:highlight w:val="white"/>
          <w:lang w:val="en-US"/>
        </w:rPr>
        <w:t xml:space="preserve">, </w:t>
      </w:r>
      <w:r w:rsidR="0062789D" w:rsidRPr="0062789D">
        <w:rPr>
          <w:rFonts w:ascii="Consolas" w:hAnsi="Consolas" w:cs="Consolas"/>
          <w:color w:val="0000FF"/>
          <w:sz w:val="19"/>
          <w:szCs w:val="19"/>
          <w:highlight w:val="white"/>
          <w:lang w:val="en-US"/>
        </w:rPr>
        <w:t>int</w:t>
      </w:r>
      <w:r w:rsidR="0062789D" w:rsidRPr="001E2CE9">
        <w:rPr>
          <w:rFonts w:ascii="Consolas" w:hAnsi="Consolas" w:cs="Consolas"/>
          <w:color w:val="000000"/>
          <w:sz w:val="19"/>
          <w:szCs w:val="19"/>
          <w:highlight w:val="white"/>
          <w:lang w:val="en-US"/>
        </w:rPr>
        <w:t xml:space="preserve"> </w:t>
      </w:r>
      <w:r w:rsidR="0062789D">
        <w:rPr>
          <w:rFonts w:ascii="Consolas" w:hAnsi="Consolas" w:cs="Consolas"/>
          <w:color w:val="000000"/>
          <w:sz w:val="19"/>
          <w:szCs w:val="19"/>
          <w:highlight w:val="white"/>
          <w:lang w:val="en-US"/>
        </w:rPr>
        <w:t>occurrence</w:t>
      </w:r>
      <w:r w:rsidRPr="001E2CE9">
        <w:rPr>
          <w:rFonts w:ascii="Consolas" w:hAnsi="Consolas" w:cs="Consolas"/>
          <w:color w:val="000000"/>
          <w:sz w:val="19"/>
          <w:szCs w:val="19"/>
          <w:highlight w:val="white"/>
          <w:lang w:val="en-US"/>
        </w:rPr>
        <w:t>)</w:t>
      </w:r>
    </w:p>
    <w:p w:rsidR="00024FCD" w:rsidRPr="001E2CE9" w:rsidRDefault="00024FCD" w:rsidP="00024FCD">
      <w:pPr>
        <w:pStyle w:val="ListParagraph"/>
        <w:numPr>
          <w:ilvl w:val="0"/>
          <w:numId w:val="9"/>
        </w:numPr>
      </w:pP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GetLogParameter(</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input,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position)</w:t>
      </w:r>
    </w:p>
    <w:p w:rsidR="00024FCD" w:rsidRPr="001E2CE9" w:rsidRDefault="00024FCD" w:rsidP="00024FCD">
      <w:pPr>
        <w:pStyle w:val="ListParagraph"/>
        <w:numPr>
          <w:ilvl w:val="0"/>
          <w:numId w:val="9"/>
        </w:numPr>
        <w:rPr>
          <w:rFonts w:ascii="Consolas" w:hAnsi="Consolas" w:cs="Consolas"/>
          <w:color w:val="000000"/>
          <w:sz w:val="19"/>
          <w:szCs w:val="19"/>
          <w:lang w:val="en-US"/>
        </w:rPr>
      </w:pPr>
      <w:r w:rsidRPr="001E2CE9">
        <w:rPr>
          <w:rFonts w:ascii="Consolas" w:hAnsi="Consolas" w:cs="Consolas"/>
          <w:color w:val="0000FF"/>
          <w:sz w:val="19"/>
          <w:szCs w:val="19"/>
          <w:highlight w:val="white"/>
          <w:lang w:val="en-US"/>
        </w:rPr>
        <w:t>bool</w:t>
      </w:r>
      <w:r w:rsidRPr="001E2CE9">
        <w:rPr>
          <w:rFonts w:ascii="Consolas" w:hAnsi="Consolas" w:cs="Consolas"/>
          <w:color w:val="000000"/>
          <w:sz w:val="19"/>
          <w:szCs w:val="19"/>
          <w:highlight w:val="white"/>
          <w:lang w:val="en-US"/>
        </w:rPr>
        <w:t xml:space="preserve"> Match</w:t>
      </w:r>
      <w:r>
        <w:rPr>
          <w:rFonts w:ascii="Consolas" w:hAnsi="Consolas" w:cs="Consolas"/>
          <w:color w:val="000000"/>
          <w:sz w:val="19"/>
          <w:szCs w:val="19"/>
          <w:highlight w:val="white"/>
          <w:lang w:val="en-US"/>
        </w:rPr>
        <w:t>Log</w:t>
      </w:r>
      <w:r w:rsidRPr="001E2CE9">
        <w:rPr>
          <w:rFonts w:ascii="Consolas" w:hAnsi="Consolas" w:cs="Consolas"/>
          <w:color w:val="000000"/>
          <w:sz w:val="19"/>
          <w:szCs w:val="19"/>
          <w:highlight w:val="white"/>
          <w:lang w:val="en-US"/>
        </w:rPr>
        <w:t>Parameter(</w:t>
      </w:r>
      <w:r w:rsidRPr="001E2CE9">
        <w:rPr>
          <w:rFonts w:ascii="Consolas" w:hAnsi="Consolas" w:cs="Consolas"/>
          <w:color w:val="0000FF"/>
          <w:sz w:val="19"/>
          <w:szCs w:val="19"/>
          <w:highlight w:val="white"/>
          <w:lang w:val="en-US"/>
        </w:rPr>
        <w:t>string</w:t>
      </w:r>
      <w:r w:rsidRPr="001E2CE9">
        <w:rPr>
          <w:rFonts w:ascii="Consolas" w:hAnsi="Consolas" w:cs="Consolas"/>
          <w:color w:val="000000"/>
          <w:sz w:val="19"/>
          <w:szCs w:val="19"/>
          <w:highlight w:val="white"/>
          <w:lang w:val="en-US"/>
        </w:rPr>
        <w:t xml:space="preserve"> input, </w:t>
      </w:r>
      <w:r w:rsidRPr="001E2CE9">
        <w:rPr>
          <w:rFonts w:ascii="Consolas" w:hAnsi="Consolas" w:cs="Consolas"/>
          <w:color w:val="0000FF"/>
          <w:sz w:val="19"/>
          <w:szCs w:val="19"/>
          <w:highlight w:val="white"/>
          <w:lang w:val="en-US"/>
        </w:rPr>
        <w:t>int</w:t>
      </w:r>
      <w:r w:rsidRPr="001E2CE9">
        <w:rPr>
          <w:rFonts w:ascii="Consolas" w:hAnsi="Consolas" w:cs="Consolas"/>
          <w:color w:val="000000"/>
          <w:sz w:val="19"/>
          <w:szCs w:val="19"/>
          <w:highlight w:val="white"/>
          <w:lang w:val="en-US"/>
        </w:rPr>
        <w:t xml:space="preserve"> position, </w:t>
      </w:r>
      <w:r w:rsidRPr="001E2CE9">
        <w:rPr>
          <w:rFonts w:ascii="Consolas" w:hAnsi="Consolas" w:cs="Consolas"/>
          <w:color w:val="0000FF"/>
          <w:sz w:val="19"/>
          <w:szCs w:val="19"/>
          <w:highlight w:val="white"/>
          <w:lang w:val="en-US"/>
        </w:rPr>
        <w:t>string</w:t>
      </w:r>
      <w:r w:rsidRPr="001E2CE9">
        <w:rPr>
          <w:rFonts w:ascii="Consolas" w:hAnsi="Consolas" w:cs="Consolas"/>
          <w:color w:val="000000"/>
          <w:sz w:val="19"/>
          <w:szCs w:val="19"/>
          <w:highlight w:val="white"/>
          <w:lang w:val="en-US"/>
        </w:rPr>
        <w:t xml:space="preserve"> value)</w:t>
      </w:r>
    </w:p>
    <w:p w:rsidR="00D776A6" w:rsidRPr="00562C0D" w:rsidRDefault="00D776A6" w:rsidP="001E2CE9">
      <w:pPr>
        <w:rPr>
          <w:lang w:val="en-US"/>
        </w:rPr>
      </w:pPr>
    </w:p>
    <w:p w:rsidR="00B07111" w:rsidRPr="005951BF" w:rsidRDefault="00A97F35" w:rsidP="00404AC0">
      <w:pPr>
        <w:rPr>
          <w:lang w:val="en-US"/>
        </w:rPr>
      </w:pPr>
      <w:r w:rsidRPr="00A97F35">
        <w:rPr>
          <w:lang w:val="en-US"/>
        </w:rPr>
        <w:t xml:space="preserve">The following examples shows various usages of the above CLR functions. </w:t>
      </w:r>
      <w:r>
        <w:rPr>
          <w:lang w:val="en-US"/>
        </w:rPr>
        <w:t xml:space="preserve">It is wanted to return all events from a TraceData table, where the first parameter to a Stored Procedure must be "lhc". Furthermore is it wanted that the first </w:t>
      </w:r>
      <w:r w:rsidR="003811D3">
        <w:rPr>
          <w:lang w:val="en-US"/>
        </w:rPr>
        <w:t>column</w:t>
      </w:r>
      <w:r>
        <w:rPr>
          <w:lang w:val="en-US"/>
        </w:rPr>
        <w:t xml:space="preserve"> in the result set is the actual name of the found Stored Procedure:</w:t>
      </w:r>
    </w:p>
    <w:p w:rsidR="00B07111" w:rsidRPr="000C2286" w:rsidRDefault="00B07111" w:rsidP="00B35980">
      <w:pPr>
        <w:autoSpaceDE w:val="0"/>
        <w:autoSpaceDN w:val="0"/>
        <w:adjustRightInd w:val="0"/>
        <w:spacing w:after="0" w:line="240" w:lineRule="auto"/>
        <w:ind w:left="1304"/>
        <w:rPr>
          <w:rFonts w:ascii="Consolas" w:hAnsi="Consolas" w:cs="ProggyTinyTT"/>
          <w:color w:val="000000"/>
          <w:sz w:val="20"/>
          <w:szCs w:val="24"/>
          <w:lang w:val="en-US"/>
        </w:rPr>
      </w:pPr>
      <w:r w:rsidRPr="000C2286">
        <w:rPr>
          <w:rFonts w:ascii="Consolas" w:hAnsi="Consolas" w:cs="ProggyTinyTT"/>
          <w:color w:val="0000FF"/>
          <w:sz w:val="20"/>
          <w:szCs w:val="24"/>
          <w:lang w:val="en-US"/>
        </w:rPr>
        <w:t xml:space="preserve">select </w:t>
      </w:r>
      <w:r w:rsidRPr="000C2286">
        <w:rPr>
          <w:rFonts w:ascii="Consolas" w:hAnsi="Consolas" w:cs="ProggyTinyTT"/>
          <w:color w:val="000000"/>
          <w:sz w:val="20"/>
          <w:szCs w:val="24"/>
          <w:lang w:val="en-US"/>
        </w:rPr>
        <w:t>dbo.GetStoredProcedureName(t.TextData</w:t>
      </w:r>
      <w:r w:rsidR="0062789D" w:rsidRPr="000C2286">
        <w:rPr>
          <w:rFonts w:ascii="Consolas" w:hAnsi="Consolas" w:cs="ProggyTinyTT"/>
          <w:color w:val="000000"/>
          <w:sz w:val="20"/>
          <w:szCs w:val="24"/>
          <w:lang w:val="en-US"/>
        </w:rPr>
        <w:t>, 1</w:t>
      </w:r>
      <w:r w:rsidRPr="000C2286">
        <w:rPr>
          <w:rFonts w:ascii="Consolas" w:hAnsi="Consolas" w:cs="ProggyTinyTT"/>
          <w:color w:val="000000"/>
          <w:sz w:val="20"/>
          <w:szCs w:val="24"/>
          <w:lang w:val="en-US"/>
        </w:rPr>
        <w:t>), t.*</w:t>
      </w:r>
    </w:p>
    <w:p w:rsidR="00B07111" w:rsidRPr="000C2286" w:rsidRDefault="00B07111" w:rsidP="00B35980">
      <w:pPr>
        <w:autoSpaceDE w:val="0"/>
        <w:autoSpaceDN w:val="0"/>
        <w:adjustRightInd w:val="0"/>
        <w:spacing w:after="0" w:line="240" w:lineRule="auto"/>
        <w:ind w:left="1304"/>
        <w:rPr>
          <w:rFonts w:ascii="Consolas" w:hAnsi="Consolas" w:cs="ProggyTinyTT"/>
          <w:color w:val="000000"/>
          <w:sz w:val="20"/>
          <w:szCs w:val="24"/>
          <w:lang w:val="en-US"/>
        </w:rPr>
      </w:pPr>
      <w:r w:rsidRPr="000C2286">
        <w:rPr>
          <w:rFonts w:ascii="Consolas" w:hAnsi="Consolas" w:cs="ProggyTinyTT"/>
          <w:color w:val="0000FF"/>
          <w:sz w:val="20"/>
          <w:szCs w:val="24"/>
          <w:lang w:val="en-US"/>
        </w:rPr>
        <w:t xml:space="preserve">from </w:t>
      </w:r>
      <w:r w:rsidRPr="000C2286">
        <w:rPr>
          <w:rFonts w:ascii="Consolas" w:hAnsi="Consolas" w:cs="ProggyTinyTT"/>
          <w:color w:val="000000"/>
          <w:sz w:val="20"/>
          <w:szCs w:val="24"/>
          <w:lang w:val="en-US"/>
        </w:rPr>
        <w:t>dbo.TraceData</w:t>
      </w:r>
      <w:r w:rsidR="003D66B0" w:rsidRPr="000C2286">
        <w:rPr>
          <w:rFonts w:ascii="Consolas" w:hAnsi="Consolas" w:cs="ProggyTinyTT"/>
          <w:color w:val="000000"/>
          <w:sz w:val="20"/>
          <w:szCs w:val="24"/>
          <w:lang w:val="en-US"/>
        </w:rPr>
        <w:t>_f63631c1-5824-4dce-b631-f45e187c3cc1</w:t>
      </w:r>
      <w:r w:rsidRPr="000C2286">
        <w:rPr>
          <w:rFonts w:ascii="Consolas" w:hAnsi="Consolas" w:cs="ProggyTinyTT"/>
          <w:color w:val="000000"/>
          <w:sz w:val="20"/>
          <w:szCs w:val="24"/>
          <w:lang w:val="en-US"/>
        </w:rPr>
        <w:t xml:space="preserve"> t</w:t>
      </w:r>
    </w:p>
    <w:p w:rsidR="00B07111" w:rsidRPr="000C2286" w:rsidRDefault="00B07111" w:rsidP="00B35980">
      <w:pPr>
        <w:autoSpaceDE w:val="0"/>
        <w:autoSpaceDN w:val="0"/>
        <w:adjustRightInd w:val="0"/>
        <w:spacing w:after="0" w:line="240" w:lineRule="auto"/>
        <w:ind w:left="1304"/>
        <w:rPr>
          <w:rFonts w:ascii="Consolas" w:hAnsi="Consolas" w:cs="ProggyTinyTT"/>
          <w:color w:val="FF0000"/>
          <w:sz w:val="20"/>
          <w:szCs w:val="24"/>
          <w:lang w:val="en-US"/>
        </w:rPr>
      </w:pPr>
      <w:r w:rsidRPr="000C2286">
        <w:rPr>
          <w:rFonts w:ascii="Consolas" w:hAnsi="Consolas" w:cs="ProggyTinyTT"/>
          <w:color w:val="0000FF"/>
          <w:sz w:val="20"/>
          <w:szCs w:val="24"/>
          <w:lang w:val="en-US"/>
        </w:rPr>
        <w:t xml:space="preserve">where </w:t>
      </w:r>
      <w:r w:rsidRPr="000C2286">
        <w:rPr>
          <w:rFonts w:ascii="Consolas" w:hAnsi="Consolas" w:cs="ProggyTinyTT"/>
          <w:color w:val="000000"/>
          <w:sz w:val="20"/>
          <w:szCs w:val="24"/>
          <w:lang w:val="en-US"/>
        </w:rPr>
        <w:t xml:space="preserve">dbo.GetRegEx(t.TextData, </w:t>
      </w:r>
      <w:r w:rsidR="009304D1">
        <w:rPr>
          <w:rFonts w:ascii="Consolas" w:hAnsi="Consolas" w:cs="ProggyTinyTT"/>
          <w:color w:val="FF0000"/>
          <w:sz w:val="20"/>
          <w:szCs w:val="24"/>
          <w:lang w:val="en-US"/>
        </w:rPr>
        <w:t>'exec S</w:t>
      </w:r>
      <w:r w:rsidRPr="000C2286">
        <w:rPr>
          <w:rFonts w:ascii="Consolas" w:hAnsi="Consolas" w:cs="ProggyTinyTT"/>
          <w:color w:val="FF0000"/>
          <w:sz w:val="20"/>
          <w:szCs w:val="24"/>
          <w:lang w:val="en-US"/>
        </w:rPr>
        <w:t>_Get.+ ''(.+?)'''</w:t>
      </w:r>
      <w:r w:rsidRPr="000C2286">
        <w:rPr>
          <w:rFonts w:ascii="Consolas" w:hAnsi="Consolas" w:cs="ProggyTinyTT"/>
          <w:color w:val="000000"/>
          <w:sz w:val="20"/>
          <w:szCs w:val="24"/>
          <w:lang w:val="en-US"/>
        </w:rPr>
        <w:t xml:space="preserve">) = </w:t>
      </w:r>
      <w:r w:rsidRPr="000C2286">
        <w:rPr>
          <w:rFonts w:ascii="Consolas" w:hAnsi="Consolas" w:cs="ProggyTinyTT"/>
          <w:color w:val="FF0000"/>
          <w:sz w:val="20"/>
          <w:szCs w:val="24"/>
          <w:lang w:val="en-US"/>
        </w:rPr>
        <w:t>'lhc'</w:t>
      </w:r>
    </w:p>
    <w:p w:rsidR="00B07111" w:rsidRPr="000C2286" w:rsidRDefault="00B07111" w:rsidP="00B35980">
      <w:pPr>
        <w:autoSpaceDE w:val="0"/>
        <w:autoSpaceDN w:val="0"/>
        <w:adjustRightInd w:val="0"/>
        <w:spacing w:after="0" w:line="240" w:lineRule="auto"/>
        <w:ind w:left="1304"/>
        <w:rPr>
          <w:rFonts w:ascii="Consolas" w:hAnsi="Consolas" w:cs="ProggyTinyTT"/>
          <w:color w:val="FF0000"/>
          <w:sz w:val="20"/>
          <w:szCs w:val="24"/>
          <w:lang w:val="en-US"/>
        </w:rPr>
      </w:pPr>
    </w:p>
    <w:p w:rsidR="00B07111" w:rsidRPr="000C2286" w:rsidRDefault="00B07111" w:rsidP="00B35980">
      <w:pPr>
        <w:autoSpaceDE w:val="0"/>
        <w:autoSpaceDN w:val="0"/>
        <w:adjustRightInd w:val="0"/>
        <w:spacing w:after="0" w:line="240" w:lineRule="auto"/>
        <w:ind w:left="1304"/>
        <w:rPr>
          <w:rFonts w:ascii="Consolas" w:hAnsi="Consolas" w:cs="ProggyTinyTT"/>
          <w:color w:val="000000"/>
          <w:sz w:val="20"/>
          <w:szCs w:val="24"/>
          <w:lang w:val="en-US"/>
        </w:rPr>
      </w:pPr>
      <w:r w:rsidRPr="000C2286">
        <w:rPr>
          <w:rFonts w:ascii="Consolas" w:hAnsi="Consolas" w:cs="ProggyTinyTT"/>
          <w:color w:val="0000FF"/>
          <w:sz w:val="20"/>
          <w:szCs w:val="24"/>
          <w:lang w:val="en-US"/>
        </w:rPr>
        <w:t xml:space="preserve">select </w:t>
      </w:r>
      <w:r w:rsidRPr="000C2286">
        <w:rPr>
          <w:rFonts w:ascii="Consolas" w:hAnsi="Consolas" w:cs="ProggyTinyTT"/>
          <w:color w:val="000000"/>
          <w:sz w:val="20"/>
          <w:szCs w:val="24"/>
          <w:lang w:val="en-US"/>
        </w:rPr>
        <w:t>dbo.GetStoredProcedureName(t.TextData</w:t>
      </w:r>
      <w:r w:rsidR="0062789D" w:rsidRPr="000C2286">
        <w:rPr>
          <w:rFonts w:ascii="Consolas" w:hAnsi="Consolas" w:cs="ProggyTinyTT"/>
          <w:color w:val="000000"/>
          <w:sz w:val="20"/>
          <w:szCs w:val="24"/>
          <w:lang w:val="en-US"/>
        </w:rPr>
        <w:t>, 1</w:t>
      </w:r>
      <w:r w:rsidRPr="000C2286">
        <w:rPr>
          <w:rFonts w:ascii="Consolas" w:hAnsi="Consolas" w:cs="ProggyTinyTT"/>
          <w:color w:val="000000"/>
          <w:sz w:val="20"/>
          <w:szCs w:val="24"/>
          <w:lang w:val="en-US"/>
        </w:rPr>
        <w:t>), t.*</w:t>
      </w:r>
    </w:p>
    <w:p w:rsidR="00B07111" w:rsidRPr="000C2286" w:rsidRDefault="00B07111" w:rsidP="00B35980">
      <w:pPr>
        <w:autoSpaceDE w:val="0"/>
        <w:autoSpaceDN w:val="0"/>
        <w:adjustRightInd w:val="0"/>
        <w:spacing w:after="0" w:line="240" w:lineRule="auto"/>
        <w:ind w:left="1304"/>
        <w:rPr>
          <w:rFonts w:ascii="Consolas" w:hAnsi="Consolas" w:cs="ProggyTinyTT"/>
          <w:color w:val="000000"/>
          <w:sz w:val="20"/>
          <w:szCs w:val="24"/>
          <w:lang w:val="en-US"/>
        </w:rPr>
      </w:pPr>
      <w:r w:rsidRPr="000C2286">
        <w:rPr>
          <w:rFonts w:ascii="Consolas" w:hAnsi="Consolas" w:cs="ProggyTinyTT"/>
          <w:color w:val="0000FF"/>
          <w:sz w:val="20"/>
          <w:szCs w:val="24"/>
          <w:lang w:val="en-US"/>
        </w:rPr>
        <w:t xml:space="preserve">from </w:t>
      </w:r>
      <w:r w:rsidRPr="000C2286">
        <w:rPr>
          <w:rFonts w:ascii="Consolas" w:hAnsi="Consolas" w:cs="ProggyTinyTT"/>
          <w:color w:val="000000"/>
          <w:sz w:val="20"/>
          <w:szCs w:val="24"/>
          <w:lang w:val="en-US"/>
        </w:rPr>
        <w:t>TraceData</w:t>
      </w:r>
      <w:r w:rsidR="003D66B0" w:rsidRPr="000C2286">
        <w:rPr>
          <w:rFonts w:ascii="Consolas" w:hAnsi="Consolas" w:cs="ProggyTinyTT"/>
          <w:color w:val="000000"/>
          <w:sz w:val="20"/>
          <w:szCs w:val="24"/>
          <w:lang w:val="en-US"/>
        </w:rPr>
        <w:t>_f63631c1-5824-4dce-b631-f45e187c3cc1</w:t>
      </w:r>
      <w:r w:rsidRPr="000C2286">
        <w:rPr>
          <w:rFonts w:ascii="Consolas" w:hAnsi="Consolas" w:cs="ProggyTinyTT"/>
          <w:color w:val="000000"/>
          <w:sz w:val="20"/>
          <w:szCs w:val="24"/>
          <w:lang w:val="en-US"/>
        </w:rPr>
        <w:t xml:space="preserve"> t</w:t>
      </w:r>
    </w:p>
    <w:p w:rsidR="00B07111" w:rsidRPr="000C2286" w:rsidRDefault="00B07111" w:rsidP="00B35980">
      <w:pPr>
        <w:autoSpaceDE w:val="0"/>
        <w:autoSpaceDN w:val="0"/>
        <w:adjustRightInd w:val="0"/>
        <w:spacing w:after="0" w:line="240" w:lineRule="auto"/>
        <w:ind w:left="1304"/>
        <w:rPr>
          <w:rFonts w:ascii="Consolas" w:hAnsi="Consolas" w:cs="ProggyTinyTT"/>
          <w:color w:val="000000"/>
          <w:sz w:val="20"/>
          <w:szCs w:val="24"/>
          <w:lang w:val="en-US"/>
        </w:rPr>
      </w:pPr>
      <w:r w:rsidRPr="000C2286">
        <w:rPr>
          <w:rFonts w:ascii="Consolas" w:hAnsi="Consolas" w:cs="ProggyTinyTT"/>
          <w:color w:val="0000FF"/>
          <w:sz w:val="20"/>
          <w:szCs w:val="24"/>
          <w:lang w:val="en-US"/>
        </w:rPr>
        <w:t xml:space="preserve">where </w:t>
      </w:r>
      <w:r w:rsidRPr="000C2286">
        <w:rPr>
          <w:rFonts w:ascii="Consolas" w:hAnsi="Consolas" w:cs="ProggyTinyTT"/>
          <w:color w:val="000000"/>
          <w:sz w:val="20"/>
          <w:szCs w:val="24"/>
          <w:lang w:val="en-US"/>
        </w:rPr>
        <w:t xml:space="preserve">dbo.MatchStoredProcedureParameter(t.TextData, 1, </w:t>
      </w:r>
      <w:r w:rsidRPr="000C2286">
        <w:rPr>
          <w:rFonts w:ascii="Consolas" w:hAnsi="Consolas" w:cs="ProggyTinyTT"/>
          <w:color w:val="FF0000"/>
          <w:sz w:val="20"/>
          <w:szCs w:val="24"/>
          <w:lang w:val="en-US"/>
        </w:rPr>
        <w:t>'lhc'</w:t>
      </w:r>
      <w:r w:rsidR="009B6B21" w:rsidRPr="000C2286">
        <w:rPr>
          <w:rFonts w:ascii="Consolas" w:hAnsi="Consolas" w:cs="ProggyTinyTT"/>
          <w:color w:val="000000"/>
          <w:sz w:val="20"/>
          <w:szCs w:val="24"/>
          <w:lang w:val="en-US"/>
        </w:rPr>
        <w:t>, 1</w:t>
      </w:r>
      <w:r w:rsidRPr="000C2286">
        <w:rPr>
          <w:rFonts w:ascii="Consolas" w:hAnsi="Consolas" w:cs="ProggyTinyTT"/>
          <w:color w:val="000000"/>
          <w:sz w:val="20"/>
          <w:szCs w:val="24"/>
          <w:lang w:val="en-US"/>
        </w:rPr>
        <w:t>) = 1</w:t>
      </w:r>
    </w:p>
    <w:p w:rsidR="00B07111" w:rsidRPr="000C2286" w:rsidRDefault="00B07111" w:rsidP="00B35980">
      <w:pPr>
        <w:autoSpaceDE w:val="0"/>
        <w:autoSpaceDN w:val="0"/>
        <w:adjustRightInd w:val="0"/>
        <w:spacing w:after="0" w:line="240" w:lineRule="auto"/>
        <w:ind w:left="1304"/>
        <w:rPr>
          <w:rFonts w:ascii="Consolas" w:hAnsi="Consolas" w:cs="ProggyTinyTT"/>
          <w:color w:val="000000"/>
          <w:sz w:val="20"/>
          <w:szCs w:val="24"/>
          <w:lang w:val="en-US"/>
        </w:rPr>
      </w:pPr>
    </w:p>
    <w:p w:rsidR="00B07111" w:rsidRPr="000C2286" w:rsidRDefault="00B07111" w:rsidP="00B35980">
      <w:pPr>
        <w:autoSpaceDE w:val="0"/>
        <w:autoSpaceDN w:val="0"/>
        <w:adjustRightInd w:val="0"/>
        <w:spacing w:after="0" w:line="240" w:lineRule="auto"/>
        <w:ind w:left="1304"/>
        <w:rPr>
          <w:rFonts w:ascii="Consolas" w:hAnsi="Consolas" w:cs="ProggyTinyTT"/>
          <w:color w:val="000000"/>
          <w:sz w:val="20"/>
          <w:szCs w:val="24"/>
          <w:lang w:val="en-US"/>
        </w:rPr>
      </w:pPr>
      <w:r w:rsidRPr="000C2286">
        <w:rPr>
          <w:rFonts w:ascii="Consolas" w:hAnsi="Consolas" w:cs="ProggyTinyTT"/>
          <w:color w:val="0000FF"/>
          <w:sz w:val="20"/>
          <w:szCs w:val="24"/>
          <w:lang w:val="en-US"/>
        </w:rPr>
        <w:t xml:space="preserve">select </w:t>
      </w:r>
      <w:r w:rsidRPr="000C2286">
        <w:rPr>
          <w:rFonts w:ascii="Consolas" w:hAnsi="Consolas" w:cs="ProggyTinyTT"/>
          <w:color w:val="000000"/>
          <w:sz w:val="20"/>
          <w:szCs w:val="24"/>
          <w:lang w:val="en-US"/>
        </w:rPr>
        <w:t>dbo.GetStoredProcedureName(t.TextData</w:t>
      </w:r>
      <w:r w:rsidR="0062789D" w:rsidRPr="000C2286">
        <w:rPr>
          <w:rFonts w:ascii="Consolas" w:hAnsi="Consolas" w:cs="ProggyTinyTT"/>
          <w:color w:val="000000"/>
          <w:sz w:val="20"/>
          <w:szCs w:val="24"/>
          <w:lang w:val="en-US"/>
        </w:rPr>
        <w:t>, 1</w:t>
      </w:r>
      <w:r w:rsidRPr="000C2286">
        <w:rPr>
          <w:rFonts w:ascii="Consolas" w:hAnsi="Consolas" w:cs="ProggyTinyTT"/>
          <w:color w:val="000000"/>
          <w:sz w:val="20"/>
          <w:szCs w:val="24"/>
          <w:lang w:val="en-US"/>
        </w:rPr>
        <w:t>), t.*</w:t>
      </w:r>
    </w:p>
    <w:p w:rsidR="00B07111" w:rsidRPr="000C2286" w:rsidRDefault="00B07111" w:rsidP="00B35980">
      <w:pPr>
        <w:autoSpaceDE w:val="0"/>
        <w:autoSpaceDN w:val="0"/>
        <w:adjustRightInd w:val="0"/>
        <w:spacing w:after="0" w:line="240" w:lineRule="auto"/>
        <w:ind w:left="1304"/>
        <w:rPr>
          <w:rFonts w:ascii="Consolas" w:hAnsi="Consolas" w:cs="ProggyTinyTT"/>
          <w:color w:val="000000"/>
          <w:sz w:val="20"/>
          <w:szCs w:val="24"/>
          <w:lang w:val="en-US"/>
        </w:rPr>
      </w:pPr>
      <w:r w:rsidRPr="000C2286">
        <w:rPr>
          <w:rFonts w:ascii="Consolas" w:hAnsi="Consolas" w:cs="ProggyTinyTT"/>
          <w:color w:val="0000FF"/>
          <w:sz w:val="20"/>
          <w:szCs w:val="24"/>
          <w:lang w:val="en-US"/>
        </w:rPr>
        <w:t xml:space="preserve">from </w:t>
      </w:r>
      <w:r w:rsidRPr="000C2286">
        <w:rPr>
          <w:rFonts w:ascii="Consolas" w:hAnsi="Consolas" w:cs="ProggyTinyTT"/>
          <w:color w:val="000000"/>
          <w:sz w:val="20"/>
          <w:szCs w:val="24"/>
          <w:lang w:val="en-US"/>
        </w:rPr>
        <w:t>TraceData</w:t>
      </w:r>
      <w:r w:rsidR="003D66B0" w:rsidRPr="000C2286">
        <w:rPr>
          <w:rFonts w:ascii="Consolas" w:hAnsi="Consolas" w:cs="ProggyTinyTT"/>
          <w:color w:val="000000"/>
          <w:sz w:val="20"/>
          <w:szCs w:val="24"/>
          <w:lang w:val="en-US"/>
        </w:rPr>
        <w:t>_f63631c1-5824-4dce-b631-f45e187c3cc1</w:t>
      </w:r>
      <w:r w:rsidRPr="000C2286">
        <w:rPr>
          <w:rFonts w:ascii="Consolas" w:hAnsi="Consolas" w:cs="ProggyTinyTT"/>
          <w:color w:val="000000"/>
          <w:sz w:val="20"/>
          <w:szCs w:val="24"/>
          <w:lang w:val="en-US"/>
        </w:rPr>
        <w:t xml:space="preserve"> t</w:t>
      </w:r>
    </w:p>
    <w:p w:rsidR="00B07111" w:rsidRPr="000C2286" w:rsidRDefault="00B07111" w:rsidP="00B35980">
      <w:pPr>
        <w:autoSpaceDE w:val="0"/>
        <w:autoSpaceDN w:val="0"/>
        <w:adjustRightInd w:val="0"/>
        <w:spacing w:after="0" w:line="240" w:lineRule="auto"/>
        <w:ind w:left="1304"/>
        <w:rPr>
          <w:rFonts w:ascii="Consolas" w:hAnsi="Consolas" w:cs="ProggyTinyTT"/>
          <w:color w:val="FF0000"/>
          <w:sz w:val="20"/>
          <w:szCs w:val="24"/>
          <w:lang w:val="en-US"/>
        </w:rPr>
      </w:pPr>
      <w:r w:rsidRPr="000C2286">
        <w:rPr>
          <w:rFonts w:ascii="Consolas" w:hAnsi="Consolas" w:cs="ProggyTinyTT"/>
          <w:color w:val="0000FF"/>
          <w:sz w:val="20"/>
          <w:szCs w:val="24"/>
          <w:lang w:val="en-US"/>
        </w:rPr>
        <w:t xml:space="preserve">where </w:t>
      </w:r>
      <w:r w:rsidRPr="000C2286">
        <w:rPr>
          <w:rFonts w:ascii="Consolas" w:hAnsi="Consolas" w:cs="ProggyTinyTT"/>
          <w:color w:val="000000"/>
          <w:sz w:val="20"/>
          <w:szCs w:val="24"/>
          <w:lang w:val="en-US"/>
        </w:rPr>
        <w:t>dbo.GetStoredProcedureParameter(t.TextData, 1</w:t>
      </w:r>
      <w:r w:rsidR="0062789D" w:rsidRPr="000C2286">
        <w:rPr>
          <w:rFonts w:ascii="Consolas" w:hAnsi="Consolas" w:cs="ProggyTinyTT"/>
          <w:color w:val="000000"/>
          <w:sz w:val="20"/>
          <w:szCs w:val="24"/>
          <w:lang w:val="en-US"/>
        </w:rPr>
        <w:t>, 1</w:t>
      </w:r>
      <w:r w:rsidRPr="000C2286">
        <w:rPr>
          <w:rFonts w:ascii="Consolas" w:hAnsi="Consolas" w:cs="ProggyTinyTT"/>
          <w:color w:val="000000"/>
          <w:sz w:val="20"/>
          <w:szCs w:val="24"/>
          <w:lang w:val="en-US"/>
        </w:rPr>
        <w:t xml:space="preserve">) = </w:t>
      </w:r>
      <w:r w:rsidRPr="000C2286">
        <w:rPr>
          <w:rFonts w:ascii="Consolas" w:hAnsi="Consolas" w:cs="ProggyTinyTT"/>
          <w:color w:val="FF0000"/>
          <w:sz w:val="20"/>
          <w:szCs w:val="24"/>
          <w:lang w:val="en-US"/>
        </w:rPr>
        <w:t>'lhc'</w:t>
      </w:r>
    </w:p>
    <w:p w:rsidR="007264E9" w:rsidRDefault="007264E9" w:rsidP="00A65A74">
      <w:pPr>
        <w:rPr>
          <w:lang w:val="en-US"/>
        </w:rPr>
      </w:pPr>
    </w:p>
    <w:p w:rsidR="00940153" w:rsidRPr="005951BF" w:rsidRDefault="005951BF" w:rsidP="00A65A74">
      <w:pPr>
        <w:rPr>
          <w:lang w:val="en-US"/>
        </w:rPr>
      </w:pPr>
      <w:r w:rsidRPr="005951BF">
        <w:rPr>
          <w:lang w:val="en-US"/>
        </w:rPr>
        <w:t>If</w:t>
      </w:r>
      <w:r w:rsidR="008C3604" w:rsidRPr="005951BF">
        <w:rPr>
          <w:lang w:val="en-US"/>
        </w:rPr>
        <w:t xml:space="preserve"> </w:t>
      </w:r>
      <w:r w:rsidR="00794B36" w:rsidRPr="005951BF">
        <w:rPr>
          <w:rFonts w:ascii="Consolas" w:hAnsi="Consolas" w:cs="Consolas"/>
          <w:color w:val="000000"/>
          <w:sz w:val="19"/>
          <w:szCs w:val="19"/>
          <w:highlight w:val="white"/>
          <w:lang w:val="en-US"/>
        </w:rPr>
        <w:t>GetStoredProcedureParameter</w:t>
      </w:r>
      <w:r w:rsidR="00024FCD" w:rsidRPr="005951BF">
        <w:rPr>
          <w:lang w:val="en-US"/>
        </w:rPr>
        <w:t xml:space="preserve">, </w:t>
      </w:r>
      <w:r w:rsidR="008C3604" w:rsidRPr="005951BF">
        <w:rPr>
          <w:rFonts w:ascii="Consolas" w:hAnsi="Consolas" w:cs="Consolas"/>
          <w:color w:val="000000"/>
          <w:sz w:val="19"/>
          <w:szCs w:val="19"/>
          <w:highlight w:val="white"/>
          <w:lang w:val="en-US"/>
        </w:rPr>
        <w:t>MatchStoredProcedureParameter</w:t>
      </w:r>
      <w:r w:rsidR="00024FCD" w:rsidRPr="005951BF">
        <w:rPr>
          <w:lang w:val="en-US"/>
        </w:rPr>
        <w:t xml:space="preserve">, </w:t>
      </w:r>
      <w:r w:rsidR="00024FCD" w:rsidRPr="005951BF">
        <w:rPr>
          <w:rFonts w:ascii="Consolas" w:hAnsi="Consolas" w:cs="Consolas"/>
          <w:color w:val="000000"/>
          <w:sz w:val="19"/>
          <w:szCs w:val="19"/>
          <w:highlight w:val="white"/>
          <w:lang w:val="en-US"/>
        </w:rPr>
        <w:t>GetLogParameter</w:t>
      </w:r>
      <w:r w:rsidR="00024FCD" w:rsidRPr="005951BF">
        <w:rPr>
          <w:lang w:val="en-US"/>
        </w:rPr>
        <w:t xml:space="preserve"> </w:t>
      </w:r>
      <w:r w:rsidRPr="005951BF">
        <w:rPr>
          <w:lang w:val="en-US"/>
        </w:rPr>
        <w:t>or</w:t>
      </w:r>
      <w:r w:rsidR="00024FCD" w:rsidRPr="005951BF">
        <w:rPr>
          <w:lang w:val="en-US"/>
        </w:rPr>
        <w:t xml:space="preserve"> </w:t>
      </w:r>
      <w:r w:rsidR="00024FCD" w:rsidRPr="005951BF">
        <w:rPr>
          <w:rFonts w:ascii="Consolas" w:hAnsi="Consolas" w:cs="Consolas"/>
          <w:color w:val="000000"/>
          <w:sz w:val="19"/>
          <w:szCs w:val="19"/>
          <w:highlight w:val="white"/>
          <w:lang w:val="en-US"/>
        </w:rPr>
        <w:t>MatchLogParameter</w:t>
      </w:r>
      <w:r w:rsidR="00024FCD" w:rsidRPr="005951BF">
        <w:rPr>
          <w:lang w:val="en-US"/>
        </w:rPr>
        <w:t xml:space="preserve"> </w:t>
      </w:r>
      <w:r w:rsidRPr="005951BF">
        <w:rPr>
          <w:lang w:val="en-US"/>
        </w:rPr>
        <w:t xml:space="preserve">is used with </w:t>
      </w:r>
      <w:r w:rsidR="008C3604" w:rsidRPr="005951BF">
        <w:rPr>
          <w:lang w:val="en-US"/>
        </w:rPr>
        <w:t xml:space="preserve">0 </w:t>
      </w:r>
      <w:r w:rsidRPr="005951BF">
        <w:rPr>
          <w:lang w:val="en-US"/>
        </w:rPr>
        <w:t>as the</w:t>
      </w:r>
      <w:r w:rsidR="008C3604" w:rsidRPr="005951BF">
        <w:rPr>
          <w:lang w:val="en-US"/>
        </w:rPr>
        <w:t xml:space="preserve"> </w:t>
      </w:r>
      <w:r w:rsidR="008C3604" w:rsidRPr="005951BF">
        <w:rPr>
          <w:rFonts w:ascii="Consolas" w:hAnsi="Consolas" w:cs="Consolas"/>
          <w:color w:val="000000"/>
          <w:sz w:val="19"/>
          <w:szCs w:val="19"/>
          <w:highlight w:val="white"/>
          <w:lang w:val="en-US"/>
        </w:rPr>
        <w:t>position</w:t>
      </w:r>
      <w:r w:rsidR="008C3604" w:rsidRPr="005951BF">
        <w:rPr>
          <w:lang w:val="en-US"/>
        </w:rPr>
        <w:t xml:space="preserve"> parameter, </w:t>
      </w:r>
      <w:r>
        <w:rPr>
          <w:lang w:val="en-US"/>
        </w:rPr>
        <w:t>the following will be returned:</w:t>
      </w:r>
    </w:p>
    <w:p w:rsidR="00940153" w:rsidRDefault="00A143DE" w:rsidP="00A143DE">
      <w:pPr>
        <w:pStyle w:val="ListParagraph"/>
        <w:numPr>
          <w:ilvl w:val="0"/>
          <w:numId w:val="16"/>
        </w:numPr>
      </w:pPr>
      <w:r>
        <w:rPr>
          <w:rFonts w:ascii="Consolas" w:hAnsi="Consolas" w:cs="Consolas"/>
          <w:color w:val="000000"/>
          <w:sz w:val="19"/>
          <w:szCs w:val="19"/>
          <w:highlight w:val="white"/>
        </w:rPr>
        <w:t>GetStoredProcedureParameter</w:t>
      </w:r>
      <w:r>
        <w:t>:</w:t>
      </w:r>
      <w:r>
        <w:tab/>
      </w:r>
      <w:r w:rsidR="0019338E">
        <w:t>Number of parameters</w:t>
      </w:r>
    </w:p>
    <w:p w:rsidR="00A143DE" w:rsidRPr="0019338E" w:rsidRDefault="00A143DE" w:rsidP="00A143DE">
      <w:pPr>
        <w:pStyle w:val="ListParagraph"/>
        <w:numPr>
          <w:ilvl w:val="0"/>
          <w:numId w:val="16"/>
        </w:numPr>
        <w:rPr>
          <w:lang w:val="en-US"/>
        </w:rPr>
      </w:pPr>
      <w:r w:rsidRPr="0019338E">
        <w:rPr>
          <w:rFonts w:ascii="Consolas" w:hAnsi="Consolas" w:cs="Consolas"/>
          <w:color w:val="000000"/>
          <w:sz w:val="19"/>
          <w:szCs w:val="19"/>
          <w:highlight w:val="white"/>
          <w:lang w:val="en-US"/>
        </w:rPr>
        <w:t>MatchStoredProcedureParameter</w:t>
      </w:r>
      <w:r w:rsidRPr="0019338E">
        <w:rPr>
          <w:lang w:val="en-US"/>
        </w:rPr>
        <w:t>:</w:t>
      </w:r>
      <w:r w:rsidRPr="0019338E">
        <w:rPr>
          <w:lang w:val="en-US"/>
        </w:rPr>
        <w:tab/>
      </w:r>
      <w:r w:rsidR="0019338E" w:rsidRPr="0019338E">
        <w:rPr>
          <w:lang w:val="en-US"/>
        </w:rPr>
        <w:t>Boolean value indicating if the number of parameters are equal to</w:t>
      </w:r>
      <w:r w:rsidR="00D00C63" w:rsidRPr="0019338E">
        <w:rPr>
          <w:lang w:val="en-US"/>
        </w:rPr>
        <w:t xml:space="preserve"> </w:t>
      </w:r>
      <w:r w:rsidR="00D00C63" w:rsidRPr="0019338E">
        <w:rPr>
          <w:rFonts w:ascii="Consolas" w:hAnsi="Consolas" w:cs="Consolas"/>
          <w:color w:val="000000"/>
          <w:sz w:val="19"/>
          <w:szCs w:val="19"/>
          <w:highlight w:val="white"/>
          <w:lang w:val="en-US"/>
        </w:rPr>
        <w:t>value</w:t>
      </w:r>
    </w:p>
    <w:p w:rsidR="00024FCD" w:rsidRDefault="00024FCD" w:rsidP="00024FCD">
      <w:pPr>
        <w:pStyle w:val="ListParagraph"/>
        <w:numPr>
          <w:ilvl w:val="0"/>
          <w:numId w:val="16"/>
        </w:numPr>
      </w:pPr>
      <w:r>
        <w:rPr>
          <w:rFonts w:ascii="Consolas" w:hAnsi="Consolas" w:cs="Consolas"/>
          <w:color w:val="000000"/>
          <w:sz w:val="19"/>
          <w:szCs w:val="19"/>
          <w:highlight w:val="white"/>
        </w:rPr>
        <w:t>GetLogParameter</w:t>
      </w:r>
      <w:r>
        <w:t>:</w:t>
      </w:r>
      <w:r>
        <w:tab/>
      </w:r>
      <w:r>
        <w:tab/>
      </w:r>
      <w:r w:rsidR="00CF4F67">
        <w:t>Number of parameters</w:t>
      </w:r>
    </w:p>
    <w:p w:rsidR="00024FCD" w:rsidRPr="00CF4F67" w:rsidRDefault="00024FCD" w:rsidP="00024FCD">
      <w:pPr>
        <w:pStyle w:val="ListParagraph"/>
        <w:numPr>
          <w:ilvl w:val="0"/>
          <w:numId w:val="16"/>
        </w:numPr>
        <w:rPr>
          <w:lang w:val="en-US"/>
        </w:rPr>
      </w:pPr>
      <w:r w:rsidRPr="00CF4F67">
        <w:rPr>
          <w:rFonts w:ascii="Consolas" w:hAnsi="Consolas" w:cs="Consolas"/>
          <w:color w:val="000000"/>
          <w:sz w:val="19"/>
          <w:szCs w:val="19"/>
          <w:highlight w:val="white"/>
          <w:lang w:val="en-US"/>
        </w:rPr>
        <w:t>MatchLogParameter</w:t>
      </w:r>
      <w:r w:rsidRPr="00CF4F67">
        <w:rPr>
          <w:lang w:val="en-US"/>
        </w:rPr>
        <w:t>:</w:t>
      </w:r>
      <w:r w:rsidRPr="00CF4F67">
        <w:rPr>
          <w:lang w:val="en-US"/>
        </w:rPr>
        <w:tab/>
      </w:r>
      <w:r w:rsidRPr="00CF4F67">
        <w:rPr>
          <w:lang w:val="en-US"/>
        </w:rPr>
        <w:tab/>
      </w:r>
      <w:r w:rsidR="00CF4F67" w:rsidRPr="0019338E">
        <w:rPr>
          <w:lang w:val="en-US"/>
        </w:rPr>
        <w:t xml:space="preserve">Boolean value indicating if the number of parameters are equal to </w:t>
      </w:r>
      <w:r w:rsidR="00CF4F67" w:rsidRPr="0019338E">
        <w:rPr>
          <w:rFonts w:ascii="Consolas" w:hAnsi="Consolas" w:cs="Consolas"/>
          <w:color w:val="000000"/>
          <w:sz w:val="19"/>
          <w:szCs w:val="19"/>
          <w:highlight w:val="white"/>
          <w:lang w:val="en-US"/>
        </w:rPr>
        <w:t>value</w:t>
      </w:r>
    </w:p>
    <w:p w:rsidR="00766F4D" w:rsidRPr="00876296" w:rsidRDefault="00766F4D" w:rsidP="00A65A74">
      <w:pPr>
        <w:rPr>
          <w:lang w:val="en-US"/>
        </w:rPr>
      </w:pPr>
      <w:r w:rsidRPr="00F95E9A">
        <w:rPr>
          <w:lang w:val="en-US"/>
        </w:rPr>
        <w:t xml:space="preserve">For </w:t>
      </w:r>
      <w:r w:rsidRPr="00F95E9A">
        <w:rPr>
          <w:rFonts w:ascii="Consolas" w:hAnsi="Consolas" w:cs="Consolas"/>
          <w:color w:val="000000"/>
          <w:sz w:val="19"/>
          <w:szCs w:val="19"/>
          <w:highlight w:val="white"/>
          <w:lang w:val="en-US"/>
        </w:rPr>
        <w:t>GetStoredProcedureName</w:t>
      </w:r>
      <w:r w:rsidRPr="00F95E9A">
        <w:rPr>
          <w:lang w:val="en-US"/>
        </w:rPr>
        <w:t xml:space="preserve">, </w:t>
      </w:r>
      <w:r w:rsidRPr="00F95E9A">
        <w:rPr>
          <w:rFonts w:ascii="Consolas" w:hAnsi="Consolas" w:cs="Consolas"/>
          <w:color w:val="000000"/>
          <w:sz w:val="19"/>
          <w:szCs w:val="19"/>
          <w:highlight w:val="white"/>
          <w:lang w:val="en-US"/>
        </w:rPr>
        <w:t>MatchStoredProcedureName</w:t>
      </w:r>
      <w:r w:rsidRPr="00F95E9A">
        <w:rPr>
          <w:lang w:val="en-US"/>
        </w:rPr>
        <w:t xml:space="preserve">, </w:t>
      </w:r>
      <w:r w:rsidRPr="00F95E9A">
        <w:rPr>
          <w:rFonts w:ascii="Consolas" w:hAnsi="Consolas" w:cs="Consolas"/>
          <w:color w:val="000000"/>
          <w:sz w:val="19"/>
          <w:szCs w:val="19"/>
          <w:highlight w:val="white"/>
          <w:lang w:val="en-US"/>
        </w:rPr>
        <w:t>GetStoredProcedureParameter</w:t>
      </w:r>
      <w:r w:rsidRPr="00F95E9A">
        <w:rPr>
          <w:lang w:val="en-US"/>
        </w:rPr>
        <w:t xml:space="preserve"> </w:t>
      </w:r>
      <w:r w:rsidR="00F95E9A" w:rsidRPr="00F95E9A">
        <w:rPr>
          <w:lang w:val="en-US"/>
        </w:rPr>
        <w:t>and</w:t>
      </w:r>
      <w:r w:rsidRPr="00F95E9A">
        <w:rPr>
          <w:lang w:val="en-US"/>
        </w:rPr>
        <w:t xml:space="preserve"> </w:t>
      </w:r>
      <w:r w:rsidRPr="00F95E9A">
        <w:rPr>
          <w:rFonts w:ascii="Consolas" w:hAnsi="Consolas" w:cs="Consolas"/>
          <w:color w:val="000000"/>
          <w:sz w:val="19"/>
          <w:szCs w:val="19"/>
          <w:highlight w:val="white"/>
          <w:lang w:val="en-US"/>
        </w:rPr>
        <w:t>MatchStoredProcedureParameter</w:t>
      </w:r>
      <w:r w:rsidRPr="00F95E9A">
        <w:rPr>
          <w:lang w:val="en-US"/>
        </w:rPr>
        <w:t xml:space="preserve">, </w:t>
      </w:r>
      <w:r w:rsidR="00F95E9A" w:rsidRPr="00F95E9A">
        <w:rPr>
          <w:lang w:val="en-US"/>
        </w:rPr>
        <w:t xml:space="preserve">an </w:t>
      </w:r>
      <w:r w:rsidR="00DE7C91" w:rsidRPr="00F95E9A">
        <w:rPr>
          <w:rFonts w:ascii="Consolas" w:hAnsi="Consolas" w:cs="Consolas"/>
          <w:color w:val="000000"/>
          <w:sz w:val="19"/>
          <w:szCs w:val="19"/>
          <w:highlight w:val="white"/>
          <w:lang w:val="en-US"/>
        </w:rPr>
        <w:t>occurrence</w:t>
      </w:r>
      <w:r w:rsidR="00DE7C91" w:rsidRPr="00F95E9A">
        <w:rPr>
          <w:lang w:val="en-US"/>
        </w:rPr>
        <w:t xml:space="preserve"> parameter</w:t>
      </w:r>
      <w:r w:rsidR="00F95E9A">
        <w:rPr>
          <w:lang w:val="en-US"/>
        </w:rPr>
        <w:t xml:space="preserve"> must be given</w:t>
      </w:r>
      <w:r w:rsidR="00DE7C91" w:rsidRPr="00F95E9A">
        <w:rPr>
          <w:lang w:val="en-US"/>
        </w:rPr>
        <w:t xml:space="preserve">. </w:t>
      </w:r>
      <w:r w:rsidR="00F95E9A" w:rsidRPr="00F95E9A">
        <w:rPr>
          <w:lang w:val="en-US"/>
        </w:rPr>
        <w:t>This value states which Stored</w:t>
      </w:r>
      <w:r w:rsidR="00F95E9A">
        <w:rPr>
          <w:lang w:val="en-US"/>
        </w:rPr>
        <w:t xml:space="preserve"> Procedure that should be used if more than one Stored Procedure exists in the same batch. Example, by executing the following two Stored Procedures in the same batch:</w:t>
      </w:r>
    </w:p>
    <w:p w:rsidR="00766F4D" w:rsidRPr="000C2286" w:rsidRDefault="00766F4D" w:rsidP="00766F4D">
      <w:pPr>
        <w:autoSpaceDE w:val="0"/>
        <w:autoSpaceDN w:val="0"/>
        <w:adjustRightInd w:val="0"/>
        <w:spacing w:after="0" w:line="240" w:lineRule="auto"/>
        <w:ind w:firstLine="1304"/>
        <w:rPr>
          <w:rFonts w:ascii="Consolas" w:hAnsi="Consolas" w:cs="ProggyTinyTT"/>
          <w:sz w:val="20"/>
          <w:szCs w:val="24"/>
          <w:lang w:val="en-US"/>
        </w:rPr>
      </w:pPr>
      <w:r w:rsidRPr="000C2286">
        <w:rPr>
          <w:rFonts w:ascii="Consolas" w:hAnsi="Consolas" w:cs="ProggyTinyTT"/>
          <w:color w:val="0000FF"/>
          <w:sz w:val="20"/>
          <w:szCs w:val="24"/>
          <w:lang w:val="en-US"/>
        </w:rPr>
        <w:t>exec</w:t>
      </w:r>
      <w:r w:rsidRPr="000C2286">
        <w:rPr>
          <w:rFonts w:ascii="Consolas" w:hAnsi="Consolas" w:cs="ProggyTinyTT"/>
          <w:sz w:val="20"/>
          <w:szCs w:val="24"/>
          <w:lang w:val="en-US"/>
        </w:rPr>
        <w:t xml:space="preserve"> </w:t>
      </w:r>
      <w:r w:rsidRPr="000C2286">
        <w:rPr>
          <w:rFonts w:ascii="Consolas" w:hAnsi="Consolas" w:cs="ProggyTinyTT"/>
          <w:color w:val="008080"/>
          <w:sz w:val="20"/>
          <w:szCs w:val="24"/>
          <w:lang w:val="en-US"/>
        </w:rPr>
        <w:t>s_proc1</w:t>
      </w:r>
    </w:p>
    <w:p w:rsidR="00766F4D" w:rsidRPr="000C2286" w:rsidRDefault="00766F4D" w:rsidP="00766F4D">
      <w:pPr>
        <w:autoSpaceDE w:val="0"/>
        <w:autoSpaceDN w:val="0"/>
        <w:adjustRightInd w:val="0"/>
        <w:spacing w:after="0" w:line="240" w:lineRule="auto"/>
        <w:ind w:firstLine="1304"/>
        <w:rPr>
          <w:rFonts w:ascii="Consolas" w:hAnsi="Consolas" w:cs="ProggyTinyTT"/>
          <w:sz w:val="20"/>
          <w:szCs w:val="24"/>
          <w:lang w:val="en-US"/>
        </w:rPr>
      </w:pPr>
      <w:r w:rsidRPr="000C2286">
        <w:rPr>
          <w:rFonts w:ascii="Consolas" w:hAnsi="Consolas" w:cs="ProggyTinyTT"/>
          <w:color w:val="0000FF"/>
          <w:sz w:val="20"/>
          <w:szCs w:val="24"/>
          <w:lang w:val="en-US"/>
        </w:rPr>
        <w:t>exec</w:t>
      </w:r>
      <w:r w:rsidRPr="000C2286">
        <w:rPr>
          <w:rFonts w:ascii="Consolas" w:hAnsi="Consolas" w:cs="ProggyTinyTT"/>
          <w:sz w:val="20"/>
          <w:szCs w:val="24"/>
          <w:lang w:val="en-US"/>
        </w:rPr>
        <w:t xml:space="preserve"> </w:t>
      </w:r>
      <w:r w:rsidRPr="000C2286">
        <w:rPr>
          <w:rFonts w:ascii="Consolas" w:hAnsi="Consolas" w:cs="ProggyTinyTT"/>
          <w:color w:val="008080"/>
          <w:sz w:val="20"/>
          <w:szCs w:val="24"/>
          <w:lang w:val="en-US"/>
        </w:rPr>
        <w:t>s_proc2</w:t>
      </w:r>
    </w:p>
    <w:p w:rsidR="00766F4D" w:rsidRPr="000C2286" w:rsidRDefault="00766F4D" w:rsidP="00766F4D">
      <w:pPr>
        <w:autoSpaceDE w:val="0"/>
        <w:autoSpaceDN w:val="0"/>
        <w:adjustRightInd w:val="0"/>
        <w:spacing w:after="0" w:line="240" w:lineRule="auto"/>
        <w:rPr>
          <w:rFonts w:ascii="Consolas" w:hAnsi="Consolas" w:cs="ProggyTinyTT"/>
          <w:sz w:val="20"/>
          <w:szCs w:val="24"/>
          <w:lang w:val="en-US"/>
        </w:rPr>
      </w:pPr>
    </w:p>
    <w:p w:rsidR="00DE7C91" w:rsidRPr="00F95E9A" w:rsidRDefault="00F95E9A" w:rsidP="00DE7C91">
      <w:pPr>
        <w:rPr>
          <w:lang w:val="en-US"/>
        </w:rPr>
      </w:pPr>
      <w:r w:rsidRPr="00F95E9A">
        <w:rPr>
          <w:lang w:val="en-US"/>
        </w:rPr>
        <w:t xml:space="preserve">the returned value will be </w:t>
      </w:r>
      <w:r w:rsidR="00766F4D" w:rsidRPr="00F95E9A">
        <w:rPr>
          <w:rFonts w:ascii="Consolas" w:hAnsi="Consolas" w:cs="ProggyTinyTT"/>
          <w:color w:val="008080"/>
          <w:sz w:val="20"/>
          <w:szCs w:val="24"/>
          <w:lang w:val="en-US"/>
        </w:rPr>
        <w:t>s_proc1</w:t>
      </w:r>
      <w:r w:rsidR="00DE7C91" w:rsidRPr="00F95E9A">
        <w:rPr>
          <w:lang w:val="en-US"/>
        </w:rPr>
        <w:t xml:space="preserve"> </w:t>
      </w:r>
      <w:r>
        <w:rPr>
          <w:lang w:val="en-US"/>
        </w:rPr>
        <w:t>if the</w:t>
      </w:r>
      <w:r w:rsidR="00DE7C91" w:rsidRPr="00F95E9A">
        <w:rPr>
          <w:lang w:val="en-US"/>
        </w:rPr>
        <w:t xml:space="preserve"> </w:t>
      </w:r>
      <w:r w:rsidR="00DE7C91" w:rsidRPr="00F95E9A">
        <w:rPr>
          <w:rFonts w:ascii="Consolas" w:hAnsi="Consolas" w:cs="Consolas"/>
          <w:color w:val="000000"/>
          <w:sz w:val="19"/>
          <w:szCs w:val="19"/>
          <w:highlight w:val="white"/>
          <w:lang w:val="en-US"/>
        </w:rPr>
        <w:t>occurrence</w:t>
      </w:r>
      <w:r>
        <w:rPr>
          <w:lang w:val="en-US"/>
        </w:rPr>
        <w:t xml:space="preserve"> parameter</w:t>
      </w:r>
      <w:r w:rsidR="00DE7C91" w:rsidRPr="00F95E9A">
        <w:rPr>
          <w:lang w:val="en-US"/>
        </w:rPr>
        <w:t xml:space="preserve"> </w:t>
      </w:r>
      <w:r>
        <w:rPr>
          <w:lang w:val="en-US"/>
        </w:rPr>
        <w:t>is</w:t>
      </w:r>
      <w:r w:rsidR="00DE7C91" w:rsidRPr="00F95E9A">
        <w:rPr>
          <w:lang w:val="en-US"/>
        </w:rPr>
        <w:t xml:space="preserve"> 1, </w:t>
      </w:r>
      <w:r>
        <w:rPr>
          <w:lang w:val="en-US"/>
        </w:rPr>
        <w:t>and</w:t>
      </w:r>
      <w:r w:rsidR="00DE7C91" w:rsidRPr="00F95E9A">
        <w:rPr>
          <w:lang w:val="en-US"/>
        </w:rPr>
        <w:t xml:space="preserve"> </w:t>
      </w:r>
      <w:r w:rsidR="00DE7C91" w:rsidRPr="00F95E9A">
        <w:rPr>
          <w:rFonts w:ascii="Consolas" w:hAnsi="Consolas" w:cs="ProggyTinyTT"/>
          <w:color w:val="008080"/>
          <w:sz w:val="20"/>
          <w:szCs w:val="24"/>
          <w:lang w:val="en-US"/>
        </w:rPr>
        <w:t>s_proc2</w:t>
      </w:r>
      <w:r w:rsidR="00DE7C91" w:rsidRPr="00F95E9A">
        <w:rPr>
          <w:lang w:val="en-US"/>
        </w:rPr>
        <w:t xml:space="preserve"> </w:t>
      </w:r>
      <w:r>
        <w:rPr>
          <w:lang w:val="en-US"/>
        </w:rPr>
        <w:t>if the</w:t>
      </w:r>
      <w:r w:rsidR="00DE7C91" w:rsidRPr="00F95E9A">
        <w:rPr>
          <w:lang w:val="en-US"/>
        </w:rPr>
        <w:t xml:space="preserve"> </w:t>
      </w:r>
      <w:r w:rsidR="00DE7C91" w:rsidRPr="00F95E9A">
        <w:rPr>
          <w:rFonts w:ascii="Consolas" w:hAnsi="Consolas" w:cs="Consolas"/>
          <w:color w:val="000000"/>
          <w:sz w:val="19"/>
          <w:szCs w:val="19"/>
          <w:highlight w:val="white"/>
          <w:lang w:val="en-US"/>
        </w:rPr>
        <w:t>occurrence</w:t>
      </w:r>
      <w:r>
        <w:rPr>
          <w:lang w:val="en-US"/>
        </w:rPr>
        <w:t xml:space="preserve"> parameter</w:t>
      </w:r>
      <w:r w:rsidR="00DE7C91" w:rsidRPr="00F95E9A">
        <w:rPr>
          <w:lang w:val="en-US"/>
        </w:rPr>
        <w:t xml:space="preserve"> </w:t>
      </w:r>
      <w:r>
        <w:rPr>
          <w:lang w:val="en-US"/>
        </w:rPr>
        <w:t>is</w:t>
      </w:r>
      <w:r w:rsidR="00DE7C91" w:rsidRPr="00F95E9A">
        <w:rPr>
          <w:lang w:val="en-US"/>
        </w:rPr>
        <w:t xml:space="preserve"> 2.</w:t>
      </w:r>
    </w:p>
    <w:p w:rsidR="00766F4D" w:rsidRPr="00F95E9A" w:rsidRDefault="00766F4D" w:rsidP="00A65A74">
      <w:pPr>
        <w:rPr>
          <w:lang w:val="en-US"/>
        </w:rPr>
      </w:pPr>
    </w:p>
    <w:p w:rsidR="00A47B46" w:rsidRDefault="00A47B46" w:rsidP="00A47B46">
      <w:pPr>
        <w:pStyle w:val="Heading3"/>
        <w:numPr>
          <w:ilvl w:val="1"/>
          <w:numId w:val="8"/>
        </w:numPr>
      </w:pPr>
      <w:bookmarkStart w:id="12" w:name="_Toc465881831"/>
      <w:r>
        <w:lastRenderedPageBreak/>
        <w:t>TextData</w:t>
      </w:r>
      <w:r w:rsidR="002B2376">
        <w:t xml:space="preserve"> Cleaned</w:t>
      </w:r>
      <w:bookmarkEnd w:id="12"/>
    </w:p>
    <w:p w:rsidR="00A47B46" w:rsidRPr="00907C3F" w:rsidRDefault="006142DE" w:rsidP="006142DE">
      <w:pPr>
        <w:rPr>
          <w:lang w:val="en-US"/>
        </w:rPr>
      </w:pPr>
      <w:r w:rsidRPr="00876296">
        <w:rPr>
          <w:lang w:val="en-US"/>
        </w:rPr>
        <w:t xml:space="preserve">The same SQL statement can be executed in different ways. </w:t>
      </w:r>
      <w:r w:rsidRPr="006142DE">
        <w:rPr>
          <w:lang w:val="en-US"/>
        </w:rPr>
        <w:t>E.g. the following two Stored Pr</w:t>
      </w:r>
      <w:r>
        <w:rPr>
          <w:lang w:val="en-US"/>
        </w:rPr>
        <w:t>ocedure executions are the same</w:t>
      </w:r>
      <w:r w:rsidR="004854F0" w:rsidRPr="00907C3F">
        <w:rPr>
          <w:lang w:val="en-US"/>
        </w:rPr>
        <w:t>:</w:t>
      </w:r>
    </w:p>
    <w:p w:rsidR="004854F0" w:rsidRPr="00876296" w:rsidRDefault="004854F0" w:rsidP="004854F0">
      <w:pPr>
        <w:autoSpaceDE w:val="0"/>
        <w:autoSpaceDN w:val="0"/>
        <w:adjustRightInd w:val="0"/>
        <w:spacing w:after="0" w:line="240" w:lineRule="auto"/>
        <w:ind w:left="1304"/>
        <w:rPr>
          <w:rFonts w:ascii="Consolas" w:hAnsi="Consolas" w:cs="ProggyTinyTT"/>
          <w:sz w:val="20"/>
          <w:szCs w:val="24"/>
          <w:lang w:val="en-US"/>
        </w:rPr>
      </w:pPr>
      <w:r w:rsidRPr="00876296">
        <w:rPr>
          <w:rFonts w:ascii="Consolas" w:hAnsi="Consolas" w:cs="ProggyTinyTT"/>
          <w:color w:val="0000FF"/>
          <w:sz w:val="20"/>
          <w:szCs w:val="24"/>
          <w:lang w:val="en-US"/>
        </w:rPr>
        <w:t>exec</w:t>
      </w:r>
      <w:r w:rsidRPr="00876296">
        <w:rPr>
          <w:rFonts w:ascii="Consolas" w:hAnsi="Consolas" w:cs="ProggyTinyTT"/>
          <w:sz w:val="20"/>
          <w:szCs w:val="24"/>
          <w:lang w:val="en-US"/>
        </w:rPr>
        <w:t xml:space="preserve"> </w:t>
      </w:r>
      <w:r w:rsidR="007F07D3" w:rsidRPr="00876296">
        <w:rPr>
          <w:rFonts w:ascii="Consolas" w:hAnsi="Consolas" w:cs="ProggyTinyTT"/>
          <w:color w:val="008080"/>
          <w:sz w:val="20"/>
          <w:szCs w:val="24"/>
          <w:lang w:val="en-US"/>
        </w:rPr>
        <w:t>s</w:t>
      </w:r>
      <w:r w:rsidRPr="00876296">
        <w:rPr>
          <w:rFonts w:ascii="Consolas" w:hAnsi="Consolas" w:cs="ProggyTinyTT"/>
          <w:color w:val="008080"/>
          <w:sz w:val="20"/>
          <w:szCs w:val="24"/>
          <w:lang w:val="en-US"/>
        </w:rPr>
        <w:t>_</w:t>
      </w:r>
      <w:r w:rsidR="007F07D3" w:rsidRPr="00876296">
        <w:rPr>
          <w:rFonts w:ascii="Consolas" w:hAnsi="Consolas" w:cs="ProggyTinyTT"/>
          <w:color w:val="008080"/>
          <w:sz w:val="20"/>
          <w:szCs w:val="24"/>
          <w:lang w:val="en-US"/>
        </w:rPr>
        <w:t>p</w:t>
      </w:r>
      <w:r w:rsidRPr="00876296">
        <w:rPr>
          <w:rFonts w:ascii="Consolas" w:hAnsi="Consolas" w:cs="ProggyTinyTT"/>
          <w:color w:val="008080"/>
          <w:sz w:val="20"/>
          <w:szCs w:val="24"/>
          <w:lang w:val="en-US"/>
        </w:rPr>
        <w:t>roc1</w:t>
      </w:r>
    </w:p>
    <w:p w:rsidR="004854F0" w:rsidRPr="00876296" w:rsidRDefault="004854F0" w:rsidP="00E62EAD">
      <w:pPr>
        <w:autoSpaceDE w:val="0"/>
        <w:autoSpaceDN w:val="0"/>
        <w:adjustRightInd w:val="0"/>
        <w:spacing w:after="0" w:line="240" w:lineRule="auto"/>
        <w:ind w:firstLine="1304"/>
        <w:rPr>
          <w:rFonts w:ascii="Consolas" w:hAnsi="Consolas" w:cs="ProggyTinyTT"/>
          <w:sz w:val="20"/>
          <w:szCs w:val="24"/>
          <w:lang w:val="en-US"/>
        </w:rPr>
      </w:pPr>
      <w:r w:rsidRPr="00876296">
        <w:rPr>
          <w:rFonts w:ascii="Consolas" w:hAnsi="Consolas" w:cs="ProggyTinyTT"/>
          <w:color w:val="0000FF"/>
          <w:sz w:val="20"/>
          <w:szCs w:val="24"/>
          <w:lang w:val="en-US"/>
        </w:rPr>
        <w:t>exec</w:t>
      </w:r>
      <w:r w:rsidR="00E62EAD" w:rsidRPr="00876296">
        <w:rPr>
          <w:rFonts w:ascii="Consolas" w:hAnsi="Consolas" w:cs="ProggyTinyTT"/>
          <w:color w:val="0000FF"/>
          <w:sz w:val="20"/>
          <w:szCs w:val="24"/>
          <w:lang w:val="en-US"/>
        </w:rPr>
        <w:t>ute</w:t>
      </w:r>
      <w:r w:rsidRPr="00876296">
        <w:rPr>
          <w:rFonts w:ascii="Consolas" w:hAnsi="Consolas" w:cs="ProggyTinyTT"/>
          <w:sz w:val="20"/>
          <w:szCs w:val="24"/>
          <w:lang w:val="en-US"/>
        </w:rPr>
        <w:t xml:space="preserve"> </w:t>
      </w:r>
      <w:r w:rsidR="007F07D3" w:rsidRPr="00876296">
        <w:rPr>
          <w:rFonts w:ascii="Consolas" w:hAnsi="Consolas" w:cs="ProggyTinyTT"/>
          <w:color w:val="008080"/>
          <w:sz w:val="20"/>
          <w:szCs w:val="24"/>
          <w:lang w:val="en-US"/>
        </w:rPr>
        <w:t>[s_proc1]</w:t>
      </w:r>
    </w:p>
    <w:p w:rsidR="004854F0" w:rsidRPr="00876296" w:rsidRDefault="004854F0" w:rsidP="004854F0">
      <w:pPr>
        <w:autoSpaceDE w:val="0"/>
        <w:autoSpaceDN w:val="0"/>
        <w:adjustRightInd w:val="0"/>
        <w:spacing w:after="0" w:line="240" w:lineRule="auto"/>
        <w:rPr>
          <w:lang w:val="en-US"/>
        </w:rPr>
      </w:pPr>
    </w:p>
    <w:p w:rsidR="00E62EAD" w:rsidRPr="00907C3F" w:rsidRDefault="00722841" w:rsidP="004854F0">
      <w:pPr>
        <w:autoSpaceDE w:val="0"/>
        <w:autoSpaceDN w:val="0"/>
        <w:adjustRightInd w:val="0"/>
        <w:spacing w:after="0" w:line="240" w:lineRule="auto"/>
        <w:rPr>
          <w:lang w:val="en-US"/>
        </w:rPr>
      </w:pPr>
      <w:r w:rsidRPr="00907C3F">
        <w:rPr>
          <w:lang w:val="en-US"/>
        </w:rPr>
        <w:t>SQL Event Analyzer</w:t>
      </w:r>
      <w:r w:rsidR="00E62EAD" w:rsidRPr="00907C3F">
        <w:rPr>
          <w:lang w:val="en-US"/>
        </w:rPr>
        <w:t xml:space="preserve"> </w:t>
      </w:r>
      <w:r w:rsidR="00907C3F" w:rsidRPr="00907C3F">
        <w:rPr>
          <w:lang w:val="en-US"/>
        </w:rPr>
        <w:t>contains functionality to "clean" the TextData so it appears as unified as possible. After cleaning the two above Stored Procedure executions, bo</w:t>
      </w:r>
      <w:r w:rsidR="00907C3F">
        <w:rPr>
          <w:lang w:val="en-US"/>
        </w:rPr>
        <w:t>th of them will be presented as</w:t>
      </w:r>
      <w:r w:rsidR="00E62EAD" w:rsidRPr="00907C3F">
        <w:rPr>
          <w:lang w:val="en-US"/>
        </w:rPr>
        <w:t>:</w:t>
      </w:r>
    </w:p>
    <w:p w:rsidR="00E62EAD" w:rsidRPr="00907C3F" w:rsidRDefault="00E62EAD" w:rsidP="004854F0">
      <w:pPr>
        <w:autoSpaceDE w:val="0"/>
        <w:autoSpaceDN w:val="0"/>
        <w:adjustRightInd w:val="0"/>
        <w:spacing w:after="0" w:line="240" w:lineRule="auto"/>
        <w:rPr>
          <w:lang w:val="en-US"/>
        </w:rPr>
      </w:pPr>
    </w:p>
    <w:p w:rsidR="00E62EAD" w:rsidRPr="00876296" w:rsidRDefault="007F07D3" w:rsidP="00E62EAD">
      <w:pPr>
        <w:autoSpaceDE w:val="0"/>
        <w:autoSpaceDN w:val="0"/>
        <w:adjustRightInd w:val="0"/>
        <w:spacing w:after="0" w:line="240" w:lineRule="auto"/>
        <w:ind w:firstLine="1304"/>
        <w:rPr>
          <w:lang w:val="en-US"/>
        </w:rPr>
      </w:pPr>
      <w:r w:rsidRPr="00876296">
        <w:rPr>
          <w:rFonts w:ascii="Consolas" w:hAnsi="Consolas" w:cs="ProggyTinyTT"/>
          <w:color w:val="008080"/>
          <w:sz w:val="20"/>
          <w:szCs w:val="24"/>
          <w:lang w:val="en-US"/>
        </w:rPr>
        <w:t>s_proc1</w:t>
      </w:r>
    </w:p>
    <w:p w:rsidR="00E62EAD" w:rsidRPr="00876296" w:rsidRDefault="00E62EAD" w:rsidP="004854F0">
      <w:pPr>
        <w:autoSpaceDE w:val="0"/>
        <w:autoSpaceDN w:val="0"/>
        <w:adjustRightInd w:val="0"/>
        <w:spacing w:after="0" w:line="240" w:lineRule="auto"/>
        <w:rPr>
          <w:lang w:val="en-US"/>
        </w:rPr>
      </w:pPr>
    </w:p>
    <w:p w:rsidR="00E62EAD" w:rsidRDefault="00B91F29" w:rsidP="00B91F29">
      <w:pPr>
        <w:autoSpaceDE w:val="0"/>
        <w:autoSpaceDN w:val="0"/>
        <w:adjustRightInd w:val="0"/>
        <w:spacing w:after="0" w:line="240" w:lineRule="auto"/>
        <w:rPr>
          <w:lang w:val="en-US"/>
        </w:rPr>
      </w:pPr>
      <w:r w:rsidRPr="00B91F29">
        <w:rPr>
          <w:lang w:val="en-US"/>
        </w:rPr>
        <w:t>Th</w:t>
      </w:r>
      <w:r>
        <w:rPr>
          <w:lang w:val="en-US"/>
        </w:rPr>
        <w:t>is makes it possible to e.g. view statistics for how many times a SQL query has been executed.</w:t>
      </w:r>
    </w:p>
    <w:p w:rsidR="00B91F29" w:rsidRDefault="00B91F29" w:rsidP="00B91F29">
      <w:pPr>
        <w:autoSpaceDE w:val="0"/>
        <w:autoSpaceDN w:val="0"/>
        <w:adjustRightInd w:val="0"/>
        <w:spacing w:after="0" w:line="240" w:lineRule="auto"/>
        <w:rPr>
          <w:lang w:val="en-US"/>
        </w:rPr>
      </w:pPr>
    </w:p>
    <w:p w:rsidR="004854F0" w:rsidRDefault="00B91F29" w:rsidP="00D30D9C">
      <w:pPr>
        <w:autoSpaceDE w:val="0"/>
        <w:autoSpaceDN w:val="0"/>
        <w:adjustRightInd w:val="0"/>
        <w:spacing w:after="0" w:line="240" w:lineRule="auto"/>
        <w:rPr>
          <w:lang w:val="en-US"/>
        </w:rPr>
      </w:pPr>
      <w:r>
        <w:rPr>
          <w:lang w:val="en-US"/>
        </w:rPr>
        <w:t xml:space="preserve">The TextData cleaning functionality can be used by choosing "Load Column Set", "TextData Cleaned" in </w:t>
      </w:r>
      <w:r w:rsidR="00D30D9C">
        <w:rPr>
          <w:lang w:val="en-US"/>
        </w:rPr>
        <w:t>the "Custom Columns" editor:</w:t>
      </w:r>
    </w:p>
    <w:p w:rsidR="00D30D9C" w:rsidRPr="00D30D9C" w:rsidRDefault="00D30D9C" w:rsidP="00D30D9C">
      <w:pPr>
        <w:autoSpaceDE w:val="0"/>
        <w:autoSpaceDN w:val="0"/>
        <w:adjustRightInd w:val="0"/>
        <w:spacing w:after="0" w:line="240" w:lineRule="auto"/>
        <w:rPr>
          <w:lang w:val="en-US"/>
        </w:rPr>
      </w:pPr>
    </w:p>
    <w:p w:rsidR="00A47B46" w:rsidRDefault="00695D3D" w:rsidP="00A47B46">
      <w:pPr>
        <w:jc w:val="center"/>
      </w:pPr>
      <w:r>
        <w:rPr>
          <w:noProof/>
          <w:lang w:val="en-US"/>
        </w:rPr>
        <w:drawing>
          <wp:inline distT="0" distB="0" distL="0" distR="0">
            <wp:extent cx="3628800" cy="2296800"/>
            <wp:effectExtent l="0" t="0" r="0" b="8255"/>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28800" cy="2296800"/>
                    </a:xfrm>
                    <a:prstGeom prst="rect">
                      <a:avLst/>
                    </a:prstGeom>
                    <a:noFill/>
                    <a:ln>
                      <a:noFill/>
                    </a:ln>
                  </pic:spPr>
                </pic:pic>
              </a:graphicData>
            </a:graphic>
          </wp:inline>
        </w:drawing>
      </w:r>
    </w:p>
    <w:p w:rsidR="00922240" w:rsidRDefault="00922240" w:rsidP="00A65A74"/>
    <w:p w:rsidR="00E50ABD" w:rsidRDefault="00E50ABD" w:rsidP="00A65A74"/>
    <w:p w:rsidR="004A7114" w:rsidRPr="00876296" w:rsidRDefault="009A5141" w:rsidP="008974AD">
      <w:pPr>
        <w:pStyle w:val="Heading3"/>
        <w:numPr>
          <w:ilvl w:val="1"/>
          <w:numId w:val="8"/>
        </w:numPr>
        <w:rPr>
          <w:lang w:val="en-US"/>
        </w:rPr>
      </w:pPr>
      <w:bookmarkStart w:id="13" w:name="_Toc465881832"/>
      <w:r w:rsidRPr="00876296">
        <w:rPr>
          <w:lang w:val="en-US"/>
        </w:rPr>
        <w:t>Example of index creation on a custom column</w:t>
      </w:r>
      <w:bookmarkEnd w:id="13"/>
    </w:p>
    <w:p w:rsidR="009A5141" w:rsidRDefault="009A5141" w:rsidP="00A65A74">
      <w:pPr>
        <w:rPr>
          <w:lang w:val="en-US"/>
        </w:rPr>
      </w:pPr>
      <w:r w:rsidRPr="009A5141">
        <w:rPr>
          <w:lang w:val="en-US"/>
        </w:rPr>
        <w:t xml:space="preserve">It is possible to operate on either DML or DDL from the custom columns. </w:t>
      </w:r>
      <w:r>
        <w:rPr>
          <w:lang w:val="en-US"/>
        </w:rPr>
        <w:t>This is possible by breaking the functionality in the SQL output type:</w:t>
      </w:r>
    </w:p>
    <w:p w:rsidR="004A7114" w:rsidRPr="002C59FA" w:rsidRDefault="009A5141" w:rsidP="00A65A74">
      <w:pPr>
        <w:rPr>
          <w:lang w:val="en-US"/>
        </w:rPr>
      </w:pPr>
      <w:r>
        <w:rPr>
          <w:lang w:val="en-US"/>
        </w:rPr>
        <w:t>Breaking the SQL output type can be done by inserting the following</w:t>
      </w:r>
      <w:r w:rsidR="00335CF7" w:rsidRPr="002C59FA">
        <w:rPr>
          <w:lang w:val="en-US"/>
        </w:rPr>
        <w:t>:</w:t>
      </w:r>
    </w:p>
    <w:p w:rsidR="00335CF7" w:rsidRPr="000C2286" w:rsidRDefault="00335CF7" w:rsidP="00335CF7">
      <w:pPr>
        <w:autoSpaceDE w:val="0"/>
        <w:autoSpaceDN w:val="0"/>
        <w:adjustRightInd w:val="0"/>
        <w:spacing w:after="0" w:line="240" w:lineRule="auto"/>
        <w:rPr>
          <w:rFonts w:ascii="Consolas" w:hAnsi="Consolas" w:cs="ProggyTinyTT"/>
          <w:color w:val="000000"/>
          <w:sz w:val="20"/>
          <w:szCs w:val="24"/>
          <w:lang w:val="en-US"/>
        </w:rPr>
      </w:pPr>
      <w:r w:rsidRPr="000C2286">
        <w:rPr>
          <w:rFonts w:ascii="Consolas" w:hAnsi="Consolas" w:cs="ProggyTinyTT"/>
          <w:color w:val="FF0000"/>
          <w:sz w:val="20"/>
          <w:szCs w:val="24"/>
          <w:lang w:val="en-US"/>
        </w:rPr>
        <w:t>''</w:t>
      </w:r>
      <w:r w:rsidRPr="000C2286">
        <w:rPr>
          <w:rFonts w:ascii="Consolas" w:hAnsi="Consolas" w:cs="ProggyTinyTT"/>
          <w:color w:val="000000"/>
          <w:sz w:val="20"/>
          <w:szCs w:val="24"/>
          <w:lang w:val="en-US"/>
        </w:rPr>
        <w:t>)</w:t>
      </w:r>
    </w:p>
    <w:p w:rsidR="00335CF7" w:rsidRPr="000C2286" w:rsidRDefault="00335CF7" w:rsidP="00335CF7">
      <w:pPr>
        <w:autoSpaceDE w:val="0"/>
        <w:autoSpaceDN w:val="0"/>
        <w:adjustRightInd w:val="0"/>
        <w:spacing w:after="0" w:line="240" w:lineRule="auto"/>
        <w:rPr>
          <w:rFonts w:ascii="Consolas" w:hAnsi="Consolas" w:cs="ProggyTinyTT"/>
          <w:color w:val="000000"/>
          <w:sz w:val="20"/>
          <w:szCs w:val="24"/>
          <w:lang w:val="en-US"/>
        </w:rPr>
      </w:pPr>
    </w:p>
    <w:p w:rsidR="00335CF7" w:rsidRPr="000C2286" w:rsidRDefault="00335CF7" w:rsidP="00335CF7">
      <w:pPr>
        <w:autoSpaceDE w:val="0"/>
        <w:autoSpaceDN w:val="0"/>
        <w:adjustRightInd w:val="0"/>
        <w:spacing w:after="0" w:line="240" w:lineRule="auto"/>
        <w:rPr>
          <w:rFonts w:ascii="Consolas" w:hAnsi="Consolas" w:cs="ProggyTinyTT"/>
          <w:color w:val="000000"/>
          <w:sz w:val="20"/>
          <w:szCs w:val="24"/>
          <w:lang w:val="en-US"/>
        </w:rPr>
      </w:pPr>
      <w:r w:rsidRPr="008974AD">
        <w:rPr>
          <w:lang w:val="en-US"/>
        </w:rPr>
        <w:t>...</w:t>
      </w:r>
    </w:p>
    <w:p w:rsidR="00335CF7" w:rsidRPr="000C2286" w:rsidRDefault="00335CF7" w:rsidP="00335CF7">
      <w:pPr>
        <w:autoSpaceDE w:val="0"/>
        <w:autoSpaceDN w:val="0"/>
        <w:adjustRightInd w:val="0"/>
        <w:spacing w:after="0" w:line="240" w:lineRule="auto"/>
        <w:rPr>
          <w:rFonts w:ascii="Consolas" w:hAnsi="Consolas" w:cs="ProggyTinyTT"/>
          <w:color w:val="000000"/>
          <w:sz w:val="20"/>
          <w:szCs w:val="24"/>
          <w:lang w:val="en-US"/>
        </w:rPr>
      </w:pPr>
    </w:p>
    <w:p w:rsidR="00335CF7" w:rsidRPr="000C2286" w:rsidRDefault="00335CF7" w:rsidP="00335CF7">
      <w:pPr>
        <w:autoSpaceDE w:val="0"/>
        <w:autoSpaceDN w:val="0"/>
        <w:adjustRightInd w:val="0"/>
        <w:spacing w:after="0" w:line="240" w:lineRule="auto"/>
        <w:rPr>
          <w:rFonts w:ascii="Consolas" w:hAnsi="Consolas" w:cs="ProggyTinyTT"/>
          <w:color w:val="0000FF"/>
          <w:sz w:val="20"/>
          <w:szCs w:val="24"/>
          <w:lang w:val="en-US"/>
        </w:rPr>
      </w:pPr>
      <w:r w:rsidRPr="000C2286">
        <w:rPr>
          <w:rFonts w:ascii="Consolas" w:hAnsi="Consolas" w:cs="ProggyTinyTT"/>
          <w:color w:val="0000FF"/>
          <w:sz w:val="20"/>
          <w:szCs w:val="24"/>
          <w:lang w:val="en-US"/>
        </w:rPr>
        <w:t xml:space="preserve">declare </w:t>
      </w:r>
      <w:r w:rsidRPr="000C2286">
        <w:rPr>
          <w:rFonts w:ascii="Consolas" w:hAnsi="Consolas" w:cs="ProggyTinyTT"/>
          <w:color w:val="000000"/>
          <w:sz w:val="20"/>
          <w:szCs w:val="24"/>
          <w:lang w:val="en-US"/>
        </w:rPr>
        <w:t xml:space="preserve">@dummy </w:t>
      </w:r>
      <w:r w:rsidRPr="000C2286">
        <w:rPr>
          <w:rFonts w:ascii="Consolas" w:hAnsi="Consolas" w:cs="ProggyTinyTT"/>
          <w:color w:val="0000FF"/>
          <w:sz w:val="20"/>
          <w:szCs w:val="24"/>
          <w:lang w:val="en-US"/>
        </w:rPr>
        <w:t>bit</w:t>
      </w:r>
    </w:p>
    <w:p w:rsidR="00335CF7" w:rsidRPr="000C2286" w:rsidRDefault="00335CF7" w:rsidP="00335CF7">
      <w:pPr>
        <w:rPr>
          <w:rFonts w:ascii="Consolas" w:hAnsi="Consolas" w:cs="ProggyTinyTT"/>
          <w:color w:val="000000"/>
          <w:sz w:val="20"/>
          <w:szCs w:val="24"/>
          <w:lang w:val="en-US"/>
        </w:rPr>
      </w:pPr>
      <w:r w:rsidRPr="000C2286">
        <w:rPr>
          <w:rFonts w:ascii="Consolas" w:hAnsi="Consolas" w:cs="ProggyTinyTT"/>
          <w:color w:val="0000FF"/>
          <w:sz w:val="20"/>
          <w:szCs w:val="24"/>
          <w:lang w:val="en-US"/>
        </w:rPr>
        <w:t xml:space="preserve">select </w:t>
      </w:r>
      <w:r w:rsidRPr="000C2286">
        <w:rPr>
          <w:rFonts w:ascii="Consolas" w:hAnsi="Consolas" w:cs="ProggyTinyTT"/>
          <w:color w:val="000000"/>
          <w:sz w:val="20"/>
          <w:szCs w:val="24"/>
          <w:lang w:val="en-US"/>
        </w:rPr>
        <w:t>@dummy = (1</w:t>
      </w:r>
    </w:p>
    <w:p w:rsidR="00E50ABD" w:rsidRPr="002C59FA" w:rsidRDefault="002C59FA" w:rsidP="00335CF7">
      <w:pPr>
        <w:rPr>
          <w:lang w:val="en-US"/>
        </w:rPr>
      </w:pPr>
      <w:r w:rsidRPr="002C59FA">
        <w:rPr>
          <w:lang w:val="en-US"/>
        </w:rPr>
        <w:t>Where</w:t>
      </w:r>
      <w:r w:rsidR="00335CF7" w:rsidRPr="002C59FA">
        <w:rPr>
          <w:lang w:val="en-US"/>
        </w:rPr>
        <w:t xml:space="preserve"> ... </w:t>
      </w:r>
      <w:r w:rsidRPr="002C59FA">
        <w:rPr>
          <w:lang w:val="en-US"/>
        </w:rPr>
        <w:t>contains the SQL statement that is wanted to be executed</w:t>
      </w:r>
      <w:r w:rsidR="008974AD" w:rsidRPr="002C59FA">
        <w:rPr>
          <w:lang w:val="en-US"/>
        </w:rPr>
        <w:t>.</w:t>
      </w:r>
      <w:r w:rsidR="000618FE" w:rsidRPr="002C59FA">
        <w:rPr>
          <w:lang w:val="en-US"/>
        </w:rPr>
        <w:t xml:space="preserve"> </w:t>
      </w:r>
    </w:p>
    <w:p w:rsidR="00E50ABD" w:rsidRPr="002C59FA" w:rsidRDefault="00E50ABD" w:rsidP="00335CF7">
      <w:pPr>
        <w:rPr>
          <w:lang w:val="en-US"/>
        </w:rPr>
      </w:pPr>
    </w:p>
    <w:p w:rsidR="008974AD" w:rsidRPr="001619C6" w:rsidRDefault="001619C6" w:rsidP="001619C6">
      <w:pPr>
        <w:rPr>
          <w:lang w:val="en-US"/>
        </w:rPr>
      </w:pPr>
      <w:r w:rsidRPr="001619C6">
        <w:rPr>
          <w:lang w:val="en-US"/>
        </w:rPr>
        <w:lastRenderedPageBreak/>
        <w:t>The following shows an example of creating an index on a cus</w:t>
      </w:r>
      <w:r>
        <w:rPr>
          <w:lang w:val="en-US"/>
        </w:rPr>
        <w:t>tom column with the name SPName</w:t>
      </w:r>
      <w:r w:rsidR="008974AD" w:rsidRPr="001619C6">
        <w:rPr>
          <w:lang w:val="en-US"/>
        </w:rPr>
        <w:t>:</w:t>
      </w:r>
    </w:p>
    <w:p w:rsidR="004A7114" w:rsidRDefault="00113B97" w:rsidP="004A7114">
      <w:pPr>
        <w:jc w:val="center"/>
      </w:pPr>
      <w:r>
        <w:rPr>
          <w:noProof/>
          <w:lang w:val="en-US"/>
        </w:rPr>
        <w:drawing>
          <wp:inline distT="0" distB="0" distL="0" distR="0" wp14:anchorId="21C9E49B" wp14:editId="00F5D8C5">
            <wp:extent cx="6210000" cy="5410800"/>
            <wp:effectExtent l="0" t="0" r="635"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210000" cy="5410800"/>
                    </a:xfrm>
                    <a:prstGeom prst="rect">
                      <a:avLst/>
                    </a:prstGeom>
                  </pic:spPr>
                </pic:pic>
              </a:graphicData>
            </a:graphic>
          </wp:inline>
        </w:drawing>
      </w:r>
    </w:p>
    <w:p w:rsidR="004A7114" w:rsidRPr="00A11AC5" w:rsidRDefault="001619C6" w:rsidP="001619C6">
      <w:pPr>
        <w:rPr>
          <w:lang w:val="en-US"/>
        </w:rPr>
      </w:pPr>
      <w:r w:rsidRPr="001619C6">
        <w:rPr>
          <w:lang w:val="en-US"/>
        </w:rPr>
        <w:t>Note, in the above the parameter</w:t>
      </w:r>
      <w:r w:rsidR="009A51FD" w:rsidRPr="001619C6">
        <w:rPr>
          <w:lang w:val="en-US"/>
        </w:rPr>
        <w:t xml:space="preserve"> </w:t>
      </w:r>
      <w:r w:rsidR="009A51FD" w:rsidRPr="001619C6">
        <w:rPr>
          <w:rFonts w:ascii="Consolas" w:hAnsi="Consolas" w:cs="ProggyTinyTT"/>
          <w:color w:val="000000"/>
          <w:sz w:val="20"/>
          <w:szCs w:val="24"/>
          <w:lang w:val="en-US"/>
        </w:rPr>
        <w:t>{SessionId}</w:t>
      </w:r>
      <w:r w:rsidRPr="001619C6">
        <w:rPr>
          <w:lang w:val="en-US"/>
        </w:rPr>
        <w:t xml:space="preserve"> is used. This parameter will </w:t>
      </w:r>
      <w:r>
        <w:rPr>
          <w:lang w:val="en-US"/>
        </w:rPr>
        <w:t xml:space="preserve">be </w:t>
      </w:r>
      <w:r w:rsidRPr="001619C6">
        <w:rPr>
          <w:lang w:val="en-US"/>
        </w:rPr>
        <w:t>replace</w:t>
      </w:r>
      <w:r>
        <w:rPr>
          <w:lang w:val="en-US"/>
        </w:rPr>
        <w:t xml:space="preserve">d </w:t>
      </w:r>
      <w:r w:rsidRPr="001619C6">
        <w:rPr>
          <w:lang w:val="en-US"/>
        </w:rPr>
        <w:t xml:space="preserve">with the correct session id </w:t>
      </w:r>
      <w:r w:rsidR="008F36CA">
        <w:rPr>
          <w:lang w:val="en-US"/>
        </w:rPr>
        <w:t>when handling the custom columns</w:t>
      </w:r>
      <w:r>
        <w:rPr>
          <w:lang w:val="en-US"/>
        </w:rPr>
        <w:t>.</w:t>
      </w:r>
    </w:p>
    <w:p w:rsidR="00DA37BA" w:rsidRPr="00A11AC5" w:rsidRDefault="00DA37BA" w:rsidP="00A65A74">
      <w:pPr>
        <w:rPr>
          <w:lang w:val="en-US"/>
        </w:rPr>
      </w:pPr>
    </w:p>
    <w:p w:rsidR="009A51FD" w:rsidRPr="00402E55" w:rsidRDefault="00A11AC5" w:rsidP="00A65A74">
      <w:pPr>
        <w:rPr>
          <w:lang w:val="en-US"/>
        </w:rPr>
      </w:pPr>
      <w:r w:rsidRPr="00402E55">
        <w:rPr>
          <w:lang w:val="en-US"/>
        </w:rPr>
        <w:t>The SQL statement in the above screenshot is</w:t>
      </w:r>
      <w:r w:rsidR="005D7D83" w:rsidRPr="00402E55">
        <w:rPr>
          <w:lang w:val="en-US"/>
        </w:rPr>
        <w:t>:</w:t>
      </w:r>
    </w:p>
    <w:p w:rsidR="005D7D83" w:rsidRPr="000C2286" w:rsidRDefault="005D7D83" w:rsidP="005D7D83">
      <w:pPr>
        <w:autoSpaceDE w:val="0"/>
        <w:autoSpaceDN w:val="0"/>
        <w:adjustRightInd w:val="0"/>
        <w:spacing w:after="0" w:line="240" w:lineRule="auto"/>
        <w:rPr>
          <w:rFonts w:ascii="Consolas" w:hAnsi="Consolas" w:cs="ProggyTinyTT"/>
          <w:color w:val="000000"/>
          <w:sz w:val="20"/>
          <w:szCs w:val="24"/>
          <w:lang w:val="en-US"/>
        </w:rPr>
      </w:pPr>
      <w:r w:rsidRPr="000C2286">
        <w:rPr>
          <w:rFonts w:ascii="Consolas" w:hAnsi="Consolas" w:cs="ProggyTinyTT"/>
          <w:color w:val="FF0000"/>
          <w:sz w:val="20"/>
          <w:szCs w:val="24"/>
          <w:lang w:val="en-US"/>
        </w:rPr>
        <w:t>''</w:t>
      </w:r>
      <w:r w:rsidRPr="000C2286">
        <w:rPr>
          <w:rFonts w:ascii="Consolas" w:hAnsi="Consolas" w:cs="ProggyTinyTT"/>
          <w:color w:val="000000"/>
          <w:sz w:val="20"/>
          <w:szCs w:val="24"/>
          <w:lang w:val="en-US"/>
        </w:rPr>
        <w:t>)</w:t>
      </w:r>
    </w:p>
    <w:p w:rsidR="005D7D83" w:rsidRPr="000C2286" w:rsidRDefault="005D7D83" w:rsidP="005D7D83">
      <w:pPr>
        <w:autoSpaceDE w:val="0"/>
        <w:autoSpaceDN w:val="0"/>
        <w:adjustRightInd w:val="0"/>
        <w:spacing w:after="0" w:line="240" w:lineRule="auto"/>
        <w:rPr>
          <w:rFonts w:ascii="Consolas" w:hAnsi="Consolas" w:cs="ProggyTinyTT"/>
          <w:color w:val="000000"/>
          <w:sz w:val="20"/>
          <w:szCs w:val="24"/>
          <w:lang w:val="en-US"/>
        </w:rPr>
      </w:pPr>
    </w:p>
    <w:p w:rsidR="005D7D83" w:rsidRPr="000C2286" w:rsidRDefault="005D7D83" w:rsidP="005D7D83">
      <w:pPr>
        <w:autoSpaceDE w:val="0"/>
        <w:autoSpaceDN w:val="0"/>
        <w:adjustRightInd w:val="0"/>
        <w:spacing w:after="0" w:line="240" w:lineRule="auto"/>
        <w:rPr>
          <w:rFonts w:ascii="Consolas" w:hAnsi="Consolas" w:cs="ProggyTinyTT"/>
          <w:color w:val="808080"/>
          <w:sz w:val="20"/>
          <w:szCs w:val="24"/>
          <w:lang w:val="en-US"/>
        </w:rPr>
      </w:pPr>
      <w:r w:rsidRPr="000C2286">
        <w:rPr>
          <w:rFonts w:ascii="Consolas" w:hAnsi="Consolas" w:cs="ProggyTinyTT"/>
          <w:color w:val="0000FF"/>
          <w:sz w:val="20"/>
          <w:szCs w:val="24"/>
          <w:lang w:val="en-US"/>
        </w:rPr>
        <w:t xml:space="preserve">if </w:t>
      </w:r>
      <w:r w:rsidRPr="000C2286">
        <w:rPr>
          <w:rFonts w:ascii="Consolas" w:hAnsi="Consolas" w:cs="ProggyTinyTT"/>
          <w:color w:val="808080"/>
          <w:sz w:val="20"/>
          <w:szCs w:val="24"/>
          <w:lang w:val="en-US"/>
        </w:rPr>
        <w:t>exists</w:t>
      </w:r>
    </w:p>
    <w:p w:rsidR="005D7D83" w:rsidRPr="000C2286" w:rsidRDefault="005D7D83" w:rsidP="005D7D83">
      <w:pPr>
        <w:autoSpaceDE w:val="0"/>
        <w:autoSpaceDN w:val="0"/>
        <w:adjustRightInd w:val="0"/>
        <w:spacing w:after="0" w:line="240" w:lineRule="auto"/>
        <w:rPr>
          <w:rFonts w:ascii="Consolas" w:hAnsi="Consolas" w:cs="ProggyTinyTT"/>
          <w:color w:val="000000"/>
          <w:sz w:val="20"/>
          <w:szCs w:val="24"/>
          <w:lang w:val="en-US"/>
        </w:rPr>
      </w:pPr>
      <w:r w:rsidRPr="000C2286">
        <w:rPr>
          <w:rFonts w:ascii="Consolas" w:hAnsi="Consolas" w:cs="ProggyTinyTT"/>
          <w:color w:val="000000"/>
          <w:sz w:val="20"/>
          <w:szCs w:val="24"/>
          <w:lang w:val="en-US"/>
        </w:rPr>
        <w:t>(</w:t>
      </w:r>
    </w:p>
    <w:p w:rsidR="005D7D83" w:rsidRPr="000C2286" w:rsidRDefault="005D7D83" w:rsidP="005D7D83">
      <w:pPr>
        <w:autoSpaceDE w:val="0"/>
        <w:autoSpaceDN w:val="0"/>
        <w:adjustRightInd w:val="0"/>
        <w:spacing w:after="0" w:line="240" w:lineRule="auto"/>
        <w:rPr>
          <w:rFonts w:ascii="Consolas" w:hAnsi="Consolas" w:cs="ProggyTinyTT"/>
          <w:color w:val="000000"/>
          <w:sz w:val="20"/>
          <w:szCs w:val="24"/>
          <w:lang w:val="en-US"/>
        </w:rPr>
      </w:pPr>
      <w:r w:rsidRPr="000C2286">
        <w:rPr>
          <w:rFonts w:ascii="Consolas" w:hAnsi="Consolas" w:cs="ProggyTinyTT"/>
          <w:color w:val="000000"/>
          <w:sz w:val="20"/>
          <w:szCs w:val="24"/>
          <w:lang w:val="en-US"/>
        </w:rPr>
        <w:tab/>
      </w:r>
      <w:r w:rsidRPr="000C2286">
        <w:rPr>
          <w:rFonts w:ascii="Consolas" w:hAnsi="Consolas" w:cs="ProggyTinyTT"/>
          <w:color w:val="0000FF"/>
          <w:sz w:val="20"/>
          <w:szCs w:val="24"/>
          <w:lang w:val="en-US"/>
        </w:rPr>
        <w:t xml:space="preserve">select </w:t>
      </w:r>
      <w:r w:rsidRPr="000C2286">
        <w:rPr>
          <w:rFonts w:ascii="Consolas" w:hAnsi="Consolas" w:cs="ProggyTinyTT"/>
          <w:color w:val="000000"/>
          <w:sz w:val="20"/>
          <w:szCs w:val="24"/>
          <w:lang w:val="en-US"/>
        </w:rPr>
        <w:t>*</w:t>
      </w:r>
    </w:p>
    <w:p w:rsidR="005D7D83" w:rsidRPr="000C2286" w:rsidRDefault="005D7D83" w:rsidP="005D7D83">
      <w:pPr>
        <w:autoSpaceDE w:val="0"/>
        <w:autoSpaceDN w:val="0"/>
        <w:adjustRightInd w:val="0"/>
        <w:spacing w:after="0" w:line="240" w:lineRule="auto"/>
        <w:rPr>
          <w:rFonts w:ascii="Consolas" w:hAnsi="Consolas" w:cs="ProggyTinyTT"/>
          <w:color w:val="008000"/>
          <w:sz w:val="20"/>
          <w:szCs w:val="24"/>
          <w:lang w:val="en-US"/>
        </w:rPr>
      </w:pPr>
      <w:r w:rsidRPr="000C2286">
        <w:rPr>
          <w:rFonts w:ascii="Consolas" w:hAnsi="Consolas" w:cs="ProggyTinyTT"/>
          <w:color w:val="000000"/>
          <w:sz w:val="20"/>
          <w:szCs w:val="24"/>
          <w:lang w:val="en-US"/>
        </w:rPr>
        <w:tab/>
      </w:r>
      <w:r w:rsidRPr="000C2286">
        <w:rPr>
          <w:rFonts w:ascii="Consolas" w:hAnsi="Consolas" w:cs="ProggyTinyTT"/>
          <w:color w:val="0000FF"/>
          <w:sz w:val="20"/>
          <w:szCs w:val="24"/>
          <w:lang w:val="en-US"/>
        </w:rPr>
        <w:t xml:space="preserve">from </w:t>
      </w:r>
      <w:r w:rsidRPr="000C2286">
        <w:rPr>
          <w:rFonts w:ascii="Consolas" w:hAnsi="Consolas" w:cs="ProggyTinyTT"/>
          <w:color w:val="000000"/>
          <w:sz w:val="20"/>
          <w:szCs w:val="24"/>
          <w:lang w:val="en-US"/>
        </w:rPr>
        <w:t>dbo.</w:t>
      </w:r>
      <w:r w:rsidRPr="000C2286">
        <w:rPr>
          <w:rFonts w:ascii="Consolas" w:hAnsi="Consolas" w:cs="ProggyTinyTT"/>
          <w:color w:val="008000"/>
          <w:sz w:val="20"/>
          <w:szCs w:val="24"/>
          <w:lang w:val="en-US"/>
        </w:rPr>
        <w:t>sysindexes</w:t>
      </w:r>
    </w:p>
    <w:p w:rsidR="005D7D83" w:rsidRPr="000C2286" w:rsidRDefault="005D7D83" w:rsidP="005D7D83">
      <w:pPr>
        <w:autoSpaceDE w:val="0"/>
        <w:autoSpaceDN w:val="0"/>
        <w:adjustRightInd w:val="0"/>
        <w:spacing w:after="0" w:line="240" w:lineRule="auto"/>
        <w:rPr>
          <w:rFonts w:ascii="Consolas" w:hAnsi="Consolas" w:cs="ProggyTinyTT"/>
          <w:color w:val="000000"/>
          <w:sz w:val="20"/>
          <w:szCs w:val="24"/>
          <w:lang w:val="en-US"/>
        </w:rPr>
      </w:pPr>
      <w:r w:rsidRPr="000C2286">
        <w:rPr>
          <w:rFonts w:ascii="Consolas" w:hAnsi="Consolas" w:cs="ProggyTinyTT"/>
          <w:color w:val="008000"/>
          <w:sz w:val="20"/>
          <w:szCs w:val="24"/>
          <w:lang w:val="en-US"/>
        </w:rPr>
        <w:tab/>
      </w:r>
      <w:r w:rsidRPr="000C2286">
        <w:rPr>
          <w:rFonts w:ascii="Consolas" w:hAnsi="Consolas" w:cs="ProggyTinyTT"/>
          <w:color w:val="0000FF"/>
          <w:sz w:val="20"/>
          <w:szCs w:val="24"/>
          <w:lang w:val="en-US"/>
        </w:rPr>
        <w:t xml:space="preserve">where </w:t>
      </w:r>
      <w:r w:rsidRPr="000C2286">
        <w:rPr>
          <w:rFonts w:ascii="Consolas" w:hAnsi="Consolas" w:cs="ProggyTinyTT"/>
          <w:color w:val="000000"/>
          <w:sz w:val="20"/>
          <w:szCs w:val="24"/>
          <w:lang w:val="en-US"/>
        </w:rPr>
        <w:t>name = N</w:t>
      </w:r>
      <w:r w:rsidRPr="000C2286">
        <w:rPr>
          <w:rFonts w:ascii="Consolas" w:hAnsi="Consolas" w:cs="ProggyTinyTT"/>
          <w:color w:val="FF0000"/>
          <w:sz w:val="20"/>
          <w:szCs w:val="24"/>
          <w:lang w:val="en-US"/>
        </w:rPr>
        <w:t xml:space="preserve">'ix_SPName_asc' </w:t>
      </w:r>
      <w:r w:rsidRPr="000C2286">
        <w:rPr>
          <w:rFonts w:ascii="Consolas" w:hAnsi="Consolas" w:cs="ProggyTinyTT"/>
          <w:color w:val="808080"/>
          <w:sz w:val="20"/>
          <w:szCs w:val="24"/>
          <w:lang w:val="en-US"/>
        </w:rPr>
        <w:t xml:space="preserve">and </w:t>
      </w:r>
      <w:r w:rsidRPr="000C2286">
        <w:rPr>
          <w:rFonts w:ascii="Consolas" w:hAnsi="Consolas" w:cs="ProggyTinyTT"/>
          <w:color w:val="000000"/>
          <w:sz w:val="20"/>
          <w:szCs w:val="24"/>
          <w:lang w:val="en-US"/>
        </w:rPr>
        <w:t xml:space="preserve">id = </w:t>
      </w:r>
      <w:r w:rsidRPr="000C2286">
        <w:rPr>
          <w:rFonts w:ascii="Consolas" w:hAnsi="Consolas" w:cs="ProggyTinyTT"/>
          <w:color w:val="FF00FF"/>
          <w:sz w:val="20"/>
          <w:szCs w:val="24"/>
          <w:lang w:val="en-US"/>
        </w:rPr>
        <w:t>object_id</w:t>
      </w:r>
      <w:r w:rsidRPr="000C2286">
        <w:rPr>
          <w:rFonts w:ascii="Consolas" w:hAnsi="Consolas" w:cs="ProggyTinyTT"/>
          <w:color w:val="000000"/>
          <w:sz w:val="20"/>
          <w:szCs w:val="24"/>
          <w:lang w:val="en-US"/>
        </w:rPr>
        <w:t>(N</w:t>
      </w:r>
      <w:r w:rsidRPr="000C2286">
        <w:rPr>
          <w:rFonts w:ascii="Consolas" w:hAnsi="Consolas" w:cs="ProggyTinyTT"/>
          <w:color w:val="FF0000"/>
          <w:sz w:val="20"/>
          <w:szCs w:val="24"/>
          <w:lang w:val="en-US"/>
        </w:rPr>
        <w:t>'dbo.[TraceData_{SessionId}]'</w:t>
      </w:r>
      <w:r w:rsidRPr="000C2286">
        <w:rPr>
          <w:rFonts w:ascii="Consolas" w:hAnsi="Consolas" w:cs="ProggyTinyTT"/>
          <w:color w:val="000000"/>
          <w:sz w:val="20"/>
          <w:szCs w:val="24"/>
          <w:lang w:val="en-US"/>
        </w:rPr>
        <w:t>)</w:t>
      </w:r>
    </w:p>
    <w:p w:rsidR="005D7D83" w:rsidRPr="000C2286" w:rsidRDefault="005D7D83" w:rsidP="005D7D83">
      <w:pPr>
        <w:autoSpaceDE w:val="0"/>
        <w:autoSpaceDN w:val="0"/>
        <w:adjustRightInd w:val="0"/>
        <w:spacing w:after="0" w:line="240" w:lineRule="auto"/>
        <w:rPr>
          <w:rFonts w:ascii="Consolas" w:hAnsi="Consolas" w:cs="ProggyTinyTT"/>
          <w:color w:val="000000"/>
          <w:sz w:val="20"/>
          <w:szCs w:val="24"/>
          <w:lang w:val="en-US"/>
        </w:rPr>
      </w:pPr>
      <w:r w:rsidRPr="000C2286">
        <w:rPr>
          <w:rFonts w:ascii="Consolas" w:hAnsi="Consolas" w:cs="ProggyTinyTT"/>
          <w:color w:val="000000"/>
          <w:sz w:val="20"/>
          <w:szCs w:val="24"/>
          <w:lang w:val="en-US"/>
        </w:rPr>
        <w:t>)</w:t>
      </w:r>
    </w:p>
    <w:p w:rsidR="005D7D83" w:rsidRPr="000C2286" w:rsidRDefault="005D7D83" w:rsidP="005D7D83">
      <w:pPr>
        <w:autoSpaceDE w:val="0"/>
        <w:autoSpaceDN w:val="0"/>
        <w:adjustRightInd w:val="0"/>
        <w:spacing w:after="0" w:line="240" w:lineRule="auto"/>
        <w:rPr>
          <w:rFonts w:ascii="Consolas" w:hAnsi="Consolas" w:cs="ProggyTinyTT"/>
          <w:color w:val="0000FF"/>
          <w:sz w:val="20"/>
          <w:szCs w:val="24"/>
          <w:lang w:val="en-US"/>
        </w:rPr>
      </w:pPr>
      <w:r w:rsidRPr="000C2286">
        <w:rPr>
          <w:rFonts w:ascii="Consolas" w:hAnsi="Consolas" w:cs="ProggyTinyTT"/>
          <w:color w:val="0000FF"/>
          <w:sz w:val="20"/>
          <w:szCs w:val="24"/>
          <w:lang w:val="en-US"/>
        </w:rPr>
        <w:t>exec</w:t>
      </w:r>
    </w:p>
    <w:p w:rsidR="005D7D83" w:rsidRPr="000C2286" w:rsidRDefault="005D7D83" w:rsidP="005D7D83">
      <w:pPr>
        <w:autoSpaceDE w:val="0"/>
        <w:autoSpaceDN w:val="0"/>
        <w:adjustRightInd w:val="0"/>
        <w:spacing w:after="0" w:line="240" w:lineRule="auto"/>
        <w:rPr>
          <w:rFonts w:ascii="Consolas" w:hAnsi="Consolas" w:cs="ProggyTinyTT"/>
          <w:color w:val="FF0000"/>
          <w:sz w:val="20"/>
          <w:szCs w:val="24"/>
          <w:lang w:val="en-US"/>
        </w:rPr>
      </w:pPr>
      <w:r w:rsidRPr="000C2286">
        <w:rPr>
          <w:rFonts w:ascii="Consolas" w:hAnsi="Consolas" w:cs="ProggyTinyTT"/>
          <w:color w:val="000000"/>
          <w:sz w:val="20"/>
          <w:szCs w:val="24"/>
          <w:lang w:val="en-US"/>
        </w:rPr>
        <w:t>(</w:t>
      </w:r>
      <w:r w:rsidRPr="000C2286">
        <w:rPr>
          <w:rFonts w:ascii="Consolas" w:hAnsi="Consolas" w:cs="ProggyTinyTT"/>
          <w:color w:val="FF0000"/>
          <w:sz w:val="20"/>
          <w:szCs w:val="24"/>
          <w:lang w:val="en-US"/>
        </w:rPr>
        <w:t>'</w:t>
      </w:r>
    </w:p>
    <w:p w:rsidR="005D7D83" w:rsidRPr="000C2286" w:rsidRDefault="005D7D83" w:rsidP="005D7D83">
      <w:pPr>
        <w:autoSpaceDE w:val="0"/>
        <w:autoSpaceDN w:val="0"/>
        <w:adjustRightInd w:val="0"/>
        <w:spacing w:after="0" w:line="240" w:lineRule="auto"/>
        <w:rPr>
          <w:rFonts w:ascii="Consolas" w:hAnsi="Consolas" w:cs="ProggyTinyTT"/>
          <w:color w:val="FF0000"/>
          <w:sz w:val="20"/>
          <w:szCs w:val="24"/>
          <w:lang w:val="en-US"/>
        </w:rPr>
      </w:pPr>
      <w:r w:rsidRPr="000C2286">
        <w:rPr>
          <w:rFonts w:ascii="Consolas" w:hAnsi="Consolas" w:cs="ProggyTinyTT"/>
          <w:color w:val="FF0000"/>
          <w:sz w:val="20"/>
          <w:szCs w:val="24"/>
          <w:lang w:val="en-US"/>
        </w:rPr>
        <w:lastRenderedPageBreak/>
        <w:tab/>
        <w:t>drop index dbo.[TraceData_{SessionId}].[ix_SPName_asc]</w:t>
      </w:r>
    </w:p>
    <w:p w:rsidR="005D7D83" w:rsidRPr="000C2286" w:rsidRDefault="005D7D83" w:rsidP="005D7D83">
      <w:pPr>
        <w:autoSpaceDE w:val="0"/>
        <w:autoSpaceDN w:val="0"/>
        <w:adjustRightInd w:val="0"/>
        <w:spacing w:after="0" w:line="240" w:lineRule="auto"/>
        <w:rPr>
          <w:rFonts w:ascii="Consolas" w:hAnsi="Consolas" w:cs="ProggyTinyTT"/>
          <w:color w:val="000000"/>
          <w:sz w:val="20"/>
          <w:szCs w:val="24"/>
          <w:lang w:val="en-US"/>
        </w:rPr>
      </w:pPr>
      <w:r w:rsidRPr="000C2286">
        <w:rPr>
          <w:rFonts w:ascii="Consolas" w:hAnsi="Consolas" w:cs="ProggyTinyTT"/>
          <w:color w:val="FF0000"/>
          <w:sz w:val="20"/>
          <w:szCs w:val="24"/>
          <w:lang w:val="en-US"/>
        </w:rPr>
        <w:t>'</w:t>
      </w:r>
      <w:r w:rsidRPr="000C2286">
        <w:rPr>
          <w:rFonts w:ascii="Consolas" w:hAnsi="Consolas" w:cs="ProggyTinyTT"/>
          <w:color w:val="000000"/>
          <w:sz w:val="20"/>
          <w:szCs w:val="24"/>
          <w:lang w:val="en-US"/>
        </w:rPr>
        <w:t>)</w:t>
      </w:r>
    </w:p>
    <w:p w:rsidR="005D7D83" w:rsidRPr="000C2286" w:rsidRDefault="005D7D83" w:rsidP="005D7D83">
      <w:pPr>
        <w:autoSpaceDE w:val="0"/>
        <w:autoSpaceDN w:val="0"/>
        <w:adjustRightInd w:val="0"/>
        <w:spacing w:after="0" w:line="240" w:lineRule="auto"/>
        <w:rPr>
          <w:rFonts w:ascii="Consolas" w:hAnsi="Consolas" w:cs="ProggyTinyTT"/>
          <w:color w:val="000000"/>
          <w:sz w:val="20"/>
          <w:szCs w:val="24"/>
          <w:lang w:val="en-US"/>
        </w:rPr>
      </w:pPr>
    </w:p>
    <w:p w:rsidR="005D7D83" w:rsidRPr="000C2286" w:rsidRDefault="005D7D83" w:rsidP="005D7D83">
      <w:pPr>
        <w:autoSpaceDE w:val="0"/>
        <w:autoSpaceDN w:val="0"/>
        <w:adjustRightInd w:val="0"/>
        <w:spacing w:after="0" w:line="240" w:lineRule="auto"/>
        <w:rPr>
          <w:rFonts w:ascii="Consolas" w:hAnsi="Consolas" w:cs="ProggyTinyTT"/>
          <w:color w:val="0000FF"/>
          <w:sz w:val="20"/>
          <w:szCs w:val="24"/>
          <w:lang w:val="en-US"/>
        </w:rPr>
      </w:pPr>
      <w:r w:rsidRPr="000C2286">
        <w:rPr>
          <w:rFonts w:ascii="Consolas" w:hAnsi="Consolas" w:cs="ProggyTinyTT"/>
          <w:color w:val="0000FF"/>
          <w:sz w:val="20"/>
          <w:szCs w:val="24"/>
          <w:lang w:val="en-US"/>
        </w:rPr>
        <w:t>exec</w:t>
      </w:r>
    </w:p>
    <w:p w:rsidR="005D7D83" w:rsidRPr="000C2286" w:rsidRDefault="005D7D83" w:rsidP="005D7D83">
      <w:pPr>
        <w:autoSpaceDE w:val="0"/>
        <w:autoSpaceDN w:val="0"/>
        <w:adjustRightInd w:val="0"/>
        <w:spacing w:after="0" w:line="240" w:lineRule="auto"/>
        <w:rPr>
          <w:rFonts w:ascii="Consolas" w:hAnsi="Consolas" w:cs="ProggyTinyTT"/>
          <w:color w:val="FF0000"/>
          <w:sz w:val="20"/>
          <w:szCs w:val="24"/>
          <w:lang w:val="en-US"/>
        </w:rPr>
      </w:pPr>
      <w:r w:rsidRPr="000C2286">
        <w:rPr>
          <w:rFonts w:ascii="Consolas" w:hAnsi="Consolas" w:cs="ProggyTinyTT"/>
          <w:color w:val="000000"/>
          <w:sz w:val="20"/>
          <w:szCs w:val="24"/>
          <w:lang w:val="en-US"/>
        </w:rPr>
        <w:t>(</w:t>
      </w:r>
      <w:r w:rsidRPr="000C2286">
        <w:rPr>
          <w:rFonts w:ascii="Consolas" w:hAnsi="Consolas" w:cs="ProggyTinyTT"/>
          <w:color w:val="FF0000"/>
          <w:sz w:val="20"/>
          <w:szCs w:val="24"/>
          <w:lang w:val="en-US"/>
        </w:rPr>
        <w:t>'</w:t>
      </w:r>
    </w:p>
    <w:p w:rsidR="005D7D83" w:rsidRPr="000C2286" w:rsidRDefault="005D7D83" w:rsidP="005D7D83">
      <w:pPr>
        <w:autoSpaceDE w:val="0"/>
        <w:autoSpaceDN w:val="0"/>
        <w:adjustRightInd w:val="0"/>
        <w:spacing w:after="0" w:line="240" w:lineRule="auto"/>
        <w:rPr>
          <w:rFonts w:ascii="Consolas" w:hAnsi="Consolas" w:cs="ProggyTinyTT"/>
          <w:color w:val="FF0000"/>
          <w:sz w:val="20"/>
          <w:szCs w:val="24"/>
          <w:lang w:val="en-US"/>
        </w:rPr>
      </w:pPr>
      <w:r w:rsidRPr="000C2286">
        <w:rPr>
          <w:rFonts w:ascii="Consolas" w:hAnsi="Consolas" w:cs="ProggyTinyTT"/>
          <w:color w:val="FF0000"/>
          <w:sz w:val="20"/>
          <w:szCs w:val="24"/>
          <w:lang w:val="en-US"/>
        </w:rPr>
        <w:tab/>
        <w:t>create nonclustered index [ix_SPName_asc] on dbo.[TraceData_{SessionId}] ([SPName] asc)</w:t>
      </w:r>
    </w:p>
    <w:p w:rsidR="005D7D83" w:rsidRPr="000C2286" w:rsidRDefault="005D7D83" w:rsidP="005D7D83">
      <w:pPr>
        <w:autoSpaceDE w:val="0"/>
        <w:autoSpaceDN w:val="0"/>
        <w:adjustRightInd w:val="0"/>
        <w:spacing w:after="0" w:line="240" w:lineRule="auto"/>
        <w:rPr>
          <w:rFonts w:ascii="Consolas" w:hAnsi="Consolas" w:cs="ProggyTinyTT"/>
          <w:color w:val="000000"/>
          <w:sz w:val="20"/>
          <w:szCs w:val="24"/>
          <w:lang w:val="en-US"/>
        </w:rPr>
      </w:pPr>
      <w:r w:rsidRPr="000C2286">
        <w:rPr>
          <w:rFonts w:ascii="Consolas" w:hAnsi="Consolas" w:cs="ProggyTinyTT"/>
          <w:color w:val="FF0000"/>
          <w:sz w:val="20"/>
          <w:szCs w:val="24"/>
          <w:lang w:val="en-US"/>
        </w:rPr>
        <w:t>'</w:t>
      </w:r>
      <w:r w:rsidRPr="000C2286">
        <w:rPr>
          <w:rFonts w:ascii="Consolas" w:hAnsi="Consolas" w:cs="ProggyTinyTT"/>
          <w:color w:val="000000"/>
          <w:sz w:val="20"/>
          <w:szCs w:val="24"/>
          <w:lang w:val="en-US"/>
        </w:rPr>
        <w:t>)</w:t>
      </w:r>
    </w:p>
    <w:p w:rsidR="005D7D83" w:rsidRPr="000C2286" w:rsidRDefault="005D7D83" w:rsidP="005D7D83">
      <w:pPr>
        <w:autoSpaceDE w:val="0"/>
        <w:autoSpaceDN w:val="0"/>
        <w:adjustRightInd w:val="0"/>
        <w:spacing w:after="0" w:line="240" w:lineRule="auto"/>
        <w:rPr>
          <w:rFonts w:ascii="Consolas" w:hAnsi="Consolas" w:cs="ProggyTinyTT"/>
          <w:color w:val="000000"/>
          <w:sz w:val="20"/>
          <w:szCs w:val="24"/>
          <w:lang w:val="en-US"/>
        </w:rPr>
      </w:pPr>
    </w:p>
    <w:p w:rsidR="005D7D83" w:rsidRPr="000C2286" w:rsidRDefault="005D7D83" w:rsidP="005D7D83">
      <w:pPr>
        <w:autoSpaceDE w:val="0"/>
        <w:autoSpaceDN w:val="0"/>
        <w:adjustRightInd w:val="0"/>
        <w:spacing w:after="0" w:line="240" w:lineRule="auto"/>
        <w:rPr>
          <w:rFonts w:ascii="Consolas" w:hAnsi="Consolas" w:cs="ProggyTinyTT"/>
          <w:color w:val="0000FF"/>
          <w:sz w:val="20"/>
          <w:szCs w:val="24"/>
          <w:lang w:val="en-US"/>
        </w:rPr>
      </w:pPr>
      <w:r w:rsidRPr="000C2286">
        <w:rPr>
          <w:rFonts w:ascii="Consolas" w:hAnsi="Consolas" w:cs="ProggyTinyTT"/>
          <w:color w:val="0000FF"/>
          <w:sz w:val="20"/>
          <w:szCs w:val="24"/>
          <w:lang w:val="en-US"/>
        </w:rPr>
        <w:t xml:space="preserve">declare </w:t>
      </w:r>
      <w:r w:rsidRPr="000C2286">
        <w:rPr>
          <w:rFonts w:ascii="Consolas" w:hAnsi="Consolas" w:cs="ProggyTinyTT"/>
          <w:color w:val="000000"/>
          <w:sz w:val="20"/>
          <w:szCs w:val="24"/>
          <w:lang w:val="en-US"/>
        </w:rPr>
        <w:t xml:space="preserve">@dummy </w:t>
      </w:r>
      <w:r w:rsidRPr="000C2286">
        <w:rPr>
          <w:rFonts w:ascii="Consolas" w:hAnsi="Consolas" w:cs="ProggyTinyTT"/>
          <w:color w:val="0000FF"/>
          <w:sz w:val="20"/>
          <w:szCs w:val="24"/>
          <w:lang w:val="en-US"/>
        </w:rPr>
        <w:t>bit</w:t>
      </w:r>
    </w:p>
    <w:p w:rsidR="005D7D83" w:rsidRPr="00FC42C9" w:rsidRDefault="005D7D83" w:rsidP="005D7D83">
      <w:pPr>
        <w:rPr>
          <w:lang w:val="en-US"/>
        </w:rPr>
      </w:pPr>
      <w:r w:rsidRPr="000C2286">
        <w:rPr>
          <w:rFonts w:ascii="Consolas" w:hAnsi="Consolas" w:cs="ProggyTinyTT"/>
          <w:color w:val="0000FF"/>
          <w:sz w:val="20"/>
          <w:szCs w:val="24"/>
          <w:lang w:val="en-US"/>
        </w:rPr>
        <w:t xml:space="preserve">select </w:t>
      </w:r>
      <w:r w:rsidRPr="000C2286">
        <w:rPr>
          <w:rFonts w:ascii="Consolas" w:hAnsi="Consolas" w:cs="ProggyTinyTT"/>
          <w:color w:val="000000"/>
          <w:sz w:val="20"/>
          <w:szCs w:val="24"/>
          <w:lang w:val="en-US"/>
        </w:rPr>
        <w:t>@dummy = (1</w:t>
      </w:r>
    </w:p>
    <w:p w:rsidR="00490036" w:rsidRDefault="00490036" w:rsidP="005D7D83">
      <w:pPr>
        <w:rPr>
          <w:lang w:val="en-US"/>
        </w:rPr>
      </w:pPr>
    </w:p>
    <w:p w:rsidR="00490036" w:rsidRDefault="00402E55" w:rsidP="00490036">
      <w:pPr>
        <w:pStyle w:val="Heading3"/>
        <w:numPr>
          <w:ilvl w:val="1"/>
          <w:numId w:val="8"/>
        </w:numPr>
      </w:pPr>
      <w:bookmarkStart w:id="14" w:name="_Toc465881833"/>
      <w:r>
        <w:t>Subscription</w:t>
      </w:r>
      <w:bookmarkEnd w:id="14"/>
    </w:p>
    <w:p w:rsidR="0030184A" w:rsidRPr="00647589" w:rsidRDefault="0030184A" w:rsidP="00490036">
      <w:pPr>
        <w:rPr>
          <w:lang w:val="en-US"/>
        </w:rPr>
      </w:pPr>
      <w:r w:rsidRPr="00647589">
        <w:rPr>
          <w:lang w:val="en-US"/>
        </w:rPr>
        <w:t xml:space="preserve">It is possible to </w:t>
      </w:r>
      <w:r w:rsidR="003230DB" w:rsidRPr="00647589">
        <w:rPr>
          <w:lang w:val="en-US"/>
        </w:rPr>
        <w:t>subscribe</w:t>
      </w:r>
      <w:r w:rsidRPr="00647589">
        <w:rPr>
          <w:lang w:val="en-US"/>
        </w:rPr>
        <w:t xml:space="preserve"> to custom columns, and automatically download new version</w:t>
      </w:r>
      <w:r w:rsidR="00647589">
        <w:rPr>
          <w:lang w:val="en-US"/>
        </w:rPr>
        <w:t>s</w:t>
      </w:r>
      <w:r w:rsidRPr="00647589">
        <w:rPr>
          <w:lang w:val="en-US"/>
        </w:rPr>
        <w:t xml:space="preserve"> of a custom columns set from a centralized server.</w:t>
      </w:r>
    </w:p>
    <w:p w:rsidR="004D04B8" w:rsidRPr="001F3811" w:rsidRDefault="00E12FCD" w:rsidP="00E12FCD">
      <w:pPr>
        <w:rPr>
          <w:lang w:val="en-US"/>
        </w:rPr>
      </w:pPr>
      <w:r w:rsidRPr="00E12FCD">
        <w:rPr>
          <w:lang w:val="en-US"/>
        </w:rPr>
        <w:t>The subscription functionality can be activated in "Subscription", "</w:t>
      </w:r>
      <w:r>
        <w:rPr>
          <w:lang w:val="en-US"/>
        </w:rPr>
        <w:t>Settings..."</w:t>
      </w:r>
      <w:r w:rsidR="00814BC0">
        <w:rPr>
          <w:lang w:val="en-US"/>
        </w:rPr>
        <w:t xml:space="preserve"> in the "Custom Columns" editor</w:t>
      </w:r>
      <w:r>
        <w:rPr>
          <w:lang w:val="en-US"/>
        </w:rPr>
        <w:t>:</w:t>
      </w:r>
    </w:p>
    <w:p w:rsidR="004D04B8" w:rsidRPr="00490036" w:rsidRDefault="006F557A" w:rsidP="004D04B8">
      <w:pPr>
        <w:jc w:val="center"/>
      </w:pPr>
      <w:r>
        <w:rPr>
          <w:noProof/>
          <w:lang w:val="en-US"/>
        </w:rPr>
        <w:drawing>
          <wp:inline distT="0" distB="0" distL="0" distR="0">
            <wp:extent cx="2685600" cy="687600"/>
            <wp:effectExtent l="0" t="0" r="635"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85600" cy="687600"/>
                    </a:xfrm>
                    <a:prstGeom prst="rect">
                      <a:avLst/>
                    </a:prstGeom>
                    <a:noFill/>
                    <a:ln>
                      <a:noFill/>
                    </a:ln>
                  </pic:spPr>
                </pic:pic>
              </a:graphicData>
            </a:graphic>
          </wp:inline>
        </w:drawing>
      </w:r>
    </w:p>
    <w:p w:rsidR="00E50ABD" w:rsidRDefault="00E50ABD" w:rsidP="005D7D83">
      <w:pPr>
        <w:rPr>
          <w:lang w:val="en-US"/>
        </w:rPr>
      </w:pPr>
    </w:p>
    <w:p w:rsidR="008A761D" w:rsidRPr="003F3A5D" w:rsidRDefault="001F3811" w:rsidP="001F3811">
      <w:pPr>
        <w:rPr>
          <w:lang w:val="en-US"/>
        </w:rPr>
      </w:pPr>
      <w:r w:rsidRPr="001F3811">
        <w:rPr>
          <w:lang w:val="en-US"/>
        </w:rPr>
        <w:t xml:space="preserve">In the settings, the server can be entered and it </w:t>
      </w:r>
      <w:r w:rsidR="003F3A5D">
        <w:rPr>
          <w:lang w:val="en-US"/>
        </w:rPr>
        <w:t>can be chosen</w:t>
      </w:r>
      <w:r w:rsidRPr="001F3811">
        <w:rPr>
          <w:lang w:val="en-US"/>
        </w:rPr>
        <w:t xml:space="preserve"> to activate </w:t>
      </w:r>
      <w:r w:rsidR="003F3A5D">
        <w:rPr>
          <w:lang w:val="en-US"/>
        </w:rPr>
        <w:t>or</w:t>
      </w:r>
      <w:r w:rsidRPr="001F3811">
        <w:rPr>
          <w:lang w:val="en-US"/>
        </w:rPr>
        <w:t xml:space="preserve"> deactivate the functionality:</w:t>
      </w:r>
    </w:p>
    <w:p w:rsidR="008A761D" w:rsidRDefault="0049632C" w:rsidP="008A761D">
      <w:pPr>
        <w:jc w:val="center"/>
        <w:rPr>
          <w:lang w:val="en-US"/>
        </w:rPr>
      </w:pPr>
      <w:r>
        <w:rPr>
          <w:noProof/>
          <w:lang w:val="en-US"/>
        </w:rPr>
        <w:drawing>
          <wp:inline distT="0" distB="0" distL="0" distR="0" wp14:anchorId="6DF05516" wp14:editId="14537856">
            <wp:extent cx="4676400" cy="2372400"/>
            <wp:effectExtent l="0" t="0" r="0" b="889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76400" cy="2372400"/>
                    </a:xfrm>
                    <a:prstGeom prst="rect">
                      <a:avLst/>
                    </a:prstGeom>
                  </pic:spPr>
                </pic:pic>
              </a:graphicData>
            </a:graphic>
          </wp:inline>
        </w:drawing>
      </w:r>
    </w:p>
    <w:p w:rsidR="00025A7D" w:rsidRPr="00025A7D" w:rsidRDefault="00025A7D" w:rsidP="005D7D83">
      <w:pPr>
        <w:rPr>
          <w:lang w:val="en-US"/>
        </w:rPr>
      </w:pPr>
      <w:r w:rsidRPr="00025A7D">
        <w:rPr>
          <w:lang w:val="en-US"/>
        </w:rPr>
        <w:t xml:space="preserve">The subscription functionality is attached to the </w:t>
      </w:r>
      <w:r>
        <w:rPr>
          <w:lang w:val="en-US"/>
        </w:rPr>
        <w:t xml:space="preserve">active custom columns set, </w:t>
      </w:r>
      <w:r w:rsidR="003230DB">
        <w:rPr>
          <w:lang w:val="en-US"/>
        </w:rPr>
        <w:t>i.e.</w:t>
      </w:r>
      <w:r>
        <w:rPr>
          <w:lang w:val="en-US"/>
        </w:rPr>
        <w:t xml:space="preserve"> it is possible to define different servers for different custom columns sets.</w:t>
      </w:r>
    </w:p>
    <w:p w:rsidR="00223328" w:rsidRPr="00876296" w:rsidRDefault="00223328" w:rsidP="00223328">
      <w:pPr>
        <w:rPr>
          <w:lang w:val="en-US"/>
        </w:rPr>
      </w:pPr>
    </w:p>
    <w:p w:rsidR="00025A7D" w:rsidRPr="00876296" w:rsidRDefault="00025A7D" w:rsidP="00223328">
      <w:pPr>
        <w:rPr>
          <w:lang w:val="en-US"/>
        </w:rPr>
      </w:pPr>
    </w:p>
    <w:p w:rsidR="00025A7D" w:rsidRPr="00876296" w:rsidRDefault="00025A7D" w:rsidP="00223328">
      <w:pPr>
        <w:rPr>
          <w:lang w:val="en-US"/>
        </w:rPr>
      </w:pPr>
    </w:p>
    <w:p w:rsidR="00223328" w:rsidRPr="00C90E49" w:rsidRDefault="00223328" w:rsidP="00223328">
      <w:pPr>
        <w:rPr>
          <w:lang w:val="en-US"/>
        </w:rPr>
      </w:pPr>
      <w:r w:rsidRPr="00C90E49">
        <w:rPr>
          <w:lang w:val="en-US"/>
        </w:rPr>
        <w:lastRenderedPageBreak/>
        <w:t>Signatur</w:t>
      </w:r>
      <w:r w:rsidR="00906D80" w:rsidRPr="00C90E49">
        <w:rPr>
          <w:lang w:val="en-US"/>
        </w:rPr>
        <w:t xml:space="preserve">e for the </w:t>
      </w:r>
      <w:r w:rsidRPr="00C90E49">
        <w:rPr>
          <w:lang w:val="en-US"/>
        </w:rPr>
        <w:t xml:space="preserve">web service </w:t>
      </w:r>
      <w:r w:rsidR="00906D80" w:rsidRPr="00C90E49">
        <w:rPr>
          <w:lang w:val="en-US"/>
        </w:rPr>
        <w:t>communic</w:t>
      </w:r>
      <w:r w:rsidRPr="00C90E49">
        <w:rPr>
          <w:lang w:val="en-US"/>
        </w:rPr>
        <w:t>ation:</w:t>
      </w:r>
    </w:p>
    <w:p w:rsidR="00223328" w:rsidRDefault="00223328" w:rsidP="00223328">
      <w:pPr>
        <w:rPr>
          <w:rFonts w:ascii="Consolas" w:hAnsi="Consolas" w:cs="Consolas"/>
          <w:color w:val="DCDCDC"/>
          <w:sz w:val="19"/>
          <w:szCs w:val="19"/>
          <w:lang w:val="en-US"/>
        </w:rPr>
      </w:pPr>
      <w:r>
        <w:rPr>
          <w:rFonts w:ascii="Consolas" w:hAnsi="Consolas" w:cs="Consolas"/>
          <w:color w:val="569CD6"/>
          <w:sz w:val="19"/>
          <w:szCs w:val="19"/>
          <w:highlight w:val="black"/>
          <w:lang w:val="en-US"/>
        </w:rPr>
        <w:t>public</w:t>
      </w: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string</w:t>
      </w:r>
      <w:r>
        <w:rPr>
          <w:rFonts w:ascii="Consolas" w:hAnsi="Consolas" w:cs="Consolas"/>
          <w:color w:val="DCDCDC"/>
          <w:sz w:val="19"/>
          <w:szCs w:val="19"/>
          <w:highlight w:val="black"/>
          <w:lang w:val="en-US"/>
        </w:rPr>
        <w:t xml:space="preserve"> GetDownloadUrl(</w:t>
      </w:r>
      <w:r>
        <w:rPr>
          <w:rFonts w:ascii="Consolas" w:hAnsi="Consolas" w:cs="Consolas"/>
          <w:color w:val="569CD6"/>
          <w:sz w:val="19"/>
          <w:szCs w:val="19"/>
          <w:highlight w:val="black"/>
          <w:lang w:val="en-US"/>
        </w:rPr>
        <w:t>string</w:t>
      </w:r>
      <w:r>
        <w:rPr>
          <w:rFonts w:ascii="Consolas" w:hAnsi="Consolas" w:cs="Consolas"/>
          <w:color w:val="DCDCDC"/>
          <w:sz w:val="19"/>
          <w:szCs w:val="19"/>
          <w:highlight w:val="black"/>
          <w:lang w:val="en-US"/>
        </w:rPr>
        <w:t xml:space="preserve"> productName, </w:t>
      </w:r>
      <w:r>
        <w:rPr>
          <w:rFonts w:ascii="Consolas" w:hAnsi="Consolas" w:cs="Consolas"/>
          <w:color w:val="569CD6"/>
          <w:sz w:val="19"/>
          <w:szCs w:val="19"/>
          <w:highlight w:val="black"/>
          <w:lang w:val="en-US"/>
        </w:rPr>
        <w:t>string</w:t>
      </w:r>
      <w:r>
        <w:rPr>
          <w:rFonts w:ascii="Consolas" w:hAnsi="Consolas" w:cs="Consolas"/>
          <w:color w:val="DCDCDC"/>
          <w:sz w:val="19"/>
          <w:szCs w:val="19"/>
          <w:highlight w:val="black"/>
          <w:lang w:val="en-US"/>
        </w:rPr>
        <w:t xml:space="preserve"> machineName, </w:t>
      </w:r>
      <w:r>
        <w:rPr>
          <w:rFonts w:ascii="Consolas" w:hAnsi="Consolas" w:cs="Consolas"/>
          <w:color w:val="569CD6"/>
          <w:sz w:val="19"/>
          <w:szCs w:val="19"/>
          <w:highlight w:val="black"/>
          <w:lang w:val="en-US"/>
        </w:rPr>
        <w:t>string</w:t>
      </w:r>
      <w:r>
        <w:rPr>
          <w:rFonts w:ascii="Consolas" w:hAnsi="Consolas" w:cs="Consolas"/>
          <w:color w:val="DCDCDC"/>
          <w:sz w:val="19"/>
          <w:szCs w:val="19"/>
          <w:highlight w:val="black"/>
          <w:lang w:val="en-US"/>
        </w:rPr>
        <w:t xml:space="preserve"> userName, </w:t>
      </w:r>
      <w:r>
        <w:rPr>
          <w:rFonts w:ascii="Consolas" w:hAnsi="Consolas" w:cs="Consolas"/>
          <w:color w:val="569CD6"/>
          <w:sz w:val="19"/>
          <w:szCs w:val="19"/>
          <w:highlight w:val="black"/>
          <w:lang w:val="en-US"/>
        </w:rPr>
        <w:t>string</w:t>
      </w:r>
      <w:r>
        <w:rPr>
          <w:rFonts w:ascii="Consolas" w:hAnsi="Consolas" w:cs="Consolas"/>
          <w:color w:val="DCDCDC"/>
          <w:sz w:val="19"/>
          <w:szCs w:val="19"/>
          <w:highlight w:val="black"/>
          <w:lang w:val="en-US"/>
        </w:rPr>
        <w:t xml:space="preserve"> domainName, </w:t>
      </w:r>
      <w:r>
        <w:rPr>
          <w:rFonts w:ascii="Consolas" w:hAnsi="Consolas" w:cs="Consolas"/>
          <w:color w:val="569CD6"/>
          <w:sz w:val="19"/>
          <w:szCs w:val="19"/>
          <w:highlight w:val="black"/>
          <w:lang w:val="en-US"/>
        </w:rPr>
        <w:t>string</w:t>
      </w:r>
      <w:r>
        <w:rPr>
          <w:rFonts w:ascii="Consolas" w:hAnsi="Consolas" w:cs="Consolas"/>
          <w:color w:val="DCDCDC"/>
          <w:sz w:val="19"/>
          <w:szCs w:val="19"/>
          <w:highlight w:val="black"/>
          <w:lang w:val="en-US"/>
        </w:rPr>
        <w:t xml:space="preserve"> allowUpdateCriteria)</w:t>
      </w:r>
    </w:p>
    <w:p w:rsidR="00223328" w:rsidRDefault="00223328" w:rsidP="00223328">
      <w:pPr>
        <w:rPr>
          <w:rFonts w:ascii="Consolas" w:hAnsi="Consolas" w:cs="Consolas"/>
          <w:color w:val="DCDCDC"/>
          <w:sz w:val="19"/>
          <w:szCs w:val="19"/>
          <w:lang w:val="en-US"/>
        </w:rPr>
      </w:pPr>
      <w:r>
        <w:rPr>
          <w:rFonts w:ascii="Consolas" w:hAnsi="Consolas" w:cs="Consolas"/>
          <w:color w:val="569CD6"/>
          <w:sz w:val="19"/>
          <w:szCs w:val="19"/>
          <w:highlight w:val="black"/>
          <w:lang w:val="en-US"/>
        </w:rPr>
        <w:t>public</w:t>
      </w: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string</w:t>
      </w:r>
      <w:r>
        <w:rPr>
          <w:rFonts w:ascii="Consolas" w:hAnsi="Consolas" w:cs="Consolas"/>
          <w:color w:val="DCDCDC"/>
          <w:sz w:val="19"/>
          <w:szCs w:val="19"/>
          <w:highlight w:val="black"/>
          <w:lang w:val="en-US"/>
        </w:rPr>
        <w:t xml:space="preserve"> GetLatestVersion(</w:t>
      </w:r>
      <w:r>
        <w:rPr>
          <w:rFonts w:ascii="Consolas" w:hAnsi="Consolas" w:cs="Consolas"/>
          <w:color w:val="569CD6"/>
          <w:sz w:val="19"/>
          <w:szCs w:val="19"/>
          <w:highlight w:val="black"/>
          <w:lang w:val="en-US"/>
        </w:rPr>
        <w:t>string</w:t>
      </w:r>
      <w:r>
        <w:rPr>
          <w:rFonts w:ascii="Consolas" w:hAnsi="Consolas" w:cs="Consolas"/>
          <w:color w:val="DCDCDC"/>
          <w:sz w:val="19"/>
          <w:szCs w:val="19"/>
          <w:highlight w:val="black"/>
          <w:lang w:val="en-US"/>
        </w:rPr>
        <w:t xml:space="preserve"> productName, </w:t>
      </w:r>
      <w:r>
        <w:rPr>
          <w:rFonts w:ascii="Consolas" w:hAnsi="Consolas" w:cs="Consolas"/>
          <w:color w:val="569CD6"/>
          <w:sz w:val="19"/>
          <w:szCs w:val="19"/>
          <w:highlight w:val="black"/>
          <w:lang w:val="en-US"/>
        </w:rPr>
        <w:t>string</w:t>
      </w:r>
      <w:r>
        <w:rPr>
          <w:rFonts w:ascii="Consolas" w:hAnsi="Consolas" w:cs="Consolas"/>
          <w:color w:val="DCDCDC"/>
          <w:sz w:val="19"/>
          <w:szCs w:val="19"/>
          <w:highlight w:val="black"/>
          <w:lang w:val="en-US"/>
        </w:rPr>
        <w:t xml:space="preserve"> currentVersion, </w:t>
      </w:r>
      <w:r>
        <w:rPr>
          <w:rFonts w:ascii="Consolas" w:hAnsi="Consolas" w:cs="Consolas"/>
          <w:color w:val="569CD6"/>
          <w:sz w:val="19"/>
          <w:szCs w:val="19"/>
          <w:highlight w:val="black"/>
          <w:lang w:val="en-US"/>
        </w:rPr>
        <w:t>string</w:t>
      </w:r>
      <w:r>
        <w:rPr>
          <w:rFonts w:ascii="Consolas" w:hAnsi="Consolas" w:cs="Consolas"/>
          <w:color w:val="DCDCDC"/>
          <w:sz w:val="19"/>
          <w:szCs w:val="19"/>
          <w:highlight w:val="black"/>
          <w:lang w:val="en-US"/>
        </w:rPr>
        <w:t xml:space="preserve"> machineName, </w:t>
      </w:r>
      <w:r>
        <w:rPr>
          <w:rFonts w:ascii="Consolas" w:hAnsi="Consolas" w:cs="Consolas"/>
          <w:color w:val="569CD6"/>
          <w:sz w:val="19"/>
          <w:szCs w:val="19"/>
          <w:highlight w:val="black"/>
          <w:lang w:val="en-US"/>
        </w:rPr>
        <w:t>string</w:t>
      </w:r>
      <w:r>
        <w:rPr>
          <w:rFonts w:ascii="Consolas" w:hAnsi="Consolas" w:cs="Consolas"/>
          <w:color w:val="DCDCDC"/>
          <w:sz w:val="19"/>
          <w:szCs w:val="19"/>
          <w:highlight w:val="black"/>
          <w:lang w:val="en-US"/>
        </w:rPr>
        <w:t xml:space="preserve"> userName, </w:t>
      </w:r>
      <w:r>
        <w:rPr>
          <w:rFonts w:ascii="Consolas" w:hAnsi="Consolas" w:cs="Consolas"/>
          <w:color w:val="569CD6"/>
          <w:sz w:val="19"/>
          <w:szCs w:val="19"/>
          <w:highlight w:val="black"/>
          <w:lang w:val="en-US"/>
        </w:rPr>
        <w:t>string</w:t>
      </w:r>
      <w:r>
        <w:rPr>
          <w:rFonts w:ascii="Consolas" w:hAnsi="Consolas" w:cs="Consolas"/>
          <w:color w:val="DCDCDC"/>
          <w:sz w:val="19"/>
          <w:szCs w:val="19"/>
          <w:highlight w:val="black"/>
          <w:lang w:val="en-US"/>
        </w:rPr>
        <w:t xml:space="preserve"> domainName, </w:t>
      </w:r>
      <w:r>
        <w:rPr>
          <w:rFonts w:ascii="Consolas" w:hAnsi="Consolas" w:cs="Consolas"/>
          <w:color w:val="569CD6"/>
          <w:sz w:val="19"/>
          <w:szCs w:val="19"/>
          <w:highlight w:val="black"/>
          <w:lang w:val="en-US"/>
        </w:rPr>
        <w:t>string</w:t>
      </w:r>
      <w:r>
        <w:rPr>
          <w:rFonts w:ascii="Consolas" w:hAnsi="Consolas" w:cs="Consolas"/>
          <w:color w:val="DCDCDC"/>
          <w:sz w:val="19"/>
          <w:szCs w:val="19"/>
          <w:highlight w:val="black"/>
          <w:lang w:val="en-US"/>
        </w:rPr>
        <w:t xml:space="preserve"> allowUpdateCriteria)</w:t>
      </w:r>
    </w:p>
    <w:p w:rsidR="00223328" w:rsidRPr="00FC42C9" w:rsidRDefault="00223328" w:rsidP="00223328">
      <w:pPr>
        <w:rPr>
          <w:lang w:val="en-US"/>
        </w:rPr>
      </w:pPr>
      <w:r>
        <w:rPr>
          <w:rFonts w:ascii="Consolas" w:hAnsi="Consolas" w:cs="Consolas"/>
          <w:color w:val="569CD6"/>
          <w:sz w:val="19"/>
          <w:szCs w:val="19"/>
          <w:highlight w:val="black"/>
          <w:lang w:val="en-US"/>
        </w:rPr>
        <w:t>public</w:t>
      </w: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string</w:t>
      </w:r>
      <w:r>
        <w:rPr>
          <w:rFonts w:ascii="Consolas" w:hAnsi="Consolas" w:cs="Consolas"/>
          <w:color w:val="DCDCDC"/>
          <w:sz w:val="19"/>
          <w:szCs w:val="19"/>
          <w:highlight w:val="black"/>
          <w:lang w:val="en-US"/>
        </w:rPr>
        <w:t xml:space="preserve"> GetChangelogUrl(</w:t>
      </w:r>
      <w:r>
        <w:rPr>
          <w:rFonts w:ascii="Consolas" w:hAnsi="Consolas" w:cs="Consolas"/>
          <w:color w:val="569CD6"/>
          <w:sz w:val="19"/>
          <w:szCs w:val="19"/>
          <w:highlight w:val="black"/>
          <w:lang w:val="en-US"/>
        </w:rPr>
        <w:t>string</w:t>
      </w:r>
      <w:r>
        <w:rPr>
          <w:rFonts w:ascii="Consolas" w:hAnsi="Consolas" w:cs="Consolas"/>
          <w:color w:val="DCDCDC"/>
          <w:sz w:val="19"/>
          <w:szCs w:val="19"/>
          <w:highlight w:val="black"/>
          <w:lang w:val="en-US"/>
        </w:rPr>
        <w:t xml:space="preserve"> productName, </w:t>
      </w:r>
      <w:r>
        <w:rPr>
          <w:rFonts w:ascii="Consolas" w:hAnsi="Consolas" w:cs="Consolas"/>
          <w:color w:val="569CD6"/>
          <w:sz w:val="19"/>
          <w:szCs w:val="19"/>
          <w:highlight w:val="black"/>
          <w:lang w:val="en-US"/>
        </w:rPr>
        <w:t>string</w:t>
      </w:r>
      <w:r>
        <w:rPr>
          <w:rFonts w:ascii="Consolas" w:hAnsi="Consolas" w:cs="Consolas"/>
          <w:color w:val="DCDCDC"/>
          <w:sz w:val="19"/>
          <w:szCs w:val="19"/>
          <w:highlight w:val="black"/>
          <w:lang w:val="en-US"/>
        </w:rPr>
        <w:t xml:space="preserve"> allowUpdateCriteria)</w:t>
      </w:r>
    </w:p>
    <w:p w:rsidR="000618FE" w:rsidRPr="00FC42C9" w:rsidRDefault="000618FE" w:rsidP="00223328">
      <w:pPr>
        <w:rPr>
          <w:lang w:val="en-US"/>
        </w:rPr>
      </w:pPr>
    </w:p>
    <w:p w:rsidR="00223328" w:rsidRPr="00876296" w:rsidRDefault="00FD0CD5" w:rsidP="00223328">
      <w:pPr>
        <w:rPr>
          <w:lang w:val="en-US"/>
        </w:rPr>
      </w:pPr>
      <w:r w:rsidRPr="00876296">
        <w:rPr>
          <w:lang w:val="en-US"/>
        </w:rPr>
        <w:t xml:space="preserve">Changelog format </w:t>
      </w:r>
      <w:r w:rsidR="00C90E49" w:rsidRPr="00876296">
        <w:rPr>
          <w:lang w:val="en-US"/>
        </w:rPr>
        <w:t>is</w:t>
      </w:r>
      <w:r w:rsidRPr="00876296">
        <w:rPr>
          <w:lang w:val="en-US"/>
        </w:rPr>
        <w:t>:</w:t>
      </w:r>
    </w:p>
    <w:p w:rsidR="00FD0CD5" w:rsidRPr="00876296" w:rsidRDefault="00FD0CD5" w:rsidP="00FD0CD5">
      <w:pPr>
        <w:ind w:left="1304"/>
        <w:rPr>
          <w:rFonts w:ascii="Courier New" w:hAnsi="Courier New" w:cs="Courier New"/>
          <w:sz w:val="18"/>
          <w:szCs w:val="18"/>
          <w:lang w:val="en-US"/>
        </w:rPr>
      </w:pPr>
      <w:r w:rsidRPr="00876296">
        <w:rPr>
          <w:rFonts w:ascii="Courier New" w:hAnsi="Courier New" w:cs="Courier New"/>
          <w:sz w:val="18"/>
          <w:szCs w:val="18"/>
          <w:lang w:val="en-US"/>
        </w:rPr>
        <w:t>1.0.1</w:t>
      </w:r>
    </w:p>
    <w:p w:rsidR="00FD0CD5" w:rsidRPr="00876296" w:rsidRDefault="00FD0CD5" w:rsidP="00FD0CD5">
      <w:pPr>
        <w:ind w:left="1304"/>
        <w:rPr>
          <w:rFonts w:ascii="Courier New" w:hAnsi="Courier New" w:cs="Courier New"/>
          <w:sz w:val="18"/>
          <w:szCs w:val="18"/>
          <w:lang w:val="en-US"/>
        </w:rPr>
      </w:pPr>
      <w:r w:rsidRPr="00876296">
        <w:rPr>
          <w:rFonts w:ascii="Courier New" w:hAnsi="Courier New" w:cs="Courier New"/>
          <w:sz w:val="18"/>
          <w:szCs w:val="18"/>
          <w:lang w:val="en-US"/>
        </w:rPr>
        <w:t>Feature X implemented.</w:t>
      </w:r>
    </w:p>
    <w:p w:rsidR="00FD0CD5" w:rsidRPr="00876296" w:rsidRDefault="00FD0CD5" w:rsidP="00FD0CD5">
      <w:pPr>
        <w:ind w:left="1304"/>
        <w:rPr>
          <w:rFonts w:ascii="Courier New" w:hAnsi="Courier New" w:cs="Courier New"/>
          <w:sz w:val="18"/>
          <w:szCs w:val="18"/>
          <w:lang w:val="en-US"/>
        </w:rPr>
      </w:pPr>
    </w:p>
    <w:p w:rsidR="00FD0CD5" w:rsidRPr="00876296" w:rsidRDefault="00FD0CD5" w:rsidP="00FD0CD5">
      <w:pPr>
        <w:ind w:left="1304"/>
        <w:rPr>
          <w:rFonts w:ascii="Courier New" w:hAnsi="Courier New" w:cs="Courier New"/>
          <w:sz w:val="18"/>
          <w:szCs w:val="18"/>
          <w:lang w:val="en-US"/>
        </w:rPr>
      </w:pPr>
      <w:r w:rsidRPr="00876296">
        <w:rPr>
          <w:rFonts w:ascii="Courier New" w:hAnsi="Courier New" w:cs="Courier New"/>
          <w:sz w:val="18"/>
          <w:szCs w:val="18"/>
          <w:lang w:val="en-US"/>
        </w:rPr>
        <w:t>1.0.0</w:t>
      </w:r>
    </w:p>
    <w:p w:rsidR="00FD0CD5" w:rsidRPr="00876296" w:rsidRDefault="00FD0CD5" w:rsidP="00FD0CD5">
      <w:pPr>
        <w:ind w:left="1304"/>
        <w:rPr>
          <w:rFonts w:ascii="Courier New" w:hAnsi="Courier New" w:cs="Courier New"/>
          <w:sz w:val="18"/>
          <w:szCs w:val="18"/>
          <w:lang w:val="en-US"/>
        </w:rPr>
      </w:pPr>
      <w:r w:rsidRPr="00876296">
        <w:rPr>
          <w:rFonts w:ascii="Courier New" w:hAnsi="Courier New" w:cs="Courier New"/>
          <w:sz w:val="18"/>
          <w:szCs w:val="18"/>
          <w:lang w:val="en-US"/>
        </w:rPr>
        <w:t>Initial version.</w:t>
      </w:r>
    </w:p>
    <w:p w:rsidR="00FD0CD5" w:rsidRPr="00876296" w:rsidRDefault="00FD0CD5" w:rsidP="00223328">
      <w:pPr>
        <w:rPr>
          <w:lang w:val="en-US"/>
        </w:rPr>
      </w:pPr>
    </w:p>
    <w:p w:rsidR="00C90E49" w:rsidRPr="00C90E49" w:rsidRDefault="00C90E49" w:rsidP="00223328">
      <w:pPr>
        <w:rPr>
          <w:lang w:val="en-US"/>
        </w:rPr>
      </w:pPr>
      <w:r w:rsidRPr="00C90E49">
        <w:rPr>
          <w:lang w:val="en-US"/>
        </w:rPr>
        <w:t>When the subscription functionality is activated, a check for a newer version will be performed upon program start and when loading a new custom columns file.</w:t>
      </w:r>
    </w:p>
    <w:p w:rsidR="00C90E49" w:rsidRPr="00C90E49" w:rsidRDefault="00C90E49" w:rsidP="00223328">
      <w:pPr>
        <w:rPr>
          <w:lang w:val="en-US"/>
        </w:rPr>
      </w:pPr>
      <w:r>
        <w:rPr>
          <w:lang w:val="en-US"/>
        </w:rPr>
        <w:t>It is also possible to perform a manual update check from "Subscription", "Check for updates...":</w:t>
      </w:r>
    </w:p>
    <w:p w:rsidR="000B3089" w:rsidRDefault="00FF7571" w:rsidP="000B3089">
      <w:pPr>
        <w:jc w:val="center"/>
      </w:pPr>
      <w:r>
        <w:rPr>
          <w:noProof/>
          <w:lang w:val="en-US"/>
        </w:rPr>
        <w:drawing>
          <wp:inline distT="0" distB="0" distL="0" distR="0">
            <wp:extent cx="2685600" cy="687600"/>
            <wp:effectExtent l="0" t="0" r="635"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85600" cy="687600"/>
                    </a:xfrm>
                    <a:prstGeom prst="rect">
                      <a:avLst/>
                    </a:prstGeom>
                    <a:noFill/>
                    <a:ln>
                      <a:noFill/>
                    </a:ln>
                  </pic:spPr>
                </pic:pic>
              </a:graphicData>
            </a:graphic>
          </wp:inline>
        </w:drawing>
      </w:r>
    </w:p>
    <w:p w:rsidR="004B65D2" w:rsidRDefault="004B65D2" w:rsidP="000B3089"/>
    <w:p w:rsidR="000B3089" w:rsidRPr="008E25EB" w:rsidRDefault="008E25EB" w:rsidP="008E25EB">
      <w:pPr>
        <w:rPr>
          <w:lang w:val="en-US"/>
        </w:rPr>
      </w:pPr>
      <w:r w:rsidRPr="008E25EB">
        <w:rPr>
          <w:lang w:val="en-US"/>
        </w:rPr>
        <w:t>If an update is found for the custom columns set, i</w:t>
      </w:r>
      <w:r>
        <w:rPr>
          <w:lang w:val="en-US"/>
        </w:rPr>
        <w:t>t will be shown in the user interface</w:t>
      </w:r>
      <w:r w:rsidR="004B65D2" w:rsidRPr="008E25EB">
        <w:rPr>
          <w:lang w:val="en-US"/>
        </w:rPr>
        <w:t>:</w:t>
      </w:r>
    </w:p>
    <w:p w:rsidR="004B65D2" w:rsidRDefault="00FF7571" w:rsidP="004B65D2">
      <w:pPr>
        <w:jc w:val="center"/>
      </w:pPr>
      <w:r>
        <w:rPr>
          <w:noProof/>
          <w:lang w:val="en-US"/>
        </w:rPr>
        <w:drawing>
          <wp:inline distT="0" distB="0" distL="0" distR="0">
            <wp:extent cx="2962800" cy="590400"/>
            <wp:effectExtent l="0" t="0" r="0" b="635"/>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62800" cy="590400"/>
                    </a:xfrm>
                    <a:prstGeom prst="rect">
                      <a:avLst/>
                    </a:prstGeom>
                    <a:noFill/>
                    <a:ln>
                      <a:noFill/>
                    </a:ln>
                  </pic:spPr>
                </pic:pic>
              </a:graphicData>
            </a:graphic>
          </wp:inline>
        </w:drawing>
      </w:r>
    </w:p>
    <w:p w:rsidR="000B3089" w:rsidRDefault="000B3089" w:rsidP="00223328"/>
    <w:p w:rsidR="004B65D2" w:rsidRPr="00876296" w:rsidRDefault="00C558A4" w:rsidP="00C558A4">
      <w:pPr>
        <w:rPr>
          <w:lang w:val="en-US"/>
        </w:rPr>
      </w:pPr>
      <w:r w:rsidRPr="00C558A4">
        <w:rPr>
          <w:lang w:val="en-US"/>
        </w:rPr>
        <w:t xml:space="preserve">The new custom columns will not be </w:t>
      </w:r>
      <w:r>
        <w:rPr>
          <w:lang w:val="en-US"/>
        </w:rPr>
        <w:t>active until the application has been restarted.</w:t>
      </w:r>
    </w:p>
    <w:p w:rsidR="004B65D2" w:rsidRPr="00876296" w:rsidRDefault="004B65D2" w:rsidP="00223328">
      <w:pPr>
        <w:rPr>
          <w:lang w:val="en-US"/>
        </w:rPr>
      </w:pPr>
    </w:p>
    <w:p w:rsidR="000618FE" w:rsidRPr="00876296" w:rsidRDefault="000618FE" w:rsidP="00223328">
      <w:pPr>
        <w:rPr>
          <w:lang w:val="en-US"/>
        </w:rPr>
      </w:pPr>
    </w:p>
    <w:p w:rsidR="000618FE" w:rsidRPr="00876296" w:rsidRDefault="000618FE" w:rsidP="00223328">
      <w:pPr>
        <w:rPr>
          <w:lang w:val="en-US"/>
        </w:rPr>
      </w:pPr>
    </w:p>
    <w:p w:rsidR="000618FE" w:rsidRPr="00876296" w:rsidRDefault="000618FE" w:rsidP="00223328">
      <w:pPr>
        <w:rPr>
          <w:lang w:val="en-US"/>
        </w:rPr>
      </w:pPr>
    </w:p>
    <w:p w:rsidR="000618FE" w:rsidRPr="00876296" w:rsidRDefault="000618FE" w:rsidP="00223328">
      <w:pPr>
        <w:rPr>
          <w:lang w:val="en-US"/>
        </w:rPr>
      </w:pPr>
    </w:p>
    <w:p w:rsidR="000618FE" w:rsidRPr="00876296" w:rsidRDefault="000618FE" w:rsidP="00223328">
      <w:pPr>
        <w:rPr>
          <w:lang w:val="en-US"/>
        </w:rPr>
      </w:pPr>
    </w:p>
    <w:p w:rsidR="002B5EE9" w:rsidRDefault="00076442" w:rsidP="007807DA">
      <w:pPr>
        <w:pStyle w:val="Heading2"/>
        <w:numPr>
          <w:ilvl w:val="0"/>
          <w:numId w:val="8"/>
        </w:numPr>
      </w:pPr>
      <w:bookmarkStart w:id="15" w:name="_Toc465881834"/>
      <w:r>
        <w:lastRenderedPageBreak/>
        <w:t>Events from</w:t>
      </w:r>
      <w:r w:rsidR="002B5EE9">
        <w:t xml:space="preserve"> trace</w:t>
      </w:r>
      <w:r>
        <w:t xml:space="preserve"> </w:t>
      </w:r>
      <w:r w:rsidR="002B5EE9">
        <w:t>file</w:t>
      </w:r>
      <w:r>
        <w:t>s</w:t>
      </w:r>
      <w:bookmarkEnd w:id="15"/>
    </w:p>
    <w:p w:rsidR="00CC6488" w:rsidRPr="008B4C33" w:rsidRDefault="003230DB" w:rsidP="003E204B">
      <w:pPr>
        <w:rPr>
          <w:lang w:val="en-US"/>
        </w:rPr>
      </w:pPr>
      <w:r>
        <w:rPr>
          <w:lang w:val="en-US"/>
        </w:rPr>
        <w:t>Trace files can be imported from</w:t>
      </w:r>
      <w:r w:rsidR="008B4C33" w:rsidRPr="008B4C33">
        <w:rPr>
          <w:lang w:val="en-US"/>
        </w:rPr>
        <w:t xml:space="preserve"> the path given in "Import Path</w:t>
      </w:r>
      <w:r w:rsidR="00CC6488" w:rsidRPr="008B4C33">
        <w:rPr>
          <w:lang w:val="en-US"/>
        </w:rPr>
        <w:t>":</w:t>
      </w:r>
    </w:p>
    <w:p w:rsidR="004E0554" w:rsidRDefault="00B45D2F" w:rsidP="004E0554">
      <w:pPr>
        <w:jc w:val="center"/>
      </w:pPr>
      <w:r>
        <w:rPr>
          <w:noProof/>
          <w:lang w:val="en-US"/>
        </w:rPr>
        <w:drawing>
          <wp:inline distT="0" distB="0" distL="0" distR="0">
            <wp:extent cx="1782000" cy="1058400"/>
            <wp:effectExtent l="0" t="0" r="8890" b="889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82000" cy="1058400"/>
                    </a:xfrm>
                    <a:prstGeom prst="rect">
                      <a:avLst/>
                    </a:prstGeom>
                    <a:noFill/>
                    <a:ln>
                      <a:noFill/>
                    </a:ln>
                  </pic:spPr>
                </pic:pic>
              </a:graphicData>
            </a:graphic>
          </wp:inline>
        </w:drawing>
      </w:r>
    </w:p>
    <w:p w:rsidR="00786F6D" w:rsidRDefault="00786F6D" w:rsidP="003E204B"/>
    <w:p w:rsidR="00FC303F" w:rsidRPr="008B4C33" w:rsidRDefault="00B93A5A" w:rsidP="008B4C33">
      <w:pPr>
        <w:rPr>
          <w:lang w:val="en-US"/>
        </w:rPr>
      </w:pPr>
      <w:r>
        <w:rPr>
          <w:lang w:val="en-US"/>
        </w:rPr>
        <w:t>For a</w:t>
      </w:r>
      <w:r w:rsidR="008B4C33" w:rsidRPr="008B4C33">
        <w:rPr>
          <w:lang w:val="en-US"/>
        </w:rPr>
        <w:t xml:space="preserve"> trace file to be able to be imported in SQL Event Analyzer, it must contain a least the following data:</w:t>
      </w:r>
    </w:p>
    <w:p w:rsidR="0082244B" w:rsidRDefault="0082244B" w:rsidP="0082244B">
      <w:pPr>
        <w:pStyle w:val="ListParagraph"/>
        <w:numPr>
          <w:ilvl w:val="0"/>
          <w:numId w:val="11"/>
        </w:numPr>
      </w:pPr>
      <w:r>
        <w:t>TextData</w:t>
      </w:r>
    </w:p>
    <w:p w:rsidR="0082244B" w:rsidRDefault="0082244B" w:rsidP="0082244B">
      <w:pPr>
        <w:pStyle w:val="ListParagraph"/>
        <w:numPr>
          <w:ilvl w:val="0"/>
          <w:numId w:val="11"/>
        </w:numPr>
      </w:pPr>
      <w:r>
        <w:t>EventClass</w:t>
      </w:r>
    </w:p>
    <w:p w:rsidR="0082244B" w:rsidRDefault="0082244B" w:rsidP="0082244B">
      <w:pPr>
        <w:pStyle w:val="ListParagraph"/>
        <w:numPr>
          <w:ilvl w:val="0"/>
          <w:numId w:val="11"/>
        </w:numPr>
      </w:pPr>
      <w:r>
        <w:t>StartTime</w:t>
      </w:r>
    </w:p>
    <w:p w:rsidR="00CC6488" w:rsidRPr="0031177E" w:rsidRDefault="0031177E" w:rsidP="003E204B">
      <w:pPr>
        <w:rPr>
          <w:lang w:val="en-US"/>
        </w:rPr>
      </w:pPr>
      <w:r w:rsidRPr="0031177E">
        <w:rPr>
          <w:lang w:val="en-US"/>
        </w:rPr>
        <w:t>E.g. a trace fil</w:t>
      </w:r>
      <w:r w:rsidR="008559D8">
        <w:rPr>
          <w:lang w:val="en-US"/>
        </w:rPr>
        <w:t>e</w:t>
      </w:r>
      <w:r w:rsidRPr="0031177E">
        <w:rPr>
          <w:lang w:val="en-US"/>
        </w:rPr>
        <w:t xml:space="preserve"> from SQL Server Profiler can be imported.</w:t>
      </w:r>
    </w:p>
    <w:p w:rsidR="00F6779A" w:rsidRPr="00876296" w:rsidRDefault="0031177E" w:rsidP="0031177E">
      <w:pPr>
        <w:rPr>
          <w:lang w:val="en-US"/>
        </w:rPr>
      </w:pPr>
      <w:r>
        <w:rPr>
          <w:lang w:val="en-US"/>
        </w:rPr>
        <w:t>If SQL Server 2012 or newer is used, then it is also possible to import Extended Event Trace files (.xel).</w:t>
      </w:r>
    </w:p>
    <w:p w:rsidR="00E50ABD" w:rsidRPr="00876296" w:rsidRDefault="00E50ABD" w:rsidP="003E204B">
      <w:pPr>
        <w:rPr>
          <w:lang w:val="en-US"/>
        </w:rPr>
      </w:pPr>
    </w:p>
    <w:p w:rsidR="003E204B" w:rsidRDefault="003E204B" w:rsidP="007807DA">
      <w:pPr>
        <w:pStyle w:val="Heading2"/>
        <w:numPr>
          <w:ilvl w:val="0"/>
          <w:numId w:val="8"/>
        </w:numPr>
      </w:pPr>
      <w:bookmarkStart w:id="16" w:name="_Toc465881835"/>
      <w:r>
        <w:t>Real</w:t>
      </w:r>
      <w:r w:rsidR="00681ADC">
        <w:t xml:space="preserve"> </w:t>
      </w:r>
      <w:r>
        <w:t xml:space="preserve">time </w:t>
      </w:r>
      <w:r w:rsidR="00681ADC">
        <w:t>events</w:t>
      </w:r>
      <w:bookmarkEnd w:id="16"/>
    </w:p>
    <w:p w:rsidR="0086219F" w:rsidRPr="0086219F" w:rsidRDefault="0086219F" w:rsidP="001C7040">
      <w:pPr>
        <w:rPr>
          <w:lang w:val="en-US"/>
        </w:rPr>
      </w:pPr>
      <w:r w:rsidRPr="0086219F">
        <w:rPr>
          <w:lang w:val="en-US"/>
        </w:rPr>
        <w:t>Instead of importing events from a trace file, the events can be recorded in real time.</w:t>
      </w:r>
    </w:p>
    <w:p w:rsidR="008C54C2" w:rsidRPr="00C92142" w:rsidRDefault="0086219F" w:rsidP="001C7040">
      <w:pPr>
        <w:rPr>
          <w:lang w:val="en-US"/>
        </w:rPr>
      </w:pPr>
      <w:r>
        <w:rPr>
          <w:lang w:val="en-US"/>
        </w:rPr>
        <w:t>To start a recording, choose "Tools", "Record..."</w:t>
      </w:r>
      <w:r w:rsidR="005743C6" w:rsidRPr="00C92142">
        <w:rPr>
          <w:lang w:val="en-US"/>
        </w:rPr>
        <w:t>:</w:t>
      </w:r>
    </w:p>
    <w:p w:rsidR="00BA0DDB" w:rsidRDefault="00A0234F" w:rsidP="00BA0DDB">
      <w:pPr>
        <w:jc w:val="center"/>
      </w:pPr>
      <w:r>
        <w:rPr>
          <w:noProof/>
          <w:lang w:val="en-US"/>
        </w:rPr>
        <w:drawing>
          <wp:inline distT="0" distB="0" distL="0" distR="0">
            <wp:extent cx="2494800" cy="1285200"/>
            <wp:effectExtent l="0" t="0" r="127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94800" cy="1285200"/>
                    </a:xfrm>
                    <a:prstGeom prst="rect">
                      <a:avLst/>
                    </a:prstGeom>
                    <a:noFill/>
                    <a:ln>
                      <a:noFill/>
                    </a:ln>
                  </pic:spPr>
                </pic:pic>
              </a:graphicData>
            </a:graphic>
          </wp:inline>
        </w:drawing>
      </w:r>
    </w:p>
    <w:p w:rsidR="006971B4" w:rsidRDefault="006971B4" w:rsidP="001C7040"/>
    <w:p w:rsidR="00C92142" w:rsidRPr="00C92142" w:rsidRDefault="00C92142" w:rsidP="001C7040">
      <w:pPr>
        <w:rPr>
          <w:lang w:val="en-US"/>
        </w:rPr>
      </w:pPr>
      <w:r w:rsidRPr="00C92142">
        <w:rPr>
          <w:lang w:val="en-US"/>
        </w:rPr>
        <w:t xml:space="preserve">When recording, all events </w:t>
      </w:r>
      <w:r>
        <w:rPr>
          <w:lang w:val="en-US"/>
        </w:rPr>
        <w:t>on</w:t>
      </w:r>
      <w:r w:rsidRPr="00C92142">
        <w:rPr>
          <w:lang w:val="en-US"/>
        </w:rPr>
        <w:t xml:space="preserve"> the SQL Server will be registered.</w:t>
      </w:r>
    </w:p>
    <w:p w:rsidR="00EA2D35" w:rsidRDefault="00A0234F" w:rsidP="00EA2D35">
      <w:pPr>
        <w:jc w:val="center"/>
      </w:pPr>
      <w:r>
        <w:rPr>
          <w:noProof/>
          <w:lang w:val="en-US"/>
        </w:rPr>
        <w:drawing>
          <wp:inline distT="0" distB="0" distL="0" distR="0" wp14:anchorId="4F519E18" wp14:editId="2B5F3744">
            <wp:extent cx="3276000" cy="1382400"/>
            <wp:effectExtent l="0" t="0" r="635" b="8255"/>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76000" cy="1382400"/>
                    </a:xfrm>
                    <a:prstGeom prst="rect">
                      <a:avLst/>
                    </a:prstGeom>
                  </pic:spPr>
                </pic:pic>
              </a:graphicData>
            </a:graphic>
          </wp:inline>
        </w:drawing>
      </w:r>
    </w:p>
    <w:p w:rsidR="00B77071" w:rsidRDefault="00AF48F9" w:rsidP="00B77071">
      <w:pPr>
        <w:pStyle w:val="Heading3"/>
        <w:numPr>
          <w:ilvl w:val="1"/>
          <w:numId w:val="8"/>
        </w:numPr>
      </w:pPr>
      <w:bookmarkStart w:id="17" w:name="_Ref423335608"/>
      <w:bookmarkStart w:id="18" w:name="_Toc465881836"/>
      <w:r>
        <w:lastRenderedPageBreak/>
        <w:t>Changing tracing functionality</w:t>
      </w:r>
      <w:bookmarkEnd w:id="17"/>
      <w:bookmarkEnd w:id="18"/>
    </w:p>
    <w:p w:rsidR="008A7B33" w:rsidRPr="008A7B33" w:rsidRDefault="008A7B33" w:rsidP="00B77071">
      <w:pPr>
        <w:rPr>
          <w:lang w:val="en-US"/>
        </w:rPr>
      </w:pPr>
      <w:r w:rsidRPr="008A7B33">
        <w:rPr>
          <w:lang w:val="en-US"/>
        </w:rPr>
        <w:t>If using SQL Server 2012 or newer, it is possible to change the tracing functionality to be used when recording real time events.</w:t>
      </w:r>
    </w:p>
    <w:p w:rsidR="00B77071" w:rsidRDefault="008A7B33" w:rsidP="00B77071">
      <w:r>
        <w:rPr>
          <w:lang w:val="en-US"/>
        </w:rPr>
        <w:t>If SQL Event Analyzer is connected to a SQL Server 2012 or newer, the tracing functionality will by default be set to "Extended Events". This can be changed in the "Options" menu:</w:t>
      </w:r>
    </w:p>
    <w:p w:rsidR="00B77071" w:rsidRDefault="006B2162" w:rsidP="00B77071">
      <w:pPr>
        <w:jc w:val="center"/>
      </w:pPr>
      <w:r>
        <w:rPr>
          <w:noProof/>
          <w:lang w:val="en-US"/>
        </w:rPr>
        <w:drawing>
          <wp:inline distT="0" distB="0" distL="0" distR="0" wp14:anchorId="25D77464" wp14:editId="79342C0F">
            <wp:extent cx="4964400" cy="3646800"/>
            <wp:effectExtent l="0" t="0" r="8255"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964400" cy="3646800"/>
                    </a:xfrm>
                    <a:prstGeom prst="rect">
                      <a:avLst/>
                    </a:prstGeom>
                  </pic:spPr>
                </pic:pic>
              </a:graphicData>
            </a:graphic>
          </wp:inline>
        </w:drawing>
      </w:r>
    </w:p>
    <w:p w:rsidR="000A320A" w:rsidRDefault="000A320A" w:rsidP="00B77071"/>
    <w:p w:rsidR="00B77071" w:rsidRDefault="001427DE" w:rsidP="001427DE">
      <w:pPr>
        <w:rPr>
          <w:lang w:val="en-US"/>
        </w:rPr>
      </w:pPr>
      <w:r w:rsidRPr="001427DE">
        <w:rPr>
          <w:lang w:val="en-US"/>
        </w:rPr>
        <w:t xml:space="preserve">Note, it is not possible to choose "Extended Events" if using </w:t>
      </w:r>
      <w:r>
        <w:rPr>
          <w:lang w:val="en-US"/>
        </w:rPr>
        <w:t xml:space="preserve">a </w:t>
      </w:r>
      <w:r w:rsidRPr="001427DE">
        <w:rPr>
          <w:lang w:val="en-US"/>
        </w:rPr>
        <w:t>SQL Server</w:t>
      </w:r>
      <w:r>
        <w:rPr>
          <w:lang w:val="en-US"/>
        </w:rPr>
        <w:t xml:space="preserve"> version older than SQL Server 2012.</w:t>
      </w:r>
    </w:p>
    <w:p w:rsidR="001427DE" w:rsidRPr="001427DE" w:rsidRDefault="001427DE" w:rsidP="001427DE">
      <w:pPr>
        <w:rPr>
          <w:lang w:val="en-US"/>
        </w:rPr>
      </w:pPr>
    </w:p>
    <w:p w:rsidR="00B77071" w:rsidRPr="001427DE" w:rsidRDefault="00B77071" w:rsidP="001C7040">
      <w:pPr>
        <w:rPr>
          <w:lang w:val="en-US"/>
        </w:rPr>
      </w:pPr>
    </w:p>
    <w:p w:rsidR="00B444C8" w:rsidRPr="001427DE" w:rsidRDefault="00B444C8" w:rsidP="001C7040">
      <w:pPr>
        <w:rPr>
          <w:lang w:val="en-US"/>
        </w:rPr>
      </w:pPr>
    </w:p>
    <w:p w:rsidR="00B444C8" w:rsidRPr="001427DE" w:rsidRDefault="00B444C8" w:rsidP="001C7040">
      <w:pPr>
        <w:rPr>
          <w:lang w:val="en-US"/>
        </w:rPr>
      </w:pPr>
    </w:p>
    <w:p w:rsidR="00B444C8" w:rsidRPr="001427DE" w:rsidRDefault="00B444C8" w:rsidP="001C7040">
      <w:pPr>
        <w:rPr>
          <w:lang w:val="en-US"/>
        </w:rPr>
      </w:pPr>
    </w:p>
    <w:p w:rsidR="00B444C8" w:rsidRPr="001427DE" w:rsidRDefault="00B444C8" w:rsidP="001C7040">
      <w:pPr>
        <w:rPr>
          <w:lang w:val="en-US"/>
        </w:rPr>
      </w:pPr>
    </w:p>
    <w:p w:rsidR="00B444C8" w:rsidRPr="001427DE" w:rsidRDefault="00B444C8" w:rsidP="001C7040">
      <w:pPr>
        <w:rPr>
          <w:lang w:val="en-US"/>
        </w:rPr>
      </w:pPr>
    </w:p>
    <w:p w:rsidR="00B444C8" w:rsidRDefault="00B444C8" w:rsidP="001C7040">
      <w:pPr>
        <w:rPr>
          <w:lang w:val="en-US"/>
        </w:rPr>
      </w:pPr>
    </w:p>
    <w:p w:rsidR="00AA0BAE" w:rsidRPr="001427DE" w:rsidRDefault="00AA0BAE" w:rsidP="001C7040">
      <w:pPr>
        <w:rPr>
          <w:lang w:val="en-US"/>
        </w:rPr>
      </w:pPr>
    </w:p>
    <w:p w:rsidR="001C7040" w:rsidRDefault="00EC0657" w:rsidP="00BF54D7">
      <w:pPr>
        <w:pStyle w:val="Heading2"/>
        <w:numPr>
          <w:ilvl w:val="0"/>
          <w:numId w:val="8"/>
        </w:numPr>
      </w:pPr>
      <w:bookmarkStart w:id="19" w:name="_Toc465881837"/>
      <w:r>
        <w:lastRenderedPageBreak/>
        <w:t>Searching and sorting</w:t>
      </w:r>
      <w:bookmarkEnd w:id="19"/>
    </w:p>
    <w:p w:rsidR="00BF54D7" w:rsidRPr="009E3D2A" w:rsidRDefault="00AA0BAE" w:rsidP="00BF54D7">
      <w:pPr>
        <w:rPr>
          <w:lang w:val="en-US"/>
        </w:rPr>
      </w:pPr>
      <w:r w:rsidRPr="00876296">
        <w:rPr>
          <w:lang w:val="en-US"/>
        </w:rPr>
        <w:t xml:space="preserve">It is possible to search in all columns. </w:t>
      </w:r>
      <w:r w:rsidRPr="00AA0BAE">
        <w:rPr>
          <w:lang w:val="en-US"/>
        </w:rPr>
        <w:t>Search supports wild card</w:t>
      </w:r>
      <w:r w:rsidR="009E3D2A">
        <w:rPr>
          <w:lang w:val="en-US"/>
        </w:rPr>
        <w:t>s</w:t>
      </w:r>
      <w:r w:rsidRPr="00AA0BAE">
        <w:rPr>
          <w:lang w:val="en-US"/>
        </w:rPr>
        <w:t xml:space="preserve"> by using *. </w:t>
      </w:r>
      <w:r>
        <w:rPr>
          <w:lang w:val="en-US"/>
        </w:rPr>
        <w:t>All columns except from the "TextData" column supports the use of wildcards before- and after the search term</w:t>
      </w:r>
      <w:r w:rsidR="00900038" w:rsidRPr="009E3D2A">
        <w:rPr>
          <w:lang w:val="en-US"/>
        </w:rPr>
        <w:t>:</w:t>
      </w:r>
    </w:p>
    <w:p w:rsidR="002C6CCA" w:rsidRDefault="00D62FC0" w:rsidP="00D77753">
      <w:pPr>
        <w:jc w:val="center"/>
      </w:pPr>
      <w:r>
        <w:rPr>
          <w:noProof/>
          <w:lang w:val="en-US"/>
        </w:rPr>
        <w:drawing>
          <wp:inline distT="0" distB="0" distL="0" distR="0">
            <wp:extent cx="6126480" cy="1645920"/>
            <wp:effectExtent l="0" t="0" r="762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26480" cy="1645920"/>
                    </a:xfrm>
                    <a:prstGeom prst="rect">
                      <a:avLst/>
                    </a:prstGeom>
                    <a:noFill/>
                    <a:ln>
                      <a:noFill/>
                    </a:ln>
                  </pic:spPr>
                </pic:pic>
              </a:graphicData>
            </a:graphic>
          </wp:inline>
        </w:drawing>
      </w:r>
    </w:p>
    <w:p w:rsidR="0015476F" w:rsidRPr="009E0C8C" w:rsidRDefault="009E0C8C" w:rsidP="0015476F">
      <w:pPr>
        <w:rPr>
          <w:lang w:val="en-US"/>
        </w:rPr>
      </w:pPr>
      <w:r w:rsidRPr="009E0C8C">
        <w:rPr>
          <w:lang w:val="en-US"/>
        </w:rPr>
        <w:t xml:space="preserve">When searching in the </w:t>
      </w:r>
      <w:r w:rsidR="00590FC9" w:rsidRPr="009E0C8C">
        <w:rPr>
          <w:lang w:val="en-US"/>
        </w:rPr>
        <w:t xml:space="preserve">"TextData" </w:t>
      </w:r>
      <w:r w:rsidRPr="009E0C8C">
        <w:rPr>
          <w:lang w:val="en-US"/>
        </w:rPr>
        <w:t>column</w:t>
      </w:r>
      <w:r w:rsidR="00590FC9" w:rsidRPr="009E0C8C">
        <w:rPr>
          <w:lang w:val="en-US"/>
        </w:rPr>
        <w:t>,</w:t>
      </w:r>
      <w:r>
        <w:rPr>
          <w:lang w:val="en-US"/>
        </w:rPr>
        <w:t xml:space="preserve"> wildcards are only supported after the search term</w:t>
      </w:r>
      <w:r w:rsidR="00590FC9" w:rsidRPr="009E0C8C">
        <w:rPr>
          <w:lang w:val="en-US"/>
        </w:rPr>
        <w:t>:</w:t>
      </w:r>
    </w:p>
    <w:p w:rsidR="00BF54D7" w:rsidRDefault="006C33B1" w:rsidP="0015476F">
      <w:pPr>
        <w:jc w:val="center"/>
      </w:pPr>
      <w:r>
        <w:rPr>
          <w:noProof/>
          <w:lang w:val="en-US"/>
        </w:rPr>
        <w:drawing>
          <wp:inline distT="0" distB="0" distL="0" distR="0">
            <wp:extent cx="6126480" cy="1645920"/>
            <wp:effectExtent l="0" t="0" r="762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26480" cy="1645920"/>
                    </a:xfrm>
                    <a:prstGeom prst="rect">
                      <a:avLst/>
                    </a:prstGeom>
                    <a:noFill/>
                    <a:ln>
                      <a:noFill/>
                    </a:ln>
                  </pic:spPr>
                </pic:pic>
              </a:graphicData>
            </a:graphic>
          </wp:inline>
        </w:drawing>
      </w:r>
    </w:p>
    <w:p w:rsidR="0008689B" w:rsidRPr="00B17990" w:rsidRDefault="00936D1F" w:rsidP="00936D1F">
      <w:pPr>
        <w:rPr>
          <w:lang w:val="en-US"/>
        </w:rPr>
      </w:pPr>
      <w:r w:rsidRPr="00936D1F">
        <w:rPr>
          <w:lang w:val="en-US"/>
        </w:rPr>
        <w:t xml:space="preserve">All columns can be sorted, so it is possible to e.g. </w:t>
      </w:r>
      <w:r>
        <w:rPr>
          <w:lang w:val="en-US"/>
        </w:rPr>
        <w:t>see the event with the longest duration.</w:t>
      </w:r>
      <w:r w:rsidRPr="00B17990">
        <w:rPr>
          <w:lang w:val="en-US"/>
        </w:rPr>
        <w:t xml:space="preserve"> </w:t>
      </w:r>
    </w:p>
    <w:p w:rsidR="00B17990" w:rsidRDefault="00B17990" w:rsidP="00BF54D7">
      <w:pPr>
        <w:rPr>
          <w:lang w:val="en-US"/>
        </w:rPr>
      </w:pPr>
    </w:p>
    <w:p w:rsidR="00B17990" w:rsidRDefault="00B17990" w:rsidP="00BF54D7">
      <w:pPr>
        <w:rPr>
          <w:lang w:val="en-US"/>
        </w:rPr>
      </w:pPr>
    </w:p>
    <w:p w:rsidR="00B17990" w:rsidRDefault="00B17990" w:rsidP="00BF54D7">
      <w:pPr>
        <w:rPr>
          <w:lang w:val="en-US"/>
        </w:rPr>
      </w:pPr>
    </w:p>
    <w:p w:rsidR="00B17990" w:rsidRDefault="00B17990" w:rsidP="00BF54D7">
      <w:pPr>
        <w:rPr>
          <w:lang w:val="en-US"/>
        </w:rPr>
      </w:pPr>
    </w:p>
    <w:p w:rsidR="00B17990" w:rsidRDefault="00B17990" w:rsidP="00BF54D7">
      <w:pPr>
        <w:rPr>
          <w:lang w:val="en-US"/>
        </w:rPr>
      </w:pPr>
    </w:p>
    <w:p w:rsidR="00B17990" w:rsidRDefault="00B17990" w:rsidP="00BF54D7">
      <w:pPr>
        <w:rPr>
          <w:lang w:val="en-US"/>
        </w:rPr>
      </w:pPr>
    </w:p>
    <w:p w:rsidR="00B17990" w:rsidRDefault="00B17990" w:rsidP="00BF54D7">
      <w:pPr>
        <w:rPr>
          <w:lang w:val="en-US"/>
        </w:rPr>
      </w:pPr>
    </w:p>
    <w:p w:rsidR="00B17990" w:rsidRDefault="00B17990" w:rsidP="00BF54D7">
      <w:pPr>
        <w:rPr>
          <w:lang w:val="en-US"/>
        </w:rPr>
      </w:pPr>
    </w:p>
    <w:p w:rsidR="00B17990" w:rsidRDefault="00B17990" w:rsidP="00BF54D7">
      <w:pPr>
        <w:rPr>
          <w:lang w:val="en-US"/>
        </w:rPr>
      </w:pPr>
    </w:p>
    <w:p w:rsidR="00B17990" w:rsidRDefault="00B17990" w:rsidP="00BF54D7">
      <w:pPr>
        <w:rPr>
          <w:lang w:val="en-US"/>
        </w:rPr>
      </w:pPr>
    </w:p>
    <w:p w:rsidR="00B17990" w:rsidRDefault="00B17990" w:rsidP="00BF54D7">
      <w:pPr>
        <w:rPr>
          <w:lang w:val="en-US"/>
        </w:rPr>
      </w:pPr>
    </w:p>
    <w:p w:rsidR="00B17990" w:rsidRDefault="00B17990" w:rsidP="00BF54D7">
      <w:pPr>
        <w:rPr>
          <w:lang w:val="en-US"/>
        </w:rPr>
      </w:pPr>
    </w:p>
    <w:p w:rsidR="00B17990" w:rsidRDefault="00B17990" w:rsidP="00BF54D7">
      <w:pPr>
        <w:rPr>
          <w:lang w:val="en-US"/>
        </w:rPr>
      </w:pPr>
    </w:p>
    <w:p w:rsidR="004F5CB6" w:rsidRPr="00B17990" w:rsidRDefault="00B17990" w:rsidP="00BF54D7">
      <w:pPr>
        <w:rPr>
          <w:lang w:val="en-US"/>
        </w:rPr>
      </w:pPr>
      <w:r>
        <w:rPr>
          <w:lang w:val="en-US"/>
        </w:rPr>
        <w:lastRenderedPageBreak/>
        <w:t xml:space="preserve">Note, the shown searches are only </w:t>
      </w:r>
      <w:r w:rsidR="003230DB">
        <w:rPr>
          <w:lang w:val="en-US"/>
        </w:rPr>
        <w:t>possible</w:t>
      </w:r>
      <w:r>
        <w:rPr>
          <w:lang w:val="en-US"/>
        </w:rPr>
        <w:t xml:space="preserve"> if "Enable quick search" is enabled in "Options"</w:t>
      </w:r>
      <w:r w:rsidR="0008689B" w:rsidRPr="00B17990">
        <w:rPr>
          <w:lang w:val="en-US"/>
        </w:rPr>
        <w:t>:</w:t>
      </w:r>
    </w:p>
    <w:p w:rsidR="0008689B" w:rsidRDefault="00CD0F9E" w:rsidP="0008689B">
      <w:pPr>
        <w:jc w:val="center"/>
      </w:pPr>
      <w:r>
        <w:rPr>
          <w:noProof/>
          <w:lang w:val="en-US"/>
        </w:rPr>
        <w:drawing>
          <wp:inline distT="0" distB="0" distL="0" distR="0">
            <wp:extent cx="4964400" cy="3650400"/>
            <wp:effectExtent l="0" t="0" r="8255" b="762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964400" cy="3650400"/>
                    </a:xfrm>
                    <a:prstGeom prst="rect">
                      <a:avLst/>
                    </a:prstGeom>
                    <a:noFill/>
                    <a:ln>
                      <a:noFill/>
                    </a:ln>
                  </pic:spPr>
                </pic:pic>
              </a:graphicData>
            </a:graphic>
          </wp:inline>
        </w:drawing>
      </w:r>
    </w:p>
    <w:p w:rsidR="00B444C8" w:rsidRPr="00681BA8" w:rsidRDefault="00681BA8" w:rsidP="00BF54D7">
      <w:pPr>
        <w:rPr>
          <w:lang w:val="en-US"/>
        </w:rPr>
      </w:pPr>
      <w:r w:rsidRPr="00681BA8">
        <w:rPr>
          <w:lang w:val="en-US"/>
        </w:rPr>
        <w:t>If "Enable quick search" is not enabled, search</w:t>
      </w:r>
      <w:r w:rsidR="00E90F30">
        <w:rPr>
          <w:lang w:val="en-US"/>
        </w:rPr>
        <w:t>es</w:t>
      </w:r>
      <w:r w:rsidRPr="00681BA8">
        <w:rPr>
          <w:lang w:val="en-US"/>
        </w:rPr>
        <w:t xml:space="preserve"> </w:t>
      </w:r>
      <w:r w:rsidR="00F77A21">
        <w:rPr>
          <w:lang w:val="en-US"/>
        </w:rPr>
        <w:t>are</w:t>
      </w:r>
      <w:r w:rsidRPr="00681BA8">
        <w:rPr>
          <w:lang w:val="en-US"/>
        </w:rPr>
        <w:t xml:space="preserve"> performed in the fil</w:t>
      </w:r>
      <w:r w:rsidR="00BB1AF7">
        <w:rPr>
          <w:lang w:val="en-US"/>
        </w:rPr>
        <w:t>t</w:t>
      </w:r>
      <w:r w:rsidRPr="00681BA8">
        <w:rPr>
          <w:lang w:val="en-US"/>
        </w:rPr>
        <w:t xml:space="preserve">ering section instead. </w:t>
      </w:r>
      <w:r>
        <w:rPr>
          <w:lang w:val="en-US"/>
        </w:rPr>
        <w:t>See the "</w:t>
      </w:r>
      <w:r w:rsidR="00C404E4">
        <w:rPr>
          <w:lang w:val="en-US"/>
        </w:rPr>
        <w:fldChar w:fldCharType="begin"/>
      </w:r>
      <w:r w:rsidR="00C404E4">
        <w:rPr>
          <w:lang w:val="en-US"/>
        </w:rPr>
        <w:instrText xml:space="preserve"> REF _Ref465602679 \h </w:instrText>
      </w:r>
      <w:r w:rsidR="00C404E4">
        <w:rPr>
          <w:lang w:val="en-US"/>
        </w:rPr>
      </w:r>
      <w:r w:rsidR="00C404E4">
        <w:rPr>
          <w:lang w:val="en-US"/>
        </w:rPr>
        <w:fldChar w:fldCharType="separate"/>
      </w:r>
      <w:r w:rsidR="002B0CF8">
        <w:t>Filters</w:t>
      </w:r>
      <w:r w:rsidR="00C404E4">
        <w:rPr>
          <w:lang w:val="en-US"/>
        </w:rPr>
        <w:fldChar w:fldCharType="end"/>
      </w:r>
      <w:r>
        <w:rPr>
          <w:lang w:val="en-US"/>
        </w:rPr>
        <w:t>" section for more information.</w:t>
      </w:r>
    </w:p>
    <w:p w:rsidR="0008689B" w:rsidRPr="00681BA8" w:rsidRDefault="0008689B" w:rsidP="00BF54D7">
      <w:pPr>
        <w:rPr>
          <w:lang w:val="en-US"/>
        </w:rPr>
      </w:pPr>
    </w:p>
    <w:p w:rsidR="001C7040" w:rsidRDefault="001C7040" w:rsidP="001C7040">
      <w:pPr>
        <w:pStyle w:val="Heading2"/>
        <w:numPr>
          <w:ilvl w:val="0"/>
          <w:numId w:val="8"/>
        </w:numPr>
      </w:pPr>
      <w:bookmarkStart w:id="20" w:name="_Ref419704403"/>
      <w:bookmarkStart w:id="21" w:name="_Ref465602679"/>
      <w:bookmarkStart w:id="22" w:name="_Ref465623791"/>
      <w:bookmarkStart w:id="23" w:name="_Toc465881838"/>
      <w:r>
        <w:t>Filt</w:t>
      </w:r>
      <w:bookmarkEnd w:id="20"/>
      <w:r w:rsidR="00A150AA">
        <w:t>ers</w:t>
      </w:r>
      <w:bookmarkEnd w:id="21"/>
      <w:bookmarkEnd w:id="22"/>
      <w:bookmarkEnd w:id="23"/>
    </w:p>
    <w:p w:rsidR="00585DE6" w:rsidRPr="00585DE6" w:rsidRDefault="00585DE6" w:rsidP="006B6FF1">
      <w:pPr>
        <w:rPr>
          <w:lang w:val="en-US"/>
        </w:rPr>
      </w:pPr>
      <w:r w:rsidRPr="00585DE6">
        <w:rPr>
          <w:lang w:val="en-US"/>
        </w:rPr>
        <w:t>The events can be filtered by using two filters:</w:t>
      </w:r>
    </w:p>
    <w:p w:rsidR="00A2789A" w:rsidRPr="00585DE6" w:rsidRDefault="00585DE6" w:rsidP="006B6FF1">
      <w:pPr>
        <w:rPr>
          <w:lang w:val="en-US"/>
        </w:rPr>
      </w:pPr>
      <w:r w:rsidRPr="00585DE6">
        <w:rPr>
          <w:lang w:val="en-US"/>
        </w:rPr>
        <w:t>Filter 1: Filt</w:t>
      </w:r>
      <w:r w:rsidR="00A2789A" w:rsidRPr="00585DE6">
        <w:rPr>
          <w:lang w:val="en-US"/>
        </w:rPr>
        <w:t xml:space="preserve">ering </w:t>
      </w:r>
      <w:r w:rsidRPr="00585DE6">
        <w:rPr>
          <w:lang w:val="en-US"/>
        </w:rPr>
        <w:t xml:space="preserve">data from </w:t>
      </w:r>
      <w:r w:rsidR="00A2789A" w:rsidRPr="00585DE6">
        <w:rPr>
          <w:lang w:val="en-US"/>
        </w:rPr>
        <w:t xml:space="preserve">standard </w:t>
      </w:r>
      <w:r w:rsidRPr="00585DE6">
        <w:rPr>
          <w:lang w:val="en-US"/>
        </w:rPr>
        <w:t>columns</w:t>
      </w:r>
      <w:r>
        <w:rPr>
          <w:lang w:val="en-US"/>
        </w:rPr>
        <w:t>:</w:t>
      </w:r>
    </w:p>
    <w:p w:rsidR="00A2789A" w:rsidRDefault="009A70DD" w:rsidP="00A2789A">
      <w:pPr>
        <w:jc w:val="center"/>
      </w:pPr>
      <w:r>
        <w:rPr>
          <w:noProof/>
          <w:lang w:val="en-US"/>
        </w:rPr>
        <w:drawing>
          <wp:inline distT="0" distB="0" distL="0" distR="0">
            <wp:extent cx="6126480" cy="2194560"/>
            <wp:effectExtent l="0" t="0" r="762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26480" cy="2194560"/>
                    </a:xfrm>
                    <a:prstGeom prst="rect">
                      <a:avLst/>
                    </a:prstGeom>
                    <a:noFill/>
                    <a:ln>
                      <a:noFill/>
                    </a:ln>
                  </pic:spPr>
                </pic:pic>
              </a:graphicData>
            </a:graphic>
          </wp:inline>
        </w:drawing>
      </w:r>
    </w:p>
    <w:p w:rsidR="00262FB0" w:rsidRDefault="00262FB0" w:rsidP="006B6FF1"/>
    <w:p w:rsidR="00262FB0" w:rsidRDefault="00262FB0" w:rsidP="006B6FF1"/>
    <w:p w:rsidR="00A2789A" w:rsidRPr="00585DE6" w:rsidRDefault="00585DE6" w:rsidP="006B6FF1">
      <w:pPr>
        <w:rPr>
          <w:lang w:val="en-US"/>
        </w:rPr>
      </w:pPr>
      <w:r w:rsidRPr="00585DE6">
        <w:rPr>
          <w:lang w:val="en-US"/>
        </w:rPr>
        <w:lastRenderedPageBreak/>
        <w:t>Filter 2: Filt</w:t>
      </w:r>
      <w:r w:rsidR="00A2789A" w:rsidRPr="00585DE6">
        <w:rPr>
          <w:lang w:val="en-US"/>
        </w:rPr>
        <w:t xml:space="preserve">ering data </w:t>
      </w:r>
      <w:r w:rsidRPr="00585DE6">
        <w:rPr>
          <w:lang w:val="en-US"/>
        </w:rPr>
        <w:t>from custom columns:</w:t>
      </w:r>
    </w:p>
    <w:p w:rsidR="00371372" w:rsidRDefault="009A70DD" w:rsidP="00A2789A">
      <w:pPr>
        <w:jc w:val="center"/>
      </w:pPr>
      <w:r>
        <w:rPr>
          <w:noProof/>
          <w:lang w:val="en-US"/>
        </w:rPr>
        <w:drawing>
          <wp:inline distT="0" distB="0" distL="0" distR="0">
            <wp:extent cx="6126480" cy="1097280"/>
            <wp:effectExtent l="0" t="0" r="7620" b="762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126480" cy="1097280"/>
                    </a:xfrm>
                    <a:prstGeom prst="rect">
                      <a:avLst/>
                    </a:prstGeom>
                    <a:noFill/>
                    <a:ln>
                      <a:noFill/>
                    </a:ln>
                  </pic:spPr>
                </pic:pic>
              </a:graphicData>
            </a:graphic>
          </wp:inline>
        </w:drawing>
      </w:r>
    </w:p>
    <w:p w:rsidR="00A2789A" w:rsidRDefault="00A2789A" w:rsidP="006B6FF1"/>
    <w:p w:rsidR="00C94ED4" w:rsidRPr="00C94ED4" w:rsidRDefault="00C94ED4" w:rsidP="006B6FF1">
      <w:pPr>
        <w:rPr>
          <w:lang w:val="en-US"/>
        </w:rPr>
      </w:pPr>
      <w:r w:rsidRPr="00C94ED4">
        <w:rPr>
          <w:lang w:val="en-US"/>
        </w:rPr>
        <w:t>When a filter is active, the name of the filter will be marked with a *:</w:t>
      </w:r>
    </w:p>
    <w:p w:rsidR="00BC5BAE" w:rsidRDefault="009A70DD" w:rsidP="00BC5BAE">
      <w:pPr>
        <w:jc w:val="center"/>
      </w:pPr>
      <w:r>
        <w:rPr>
          <w:noProof/>
          <w:lang w:val="en-US"/>
        </w:rPr>
        <w:drawing>
          <wp:inline distT="0" distB="0" distL="0" distR="0">
            <wp:extent cx="2055600" cy="475200"/>
            <wp:effectExtent l="0" t="0" r="1905" b="127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055600" cy="475200"/>
                    </a:xfrm>
                    <a:prstGeom prst="rect">
                      <a:avLst/>
                    </a:prstGeom>
                    <a:noFill/>
                    <a:ln>
                      <a:noFill/>
                    </a:ln>
                  </pic:spPr>
                </pic:pic>
              </a:graphicData>
            </a:graphic>
          </wp:inline>
        </w:drawing>
      </w:r>
    </w:p>
    <w:p w:rsidR="00153903" w:rsidRPr="00876296" w:rsidRDefault="004E40AF" w:rsidP="00153903">
      <w:pPr>
        <w:rPr>
          <w:lang w:val="en-US"/>
        </w:rPr>
      </w:pPr>
      <w:r w:rsidRPr="004E40AF">
        <w:rPr>
          <w:lang w:val="en-US"/>
        </w:rPr>
        <w:t xml:space="preserve">Searches defined in Filter 1 or Filter 2 can be saved so they can be reused. </w:t>
      </w:r>
      <w:r>
        <w:rPr>
          <w:lang w:val="en-US"/>
        </w:rPr>
        <w:t>To save a search, choose "Save As..." and enter a name. Then the saved search will be shown in the list as shown in the following:</w:t>
      </w:r>
    </w:p>
    <w:p w:rsidR="00153903" w:rsidRDefault="002C06E3" w:rsidP="00153903">
      <w:pPr>
        <w:jc w:val="center"/>
      </w:pPr>
      <w:r>
        <w:rPr>
          <w:noProof/>
          <w:lang w:val="en-US"/>
        </w:rPr>
        <w:drawing>
          <wp:inline distT="0" distB="0" distL="0" distR="0">
            <wp:extent cx="3103200" cy="1256400"/>
            <wp:effectExtent l="0" t="0" r="2540" b="127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103200" cy="1256400"/>
                    </a:xfrm>
                    <a:prstGeom prst="rect">
                      <a:avLst/>
                    </a:prstGeom>
                    <a:noFill/>
                    <a:ln>
                      <a:noFill/>
                    </a:ln>
                  </pic:spPr>
                </pic:pic>
              </a:graphicData>
            </a:graphic>
          </wp:inline>
        </w:drawing>
      </w:r>
    </w:p>
    <w:p w:rsidR="00EB5E50" w:rsidRPr="00EB5E50" w:rsidRDefault="00EB5E50" w:rsidP="00153903">
      <w:pPr>
        <w:rPr>
          <w:lang w:val="en-US"/>
        </w:rPr>
      </w:pPr>
      <w:r w:rsidRPr="00EB5E50">
        <w:rPr>
          <w:lang w:val="en-US"/>
        </w:rPr>
        <w:t>Likewise, the searches can be deleted or modified.</w:t>
      </w:r>
    </w:p>
    <w:p w:rsidR="00614633" w:rsidRPr="00614633" w:rsidRDefault="00614633" w:rsidP="00153903">
      <w:pPr>
        <w:rPr>
          <w:lang w:val="en-US"/>
        </w:rPr>
      </w:pPr>
      <w:r w:rsidRPr="00614633">
        <w:rPr>
          <w:lang w:val="en-US"/>
        </w:rPr>
        <w:t xml:space="preserve">Saved searched can be marked as system objects. </w:t>
      </w:r>
      <w:r>
        <w:rPr>
          <w:lang w:val="en-US"/>
        </w:rPr>
        <w:t>If a saved search is marked as a system object, then it is not possible to delete, modify or overwrite the search.</w:t>
      </w:r>
    </w:p>
    <w:p w:rsidR="00556CC4" w:rsidRPr="00CF50EB" w:rsidRDefault="00614633" w:rsidP="00614633">
      <w:pPr>
        <w:rPr>
          <w:lang w:val="en-US"/>
        </w:rPr>
      </w:pPr>
      <w:r w:rsidRPr="00614633">
        <w:rPr>
          <w:lang w:val="en-US"/>
        </w:rPr>
        <w:t xml:space="preserve">Saved searched can be marked as system objects by adding the name of the saved searches to the registry key for SQL Event Analyzer. </w:t>
      </w:r>
      <w:r>
        <w:rPr>
          <w:lang w:val="en-US"/>
        </w:rPr>
        <w:t>The name for the saved searched must be separated by | like</w:t>
      </w:r>
      <w:r w:rsidR="00556CC4" w:rsidRPr="00CF50EB">
        <w:rPr>
          <w:lang w:val="en-US"/>
        </w:rPr>
        <w:t>:</w:t>
      </w:r>
    </w:p>
    <w:p w:rsidR="00556CC4" w:rsidRDefault="00556CC4" w:rsidP="00556CC4">
      <w:pPr>
        <w:jc w:val="center"/>
      </w:pPr>
      <w:r>
        <w:rPr>
          <w:noProof/>
          <w:lang w:val="en-US"/>
        </w:rPr>
        <w:drawing>
          <wp:inline distT="0" distB="0" distL="0" distR="0">
            <wp:extent cx="6057900" cy="552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057900" cy="552450"/>
                    </a:xfrm>
                    <a:prstGeom prst="rect">
                      <a:avLst/>
                    </a:prstGeom>
                    <a:noFill/>
                    <a:ln>
                      <a:noFill/>
                    </a:ln>
                  </pic:spPr>
                </pic:pic>
              </a:graphicData>
            </a:graphic>
          </wp:inline>
        </w:drawing>
      </w:r>
    </w:p>
    <w:p w:rsidR="00153903" w:rsidRPr="00CF50EB" w:rsidRDefault="00CF50EB" w:rsidP="00153903">
      <w:pPr>
        <w:rPr>
          <w:lang w:val="en-US"/>
        </w:rPr>
      </w:pPr>
      <w:r w:rsidRPr="00CF50EB">
        <w:rPr>
          <w:lang w:val="en-US"/>
        </w:rPr>
        <w:t>The name for the saved search can not contain any of the following characters:</w:t>
      </w:r>
    </w:p>
    <w:p w:rsidR="001159B4" w:rsidRPr="00761EEC" w:rsidRDefault="001159B4" w:rsidP="00153903">
      <w:pPr>
        <w:rPr>
          <w:rFonts w:ascii="Courier New" w:hAnsi="Courier New" w:cs="Courier New"/>
          <w:sz w:val="20"/>
          <w:szCs w:val="20"/>
          <w:lang w:val="en-US"/>
        </w:rPr>
      </w:pPr>
      <w:r w:rsidRPr="00761EEC">
        <w:rPr>
          <w:rFonts w:ascii="Courier New" w:hAnsi="Courier New" w:cs="Courier New"/>
          <w:sz w:val="20"/>
          <w:szCs w:val="20"/>
          <w:lang w:val="en-US"/>
        </w:rPr>
        <w:t>,'&amp;[]</w:t>
      </w:r>
    </w:p>
    <w:p w:rsidR="00153903" w:rsidRDefault="00761EEC" w:rsidP="00761EEC">
      <w:pPr>
        <w:rPr>
          <w:lang w:val="en-US"/>
        </w:rPr>
      </w:pPr>
      <w:r w:rsidRPr="00761EEC">
        <w:rPr>
          <w:lang w:val="en-US"/>
        </w:rPr>
        <w:t>Likewise, the name can not be "Empty" or contain any character that is not allowed in a file name.</w:t>
      </w:r>
    </w:p>
    <w:p w:rsidR="00761EEC" w:rsidRPr="00876296" w:rsidRDefault="00761EEC" w:rsidP="00761EEC">
      <w:pPr>
        <w:rPr>
          <w:lang w:val="en-US"/>
        </w:rPr>
      </w:pPr>
    </w:p>
    <w:p w:rsidR="00153903" w:rsidRPr="00876296" w:rsidRDefault="00153903" w:rsidP="00153903">
      <w:pPr>
        <w:rPr>
          <w:lang w:val="en-US"/>
        </w:rPr>
      </w:pPr>
    </w:p>
    <w:p w:rsidR="00153903" w:rsidRPr="00876296" w:rsidRDefault="00153903" w:rsidP="00153903">
      <w:pPr>
        <w:rPr>
          <w:lang w:val="en-US"/>
        </w:rPr>
      </w:pPr>
    </w:p>
    <w:p w:rsidR="000E6599" w:rsidRPr="00876296" w:rsidRDefault="000E6599" w:rsidP="00153903">
      <w:pPr>
        <w:rPr>
          <w:lang w:val="en-US"/>
        </w:rPr>
      </w:pPr>
    </w:p>
    <w:p w:rsidR="003F64CB" w:rsidRDefault="003F64CB" w:rsidP="003F64CB">
      <w:pPr>
        <w:pStyle w:val="Heading3"/>
        <w:numPr>
          <w:ilvl w:val="1"/>
          <w:numId w:val="8"/>
        </w:numPr>
      </w:pPr>
      <w:bookmarkStart w:id="24" w:name="_Toc465881839"/>
      <w:r>
        <w:lastRenderedPageBreak/>
        <w:t>Filter 1</w:t>
      </w:r>
      <w:bookmarkEnd w:id="24"/>
    </w:p>
    <w:p w:rsidR="003F64CB" w:rsidRDefault="000E6599" w:rsidP="000E6599">
      <w:pPr>
        <w:rPr>
          <w:lang w:val="en-US"/>
        </w:rPr>
      </w:pPr>
      <w:r w:rsidRPr="000E6599">
        <w:rPr>
          <w:lang w:val="en-US"/>
        </w:rPr>
        <w:t xml:space="preserve">When starting SQL Event Analyzer, the values for Filter 1 will be prefilled with the minimum, maximum and unique values for data. </w:t>
      </w:r>
      <w:r>
        <w:rPr>
          <w:lang w:val="en-US"/>
        </w:rPr>
        <w:t>E.g. the first "StartTime" value will be prefilled with the time for the first of the events, and the second "StartTime" will be prefilled with the time for the last of the events.</w:t>
      </w:r>
    </w:p>
    <w:p w:rsidR="00E232D0" w:rsidRDefault="000E6599" w:rsidP="000E6599">
      <w:pPr>
        <w:rPr>
          <w:lang w:val="en-US"/>
        </w:rPr>
      </w:pPr>
      <w:r>
        <w:rPr>
          <w:lang w:val="en-US"/>
        </w:rPr>
        <w:t>Likewise, the "Type" will be prefilled with unique values for "Type" among the events.</w:t>
      </w:r>
    </w:p>
    <w:p w:rsidR="003F64CB" w:rsidRPr="00876296" w:rsidRDefault="000E6599" w:rsidP="000E6599">
      <w:pPr>
        <w:rPr>
          <w:lang w:val="en-US"/>
        </w:rPr>
      </w:pPr>
      <w:r>
        <w:rPr>
          <w:lang w:val="en-US"/>
        </w:rPr>
        <w:t>By default, "FileName" and "Type" are deactivated:</w:t>
      </w:r>
    </w:p>
    <w:p w:rsidR="009A31D7" w:rsidRDefault="00076442" w:rsidP="009A31D7">
      <w:pPr>
        <w:jc w:val="center"/>
      </w:pPr>
      <w:r>
        <w:rPr>
          <w:noProof/>
          <w:lang w:val="en-US"/>
        </w:rPr>
        <w:drawing>
          <wp:inline distT="0" distB="0" distL="0" distR="0">
            <wp:extent cx="6115050" cy="2924175"/>
            <wp:effectExtent l="0" t="0" r="0" b="9525"/>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115050" cy="2924175"/>
                    </a:xfrm>
                    <a:prstGeom prst="rect">
                      <a:avLst/>
                    </a:prstGeom>
                    <a:noFill/>
                    <a:ln>
                      <a:noFill/>
                    </a:ln>
                  </pic:spPr>
                </pic:pic>
              </a:graphicData>
            </a:graphic>
          </wp:inline>
        </w:drawing>
      </w:r>
    </w:p>
    <w:p w:rsidR="009A31D7" w:rsidRDefault="009A31D7" w:rsidP="003F64CB"/>
    <w:p w:rsidR="009A31D7" w:rsidRPr="00876296" w:rsidRDefault="00EA722B" w:rsidP="00CF369A">
      <w:pPr>
        <w:rPr>
          <w:lang w:val="en-US"/>
        </w:rPr>
      </w:pPr>
      <w:r w:rsidRPr="00EA722B">
        <w:rPr>
          <w:lang w:val="en-US"/>
        </w:rPr>
        <w:t xml:space="preserve">"FileName" and "Type" can be activated in "Options". </w:t>
      </w:r>
      <w:r>
        <w:rPr>
          <w:lang w:val="en-US"/>
        </w:rPr>
        <w:t>Note that if "FileName" and "Type" is activated, the handling of the TraceData tables will take more time.</w:t>
      </w:r>
      <w:r w:rsidR="00CF369A">
        <w:rPr>
          <w:lang w:val="en-US"/>
        </w:rPr>
        <w:t xml:space="preserve"> If "FileName" and "Type" is not activated, the values will still be saved in the TraceData tables.</w:t>
      </w:r>
    </w:p>
    <w:p w:rsidR="00234957" w:rsidRPr="00977FCF" w:rsidRDefault="00977FCF" w:rsidP="00977FCF">
      <w:pPr>
        <w:rPr>
          <w:lang w:val="en-US"/>
        </w:rPr>
      </w:pPr>
      <w:r w:rsidRPr="00977FCF">
        <w:rPr>
          <w:lang w:val="en-US"/>
        </w:rPr>
        <w:t>By clicking on the "Reset" button, the values will be set to their initial prefilled values</w:t>
      </w:r>
      <w:r w:rsidR="00234957" w:rsidRPr="00977FCF">
        <w:rPr>
          <w:lang w:val="en-US"/>
        </w:rPr>
        <w:t>.</w:t>
      </w:r>
    </w:p>
    <w:p w:rsidR="00B444C8" w:rsidRDefault="00B444C8" w:rsidP="003F64CB">
      <w:pPr>
        <w:rPr>
          <w:lang w:val="en-US"/>
        </w:rPr>
      </w:pPr>
    </w:p>
    <w:p w:rsidR="00076442" w:rsidRDefault="00076442" w:rsidP="003F64CB">
      <w:pPr>
        <w:rPr>
          <w:lang w:val="en-US"/>
        </w:rPr>
      </w:pPr>
    </w:p>
    <w:p w:rsidR="00076442" w:rsidRDefault="00076442" w:rsidP="003F64CB">
      <w:pPr>
        <w:rPr>
          <w:lang w:val="en-US"/>
        </w:rPr>
      </w:pPr>
    </w:p>
    <w:p w:rsidR="00076442" w:rsidRDefault="00076442" w:rsidP="003F64CB">
      <w:pPr>
        <w:rPr>
          <w:lang w:val="en-US"/>
        </w:rPr>
      </w:pPr>
    </w:p>
    <w:p w:rsidR="00076442" w:rsidRDefault="00076442" w:rsidP="003F64CB">
      <w:pPr>
        <w:rPr>
          <w:lang w:val="en-US"/>
        </w:rPr>
      </w:pPr>
    </w:p>
    <w:p w:rsidR="00076442" w:rsidRDefault="00076442" w:rsidP="003F64CB">
      <w:pPr>
        <w:rPr>
          <w:lang w:val="en-US"/>
        </w:rPr>
      </w:pPr>
    </w:p>
    <w:p w:rsidR="00076442" w:rsidRDefault="00076442" w:rsidP="003F64CB">
      <w:pPr>
        <w:rPr>
          <w:lang w:val="en-US"/>
        </w:rPr>
      </w:pPr>
    </w:p>
    <w:p w:rsidR="00076442" w:rsidRDefault="00076442" w:rsidP="003F64CB">
      <w:pPr>
        <w:rPr>
          <w:lang w:val="en-US"/>
        </w:rPr>
      </w:pPr>
    </w:p>
    <w:p w:rsidR="00076442" w:rsidRPr="00977FCF" w:rsidRDefault="00076442" w:rsidP="003F64CB">
      <w:pPr>
        <w:rPr>
          <w:lang w:val="en-US"/>
        </w:rPr>
      </w:pPr>
    </w:p>
    <w:p w:rsidR="003F64CB" w:rsidRDefault="003F64CB" w:rsidP="003F64CB">
      <w:pPr>
        <w:pStyle w:val="Heading3"/>
        <w:numPr>
          <w:ilvl w:val="1"/>
          <w:numId w:val="8"/>
        </w:numPr>
      </w:pPr>
      <w:bookmarkStart w:id="25" w:name="_Toc465881840"/>
      <w:r>
        <w:lastRenderedPageBreak/>
        <w:t>Filter 2</w:t>
      </w:r>
      <w:bookmarkEnd w:id="25"/>
    </w:p>
    <w:p w:rsidR="00CF5FFF" w:rsidRPr="00CF5FFF" w:rsidRDefault="00CF5FFF" w:rsidP="003F64CB">
      <w:pPr>
        <w:rPr>
          <w:lang w:val="en-US"/>
        </w:rPr>
      </w:pPr>
      <w:r w:rsidRPr="00876296">
        <w:rPr>
          <w:lang w:val="en-US"/>
        </w:rPr>
        <w:t xml:space="preserve">It is possible to add filters to custom columns. </w:t>
      </w:r>
      <w:r w:rsidRPr="00CF5FFF">
        <w:rPr>
          <w:lang w:val="en-US"/>
        </w:rPr>
        <w:t>First choose the custom column:</w:t>
      </w:r>
    </w:p>
    <w:p w:rsidR="00371372" w:rsidRDefault="00076442" w:rsidP="000F6EE2">
      <w:pPr>
        <w:jc w:val="center"/>
      </w:pPr>
      <w:r>
        <w:rPr>
          <w:noProof/>
          <w:lang w:val="en-US"/>
        </w:rPr>
        <w:drawing>
          <wp:inline distT="0" distB="0" distL="0" distR="0">
            <wp:extent cx="4410000" cy="148680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410000" cy="1486800"/>
                    </a:xfrm>
                    <a:prstGeom prst="rect">
                      <a:avLst/>
                    </a:prstGeom>
                    <a:noFill/>
                    <a:ln>
                      <a:noFill/>
                    </a:ln>
                  </pic:spPr>
                </pic:pic>
              </a:graphicData>
            </a:graphic>
          </wp:inline>
        </w:drawing>
      </w:r>
    </w:p>
    <w:p w:rsidR="00527C2A" w:rsidRDefault="00527C2A" w:rsidP="006B6FF1"/>
    <w:p w:rsidR="008159D5" w:rsidRPr="00CF5FFF" w:rsidRDefault="00CF5FFF" w:rsidP="006B6FF1">
      <w:pPr>
        <w:rPr>
          <w:lang w:val="en-US"/>
        </w:rPr>
      </w:pPr>
      <w:r w:rsidRPr="00CF5FFF">
        <w:rPr>
          <w:lang w:val="en-US"/>
        </w:rPr>
        <w:t>Note</w:t>
      </w:r>
      <w:r w:rsidR="008159D5" w:rsidRPr="00CF5FFF">
        <w:rPr>
          <w:lang w:val="en-US"/>
        </w:rPr>
        <w:t xml:space="preserve">, "TextData" </w:t>
      </w:r>
      <w:r w:rsidRPr="00CF5FFF">
        <w:rPr>
          <w:lang w:val="en-US"/>
        </w:rPr>
        <w:t xml:space="preserve">will always be at </w:t>
      </w:r>
      <w:r>
        <w:rPr>
          <w:lang w:val="en-US"/>
        </w:rPr>
        <w:t>t</w:t>
      </w:r>
      <w:r w:rsidRPr="00CF5FFF">
        <w:rPr>
          <w:lang w:val="en-US"/>
        </w:rPr>
        <w:t>he top of the list and is not influenc</w:t>
      </w:r>
      <w:r>
        <w:rPr>
          <w:lang w:val="en-US"/>
        </w:rPr>
        <w:t>ed by "Sort name alphabetically"</w:t>
      </w:r>
      <w:r w:rsidR="008159D5" w:rsidRPr="00CF5FFF">
        <w:rPr>
          <w:lang w:val="en-US"/>
        </w:rPr>
        <w:t>.</w:t>
      </w:r>
    </w:p>
    <w:p w:rsidR="003C6463" w:rsidRDefault="00CF5FFF" w:rsidP="003C6463">
      <w:r>
        <w:t>Choose criteria</w:t>
      </w:r>
      <w:r w:rsidR="003C6463">
        <w:t>:</w:t>
      </w:r>
    </w:p>
    <w:p w:rsidR="00527C2A" w:rsidRDefault="00076442" w:rsidP="003C6463">
      <w:pPr>
        <w:jc w:val="center"/>
      </w:pPr>
      <w:r>
        <w:rPr>
          <w:noProof/>
          <w:lang w:val="en-US"/>
        </w:rPr>
        <w:drawing>
          <wp:inline distT="0" distB="0" distL="0" distR="0">
            <wp:extent cx="4410000" cy="1468800"/>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410000" cy="1468800"/>
                    </a:xfrm>
                    <a:prstGeom prst="rect">
                      <a:avLst/>
                    </a:prstGeom>
                    <a:noFill/>
                    <a:ln>
                      <a:noFill/>
                    </a:ln>
                  </pic:spPr>
                </pic:pic>
              </a:graphicData>
            </a:graphic>
          </wp:inline>
        </w:drawing>
      </w:r>
    </w:p>
    <w:p w:rsidR="003C6463" w:rsidRPr="00DB02C5" w:rsidRDefault="00DB02C5" w:rsidP="000F6EE2">
      <w:pPr>
        <w:rPr>
          <w:lang w:val="en-US"/>
        </w:rPr>
      </w:pPr>
      <w:r w:rsidRPr="00DB02C5">
        <w:rPr>
          <w:lang w:val="en-US"/>
        </w:rPr>
        <w:t>Value is chosen or entered</w:t>
      </w:r>
      <w:r w:rsidR="003C6463" w:rsidRPr="00DB02C5">
        <w:rPr>
          <w:lang w:val="en-US"/>
        </w:rPr>
        <w:t>:</w:t>
      </w:r>
    </w:p>
    <w:p w:rsidR="000F6EE2" w:rsidRDefault="00583D91" w:rsidP="006952A7">
      <w:pPr>
        <w:jc w:val="center"/>
      </w:pPr>
      <w:r>
        <w:rPr>
          <w:noProof/>
          <w:lang w:val="en-US"/>
        </w:rPr>
        <w:drawing>
          <wp:inline distT="0" distB="0" distL="0" distR="0">
            <wp:extent cx="6372000" cy="1198800"/>
            <wp:effectExtent l="0" t="0" r="0" b="1905"/>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372000" cy="1198800"/>
                    </a:xfrm>
                    <a:prstGeom prst="rect">
                      <a:avLst/>
                    </a:prstGeom>
                    <a:noFill/>
                    <a:ln>
                      <a:noFill/>
                    </a:ln>
                  </pic:spPr>
                </pic:pic>
              </a:graphicData>
            </a:graphic>
          </wp:inline>
        </w:drawing>
      </w:r>
    </w:p>
    <w:p w:rsidR="00642634" w:rsidRPr="00876296" w:rsidRDefault="00642634" w:rsidP="006952A7">
      <w:pPr>
        <w:rPr>
          <w:lang w:val="en-US"/>
        </w:rPr>
      </w:pPr>
      <w:r w:rsidRPr="00642634">
        <w:rPr>
          <w:lang w:val="en-US"/>
        </w:rPr>
        <w:t xml:space="preserve">It is possible to manually enter a value in the value list or </w:t>
      </w:r>
      <w:r>
        <w:rPr>
          <w:lang w:val="en-US"/>
        </w:rPr>
        <w:t xml:space="preserve">choose one of the unique values for the custom column. </w:t>
      </w:r>
      <w:r w:rsidRPr="00876296">
        <w:rPr>
          <w:lang w:val="en-US"/>
        </w:rPr>
        <w:t>The unique values are always shown alphabetically.</w:t>
      </w:r>
    </w:p>
    <w:p w:rsidR="002056AB" w:rsidRPr="00876296" w:rsidRDefault="002056AB" w:rsidP="006952A7">
      <w:pPr>
        <w:rPr>
          <w:lang w:val="en-US"/>
        </w:rPr>
      </w:pPr>
    </w:p>
    <w:p w:rsidR="00153903" w:rsidRPr="00876296" w:rsidRDefault="00153903" w:rsidP="006952A7">
      <w:pPr>
        <w:rPr>
          <w:lang w:val="en-US"/>
        </w:rPr>
      </w:pPr>
    </w:p>
    <w:p w:rsidR="00153903" w:rsidRPr="00876296" w:rsidRDefault="00153903" w:rsidP="006952A7">
      <w:pPr>
        <w:rPr>
          <w:lang w:val="en-US"/>
        </w:rPr>
      </w:pPr>
    </w:p>
    <w:p w:rsidR="00153903" w:rsidRPr="00876296" w:rsidRDefault="00153903" w:rsidP="006952A7">
      <w:pPr>
        <w:rPr>
          <w:lang w:val="en-US"/>
        </w:rPr>
      </w:pPr>
    </w:p>
    <w:p w:rsidR="00153903" w:rsidRPr="00876296" w:rsidRDefault="00153903" w:rsidP="006952A7">
      <w:pPr>
        <w:rPr>
          <w:lang w:val="en-US"/>
        </w:rPr>
      </w:pPr>
    </w:p>
    <w:p w:rsidR="00153903" w:rsidRPr="00876296" w:rsidRDefault="00153903" w:rsidP="006952A7">
      <w:pPr>
        <w:rPr>
          <w:lang w:val="en-US"/>
        </w:rPr>
      </w:pPr>
    </w:p>
    <w:p w:rsidR="00153903" w:rsidRPr="00876296" w:rsidRDefault="00153903" w:rsidP="006952A7">
      <w:pPr>
        <w:rPr>
          <w:lang w:val="en-US"/>
        </w:rPr>
      </w:pPr>
    </w:p>
    <w:p w:rsidR="00EB3255" w:rsidRPr="00EB3255" w:rsidRDefault="00EB3255" w:rsidP="006952A7">
      <w:pPr>
        <w:rPr>
          <w:lang w:val="en-US"/>
        </w:rPr>
      </w:pPr>
      <w:r w:rsidRPr="00EB3255">
        <w:rPr>
          <w:lang w:val="en-US"/>
        </w:rPr>
        <w:lastRenderedPageBreak/>
        <w:t xml:space="preserve">Note, by default the unique values are not set to be </w:t>
      </w:r>
      <w:r>
        <w:rPr>
          <w:lang w:val="en-US"/>
        </w:rPr>
        <w:t>automatically populated. This can be changed in "Options":</w:t>
      </w:r>
    </w:p>
    <w:p w:rsidR="002056AB" w:rsidRPr="000437BA" w:rsidRDefault="000437BA" w:rsidP="002056AB">
      <w:pPr>
        <w:jc w:val="center"/>
        <w:rPr>
          <w:lang w:val="en-US"/>
        </w:rPr>
      </w:pPr>
      <w:r>
        <w:rPr>
          <w:noProof/>
          <w:lang w:val="en-US"/>
        </w:rPr>
        <w:drawing>
          <wp:inline distT="0" distB="0" distL="0" distR="0">
            <wp:extent cx="4964400" cy="3650400"/>
            <wp:effectExtent l="0" t="0" r="8255" b="762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964400" cy="3650400"/>
                    </a:xfrm>
                    <a:prstGeom prst="rect">
                      <a:avLst/>
                    </a:prstGeom>
                    <a:noFill/>
                    <a:ln>
                      <a:noFill/>
                    </a:ln>
                  </pic:spPr>
                </pic:pic>
              </a:graphicData>
            </a:graphic>
          </wp:inline>
        </w:drawing>
      </w:r>
    </w:p>
    <w:p w:rsidR="000F6EE2" w:rsidRPr="00876296" w:rsidRDefault="005A4070" w:rsidP="005A4070">
      <w:pPr>
        <w:rPr>
          <w:lang w:val="en-US"/>
        </w:rPr>
      </w:pPr>
      <w:r w:rsidRPr="005A4070">
        <w:rPr>
          <w:lang w:val="en-US"/>
        </w:rPr>
        <w:t xml:space="preserve">It is possible to add as many search </w:t>
      </w:r>
      <w:r w:rsidR="003230DB">
        <w:rPr>
          <w:lang w:val="en-US"/>
        </w:rPr>
        <w:t>criteria</w:t>
      </w:r>
      <w:r w:rsidRPr="005A4070">
        <w:rPr>
          <w:lang w:val="en-US"/>
        </w:rPr>
        <w:t xml:space="preserve"> as wanted:</w:t>
      </w:r>
    </w:p>
    <w:p w:rsidR="006B6FF1" w:rsidRDefault="00D76550" w:rsidP="00AF6468">
      <w:pPr>
        <w:jc w:val="center"/>
      </w:pPr>
      <w:r>
        <w:rPr>
          <w:noProof/>
          <w:lang w:val="en-US"/>
        </w:rPr>
        <w:drawing>
          <wp:inline distT="0" distB="0" distL="0" distR="0">
            <wp:extent cx="6115050" cy="942975"/>
            <wp:effectExtent l="0" t="0" r="0" b="9525"/>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115050" cy="942975"/>
                    </a:xfrm>
                    <a:prstGeom prst="rect">
                      <a:avLst/>
                    </a:prstGeom>
                    <a:noFill/>
                    <a:ln>
                      <a:noFill/>
                    </a:ln>
                  </pic:spPr>
                </pic:pic>
              </a:graphicData>
            </a:graphic>
          </wp:inline>
        </w:drawing>
      </w:r>
    </w:p>
    <w:p w:rsidR="005A4070" w:rsidRPr="005A4070" w:rsidRDefault="005A4070" w:rsidP="006B6FF1">
      <w:pPr>
        <w:rPr>
          <w:lang w:val="en-US"/>
        </w:rPr>
      </w:pPr>
      <w:r w:rsidRPr="005A4070">
        <w:rPr>
          <w:lang w:val="en-US"/>
        </w:rPr>
        <w:t xml:space="preserve">Note the use of </w:t>
      </w:r>
      <w:r w:rsidR="003230DB" w:rsidRPr="005A4070">
        <w:rPr>
          <w:lang w:val="en-US"/>
        </w:rPr>
        <w:t>parentheses</w:t>
      </w:r>
      <w:r w:rsidRPr="005A4070">
        <w:rPr>
          <w:lang w:val="en-US"/>
        </w:rPr>
        <w:t xml:space="preserve"> in the above.</w:t>
      </w:r>
    </w:p>
    <w:p w:rsidR="00472CF0" w:rsidRPr="00876296" w:rsidRDefault="005A4070" w:rsidP="00FB63FD">
      <w:pPr>
        <w:rPr>
          <w:lang w:val="en-US"/>
        </w:rPr>
      </w:pPr>
      <w:r w:rsidRPr="005A4070">
        <w:rPr>
          <w:lang w:val="en-US"/>
        </w:rPr>
        <w:t xml:space="preserve">By using the "Equal" and "Not </w:t>
      </w:r>
      <w:r>
        <w:rPr>
          <w:lang w:val="en-US"/>
        </w:rPr>
        <w:t>equal" operators, wildcards can be used. Wildcards can be used both be</w:t>
      </w:r>
      <w:r w:rsidR="00FB63FD">
        <w:rPr>
          <w:lang w:val="en-US"/>
        </w:rPr>
        <w:t>fore- and after the search term:</w:t>
      </w:r>
    </w:p>
    <w:p w:rsidR="008076F5" w:rsidRDefault="003661D1" w:rsidP="00270305">
      <w:pPr>
        <w:jc w:val="center"/>
      </w:pPr>
      <w:r>
        <w:rPr>
          <w:noProof/>
          <w:lang w:val="en-US"/>
        </w:rPr>
        <w:drawing>
          <wp:inline distT="0" distB="0" distL="0" distR="0">
            <wp:extent cx="6030000" cy="255600"/>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030000" cy="255600"/>
                    </a:xfrm>
                    <a:prstGeom prst="rect">
                      <a:avLst/>
                    </a:prstGeom>
                    <a:noFill/>
                    <a:ln>
                      <a:noFill/>
                    </a:ln>
                  </pic:spPr>
                </pic:pic>
              </a:graphicData>
            </a:graphic>
          </wp:inline>
        </w:drawing>
      </w:r>
    </w:p>
    <w:p w:rsidR="00270305" w:rsidRPr="002B358D" w:rsidRDefault="002B358D" w:rsidP="006B6FF1">
      <w:pPr>
        <w:rPr>
          <w:lang w:val="en-US"/>
        </w:rPr>
      </w:pPr>
      <w:r w:rsidRPr="002B358D">
        <w:rPr>
          <w:lang w:val="en-US"/>
        </w:rPr>
        <w:t>The following characters can be used as wildcard characters:</w:t>
      </w:r>
      <w:r w:rsidR="00270305" w:rsidRPr="002B358D">
        <w:rPr>
          <w:lang w:val="en-US"/>
        </w:rPr>
        <w:t xml:space="preserve"> </w:t>
      </w:r>
      <w:r w:rsidR="00F267FF" w:rsidRPr="002B358D">
        <w:rPr>
          <w:lang w:val="en-US"/>
        </w:rPr>
        <w:t>"</w:t>
      </w:r>
      <w:r w:rsidR="00270305" w:rsidRPr="002B358D">
        <w:rPr>
          <w:lang w:val="en-US"/>
        </w:rPr>
        <w:t>%</w:t>
      </w:r>
      <w:r w:rsidR="00F267FF" w:rsidRPr="002B358D">
        <w:rPr>
          <w:lang w:val="en-US"/>
        </w:rPr>
        <w:t>"</w:t>
      </w:r>
      <w:r w:rsidR="00270305" w:rsidRPr="002B358D">
        <w:rPr>
          <w:lang w:val="en-US"/>
        </w:rPr>
        <w:t xml:space="preserve"> </w:t>
      </w:r>
      <w:r w:rsidR="003230DB">
        <w:rPr>
          <w:lang w:val="en-US"/>
        </w:rPr>
        <w:t>and</w:t>
      </w:r>
      <w:r w:rsidR="00270305" w:rsidRPr="002B358D">
        <w:rPr>
          <w:lang w:val="en-US"/>
        </w:rPr>
        <w:t xml:space="preserve"> </w:t>
      </w:r>
      <w:r w:rsidR="00F267FF" w:rsidRPr="002B358D">
        <w:rPr>
          <w:lang w:val="en-US"/>
        </w:rPr>
        <w:t>"</w:t>
      </w:r>
      <w:r w:rsidR="00270305" w:rsidRPr="002B358D">
        <w:rPr>
          <w:lang w:val="en-US"/>
        </w:rPr>
        <w:t>*</w:t>
      </w:r>
      <w:r w:rsidR="00F267FF" w:rsidRPr="002B358D">
        <w:rPr>
          <w:lang w:val="en-US"/>
        </w:rPr>
        <w:t>".</w:t>
      </w:r>
    </w:p>
    <w:p w:rsidR="00F267FF" w:rsidRDefault="001E5DD3" w:rsidP="001E5DD3">
      <w:r w:rsidRPr="001E5DD3">
        <w:rPr>
          <w:lang w:val="en-US"/>
        </w:rPr>
        <w:t xml:space="preserve">When using the "In" or "Not in" operators, </w:t>
      </w:r>
      <w:r>
        <w:rPr>
          <w:lang w:val="en-US"/>
        </w:rPr>
        <w:t>it is possible to search for a list of values. The values must be separated by comma:</w:t>
      </w:r>
    </w:p>
    <w:p w:rsidR="008076F5" w:rsidRDefault="004C4D6F" w:rsidP="00C51200">
      <w:pPr>
        <w:jc w:val="center"/>
      </w:pPr>
      <w:r>
        <w:rPr>
          <w:noProof/>
          <w:lang w:val="en-US"/>
        </w:rPr>
        <w:drawing>
          <wp:inline distT="0" distB="0" distL="0" distR="0">
            <wp:extent cx="6126480" cy="365760"/>
            <wp:effectExtent l="0" t="0" r="762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126480" cy="365760"/>
                    </a:xfrm>
                    <a:prstGeom prst="rect">
                      <a:avLst/>
                    </a:prstGeom>
                    <a:noFill/>
                    <a:ln>
                      <a:noFill/>
                    </a:ln>
                  </pic:spPr>
                </pic:pic>
              </a:graphicData>
            </a:graphic>
          </wp:inline>
        </w:drawing>
      </w:r>
    </w:p>
    <w:p w:rsidR="002C65AD" w:rsidRPr="002C65AD" w:rsidRDefault="002C65AD" w:rsidP="006B6FF1">
      <w:pPr>
        <w:rPr>
          <w:lang w:val="en-US"/>
        </w:rPr>
      </w:pPr>
      <w:r w:rsidRPr="002C65AD">
        <w:rPr>
          <w:lang w:val="en-US"/>
        </w:rPr>
        <w:t xml:space="preserve">The "Active" </w:t>
      </w:r>
      <w:r w:rsidR="006D6697">
        <w:rPr>
          <w:lang w:val="en-US"/>
        </w:rPr>
        <w:t>option</w:t>
      </w:r>
      <w:r w:rsidRPr="002C65AD">
        <w:rPr>
          <w:lang w:val="en-US"/>
        </w:rPr>
        <w:t xml:space="preserve"> defines if the corresponding filter is used or not.</w:t>
      </w:r>
    </w:p>
    <w:p w:rsidR="00AF6468" w:rsidRDefault="000E47A1" w:rsidP="00EC6827">
      <w:pPr>
        <w:pStyle w:val="Heading3"/>
        <w:numPr>
          <w:ilvl w:val="1"/>
          <w:numId w:val="8"/>
        </w:numPr>
      </w:pPr>
      <w:bookmarkStart w:id="26" w:name="_Toc465881841"/>
      <w:r>
        <w:lastRenderedPageBreak/>
        <w:t>Filtering example</w:t>
      </w:r>
      <w:bookmarkEnd w:id="26"/>
    </w:p>
    <w:p w:rsidR="00EC6827" w:rsidRPr="00F73921" w:rsidRDefault="00F73921" w:rsidP="00EC6827">
      <w:pPr>
        <w:rPr>
          <w:lang w:val="en-US"/>
        </w:rPr>
      </w:pPr>
      <w:r w:rsidRPr="00F73921">
        <w:rPr>
          <w:lang w:val="en-US"/>
        </w:rPr>
        <w:t xml:space="preserve">For a set of events, it is wanted to find all events where the "Type" is either </w:t>
      </w:r>
      <w:r w:rsidR="00880E1B" w:rsidRPr="00F73921">
        <w:rPr>
          <w:lang w:val="en-US"/>
        </w:rPr>
        <w:t xml:space="preserve">"RPC:Completed" </w:t>
      </w:r>
      <w:r>
        <w:rPr>
          <w:lang w:val="en-US"/>
        </w:rPr>
        <w:t>or</w:t>
      </w:r>
      <w:r w:rsidR="00880E1B" w:rsidRPr="00F73921">
        <w:rPr>
          <w:lang w:val="en-US"/>
        </w:rPr>
        <w:t xml:space="preserve"> "SQL:BatchCompleted".</w:t>
      </w:r>
    </w:p>
    <w:p w:rsidR="00880E1B" w:rsidRPr="006727D9" w:rsidRDefault="00880E1B" w:rsidP="00880E1B">
      <w:pPr>
        <w:rPr>
          <w:lang w:val="en-US"/>
        </w:rPr>
      </w:pPr>
      <w:r w:rsidRPr="006727D9">
        <w:rPr>
          <w:lang w:val="en-US"/>
        </w:rPr>
        <w:t>I</w:t>
      </w:r>
      <w:r w:rsidR="006727D9" w:rsidRPr="006727D9">
        <w:rPr>
          <w:lang w:val="en-US"/>
        </w:rPr>
        <w:t>n F</w:t>
      </w:r>
      <w:r w:rsidRPr="006727D9">
        <w:rPr>
          <w:lang w:val="en-US"/>
        </w:rPr>
        <w:t xml:space="preserve">ilter 1 </w:t>
      </w:r>
      <w:r w:rsidR="006727D9" w:rsidRPr="006727D9">
        <w:rPr>
          <w:lang w:val="en-US"/>
        </w:rPr>
        <w:t xml:space="preserve">it is possible to filter on </w:t>
      </w:r>
      <w:r w:rsidRPr="006727D9">
        <w:rPr>
          <w:lang w:val="en-US"/>
        </w:rPr>
        <w:t xml:space="preserve">"Type", </w:t>
      </w:r>
      <w:r w:rsidR="006727D9" w:rsidRPr="006727D9">
        <w:rPr>
          <w:lang w:val="en-US"/>
        </w:rPr>
        <w:t>but it is only possible to choose one value at a time</w:t>
      </w:r>
      <w:r w:rsidRPr="006727D9">
        <w:rPr>
          <w:lang w:val="en-US"/>
        </w:rPr>
        <w:t>:</w:t>
      </w:r>
    </w:p>
    <w:p w:rsidR="00472CF0" w:rsidRDefault="00DE1DD4" w:rsidP="00880E1B">
      <w:pPr>
        <w:jc w:val="center"/>
      </w:pPr>
      <w:r>
        <w:rPr>
          <w:noProof/>
          <w:lang w:val="en-US"/>
        </w:rPr>
        <w:drawing>
          <wp:inline distT="0" distB="0" distL="0" distR="0">
            <wp:extent cx="5504400" cy="3351600"/>
            <wp:effectExtent l="0" t="0" r="1270" b="127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504400" cy="3351600"/>
                    </a:xfrm>
                    <a:prstGeom prst="rect">
                      <a:avLst/>
                    </a:prstGeom>
                    <a:noFill/>
                    <a:ln>
                      <a:noFill/>
                    </a:ln>
                  </pic:spPr>
                </pic:pic>
              </a:graphicData>
            </a:graphic>
          </wp:inline>
        </w:drawing>
      </w:r>
    </w:p>
    <w:p w:rsidR="00153903" w:rsidRDefault="00153903" w:rsidP="00B46F65"/>
    <w:p w:rsidR="00DE1DD4" w:rsidRDefault="00DE1DD4" w:rsidP="00B46F65"/>
    <w:p w:rsidR="00DE1DD4" w:rsidRDefault="00DE1DD4" w:rsidP="00B46F65"/>
    <w:p w:rsidR="00DE1DD4" w:rsidRDefault="00DE1DD4" w:rsidP="00B46F65"/>
    <w:p w:rsidR="00DE1DD4" w:rsidRDefault="00DE1DD4" w:rsidP="00B46F65"/>
    <w:p w:rsidR="00DE1DD4" w:rsidRDefault="00DE1DD4" w:rsidP="00B46F65"/>
    <w:p w:rsidR="00DE1DD4" w:rsidRDefault="00DE1DD4" w:rsidP="00B46F65"/>
    <w:p w:rsidR="00DE1DD4" w:rsidRDefault="00DE1DD4" w:rsidP="00B46F65"/>
    <w:p w:rsidR="00DE1DD4" w:rsidRDefault="00DE1DD4" w:rsidP="00B46F65"/>
    <w:p w:rsidR="00DE1DD4" w:rsidRDefault="00DE1DD4" w:rsidP="00B46F65"/>
    <w:p w:rsidR="00DE1DD4" w:rsidRDefault="00DE1DD4" w:rsidP="00B46F65"/>
    <w:p w:rsidR="00DE1DD4" w:rsidRDefault="00DE1DD4" w:rsidP="00B46F65"/>
    <w:p w:rsidR="00DE1DD4" w:rsidRDefault="00DE1DD4" w:rsidP="00B46F65"/>
    <w:p w:rsidR="00DE1DD4" w:rsidRDefault="00DE1DD4" w:rsidP="00B46F65"/>
    <w:p w:rsidR="00B46F65" w:rsidRPr="00E573CE" w:rsidRDefault="00133836" w:rsidP="00B46F65">
      <w:pPr>
        <w:rPr>
          <w:lang w:val="en-US"/>
        </w:rPr>
      </w:pPr>
      <w:r w:rsidRPr="00E573CE">
        <w:rPr>
          <w:lang w:val="en-US"/>
        </w:rPr>
        <w:lastRenderedPageBreak/>
        <w:t>F</w:t>
      </w:r>
      <w:r w:rsidR="0017023E" w:rsidRPr="00E573CE">
        <w:rPr>
          <w:lang w:val="en-US"/>
        </w:rPr>
        <w:t xml:space="preserve">ilter 2 </w:t>
      </w:r>
      <w:r w:rsidR="00AA2679" w:rsidRPr="00E573CE">
        <w:rPr>
          <w:lang w:val="en-US"/>
        </w:rPr>
        <w:t>can not filter on standard columns, so the task must be solved by creating a custom column</w:t>
      </w:r>
      <w:r w:rsidR="00930EE0" w:rsidRPr="00E573CE">
        <w:rPr>
          <w:lang w:val="en-US"/>
        </w:rPr>
        <w:t>:</w:t>
      </w:r>
    </w:p>
    <w:p w:rsidR="00930EE0" w:rsidRPr="003876DF" w:rsidRDefault="003876DF" w:rsidP="00B46F65">
      <w:pPr>
        <w:jc w:val="center"/>
        <w:rPr>
          <w:lang w:val="en-US"/>
        </w:rPr>
      </w:pPr>
      <w:r>
        <w:rPr>
          <w:noProof/>
          <w:lang w:val="en-US"/>
        </w:rPr>
        <w:drawing>
          <wp:inline distT="0" distB="0" distL="0" distR="0" wp14:anchorId="7F4C212D" wp14:editId="65DD976B">
            <wp:extent cx="6210000" cy="3686400"/>
            <wp:effectExtent l="0" t="0" r="635" b="9525"/>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6210000" cy="3686400"/>
                    </a:xfrm>
                    <a:prstGeom prst="rect">
                      <a:avLst/>
                    </a:prstGeom>
                  </pic:spPr>
                </pic:pic>
              </a:graphicData>
            </a:graphic>
          </wp:inline>
        </w:drawing>
      </w:r>
    </w:p>
    <w:p w:rsidR="00947FC6" w:rsidRPr="00876296" w:rsidRDefault="00E573CE" w:rsidP="006B6FF1">
      <w:pPr>
        <w:rPr>
          <w:lang w:val="en-US"/>
        </w:rPr>
      </w:pPr>
      <w:r w:rsidRPr="00876296">
        <w:rPr>
          <w:lang w:val="en-US"/>
        </w:rPr>
        <w:t>In Filter 2 it is now possible to choose the value from the custom column, and the filtering can be performed:</w:t>
      </w:r>
    </w:p>
    <w:p w:rsidR="00947FC6" w:rsidRDefault="009156A3" w:rsidP="003D1448">
      <w:pPr>
        <w:jc w:val="center"/>
      </w:pPr>
      <w:r>
        <w:rPr>
          <w:noProof/>
          <w:lang w:val="en-US"/>
        </w:rPr>
        <w:drawing>
          <wp:inline distT="0" distB="0" distL="0" distR="0">
            <wp:extent cx="6372000" cy="68760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372000" cy="687600"/>
                    </a:xfrm>
                    <a:prstGeom prst="rect">
                      <a:avLst/>
                    </a:prstGeom>
                    <a:noFill/>
                    <a:ln>
                      <a:noFill/>
                    </a:ln>
                  </pic:spPr>
                </pic:pic>
              </a:graphicData>
            </a:graphic>
          </wp:inline>
        </w:drawing>
      </w:r>
    </w:p>
    <w:p w:rsidR="00CC6488" w:rsidRDefault="00CC6488" w:rsidP="00CC6488"/>
    <w:p w:rsidR="00880E1B" w:rsidRDefault="00AE36B2" w:rsidP="00401805">
      <w:pPr>
        <w:pStyle w:val="Heading2"/>
        <w:numPr>
          <w:ilvl w:val="0"/>
          <w:numId w:val="8"/>
        </w:numPr>
      </w:pPr>
      <w:bookmarkStart w:id="27" w:name="_Toc465881842"/>
      <w:r>
        <w:t>Unattended execution</w:t>
      </w:r>
      <w:bookmarkEnd w:id="27"/>
    </w:p>
    <w:p w:rsidR="000F6EE2" w:rsidRPr="000E7CE8" w:rsidRDefault="00722841" w:rsidP="006B6FF1">
      <w:pPr>
        <w:rPr>
          <w:lang w:val="en-US"/>
        </w:rPr>
      </w:pPr>
      <w:r w:rsidRPr="000E7CE8">
        <w:rPr>
          <w:lang w:val="en-US"/>
        </w:rPr>
        <w:t>SQL Event Analyzer</w:t>
      </w:r>
      <w:r w:rsidR="00D80754" w:rsidRPr="000E7CE8">
        <w:rPr>
          <w:lang w:val="en-US"/>
        </w:rPr>
        <w:t xml:space="preserve"> </w:t>
      </w:r>
      <w:r w:rsidR="000E7CE8" w:rsidRPr="000E7CE8">
        <w:rPr>
          <w:lang w:val="en-US"/>
        </w:rPr>
        <w:t>can be executed unattended</w:t>
      </w:r>
      <w:r w:rsidR="00D80754" w:rsidRPr="000E7CE8">
        <w:rPr>
          <w:lang w:val="en-US"/>
        </w:rPr>
        <w:t xml:space="preserve">. </w:t>
      </w:r>
      <w:r w:rsidR="000E7CE8" w:rsidRPr="000E7CE8">
        <w:rPr>
          <w:lang w:val="en-US"/>
        </w:rPr>
        <w:t xml:space="preserve">The unattended mode can be activated by starting </w:t>
      </w:r>
      <w:r w:rsidRPr="000E7CE8">
        <w:rPr>
          <w:lang w:val="en-US"/>
        </w:rPr>
        <w:t>SQL Event Analyzer</w:t>
      </w:r>
      <w:r w:rsidR="00D80754" w:rsidRPr="000E7CE8">
        <w:rPr>
          <w:lang w:val="en-US"/>
        </w:rPr>
        <w:t xml:space="preserve"> </w:t>
      </w:r>
      <w:r w:rsidR="000E7CE8">
        <w:rPr>
          <w:lang w:val="en-US"/>
        </w:rPr>
        <w:t>with the following command line parameters</w:t>
      </w:r>
      <w:r w:rsidR="00D80754" w:rsidRPr="000E7CE8">
        <w:rPr>
          <w:lang w:val="en-US"/>
        </w:rPr>
        <w:t>:</w:t>
      </w:r>
    </w:p>
    <w:p w:rsidR="00084012" w:rsidRPr="00084012" w:rsidRDefault="00084012" w:rsidP="00084012">
      <w:pPr>
        <w:spacing w:line="240" w:lineRule="auto"/>
        <w:contextualSpacing/>
        <w:rPr>
          <w:rFonts w:ascii="Courier New" w:hAnsi="Courier New" w:cs="Courier New"/>
          <w:sz w:val="20"/>
          <w:szCs w:val="20"/>
          <w:lang w:val="en-US"/>
        </w:rPr>
      </w:pPr>
      <w:r w:rsidRPr="00084012">
        <w:rPr>
          <w:rFonts w:ascii="Courier New" w:hAnsi="Courier New" w:cs="Courier New"/>
          <w:sz w:val="20"/>
          <w:szCs w:val="20"/>
          <w:lang w:val="en-US"/>
        </w:rPr>
        <w:t>SQLEventAnalyzer.exe [</w:t>
      </w:r>
    </w:p>
    <w:p w:rsidR="00084012" w:rsidRPr="00084012" w:rsidRDefault="00084012" w:rsidP="00084012">
      <w:pPr>
        <w:spacing w:line="240" w:lineRule="auto"/>
        <w:contextualSpacing/>
        <w:rPr>
          <w:rFonts w:ascii="Courier New" w:hAnsi="Courier New" w:cs="Courier New"/>
          <w:sz w:val="20"/>
          <w:szCs w:val="20"/>
          <w:lang w:val="en-US"/>
        </w:rPr>
      </w:pPr>
      <w:r w:rsidRPr="00084012">
        <w:rPr>
          <w:rFonts w:ascii="Courier New" w:hAnsi="Courier New" w:cs="Courier New"/>
          <w:sz w:val="20"/>
          <w:szCs w:val="20"/>
          <w:lang w:val="en-US"/>
        </w:rPr>
        <w:t xml:space="preserve">                    [</w:t>
      </w:r>
    </w:p>
    <w:p w:rsidR="00084012" w:rsidRPr="00084012" w:rsidRDefault="00084012" w:rsidP="00084012">
      <w:pPr>
        <w:spacing w:line="240" w:lineRule="auto"/>
        <w:contextualSpacing/>
        <w:rPr>
          <w:rFonts w:ascii="Courier New" w:hAnsi="Courier New" w:cs="Courier New"/>
          <w:sz w:val="20"/>
          <w:szCs w:val="20"/>
          <w:lang w:val="en-US"/>
        </w:rPr>
      </w:pPr>
      <w:r w:rsidRPr="00084012">
        <w:rPr>
          <w:rFonts w:ascii="Courier New" w:hAnsi="Courier New" w:cs="Courier New"/>
          <w:sz w:val="20"/>
          <w:szCs w:val="20"/>
          <w:lang w:val="en-US"/>
        </w:rPr>
        <w:t xml:space="preserve">                     (-p:"Post Script File")</w:t>
      </w:r>
    </w:p>
    <w:p w:rsidR="00084012" w:rsidRPr="00084012" w:rsidRDefault="00084012" w:rsidP="00084012">
      <w:pPr>
        <w:spacing w:line="240" w:lineRule="auto"/>
        <w:contextualSpacing/>
        <w:rPr>
          <w:rFonts w:ascii="Courier New" w:hAnsi="Courier New" w:cs="Courier New"/>
          <w:sz w:val="20"/>
          <w:szCs w:val="20"/>
          <w:lang w:val="en-US"/>
        </w:rPr>
      </w:pPr>
      <w:r w:rsidRPr="00084012">
        <w:rPr>
          <w:rFonts w:ascii="Courier New" w:hAnsi="Courier New" w:cs="Courier New"/>
          <w:sz w:val="20"/>
          <w:szCs w:val="20"/>
          <w:lang w:val="en-US"/>
        </w:rPr>
        <w:t xml:space="preserve">                     (-e:"Post Script")</w:t>
      </w:r>
    </w:p>
    <w:p w:rsidR="00084012" w:rsidRPr="00084012" w:rsidRDefault="00084012" w:rsidP="00084012">
      <w:pPr>
        <w:spacing w:line="240" w:lineRule="auto"/>
        <w:contextualSpacing/>
        <w:rPr>
          <w:rFonts w:ascii="Courier New" w:hAnsi="Courier New" w:cs="Courier New"/>
          <w:sz w:val="20"/>
          <w:szCs w:val="20"/>
          <w:lang w:val="en-US"/>
        </w:rPr>
      </w:pPr>
      <w:r w:rsidRPr="00084012">
        <w:rPr>
          <w:rFonts w:ascii="Courier New" w:hAnsi="Courier New" w:cs="Courier New"/>
          <w:sz w:val="20"/>
          <w:szCs w:val="20"/>
          <w:lang w:val="en-US"/>
        </w:rPr>
        <w:t xml:space="preserve">                     (-z:"Number of Files")</w:t>
      </w:r>
    </w:p>
    <w:p w:rsidR="00084012" w:rsidRPr="00084012" w:rsidRDefault="00084012" w:rsidP="00084012">
      <w:pPr>
        <w:spacing w:line="240" w:lineRule="auto"/>
        <w:contextualSpacing/>
        <w:rPr>
          <w:rFonts w:ascii="Courier New" w:hAnsi="Courier New" w:cs="Courier New"/>
          <w:sz w:val="20"/>
          <w:szCs w:val="20"/>
          <w:lang w:val="en-US"/>
        </w:rPr>
      </w:pPr>
      <w:r w:rsidRPr="00084012">
        <w:rPr>
          <w:rFonts w:ascii="Courier New" w:hAnsi="Courier New" w:cs="Courier New"/>
          <w:sz w:val="20"/>
          <w:szCs w:val="20"/>
          <w:lang w:val="en-US"/>
        </w:rPr>
        <w:t xml:space="preserve">                     (-d)</w:t>
      </w:r>
    </w:p>
    <w:p w:rsidR="00084012" w:rsidRPr="00084012" w:rsidRDefault="00084012" w:rsidP="00084012">
      <w:pPr>
        <w:spacing w:line="240" w:lineRule="auto"/>
        <w:contextualSpacing/>
        <w:rPr>
          <w:rFonts w:ascii="Courier New" w:hAnsi="Courier New" w:cs="Courier New"/>
          <w:sz w:val="20"/>
          <w:szCs w:val="20"/>
          <w:lang w:val="en-US"/>
        </w:rPr>
      </w:pPr>
      <w:r w:rsidRPr="00084012">
        <w:rPr>
          <w:rFonts w:ascii="Courier New" w:hAnsi="Courier New" w:cs="Courier New"/>
          <w:sz w:val="20"/>
          <w:szCs w:val="20"/>
          <w:lang w:val="en-US"/>
        </w:rPr>
        <w:t xml:space="preserve">                     (-g:"Statistic</w:t>
      </w:r>
      <w:r w:rsidR="0027724F">
        <w:rPr>
          <w:rFonts w:ascii="Courier New" w:hAnsi="Courier New" w:cs="Courier New"/>
          <w:sz w:val="20"/>
          <w:szCs w:val="20"/>
          <w:lang w:val="en-US"/>
        </w:rPr>
        <w:t>s</w:t>
      </w:r>
      <w:r w:rsidRPr="00084012">
        <w:rPr>
          <w:rFonts w:ascii="Courier New" w:hAnsi="Courier New" w:cs="Courier New"/>
          <w:sz w:val="20"/>
          <w:szCs w:val="20"/>
          <w:lang w:val="en-US"/>
        </w:rPr>
        <w:t xml:space="preserve"> names" (-f1:"Filter 1 names") (-f2:"Filter 2 names") [(-sp:"Path") or (-sw:"Statistic</w:t>
      </w:r>
      <w:r w:rsidR="0027724F">
        <w:rPr>
          <w:rFonts w:ascii="Courier New" w:hAnsi="Courier New" w:cs="Courier New"/>
          <w:sz w:val="20"/>
          <w:szCs w:val="20"/>
          <w:lang w:val="en-US"/>
        </w:rPr>
        <w:t>s</w:t>
      </w:r>
      <w:r w:rsidRPr="00084012">
        <w:rPr>
          <w:rFonts w:ascii="Courier New" w:hAnsi="Courier New" w:cs="Courier New"/>
          <w:sz w:val="20"/>
          <w:szCs w:val="20"/>
          <w:lang w:val="en-US"/>
        </w:rPr>
        <w:t xml:space="preserve"> names")])</w:t>
      </w:r>
    </w:p>
    <w:p w:rsidR="00084012" w:rsidRPr="00084012" w:rsidRDefault="00084012" w:rsidP="00084012">
      <w:pPr>
        <w:spacing w:line="240" w:lineRule="auto"/>
        <w:contextualSpacing/>
        <w:rPr>
          <w:rFonts w:ascii="Courier New" w:hAnsi="Courier New" w:cs="Courier New"/>
          <w:sz w:val="20"/>
          <w:szCs w:val="20"/>
          <w:lang w:val="en-US"/>
        </w:rPr>
      </w:pPr>
      <w:r w:rsidRPr="00084012">
        <w:rPr>
          <w:rFonts w:ascii="Courier New" w:hAnsi="Courier New" w:cs="Courier New"/>
          <w:sz w:val="20"/>
          <w:szCs w:val="20"/>
          <w:lang w:val="en-US"/>
        </w:rPr>
        <w:t xml:space="preserve">                     [</w:t>
      </w:r>
    </w:p>
    <w:p w:rsidR="00084012" w:rsidRPr="00084012" w:rsidRDefault="00084012" w:rsidP="00084012">
      <w:pPr>
        <w:spacing w:line="240" w:lineRule="auto"/>
        <w:contextualSpacing/>
        <w:rPr>
          <w:rFonts w:ascii="Courier New" w:hAnsi="Courier New" w:cs="Courier New"/>
          <w:sz w:val="20"/>
          <w:szCs w:val="20"/>
          <w:lang w:val="en-US"/>
        </w:rPr>
      </w:pPr>
      <w:r w:rsidRPr="00084012">
        <w:rPr>
          <w:rFonts w:ascii="Courier New" w:hAnsi="Courier New" w:cs="Courier New"/>
          <w:sz w:val="20"/>
          <w:szCs w:val="20"/>
          <w:lang w:val="en-US"/>
        </w:rPr>
        <w:t xml:space="preserve">                      [</w:t>
      </w:r>
    </w:p>
    <w:p w:rsidR="00084012" w:rsidRPr="00084012" w:rsidRDefault="00084012" w:rsidP="00084012">
      <w:pPr>
        <w:spacing w:line="240" w:lineRule="auto"/>
        <w:contextualSpacing/>
        <w:rPr>
          <w:rFonts w:ascii="Courier New" w:hAnsi="Courier New" w:cs="Courier New"/>
          <w:sz w:val="20"/>
          <w:szCs w:val="20"/>
          <w:lang w:val="en-US"/>
        </w:rPr>
      </w:pPr>
      <w:r w:rsidRPr="00084012">
        <w:rPr>
          <w:rFonts w:ascii="Courier New" w:hAnsi="Courier New" w:cs="Courier New"/>
          <w:sz w:val="20"/>
          <w:szCs w:val="20"/>
          <w:lang w:val="en-US"/>
        </w:rPr>
        <w:t xml:space="preserve">                       [</w:t>
      </w:r>
    </w:p>
    <w:p w:rsidR="00084012" w:rsidRPr="00084012" w:rsidRDefault="00084012" w:rsidP="00084012">
      <w:pPr>
        <w:spacing w:line="240" w:lineRule="auto"/>
        <w:contextualSpacing/>
        <w:rPr>
          <w:rFonts w:ascii="Courier New" w:hAnsi="Courier New" w:cs="Courier New"/>
          <w:sz w:val="20"/>
          <w:szCs w:val="20"/>
          <w:lang w:val="en-US"/>
        </w:rPr>
      </w:pPr>
      <w:r w:rsidRPr="00084012">
        <w:rPr>
          <w:rFonts w:ascii="Courier New" w:hAnsi="Courier New" w:cs="Courier New"/>
          <w:sz w:val="20"/>
          <w:szCs w:val="20"/>
          <w:lang w:val="en-US"/>
        </w:rPr>
        <w:t xml:space="preserve">                        [-n:Number of Trace Files] or [-f:"Trace File name"]</w:t>
      </w:r>
    </w:p>
    <w:p w:rsidR="00084012" w:rsidRPr="00084012" w:rsidRDefault="00084012" w:rsidP="00084012">
      <w:pPr>
        <w:spacing w:line="240" w:lineRule="auto"/>
        <w:contextualSpacing/>
        <w:rPr>
          <w:rFonts w:ascii="Courier New" w:hAnsi="Courier New" w:cs="Courier New"/>
          <w:sz w:val="20"/>
          <w:szCs w:val="20"/>
          <w:lang w:val="en-US"/>
        </w:rPr>
      </w:pPr>
      <w:r w:rsidRPr="00084012">
        <w:rPr>
          <w:rFonts w:ascii="Courier New" w:hAnsi="Courier New" w:cs="Courier New"/>
          <w:sz w:val="20"/>
          <w:szCs w:val="20"/>
          <w:lang w:val="en-US"/>
        </w:rPr>
        <w:t xml:space="preserve">                       ]</w:t>
      </w:r>
    </w:p>
    <w:p w:rsidR="00084012" w:rsidRPr="00084012" w:rsidRDefault="00084012" w:rsidP="00084012">
      <w:pPr>
        <w:spacing w:line="240" w:lineRule="auto"/>
        <w:contextualSpacing/>
        <w:rPr>
          <w:rFonts w:ascii="Courier New" w:hAnsi="Courier New" w:cs="Courier New"/>
          <w:sz w:val="20"/>
          <w:szCs w:val="20"/>
          <w:lang w:val="en-US"/>
        </w:rPr>
      </w:pPr>
      <w:r w:rsidRPr="00084012">
        <w:rPr>
          <w:rFonts w:ascii="Courier New" w:hAnsi="Courier New" w:cs="Courier New"/>
          <w:sz w:val="20"/>
          <w:szCs w:val="20"/>
          <w:lang w:val="en-US"/>
        </w:rPr>
        <w:t xml:space="preserve">                       (-s:"Session Id" (-x))</w:t>
      </w:r>
    </w:p>
    <w:p w:rsidR="00084012" w:rsidRPr="00084012" w:rsidRDefault="00084012" w:rsidP="00084012">
      <w:pPr>
        <w:spacing w:line="240" w:lineRule="auto"/>
        <w:contextualSpacing/>
        <w:rPr>
          <w:rFonts w:ascii="Courier New" w:hAnsi="Courier New" w:cs="Courier New"/>
          <w:sz w:val="20"/>
          <w:szCs w:val="20"/>
          <w:lang w:val="en-US"/>
        </w:rPr>
      </w:pPr>
      <w:r w:rsidRPr="00084012">
        <w:rPr>
          <w:rFonts w:ascii="Courier New" w:hAnsi="Courier New" w:cs="Courier New"/>
          <w:sz w:val="20"/>
          <w:szCs w:val="20"/>
          <w:lang w:val="en-US"/>
        </w:rPr>
        <w:t xml:space="preserve">                      ]</w:t>
      </w:r>
    </w:p>
    <w:p w:rsidR="00084012" w:rsidRPr="00084012" w:rsidRDefault="00084012" w:rsidP="00084012">
      <w:pPr>
        <w:spacing w:line="240" w:lineRule="auto"/>
        <w:contextualSpacing/>
        <w:rPr>
          <w:rFonts w:ascii="Courier New" w:hAnsi="Courier New" w:cs="Courier New"/>
          <w:sz w:val="20"/>
          <w:szCs w:val="20"/>
          <w:lang w:val="en-US"/>
        </w:rPr>
      </w:pPr>
    </w:p>
    <w:p w:rsidR="00084012" w:rsidRPr="00084012" w:rsidRDefault="00084012" w:rsidP="00084012">
      <w:pPr>
        <w:spacing w:line="240" w:lineRule="auto"/>
        <w:contextualSpacing/>
        <w:rPr>
          <w:rFonts w:ascii="Courier New" w:hAnsi="Courier New" w:cs="Courier New"/>
          <w:sz w:val="20"/>
          <w:szCs w:val="20"/>
          <w:lang w:val="en-US"/>
        </w:rPr>
      </w:pPr>
      <w:r w:rsidRPr="00084012">
        <w:rPr>
          <w:rFonts w:ascii="Courier New" w:hAnsi="Courier New" w:cs="Courier New"/>
          <w:sz w:val="20"/>
          <w:szCs w:val="20"/>
          <w:lang w:val="en-US"/>
        </w:rPr>
        <w:t xml:space="preserve">                      or</w:t>
      </w:r>
    </w:p>
    <w:p w:rsidR="00084012" w:rsidRPr="00084012" w:rsidRDefault="00084012" w:rsidP="00084012">
      <w:pPr>
        <w:spacing w:line="240" w:lineRule="auto"/>
        <w:contextualSpacing/>
        <w:rPr>
          <w:rFonts w:ascii="Courier New" w:hAnsi="Courier New" w:cs="Courier New"/>
          <w:sz w:val="20"/>
          <w:szCs w:val="20"/>
          <w:lang w:val="en-US"/>
        </w:rPr>
      </w:pPr>
    </w:p>
    <w:p w:rsidR="00084012" w:rsidRPr="00084012" w:rsidRDefault="00084012" w:rsidP="00084012">
      <w:pPr>
        <w:spacing w:line="240" w:lineRule="auto"/>
        <w:contextualSpacing/>
        <w:rPr>
          <w:rFonts w:ascii="Courier New" w:hAnsi="Courier New" w:cs="Courier New"/>
          <w:sz w:val="20"/>
          <w:szCs w:val="20"/>
          <w:lang w:val="en-US"/>
        </w:rPr>
      </w:pPr>
      <w:r w:rsidRPr="00084012">
        <w:rPr>
          <w:rFonts w:ascii="Courier New" w:hAnsi="Courier New" w:cs="Courier New"/>
          <w:sz w:val="20"/>
          <w:szCs w:val="20"/>
          <w:lang w:val="en-US"/>
        </w:rPr>
        <w:t xml:space="preserve">                      [-i:"Session Id" (-x)]</w:t>
      </w:r>
    </w:p>
    <w:p w:rsidR="00084012" w:rsidRPr="00084012" w:rsidRDefault="00084012" w:rsidP="00084012">
      <w:pPr>
        <w:spacing w:line="240" w:lineRule="auto"/>
        <w:contextualSpacing/>
        <w:rPr>
          <w:rFonts w:ascii="Courier New" w:hAnsi="Courier New" w:cs="Courier New"/>
          <w:sz w:val="20"/>
          <w:szCs w:val="20"/>
          <w:lang w:val="en-US"/>
        </w:rPr>
      </w:pPr>
      <w:r w:rsidRPr="00084012">
        <w:rPr>
          <w:rFonts w:ascii="Courier New" w:hAnsi="Courier New" w:cs="Courier New"/>
          <w:sz w:val="20"/>
          <w:szCs w:val="20"/>
          <w:lang w:val="en-US"/>
        </w:rPr>
        <w:t xml:space="preserve">                     ]</w:t>
      </w:r>
    </w:p>
    <w:p w:rsidR="00084012" w:rsidRPr="00084012" w:rsidRDefault="00084012" w:rsidP="00084012">
      <w:pPr>
        <w:spacing w:line="240" w:lineRule="auto"/>
        <w:contextualSpacing/>
        <w:rPr>
          <w:rFonts w:ascii="Courier New" w:hAnsi="Courier New" w:cs="Courier New"/>
          <w:sz w:val="20"/>
          <w:szCs w:val="20"/>
          <w:lang w:val="en-US"/>
        </w:rPr>
      </w:pPr>
      <w:r w:rsidRPr="00084012">
        <w:rPr>
          <w:rFonts w:ascii="Courier New" w:hAnsi="Courier New" w:cs="Courier New"/>
          <w:sz w:val="20"/>
          <w:szCs w:val="20"/>
          <w:lang w:val="en-US"/>
        </w:rPr>
        <w:t xml:space="preserve">                     [-l:"Import Path"]</w:t>
      </w:r>
    </w:p>
    <w:p w:rsidR="00084012" w:rsidRPr="00084012" w:rsidRDefault="00084012" w:rsidP="00084012">
      <w:pPr>
        <w:spacing w:line="240" w:lineRule="auto"/>
        <w:contextualSpacing/>
        <w:rPr>
          <w:rFonts w:ascii="Courier New" w:hAnsi="Courier New" w:cs="Courier New"/>
          <w:sz w:val="20"/>
          <w:szCs w:val="20"/>
          <w:lang w:val="en-US"/>
        </w:rPr>
      </w:pPr>
      <w:r w:rsidRPr="00084012">
        <w:rPr>
          <w:rFonts w:ascii="Courier New" w:hAnsi="Courier New" w:cs="Courier New"/>
          <w:sz w:val="20"/>
          <w:szCs w:val="20"/>
          <w:lang w:val="en-US"/>
        </w:rPr>
        <w:t xml:space="preserve">                    ]</w:t>
      </w:r>
    </w:p>
    <w:p w:rsidR="00084012" w:rsidRPr="00084012" w:rsidRDefault="00084012" w:rsidP="00084012">
      <w:pPr>
        <w:spacing w:line="240" w:lineRule="auto"/>
        <w:contextualSpacing/>
        <w:rPr>
          <w:rFonts w:ascii="Courier New" w:hAnsi="Courier New" w:cs="Courier New"/>
          <w:sz w:val="20"/>
          <w:szCs w:val="20"/>
          <w:lang w:val="en-US"/>
        </w:rPr>
      </w:pPr>
    </w:p>
    <w:p w:rsidR="00084012" w:rsidRPr="00084012" w:rsidRDefault="00084012" w:rsidP="00084012">
      <w:pPr>
        <w:spacing w:line="240" w:lineRule="auto"/>
        <w:contextualSpacing/>
        <w:rPr>
          <w:rFonts w:ascii="Courier New" w:hAnsi="Courier New" w:cs="Courier New"/>
          <w:sz w:val="20"/>
          <w:szCs w:val="20"/>
          <w:lang w:val="en-US"/>
        </w:rPr>
      </w:pPr>
      <w:r w:rsidRPr="00084012">
        <w:rPr>
          <w:rFonts w:ascii="Courier New" w:hAnsi="Courier New" w:cs="Courier New"/>
          <w:sz w:val="20"/>
          <w:szCs w:val="20"/>
          <w:lang w:val="en-US"/>
        </w:rPr>
        <w:t xml:space="preserve">                    or</w:t>
      </w:r>
    </w:p>
    <w:p w:rsidR="00084012" w:rsidRPr="00084012" w:rsidRDefault="00084012" w:rsidP="00084012">
      <w:pPr>
        <w:spacing w:line="240" w:lineRule="auto"/>
        <w:contextualSpacing/>
        <w:rPr>
          <w:rFonts w:ascii="Courier New" w:hAnsi="Courier New" w:cs="Courier New"/>
          <w:sz w:val="20"/>
          <w:szCs w:val="20"/>
          <w:lang w:val="en-US"/>
        </w:rPr>
      </w:pPr>
    </w:p>
    <w:p w:rsidR="00084012" w:rsidRPr="00084012" w:rsidRDefault="00084012" w:rsidP="00084012">
      <w:pPr>
        <w:spacing w:line="240" w:lineRule="auto"/>
        <w:contextualSpacing/>
        <w:rPr>
          <w:rFonts w:ascii="Courier New" w:hAnsi="Courier New" w:cs="Courier New"/>
          <w:sz w:val="20"/>
          <w:szCs w:val="20"/>
          <w:lang w:val="en-US"/>
        </w:rPr>
      </w:pPr>
      <w:r w:rsidRPr="00084012">
        <w:rPr>
          <w:rFonts w:ascii="Courier New" w:hAnsi="Courier New" w:cs="Courier New"/>
          <w:sz w:val="20"/>
          <w:szCs w:val="20"/>
          <w:lang w:val="en-US"/>
        </w:rPr>
        <w:t xml:space="preserve">                    [-u:"Session Id" (-v (-a:"Application name")) (-x)]</w:t>
      </w:r>
    </w:p>
    <w:p w:rsidR="00084012" w:rsidRPr="00084012" w:rsidRDefault="00084012" w:rsidP="00084012">
      <w:pPr>
        <w:spacing w:line="240" w:lineRule="auto"/>
        <w:contextualSpacing/>
        <w:rPr>
          <w:rFonts w:ascii="Courier New" w:hAnsi="Courier New" w:cs="Courier New"/>
          <w:sz w:val="20"/>
          <w:szCs w:val="20"/>
          <w:lang w:val="en-US"/>
        </w:rPr>
      </w:pPr>
    </w:p>
    <w:p w:rsidR="00084012" w:rsidRPr="00084012" w:rsidRDefault="00084012" w:rsidP="00084012">
      <w:pPr>
        <w:spacing w:line="240" w:lineRule="auto"/>
        <w:contextualSpacing/>
        <w:rPr>
          <w:rFonts w:ascii="Courier New" w:hAnsi="Courier New" w:cs="Courier New"/>
          <w:sz w:val="20"/>
          <w:szCs w:val="20"/>
          <w:lang w:val="en-US"/>
        </w:rPr>
      </w:pPr>
      <w:r w:rsidRPr="00084012">
        <w:rPr>
          <w:rFonts w:ascii="Courier New" w:hAnsi="Courier New" w:cs="Courier New"/>
          <w:sz w:val="20"/>
          <w:szCs w:val="20"/>
          <w:lang w:val="en-US"/>
        </w:rPr>
        <w:t xml:space="preserve">                    or</w:t>
      </w:r>
    </w:p>
    <w:p w:rsidR="00084012" w:rsidRPr="00084012" w:rsidRDefault="00084012" w:rsidP="00084012">
      <w:pPr>
        <w:spacing w:line="240" w:lineRule="auto"/>
        <w:contextualSpacing/>
        <w:rPr>
          <w:rFonts w:ascii="Courier New" w:hAnsi="Courier New" w:cs="Courier New"/>
          <w:sz w:val="20"/>
          <w:szCs w:val="20"/>
          <w:lang w:val="en-US"/>
        </w:rPr>
      </w:pPr>
    </w:p>
    <w:p w:rsidR="00084012" w:rsidRPr="00084012" w:rsidRDefault="00084012" w:rsidP="00084012">
      <w:pPr>
        <w:spacing w:line="240" w:lineRule="auto"/>
        <w:contextualSpacing/>
        <w:rPr>
          <w:rFonts w:ascii="Courier New" w:hAnsi="Courier New" w:cs="Courier New"/>
          <w:sz w:val="20"/>
          <w:szCs w:val="20"/>
          <w:lang w:val="en-US"/>
        </w:rPr>
      </w:pPr>
      <w:r w:rsidRPr="00084012">
        <w:rPr>
          <w:rFonts w:ascii="Courier New" w:hAnsi="Courier New" w:cs="Courier New"/>
          <w:sz w:val="20"/>
          <w:szCs w:val="20"/>
          <w:lang w:val="en-US"/>
        </w:rPr>
        <w:t xml:space="preserve">                    [-r]</w:t>
      </w:r>
    </w:p>
    <w:p w:rsidR="00084012" w:rsidRPr="00084012" w:rsidRDefault="00084012" w:rsidP="00084012">
      <w:pPr>
        <w:spacing w:line="240" w:lineRule="auto"/>
        <w:contextualSpacing/>
        <w:rPr>
          <w:rFonts w:ascii="Courier New" w:hAnsi="Courier New" w:cs="Courier New"/>
          <w:sz w:val="20"/>
          <w:szCs w:val="20"/>
          <w:lang w:val="en-US"/>
        </w:rPr>
      </w:pPr>
      <w:r w:rsidRPr="00084012">
        <w:rPr>
          <w:rFonts w:ascii="Courier New" w:hAnsi="Courier New" w:cs="Courier New"/>
          <w:sz w:val="20"/>
          <w:szCs w:val="20"/>
          <w:lang w:val="en-US"/>
        </w:rPr>
        <w:t xml:space="preserve">                   ]</w:t>
      </w:r>
    </w:p>
    <w:p w:rsidR="00084012" w:rsidRPr="00084012" w:rsidRDefault="00084012" w:rsidP="00084012">
      <w:pPr>
        <w:spacing w:line="240" w:lineRule="auto"/>
        <w:contextualSpacing/>
        <w:rPr>
          <w:rFonts w:ascii="Courier New" w:hAnsi="Courier New" w:cs="Courier New"/>
          <w:sz w:val="20"/>
          <w:szCs w:val="20"/>
          <w:lang w:val="en-US"/>
        </w:rPr>
      </w:pPr>
      <w:r w:rsidRPr="00084012">
        <w:rPr>
          <w:rFonts w:ascii="Courier New" w:hAnsi="Courier New" w:cs="Courier New"/>
          <w:sz w:val="20"/>
          <w:szCs w:val="20"/>
          <w:lang w:val="en-US"/>
        </w:rPr>
        <w:t xml:space="preserve">                   (-c:"Custom Column Set File name")</w:t>
      </w:r>
    </w:p>
    <w:p w:rsidR="00084012" w:rsidRPr="00084012" w:rsidRDefault="00084012" w:rsidP="00084012">
      <w:pPr>
        <w:spacing w:line="240" w:lineRule="auto"/>
        <w:contextualSpacing/>
        <w:rPr>
          <w:rFonts w:ascii="Courier New" w:hAnsi="Courier New" w:cs="Courier New"/>
          <w:sz w:val="20"/>
          <w:szCs w:val="20"/>
          <w:lang w:val="en-US"/>
        </w:rPr>
      </w:pPr>
      <w:r w:rsidRPr="00084012">
        <w:rPr>
          <w:rFonts w:ascii="Courier New" w:hAnsi="Courier New" w:cs="Courier New"/>
          <w:sz w:val="20"/>
          <w:szCs w:val="20"/>
          <w:lang w:val="en-US"/>
        </w:rPr>
        <w:t xml:space="preserve">                   (-t:"SQL Server Connection String" (-ms:"SQL"))</w:t>
      </w:r>
    </w:p>
    <w:p w:rsidR="00084012" w:rsidRPr="00084012" w:rsidRDefault="00084012" w:rsidP="00084012">
      <w:pPr>
        <w:spacing w:line="240" w:lineRule="auto"/>
        <w:contextualSpacing/>
        <w:rPr>
          <w:rFonts w:ascii="Courier New" w:hAnsi="Courier New" w:cs="Courier New"/>
          <w:sz w:val="20"/>
          <w:szCs w:val="20"/>
          <w:lang w:val="en-US"/>
        </w:rPr>
      </w:pPr>
      <w:r w:rsidRPr="00084012">
        <w:rPr>
          <w:rFonts w:ascii="Courier New" w:hAnsi="Courier New" w:cs="Courier New"/>
          <w:sz w:val="20"/>
          <w:szCs w:val="20"/>
          <w:lang w:val="en-US"/>
        </w:rPr>
        <w:t xml:space="preserve">                   (-o)</w:t>
      </w:r>
    </w:p>
    <w:p w:rsidR="00084012" w:rsidRPr="00084012" w:rsidRDefault="00084012" w:rsidP="00084012">
      <w:pPr>
        <w:spacing w:line="240" w:lineRule="auto"/>
        <w:contextualSpacing/>
        <w:rPr>
          <w:rFonts w:ascii="Courier New" w:hAnsi="Courier New" w:cs="Courier New"/>
          <w:sz w:val="20"/>
          <w:szCs w:val="20"/>
          <w:lang w:val="en-US"/>
        </w:rPr>
      </w:pPr>
      <w:r w:rsidRPr="00084012">
        <w:rPr>
          <w:rFonts w:ascii="Courier New" w:hAnsi="Courier New" w:cs="Courier New"/>
          <w:sz w:val="20"/>
          <w:szCs w:val="20"/>
          <w:lang w:val="en-US"/>
        </w:rPr>
        <w:t xml:space="preserve">                   (-w:"Web service")</w:t>
      </w:r>
    </w:p>
    <w:p w:rsidR="00084012" w:rsidRPr="00084012" w:rsidRDefault="00084012" w:rsidP="00084012">
      <w:pPr>
        <w:spacing w:line="240" w:lineRule="auto"/>
        <w:contextualSpacing/>
        <w:rPr>
          <w:rFonts w:ascii="Courier New" w:hAnsi="Courier New" w:cs="Courier New"/>
          <w:sz w:val="20"/>
          <w:szCs w:val="20"/>
          <w:lang w:val="en-US"/>
        </w:rPr>
      </w:pPr>
      <w:r w:rsidRPr="00084012">
        <w:rPr>
          <w:rFonts w:ascii="Courier New" w:hAnsi="Courier New" w:cs="Courier New"/>
          <w:sz w:val="20"/>
          <w:szCs w:val="20"/>
          <w:lang w:val="en-US"/>
        </w:rPr>
        <w:t xml:space="preserve">                   (-b:"Database name")</w:t>
      </w:r>
    </w:p>
    <w:p w:rsidR="00084012" w:rsidRPr="00084012" w:rsidRDefault="00084012" w:rsidP="00084012">
      <w:pPr>
        <w:spacing w:line="240" w:lineRule="auto"/>
        <w:contextualSpacing/>
        <w:rPr>
          <w:rFonts w:ascii="Courier New" w:hAnsi="Courier New" w:cs="Courier New"/>
          <w:sz w:val="20"/>
          <w:szCs w:val="20"/>
          <w:lang w:val="en-US"/>
        </w:rPr>
      </w:pPr>
      <w:r w:rsidRPr="00084012">
        <w:rPr>
          <w:rFonts w:ascii="Courier New" w:hAnsi="Courier New" w:cs="Courier New"/>
          <w:sz w:val="20"/>
          <w:szCs w:val="20"/>
          <w:lang w:val="en-US"/>
        </w:rPr>
        <w:t xml:space="preserve">                   (-m:"Text")</w:t>
      </w:r>
    </w:p>
    <w:p w:rsidR="00084012" w:rsidRPr="00084012" w:rsidRDefault="00084012" w:rsidP="00084012">
      <w:pPr>
        <w:spacing w:line="240" w:lineRule="auto"/>
        <w:contextualSpacing/>
        <w:rPr>
          <w:rFonts w:ascii="Courier New" w:hAnsi="Courier New" w:cs="Courier New"/>
          <w:sz w:val="20"/>
          <w:szCs w:val="20"/>
          <w:lang w:val="en-US"/>
        </w:rPr>
      </w:pPr>
    </w:p>
    <w:p w:rsidR="00812643" w:rsidRPr="00876296" w:rsidRDefault="00084012" w:rsidP="00812643">
      <w:pPr>
        <w:spacing w:line="240" w:lineRule="auto"/>
        <w:contextualSpacing/>
        <w:rPr>
          <w:rFonts w:cs="Courier New"/>
          <w:lang w:val="en-US"/>
        </w:rPr>
      </w:pPr>
      <w:r w:rsidRPr="00876296">
        <w:rPr>
          <w:rFonts w:cs="Courier New"/>
          <w:lang w:val="en-US"/>
        </w:rPr>
        <w:t xml:space="preserve"> </w:t>
      </w:r>
      <w:r w:rsidR="00812643" w:rsidRPr="00876296">
        <w:rPr>
          <w:rFonts w:cs="Courier New"/>
          <w:lang w:val="en-US"/>
        </w:rPr>
        <w:t xml:space="preserve">[]: </w:t>
      </w:r>
      <w:r w:rsidRPr="00876296">
        <w:rPr>
          <w:rFonts w:cs="Courier New"/>
          <w:lang w:val="en-US"/>
        </w:rPr>
        <w:t>Mandatory parameter</w:t>
      </w:r>
    </w:p>
    <w:p w:rsidR="00812643" w:rsidRPr="00876296" w:rsidRDefault="00812643" w:rsidP="00812643">
      <w:pPr>
        <w:spacing w:line="240" w:lineRule="auto"/>
        <w:contextualSpacing/>
        <w:rPr>
          <w:rFonts w:cs="Courier New"/>
          <w:lang w:val="en-US"/>
        </w:rPr>
      </w:pPr>
      <w:r w:rsidRPr="00876296">
        <w:rPr>
          <w:rFonts w:cs="Courier New"/>
          <w:lang w:val="en-US"/>
        </w:rPr>
        <w:t xml:space="preserve">(): </w:t>
      </w:r>
      <w:r w:rsidR="00084012" w:rsidRPr="00876296">
        <w:rPr>
          <w:rFonts w:cs="Courier New"/>
          <w:lang w:val="en-US"/>
        </w:rPr>
        <w:t>Optional</w:t>
      </w:r>
      <w:r w:rsidRPr="00876296">
        <w:rPr>
          <w:rFonts w:cs="Courier New"/>
          <w:lang w:val="en-US"/>
        </w:rPr>
        <w:t xml:space="preserve"> parameter</w:t>
      </w:r>
    </w:p>
    <w:p w:rsidR="00084012" w:rsidRPr="00876296" w:rsidRDefault="00084012" w:rsidP="00812643">
      <w:pPr>
        <w:spacing w:line="240" w:lineRule="auto"/>
        <w:contextualSpacing/>
        <w:rPr>
          <w:rFonts w:cs="Courier New"/>
          <w:lang w:val="en-US"/>
        </w:rPr>
      </w:pPr>
    </w:p>
    <w:p w:rsidR="00812643" w:rsidRDefault="002C776B" w:rsidP="00812643">
      <w:pPr>
        <w:spacing w:line="240" w:lineRule="auto"/>
        <w:contextualSpacing/>
        <w:rPr>
          <w:rFonts w:cs="Courier New"/>
          <w:lang w:val="en-US"/>
        </w:rPr>
      </w:pPr>
      <w:r w:rsidRPr="001256CC">
        <w:rPr>
          <w:rFonts w:cs="Courier New"/>
          <w:lang w:val="en-US"/>
        </w:rPr>
        <w:t>Paramet</w:t>
      </w:r>
      <w:r w:rsidR="00812643" w:rsidRPr="001256CC">
        <w:rPr>
          <w:rFonts w:cs="Courier New"/>
          <w:lang w:val="en-US"/>
        </w:rPr>
        <w:t>e</w:t>
      </w:r>
      <w:r w:rsidRPr="001256CC">
        <w:rPr>
          <w:rFonts w:cs="Courier New"/>
          <w:lang w:val="en-US"/>
        </w:rPr>
        <w:t>rs</w:t>
      </w:r>
      <w:r w:rsidR="00812643" w:rsidRPr="001256CC">
        <w:rPr>
          <w:rFonts w:cs="Courier New"/>
          <w:lang w:val="en-US"/>
        </w:rPr>
        <w:t>:</w:t>
      </w:r>
    </w:p>
    <w:p w:rsidR="00663ADA" w:rsidRPr="001256CC" w:rsidRDefault="00663ADA" w:rsidP="00812643">
      <w:pPr>
        <w:spacing w:line="240" w:lineRule="auto"/>
        <w:contextualSpacing/>
        <w:rPr>
          <w:rFonts w:cs="Courier New"/>
          <w:lang w:val="en-US"/>
        </w:rPr>
      </w:pPr>
    </w:p>
    <w:p w:rsidR="001256CC" w:rsidRPr="001256CC" w:rsidRDefault="00812643" w:rsidP="001256CC">
      <w:pPr>
        <w:spacing w:line="240" w:lineRule="auto"/>
        <w:contextualSpacing/>
        <w:rPr>
          <w:rFonts w:ascii="Courier New" w:hAnsi="Courier New" w:cs="Courier New"/>
          <w:sz w:val="20"/>
          <w:szCs w:val="20"/>
          <w:lang w:val="en-US"/>
        </w:rPr>
      </w:pPr>
      <w:r w:rsidRPr="001256CC">
        <w:rPr>
          <w:rFonts w:ascii="Courier New" w:hAnsi="Courier New" w:cs="Courier New"/>
          <w:sz w:val="20"/>
          <w:szCs w:val="20"/>
          <w:lang w:val="en-US"/>
        </w:rPr>
        <w:t xml:space="preserve">    </w:t>
      </w:r>
      <w:r w:rsidR="001256CC" w:rsidRPr="001256CC">
        <w:rPr>
          <w:rFonts w:ascii="Courier New" w:hAnsi="Courier New" w:cs="Courier New"/>
          <w:sz w:val="20"/>
          <w:szCs w:val="20"/>
          <w:lang w:val="en-US"/>
        </w:rPr>
        <w:t>(-p:"Post Script File"):</w:t>
      </w:r>
    </w:p>
    <w:p w:rsidR="001256CC" w:rsidRPr="001256CC" w:rsidRDefault="001256CC" w:rsidP="005C0FF5">
      <w:pPr>
        <w:spacing w:line="240" w:lineRule="auto"/>
        <w:ind w:left="1304"/>
        <w:contextualSpacing/>
        <w:rPr>
          <w:rFonts w:cs="Courier New"/>
          <w:lang w:val="en-US"/>
        </w:rPr>
      </w:pPr>
      <w:r w:rsidRPr="001256CC">
        <w:rPr>
          <w:rFonts w:cs="Courier New"/>
          <w:lang w:val="en-US"/>
        </w:rPr>
        <w:t>Full path to SQL Script File.</w:t>
      </w:r>
    </w:p>
    <w:p w:rsidR="001256CC" w:rsidRPr="001256CC" w:rsidRDefault="001256CC" w:rsidP="005C0FF5">
      <w:pPr>
        <w:spacing w:line="240" w:lineRule="auto"/>
        <w:ind w:left="1304"/>
        <w:contextualSpacing/>
        <w:rPr>
          <w:rFonts w:cs="Courier New"/>
          <w:lang w:val="en-US"/>
        </w:rPr>
      </w:pPr>
      <w:r w:rsidRPr="001256CC">
        <w:rPr>
          <w:rFonts w:cs="Courier New"/>
          <w:lang w:val="en-US"/>
        </w:rPr>
        <w:t>The script will be executed after importing the Trace Files.</w:t>
      </w:r>
    </w:p>
    <w:p w:rsidR="001256CC" w:rsidRPr="001256CC" w:rsidRDefault="001256CC" w:rsidP="001256CC">
      <w:pPr>
        <w:spacing w:line="240" w:lineRule="auto"/>
        <w:contextualSpacing/>
        <w:rPr>
          <w:rFonts w:ascii="Courier New" w:hAnsi="Courier New" w:cs="Courier New"/>
          <w:sz w:val="20"/>
          <w:szCs w:val="20"/>
          <w:lang w:val="en-US"/>
        </w:rPr>
      </w:pPr>
    </w:p>
    <w:p w:rsidR="001256CC" w:rsidRPr="001256CC" w:rsidRDefault="001256CC" w:rsidP="001256CC">
      <w:pPr>
        <w:spacing w:line="240" w:lineRule="auto"/>
        <w:contextualSpacing/>
        <w:rPr>
          <w:rFonts w:ascii="Courier New" w:hAnsi="Courier New" w:cs="Courier New"/>
          <w:sz w:val="20"/>
          <w:szCs w:val="20"/>
          <w:lang w:val="en-US"/>
        </w:rPr>
      </w:pPr>
      <w:r w:rsidRPr="001256CC">
        <w:rPr>
          <w:rFonts w:ascii="Courier New" w:hAnsi="Courier New" w:cs="Courier New"/>
          <w:sz w:val="20"/>
          <w:szCs w:val="20"/>
          <w:lang w:val="en-US"/>
        </w:rPr>
        <w:t xml:space="preserve">    (-e:"Post Script"):</w:t>
      </w:r>
    </w:p>
    <w:p w:rsidR="001256CC" w:rsidRPr="001256CC" w:rsidRDefault="001256CC" w:rsidP="005C0FF5">
      <w:pPr>
        <w:spacing w:line="240" w:lineRule="auto"/>
        <w:ind w:left="1304"/>
        <w:contextualSpacing/>
        <w:rPr>
          <w:rFonts w:cs="Courier New"/>
          <w:lang w:val="en-US"/>
        </w:rPr>
      </w:pPr>
      <w:r w:rsidRPr="001256CC">
        <w:rPr>
          <w:rFonts w:cs="Courier New"/>
          <w:lang w:val="en-US"/>
        </w:rPr>
        <w:t>SQL Script.</w:t>
      </w:r>
    </w:p>
    <w:p w:rsidR="001256CC" w:rsidRPr="001256CC" w:rsidRDefault="001256CC" w:rsidP="005C0FF5">
      <w:pPr>
        <w:spacing w:line="240" w:lineRule="auto"/>
        <w:ind w:left="1304"/>
        <w:contextualSpacing/>
        <w:rPr>
          <w:rFonts w:cs="Courier New"/>
          <w:lang w:val="en-US"/>
        </w:rPr>
      </w:pPr>
      <w:r w:rsidRPr="001256CC">
        <w:rPr>
          <w:rFonts w:cs="Courier New"/>
          <w:lang w:val="en-US"/>
        </w:rPr>
        <w:t>The script will be executed after importing the Trace Files.</w:t>
      </w:r>
    </w:p>
    <w:p w:rsidR="001256CC" w:rsidRPr="001256CC" w:rsidRDefault="001256CC" w:rsidP="001256CC">
      <w:pPr>
        <w:spacing w:line="240" w:lineRule="auto"/>
        <w:contextualSpacing/>
        <w:rPr>
          <w:rFonts w:ascii="Courier New" w:hAnsi="Courier New" w:cs="Courier New"/>
          <w:sz w:val="20"/>
          <w:szCs w:val="20"/>
          <w:lang w:val="en-US"/>
        </w:rPr>
      </w:pPr>
    </w:p>
    <w:p w:rsidR="001256CC" w:rsidRPr="001256CC" w:rsidRDefault="001256CC" w:rsidP="001256CC">
      <w:pPr>
        <w:spacing w:line="240" w:lineRule="auto"/>
        <w:contextualSpacing/>
        <w:rPr>
          <w:rFonts w:ascii="Courier New" w:hAnsi="Courier New" w:cs="Courier New"/>
          <w:sz w:val="20"/>
          <w:szCs w:val="20"/>
          <w:lang w:val="en-US"/>
        </w:rPr>
      </w:pPr>
      <w:r w:rsidRPr="001256CC">
        <w:rPr>
          <w:rFonts w:ascii="Courier New" w:hAnsi="Courier New" w:cs="Courier New"/>
          <w:sz w:val="20"/>
          <w:szCs w:val="20"/>
          <w:lang w:val="en-US"/>
        </w:rPr>
        <w:t xml:space="preserve">    (-z:"Number of Files"):</w:t>
      </w:r>
    </w:p>
    <w:p w:rsidR="001256CC" w:rsidRPr="001256CC" w:rsidRDefault="001256CC" w:rsidP="005C0FF5">
      <w:pPr>
        <w:spacing w:line="240" w:lineRule="auto"/>
        <w:ind w:left="1304"/>
        <w:contextualSpacing/>
        <w:rPr>
          <w:rFonts w:cs="Courier New"/>
          <w:lang w:val="en-US"/>
        </w:rPr>
      </w:pPr>
      <w:r w:rsidRPr="001256CC">
        <w:rPr>
          <w:rFonts w:cs="Courier New"/>
          <w:lang w:val="en-US"/>
        </w:rPr>
        <w:t>Compress Trace Files after import. The newest "Number of Files" will be kept and the rest will be deleted.</w:t>
      </w:r>
    </w:p>
    <w:p w:rsidR="001256CC" w:rsidRPr="001256CC" w:rsidRDefault="001256CC" w:rsidP="005C0FF5">
      <w:pPr>
        <w:spacing w:line="240" w:lineRule="auto"/>
        <w:ind w:left="1304"/>
        <w:contextualSpacing/>
        <w:rPr>
          <w:rFonts w:cs="Courier New"/>
          <w:lang w:val="en-US"/>
        </w:rPr>
      </w:pPr>
      <w:r w:rsidRPr="001256CC">
        <w:rPr>
          <w:rFonts w:cs="Courier New"/>
          <w:lang w:val="en-US"/>
        </w:rPr>
        <w:t>Use 0 to keep all files.</w:t>
      </w:r>
    </w:p>
    <w:p w:rsidR="001256CC" w:rsidRPr="001256CC" w:rsidRDefault="001256CC" w:rsidP="001256CC">
      <w:pPr>
        <w:spacing w:line="240" w:lineRule="auto"/>
        <w:contextualSpacing/>
        <w:rPr>
          <w:rFonts w:ascii="Courier New" w:hAnsi="Courier New" w:cs="Courier New"/>
          <w:sz w:val="20"/>
          <w:szCs w:val="20"/>
          <w:lang w:val="en-US"/>
        </w:rPr>
      </w:pPr>
    </w:p>
    <w:p w:rsidR="001256CC" w:rsidRPr="001256CC" w:rsidRDefault="001256CC" w:rsidP="001256CC">
      <w:pPr>
        <w:spacing w:line="240" w:lineRule="auto"/>
        <w:contextualSpacing/>
        <w:rPr>
          <w:rFonts w:ascii="Courier New" w:hAnsi="Courier New" w:cs="Courier New"/>
          <w:sz w:val="20"/>
          <w:szCs w:val="20"/>
          <w:lang w:val="en-US"/>
        </w:rPr>
      </w:pPr>
      <w:r w:rsidRPr="001256CC">
        <w:rPr>
          <w:rFonts w:ascii="Courier New" w:hAnsi="Courier New" w:cs="Courier New"/>
          <w:sz w:val="20"/>
          <w:szCs w:val="20"/>
          <w:lang w:val="en-US"/>
        </w:rPr>
        <w:t xml:space="preserve">    (-d):</w:t>
      </w:r>
    </w:p>
    <w:p w:rsidR="001256CC" w:rsidRPr="001256CC" w:rsidRDefault="001256CC" w:rsidP="00744040">
      <w:pPr>
        <w:spacing w:line="240" w:lineRule="auto"/>
        <w:ind w:left="1304"/>
        <w:contextualSpacing/>
        <w:rPr>
          <w:rFonts w:cs="Courier New"/>
          <w:lang w:val="en-US"/>
        </w:rPr>
      </w:pPr>
      <w:r w:rsidRPr="001256CC">
        <w:rPr>
          <w:rFonts w:cs="Courier New"/>
          <w:lang w:val="en-US"/>
        </w:rPr>
        <w:t>Delete Trace Files after import.</w:t>
      </w:r>
    </w:p>
    <w:p w:rsidR="001256CC" w:rsidRPr="001256CC" w:rsidRDefault="001256CC" w:rsidP="001256CC">
      <w:pPr>
        <w:spacing w:line="240" w:lineRule="auto"/>
        <w:contextualSpacing/>
        <w:rPr>
          <w:rFonts w:ascii="Courier New" w:hAnsi="Courier New" w:cs="Courier New"/>
          <w:sz w:val="20"/>
          <w:szCs w:val="20"/>
          <w:lang w:val="en-US"/>
        </w:rPr>
      </w:pPr>
    </w:p>
    <w:p w:rsidR="001256CC" w:rsidRPr="001256CC" w:rsidRDefault="001256CC" w:rsidP="001256CC">
      <w:pPr>
        <w:spacing w:line="240" w:lineRule="auto"/>
        <w:contextualSpacing/>
        <w:rPr>
          <w:rFonts w:ascii="Courier New" w:hAnsi="Courier New" w:cs="Courier New"/>
          <w:sz w:val="20"/>
          <w:szCs w:val="20"/>
          <w:lang w:val="en-US"/>
        </w:rPr>
      </w:pPr>
      <w:r w:rsidRPr="001256CC">
        <w:rPr>
          <w:rFonts w:ascii="Courier New" w:hAnsi="Courier New" w:cs="Courier New"/>
          <w:sz w:val="20"/>
          <w:szCs w:val="20"/>
          <w:lang w:val="en-US"/>
        </w:rPr>
        <w:t xml:space="preserve">    [-n:Number of Trace Files]:</w:t>
      </w:r>
    </w:p>
    <w:p w:rsidR="001256CC" w:rsidRPr="001256CC" w:rsidRDefault="001256CC" w:rsidP="00744040">
      <w:pPr>
        <w:spacing w:line="240" w:lineRule="auto"/>
        <w:ind w:left="1304"/>
        <w:contextualSpacing/>
        <w:rPr>
          <w:rFonts w:cs="Courier New"/>
          <w:lang w:val="en-US"/>
        </w:rPr>
      </w:pPr>
      <w:r w:rsidRPr="001256CC">
        <w:rPr>
          <w:rFonts w:cs="Courier New"/>
          <w:lang w:val="en-US"/>
        </w:rPr>
        <w:t>The top N most recent Trace Files to import.</w:t>
      </w:r>
    </w:p>
    <w:p w:rsidR="001256CC" w:rsidRPr="001256CC" w:rsidRDefault="001256CC" w:rsidP="00744040">
      <w:pPr>
        <w:spacing w:line="240" w:lineRule="auto"/>
        <w:ind w:left="1304"/>
        <w:contextualSpacing/>
        <w:rPr>
          <w:rFonts w:cs="Courier New"/>
          <w:lang w:val="en-US"/>
        </w:rPr>
      </w:pPr>
      <w:r w:rsidRPr="001256CC">
        <w:rPr>
          <w:rFonts w:cs="Courier New"/>
          <w:lang w:val="en-US"/>
        </w:rPr>
        <w:t>Use 0 to import all Trace Files.</w:t>
      </w:r>
    </w:p>
    <w:p w:rsidR="001256CC" w:rsidRPr="001256CC" w:rsidRDefault="001256CC" w:rsidP="001256CC">
      <w:pPr>
        <w:spacing w:line="240" w:lineRule="auto"/>
        <w:contextualSpacing/>
        <w:rPr>
          <w:rFonts w:ascii="Courier New" w:hAnsi="Courier New" w:cs="Courier New"/>
          <w:sz w:val="20"/>
          <w:szCs w:val="20"/>
          <w:lang w:val="en-US"/>
        </w:rPr>
      </w:pPr>
    </w:p>
    <w:p w:rsidR="001256CC" w:rsidRPr="001256CC" w:rsidRDefault="001256CC" w:rsidP="001256CC">
      <w:pPr>
        <w:spacing w:line="240" w:lineRule="auto"/>
        <w:contextualSpacing/>
        <w:rPr>
          <w:rFonts w:ascii="Courier New" w:hAnsi="Courier New" w:cs="Courier New"/>
          <w:sz w:val="20"/>
          <w:szCs w:val="20"/>
          <w:lang w:val="en-US"/>
        </w:rPr>
      </w:pPr>
      <w:r w:rsidRPr="001256CC">
        <w:rPr>
          <w:rFonts w:ascii="Courier New" w:hAnsi="Courier New" w:cs="Courier New"/>
          <w:sz w:val="20"/>
          <w:szCs w:val="20"/>
          <w:lang w:val="en-US"/>
        </w:rPr>
        <w:t xml:space="preserve">    [-f:"Trace File name"]:</w:t>
      </w:r>
    </w:p>
    <w:p w:rsidR="001256CC" w:rsidRPr="001256CC" w:rsidRDefault="001256CC" w:rsidP="00744040">
      <w:pPr>
        <w:spacing w:line="240" w:lineRule="auto"/>
        <w:ind w:left="1304"/>
        <w:contextualSpacing/>
        <w:rPr>
          <w:rFonts w:cs="Courier New"/>
          <w:lang w:val="en-US"/>
        </w:rPr>
      </w:pPr>
      <w:r w:rsidRPr="001256CC">
        <w:rPr>
          <w:rFonts w:cs="Courier New"/>
          <w:lang w:val="en-US"/>
        </w:rPr>
        <w:t>Import all Trace Files newer than the given Trace File.</w:t>
      </w:r>
    </w:p>
    <w:p w:rsidR="001256CC" w:rsidRPr="001256CC" w:rsidRDefault="001256CC" w:rsidP="00744040">
      <w:pPr>
        <w:spacing w:line="240" w:lineRule="auto"/>
        <w:ind w:left="1304"/>
        <w:contextualSpacing/>
        <w:rPr>
          <w:rFonts w:cs="Courier New"/>
          <w:lang w:val="en-US"/>
        </w:rPr>
      </w:pPr>
      <w:r w:rsidRPr="001256CC">
        <w:rPr>
          <w:rFonts w:cs="Courier New"/>
          <w:lang w:val="en-US"/>
        </w:rPr>
        <w:t>The events in the given Trace File will not be imported.</w:t>
      </w:r>
    </w:p>
    <w:p w:rsidR="001256CC" w:rsidRPr="001256CC" w:rsidRDefault="001256CC" w:rsidP="001256CC">
      <w:pPr>
        <w:spacing w:line="240" w:lineRule="auto"/>
        <w:contextualSpacing/>
        <w:rPr>
          <w:rFonts w:ascii="Courier New" w:hAnsi="Courier New" w:cs="Courier New"/>
          <w:sz w:val="20"/>
          <w:szCs w:val="20"/>
          <w:lang w:val="en-US"/>
        </w:rPr>
      </w:pPr>
    </w:p>
    <w:p w:rsidR="001256CC" w:rsidRPr="001256CC" w:rsidRDefault="001256CC" w:rsidP="001256CC">
      <w:pPr>
        <w:spacing w:line="240" w:lineRule="auto"/>
        <w:contextualSpacing/>
        <w:rPr>
          <w:rFonts w:ascii="Courier New" w:hAnsi="Courier New" w:cs="Courier New"/>
          <w:sz w:val="20"/>
          <w:szCs w:val="20"/>
          <w:lang w:val="en-US"/>
        </w:rPr>
      </w:pPr>
      <w:r w:rsidRPr="001256CC">
        <w:rPr>
          <w:rFonts w:ascii="Courier New" w:hAnsi="Courier New" w:cs="Courier New"/>
          <w:sz w:val="20"/>
          <w:szCs w:val="20"/>
          <w:lang w:val="en-US"/>
        </w:rPr>
        <w:t xml:space="preserve">    (-s:"Session Id"):</w:t>
      </w:r>
    </w:p>
    <w:p w:rsidR="001256CC" w:rsidRPr="001256CC" w:rsidRDefault="001256CC" w:rsidP="00744040">
      <w:pPr>
        <w:spacing w:line="240" w:lineRule="auto"/>
        <w:ind w:left="1304"/>
        <w:contextualSpacing/>
        <w:rPr>
          <w:rFonts w:cs="Courier New"/>
          <w:lang w:val="en-US"/>
        </w:rPr>
      </w:pPr>
      <w:r w:rsidRPr="001256CC">
        <w:rPr>
          <w:rFonts w:cs="Courier New"/>
          <w:lang w:val="en-US"/>
        </w:rPr>
        <w:t>Append events to specified Session.</w:t>
      </w:r>
    </w:p>
    <w:p w:rsidR="001256CC" w:rsidRPr="001256CC" w:rsidRDefault="001256CC" w:rsidP="00744040">
      <w:pPr>
        <w:spacing w:line="240" w:lineRule="auto"/>
        <w:ind w:left="1304"/>
        <w:contextualSpacing/>
        <w:rPr>
          <w:rFonts w:ascii="Courier New" w:hAnsi="Courier New" w:cs="Courier New"/>
          <w:sz w:val="20"/>
          <w:szCs w:val="20"/>
          <w:lang w:val="en-US"/>
        </w:rPr>
      </w:pPr>
    </w:p>
    <w:p w:rsidR="001256CC" w:rsidRPr="001256CC" w:rsidRDefault="001256CC" w:rsidP="00744040">
      <w:pPr>
        <w:spacing w:line="240" w:lineRule="auto"/>
        <w:ind w:left="1304"/>
        <w:contextualSpacing/>
        <w:rPr>
          <w:rFonts w:cs="Courier New"/>
          <w:lang w:val="en-US"/>
        </w:rPr>
      </w:pPr>
      <w:r w:rsidRPr="001256CC">
        <w:rPr>
          <w:rFonts w:cs="Courier New"/>
          <w:lang w:val="en-US"/>
        </w:rPr>
        <w:lastRenderedPageBreak/>
        <w:t>If -s is specified, the events will be appended to the specified Session.</w:t>
      </w:r>
    </w:p>
    <w:p w:rsidR="001256CC" w:rsidRPr="001256CC" w:rsidRDefault="001256CC" w:rsidP="00744040">
      <w:pPr>
        <w:spacing w:line="240" w:lineRule="auto"/>
        <w:ind w:left="1304"/>
        <w:contextualSpacing/>
        <w:rPr>
          <w:rFonts w:cs="Courier New"/>
          <w:lang w:val="en-US"/>
        </w:rPr>
      </w:pPr>
      <w:r w:rsidRPr="001256CC">
        <w:rPr>
          <w:rFonts w:cs="Courier New"/>
          <w:lang w:val="en-US"/>
        </w:rPr>
        <w:t>If -s is not specified, the events will be imported to a new Session.</w:t>
      </w:r>
    </w:p>
    <w:p w:rsidR="001256CC" w:rsidRPr="001256CC" w:rsidRDefault="001256CC" w:rsidP="001256CC">
      <w:pPr>
        <w:spacing w:line="240" w:lineRule="auto"/>
        <w:contextualSpacing/>
        <w:rPr>
          <w:rFonts w:cs="Courier New"/>
          <w:lang w:val="en-US"/>
        </w:rPr>
      </w:pPr>
    </w:p>
    <w:p w:rsidR="001256CC" w:rsidRPr="001256CC" w:rsidRDefault="001256CC" w:rsidP="001256CC">
      <w:pPr>
        <w:spacing w:line="240" w:lineRule="auto"/>
        <w:contextualSpacing/>
        <w:rPr>
          <w:rFonts w:ascii="Courier New" w:hAnsi="Courier New" w:cs="Courier New"/>
          <w:sz w:val="20"/>
          <w:szCs w:val="20"/>
          <w:lang w:val="en-US"/>
        </w:rPr>
      </w:pPr>
      <w:r w:rsidRPr="001256CC">
        <w:rPr>
          <w:rFonts w:ascii="Courier New" w:hAnsi="Courier New" w:cs="Courier New"/>
          <w:sz w:val="20"/>
          <w:szCs w:val="20"/>
          <w:lang w:val="en-US"/>
        </w:rPr>
        <w:t xml:space="preserve">    [-i:"Session Id"]:</w:t>
      </w:r>
    </w:p>
    <w:p w:rsidR="001256CC" w:rsidRPr="001256CC" w:rsidRDefault="001256CC" w:rsidP="00744040">
      <w:pPr>
        <w:spacing w:line="240" w:lineRule="auto"/>
        <w:ind w:left="1304"/>
        <w:contextualSpacing/>
        <w:rPr>
          <w:rFonts w:cs="Courier New"/>
          <w:lang w:val="en-US"/>
        </w:rPr>
      </w:pPr>
      <w:r w:rsidRPr="001256CC">
        <w:rPr>
          <w:rFonts w:cs="Courier New"/>
          <w:lang w:val="en-US"/>
        </w:rPr>
        <w:t>Import all Trace Files newer than the last imported Trace File found in</w:t>
      </w:r>
    </w:p>
    <w:p w:rsidR="001256CC" w:rsidRPr="001256CC" w:rsidRDefault="001256CC" w:rsidP="00744040">
      <w:pPr>
        <w:spacing w:line="240" w:lineRule="auto"/>
        <w:ind w:left="1304"/>
        <w:contextualSpacing/>
        <w:rPr>
          <w:rFonts w:cs="Courier New"/>
          <w:lang w:val="en-US"/>
        </w:rPr>
      </w:pPr>
      <w:r w:rsidRPr="001256CC">
        <w:rPr>
          <w:rFonts w:cs="Courier New"/>
          <w:lang w:val="en-US"/>
        </w:rPr>
        <w:t>the "FileName" column in the TraceData table for the Session Id specified.</w:t>
      </w:r>
    </w:p>
    <w:p w:rsidR="001256CC" w:rsidRPr="001256CC" w:rsidRDefault="001256CC" w:rsidP="00744040">
      <w:pPr>
        <w:spacing w:line="240" w:lineRule="auto"/>
        <w:ind w:left="1304"/>
        <w:contextualSpacing/>
        <w:rPr>
          <w:rFonts w:cs="Courier New"/>
          <w:lang w:val="en-US"/>
        </w:rPr>
      </w:pPr>
    </w:p>
    <w:p w:rsidR="001256CC" w:rsidRPr="001256CC" w:rsidRDefault="001256CC" w:rsidP="00744040">
      <w:pPr>
        <w:spacing w:line="240" w:lineRule="auto"/>
        <w:ind w:left="1304"/>
        <w:contextualSpacing/>
        <w:rPr>
          <w:rFonts w:cs="Courier New"/>
          <w:lang w:val="en-US"/>
        </w:rPr>
      </w:pPr>
      <w:r w:rsidRPr="001256CC">
        <w:rPr>
          <w:rFonts w:cs="Courier New"/>
          <w:lang w:val="en-US"/>
        </w:rPr>
        <w:t>If -i is specified, the events will be appended to the specified Session.</w:t>
      </w:r>
    </w:p>
    <w:p w:rsidR="001256CC" w:rsidRPr="001256CC" w:rsidRDefault="001256CC" w:rsidP="001256CC">
      <w:pPr>
        <w:spacing w:line="240" w:lineRule="auto"/>
        <w:contextualSpacing/>
        <w:rPr>
          <w:rFonts w:ascii="Courier New" w:hAnsi="Courier New" w:cs="Courier New"/>
          <w:sz w:val="20"/>
          <w:szCs w:val="20"/>
          <w:lang w:val="en-US"/>
        </w:rPr>
      </w:pPr>
    </w:p>
    <w:p w:rsidR="001256CC" w:rsidRPr="001256CC" w:rsidRDefault="001256CC" w:rsidP="001256CC">
      <w:pPr>
        <w:spacing w:line="240" w:lineRule="auto"/>
        <w:contextualSpacing/>
        <w:rPr>
          <w:rFonts w:ascii="Courier New" w:hAnsi="Courier New" w:cs="Courier New"/>
          <w:sz w:val="20"/>
          <w:szCs w:val="20"/>
          <w:lang w:val="en-US"/>
        </w:rPr>
      </w:pPr>
      <w:r w:rsidRPr="001256CC">
        <w:rPr>
          <w:rFonts w:ascii="Courier New" w:hAnsi="Courier New" w:cs="Courier New"/>
          <w:sz w:val="20"/>
          <w:szCs w:val="20"/>
          <w:lang w:val="en-US"/>
        </w:rPr>
        <w:t xml:space="preserve">    [-l:"Import Path"]:</w:t>
      </w:r>
    </w:p>
    <w:p w:rsidR="001256CC" w:rsidRPr="001256CC" w:rsidRDefault="001256CC" w:rsidP="00744040">
      <w:pPr>
        <w:spacing w:line="240" w:lineRule="auto"/>
        <w:ind w:left="1304"/>
        <w:contextualSpacing/>
        <w:rPr>
          <w:rFonts w:cs="Courier New"/>
          <w:lang w:val="en-US"/>
        </w:rPr>
      </w:pPr>
      <w:r w:rsidRPr="001256CC">
        <w:rPr>
          <w:rFonts w:cs="Courier New"/>
          <w:lang w:val="en-US"/>
        </w:rPr>
        <w:t>Location of Trace Files to import.</w:t>
      </w:r>
    </w:p>
    <w:p w:rsidR="001256CC" w:rsidRPr="001256CC" w:rsidRDefault="001256CC" w:rsidP="001256CC">
      <w:pPr>
        <w:spacing w:line="240" w:lineRule="auto"/>
        <w:contextualSpacing/>
        <w:rPr>
          <w:rFonts w:ascii="Courier New" w:hAnsi="Courier New" w:cs="Courier New"/>
          <w:sz w:val="20"/>
          <w:szCs w:val="20"/>
          <w:lang w:val="en-US"/>
        </w:rPr>
      </w:pPr>
    </w:p>
    <w:p w:rsidR="001256CC" w:rsidRPr="001256CC" w:rsidRDefault="001256CC" w:rsidP="001256CC">
      <w:pPr>
        <w:spacing w:line="240" w:lineRule="auto"/>
        <w:contextualSpacing/>
        <w:rPr>
          <w:rFonts w:ascii="Courier New" w:hAnsi="Courier New" w:cs="Courier New"/>
          <w:sz w:val="20"/>
          <w:szCs w:val="20"/>
          <w:lang w:val="en-US"/>
        </w:rPr>
      </w:pPr>
      <w:r w:rsidRPr="001256CC">
        <w:rPr>
          <w:rFonts w:ascii="Courier New" w:hAnsi="Courier New" w:cs="Courier New"/>
          <w:sz w:val="20"/>
          <w:szCs w:val="20"/>
          <w:lang w:val="en-US"/>
        </w:rPr>
        <w:t xml:space="preserve">    [-u:"Session Id"]:</w:t>
      </w:r>
    </w:p>
    <w:p w:rsidR="001256CC" w:rsidRPr="001256CC" w:rsidRDefault="001256CC" w:rsidP="00744040">
      <w:pPr>
        <w:spacing w:line="240" w:lineRule="auto"/>
        <w:ind w:left="1304"/>
        <w:contextualSpacing/>
        <w:rPr>
          <w:rFonts w:cs="Courier New"/>
          <w:lang w:val="en-US"/>
        </w:rPr>
      </w:pPr>
      <w:r w:rsidRPr="001256CC">
        <w:rPr>
          <w:rFonts w:cs="Courier New"/>
          <w:lang w:val="en-US"/>
        </w:rPr>
        <w:t>Use the given Session upon start.</w:t>
      </w:r>
    </w:p>
    <w:p w:rsidR="001256CC" w:rsidRPr="001256CC" w:rsidRDefault="001256CC" w:rsidP="001256CC">
      <w:pPr>
        <w:spacing w:line="240" w:lineRule="auto"/>
        <w:contextualSpacing/>
        <w:rPr>
          <w:rFonts w:ascii="Courier New" w:hAnsi="Courier New" w:cs="Courier New"/>
          <w:sz w:val="20"/>
          <w:szCs w:val="20"/>
          <w:lang w:val="en-US"/>
        </w:rPr>
      </w:pPr>
    </w:p>
    <w:p w:rsidR="001256CC" w:rsidRPr="001256CC" w:rsidRDefault="001256CC" w:rsidP="001256CC">
      <w:pPr>
        <w:spacing w:line="240" w:lineRule="auto"/>
        <w:contextualSpacing/>
        <w:rPr>
          <w:rFonts w:ascii="Courier New" w:hAnsi="Courier New" w:cs="Courier New"/>
          <w:sz w:val="20"/>
          <w:szCs w:val="20"/>
          <w:lang w:val="en-US"/>
        </w:rPr>
      </w:pPr>
      <w:r w:rsidRPr="001256CC">
        <w:rPr>
          <w:rFonts w:ascii="Courier New" w:hAnsi="Courier New" w:cs="Courier New"/>
          <w:sz w:val="20"/>
          <w:szCs w:val="20"/>
          <w:lang w:val="en-US"/>
        </w:rPr>
        <w:t xml:space="preserve">    (-v):</w:t>
      </w:r>
    </w:p>
    <w:p w:rsidR="001256CC" w:rsidRPr="001256CC" w:rsidRDefault="001256CC" w:rsidP="00744040">
      <w:pPr>
        <w:spacing w:line="240" w:lineRule="auto"/>
        <w:ind w:left="1304"/>
        <w:contextualSpacing/>
        <w:rPr>
          <w:rFonts w:cs="Courier New"/>
          <w:lang w:val="en-US"/>
        </w:rPr>
      </w:pPr>
      <w:r w:rsidRPr="001256CC">
        <w:rPr>
          <w:rFonts w:cs="Courier New"/>
          <w:lang w:val="en-US"/>
        </w:rPr>
        <w:t>Disable TraceData table changes.</w:t>
      </w:r>
    </w:p>
    <w:p w:rsidR="001256CC" w:rsidRPr="001256CC" w:rsidRDefault="001256CC" w:rsidP="001256CC">
      <w:pPr>
        <w:spacing w:line="240" w:lineRule="auto"/>
        <w:contextualSpacing/>
        <w:rPr>
          <w:rFonts w:ascii="Courier New" w:hAnsi="Courier New" w:cs="Courier New"/>
          <w:sz w:val="20"/>
          <w:szCs w:val="20"/>
          <w:lang w:val="en-US"/>
        </w:rPr>
      </w:pPr>
    </w:p>
    <w:p w:rsidR="001256CC" w:rsidRPr="001256CC" w:rsidRDefault="001256CC" w:rsidP="001256CC">
      <w:pPr>
        <w:spacing w:line="240" w:lineRule="auto"/>
        <w:contextualSpacing/>
        <w:rPr>
          <w:rFonts w:ascii="Courier New" w:hAnsi="Courier New" w:cs="Courier New"/>
          <w:sz w:val="20"/>
          <w:szCs w:val="20"/>
          <w:lang w:val="en-US"/>
        </w:rPr>
      </w:pPr>
      <w:r w:rsidRPr="001256CC">
        <w:rPr>
          <w:rFonts w:ascii="Courier New" w:hAnsi="Courier New" w:cs="Courier New"/>
          <w:sz w:val="20"/>
          <w:szCs w:val="20"/>
          <w:lang w:val="en-US"/>
        </w:rPr>
        <w:t xml:space="preserve">    (-a:"Application name"):</w:t>
      </w:r>
    </w:p>
    <w:p w:rsidR="001256CC" w:rsidRPr="001256CC" w:rsidRDefault="001256CC" w:rsidP="00744040">
      <w:pPr>
        <w:spacing w:line="240" w:lineRule="auto"/>
        <w:ind w:left="1304"/>
        <w:contextualSpacing/>
        <w:rPr>
          <w:rFonts w:cs="Courier New"/>
          <w:lang w:val="en-US"/>
        </w:rPr>
      </w:pPr>
      <w:r w:rsidRPr="001256CC">
        <w:rPr>
          <w:rFonts w:cs="Courier New"/>
          <w:lang w:val="en-US"/>
        </w:rPr>
        <w:t>Use given application name instead of "SQL Event Analyzer".</w:t>
      </w:r>
    </w:p>
    <w:p w:rsidR="001256CC" w:rsidRPr="001256CC" w:rsidRDefault="001256CC" w:rsidP="001256CC">
      <w:pPr>
        <w:spacing w:line="240" w:lineRule="auto"/>
        <w:contextualSpacing/>
        <w:rPr>
          <w:rFonts w:ascii="Courier New" w:hAnsi="Courier New" w:cs="Courier New"/>
          <w:sz w:val="20"/>
          <w:szCs w:val="20"/>
          <w:lang w:val="en-US"/>
        </w:rPr>
      </w:pPr>
    </w:p>
    <w:p w:rsidR="001256CC" w:rsidRPr="001256CC" w:rsidRDefault="001256CC" w:rsidP="001256CC">
      <w:pPr>
        <w:spacing w:line="240" w:lineRule="auto"/>
        <w:contextualSpacing/>
        <w:rPr>
          <w:rFonts w:ascii="Courier New" w:hAnsi="Courier New" w:cs="Courier New"/>
          <w:sz w:val="20"/>
          <w:szCs w:val="20"/>
          <w:lang w:val="en-US"/>
        </w:rPr>
      </w:pPr>
      <w:r w:rsidRPr="001256CC">
        <w:rPr>
          <w:rFonts w:ascii="Courier New" w:hAnsi="Courier New" w:cs="Courier New"/>
          <w:sz w:val="20"/>
          <w:szCs w:val="20"/>
          <w:lang w:val="en-US"/>
        </w:rPr>
        <w:t xml:space="preserve">    (-b:"Database name"):</w:t>
      </w:r>
    </w:p>
    <w:p w:rsidR="001256CC" w:rsidRPr="001256CC" w:rsidRDefault="001256CC" w:rsidP="00744040">
      <w:pPr>
        <w:spacing w:line="240" w:lineRule="auto"/>
        <w:ind w:left="1304"/>
        <w:contextualSpacing/>
        <w:rPr>
          <w:rFonts w:cs="Courier New"/>
          <w:lang w:val="en-US"/>
        </w:rPr>
      </w:pPr>
      <w:r w:rsidRPr="001256CC">
        <w:rPr>
          <w:rFonts w:cs="Courier New"/>
          <w:lang w:val="en-US"/>
        </w:rPr>
        <w:t>Use given application database name instead of "SQLEventAnalyzer".</w:t>
      </w:r>
    </w:p>
    <w:p w:rsidR="001256CC" w:rsidRPr="001256CC" w:rsidRDefault="001256CC" w:rsidP="001256CC">
      <w:pPr>
        <w:spacing w:line="240" w:lineRule="auto"/>
        <w:contextualSpacing/>
        <w:rPr>
          <w:rFonts w:ascii="Courier New" w:hAnsi="Courier New" w:cs="Courier New"/>
          <w:sz w:val="20"/>
          <w:szCs w:val="20"/>
          <w:lang w:val="en-US"/>
        </w:rPr>
      </w:pPr>
    </w:p>
    <w:p w:rsidR="001256CC" w:rsidRPr="001256CC" w:rsidRDefault="001256CC" w:rsidP="001256CC">
      <w:pPr>
        <w:spacing w:line="240" w:lineRule="auto"/>
        <w:contextualSpacing/>
        <w:rPr>
          <w:rFonts w:ascii="Courier New" w:hAnsi="Courier New" w:cs="Courier New"/>
          <w:sz w:val="20"/>
          <w:szCs w:val="20"/>
          <w:lang w:val="en-US"/>
        </w:rPr>
      </w:pPr>
      <w:r w:rsidRPr="001256CC">
        <w:rPr>
          <w:rFonts w:ascii="Courier New" w:hAnsi="Courier New" w:cs="Courier New"/>
          <w:sz w:val="20"/>
          <w:szCs w:val="20"/>
          <w:lang w:val="en-US"/>
        </w:rPr>
        <w:t xml:space="preserve">    (-m:"Text"):</w:t>
      </w:r>
    </w:p>
    <w:p w:rsidR="001256CC" w:rsidRPr="001256CC" w:rsidRDefault="001256CC" w:rsidP="00744040">
      <w:pPr>
        <w:spacing w:line="240" w:lineRule="auto"/>
        <w:ind w:left="1304"/>
        <w:contextualSpacing/>
        <w:rPr>
          <w:rFonts w:cs="Courier New"/>
          <w:lang w:val="en-US"/>
        </w:rPr>
      </w:pPr>
      <w:r w:rsidRPr="001256CC">
        <w:rPr>
          <w:rFonts w:cs="Courier New"/>
          <w:lang w:val="en-US"/>
        </w:rPr>
        <w:t>Add the given text to the execution log.</w:t>
      </w:r>
    </w:p>
    <w:p w:rsidR="001256CC" w:rsidRPr="001256CC" w:rsidRDefault="001256CC" w:rsidP="001256CC">
      <w:pPr>
        <w:spacing w:line="240" w:lineRule="auto"/>
        <w:contextualSpacing/>
        <w:rPr>
          <w:rFonts w:ascii="Courier New" w:hAnsi="Courier New" w:cs="Courier New"/>
          <w:sz w:val="20"/>
          <w:szCs w:val="20"/>
          <w:lang w:val="en-US"/>
        </w:rPr>
      </w:pPr>
    </w:p>
    <w:p w:rsidR="001256CC" w:rsidRPr="001256CC" w:rsidRDefault="001256CC" w:rsidP="001256CC">
      <w:pPr>
        <w:spacing w:line="240" w:lineRule="auto"/>
        <w:contextualSpacing/>
        <w:rPr>
          <w:rFonts w:ascii="Courier New" w:hAnsi="Courier New" w:cs="Courier New"/>
          <w:sz w:val="20"/>
          <w:szCs w:val="20"/>
          <w:lang w:val="en-US"/>
        </w:rPr>
      </w:pPr>
      <w:r w:rsidRPr="001256CC">
        <w:rPr>
          <w:rFonts w:ascii="Courier New" w:hAnsi="Courier New" w:cs="Courier New"/>
          <w:sz w:val="20"/>
          <w:szCs w:val="20"/>
          <w:lang w:val="en-US"/>
        </w:rPr>
        <w:t xml:space="preserve">    (-ms:"SQL"):</w:t>
      </w:r>
    </w:p>
    <w:p w:rsidR="001256CC" w:rsidRPr="001256CC" w:rsidRDefault="001256CC" w:rsidP="00744040">
      <w:pPr>
        <w:spacing w:line="240" w:lineRule="auto"/>
        <w:ind w:left="1304"/>
        <w:contextualSpacing/>
        <w:rPr>
          <w:rFonts w:cs="Courier New"/>
          <w:lang w:val="en-US"/>
        </w:rPr>
      </w:pPr>
      <w:r w:rsidRPr="001256CC">
        <w:rPr>
          <w:rFonts w:cs="Courier New"/>
          <w:lang w:val="en-US"/>
        </w:rPr>
        <w:t>Add output from the given SQL to the execution log. Output will be returned from the first row in the column "Message".</w:t>
      </w:r>
    </w:p>
    <w:p w:rsidR="001256CC" w:rsidRPr="001256CC" w:rsidRDefault="001256CC" w:rsidP="00744040">
      <w:pPr>
        <w:spacing w:line="240" w:lineRule="auto"/>
        <w:ind w:left="1304"/>
        <w:contextualSpacing/>
        <w:rPr>
          <w:rFonts w:cs="Courier New"/>
          <w:lang w:val="en-US"/>
        </w:rPr>
      </w:pPr>
      <w:r w:rsidRPr="001256CC">
        <w:rPr>
          <w:rFonts w:cs="Courier New"/>
          <w:lang w:val="en-US"/>
        </w:rPr>
        <w:t>The -t parameter determines the SQL Server connection used.</w:t>
      </w:r>
    </w:p>
    <w:p w:rsidR="001256CC" w:rsidRPr="001256CC" w:rsidRDefault="001256CC" w:rsidP="001256CC">
      <w:pPr>
        <w:spacing w:line="240" w:lineRule="auto"/>
        <w:contextualSpacing/>
        <w:rPr>
          <w:rFonts w:ascii="Courier New" w:hAnsi="Courier New" w:cs="Courier New"/>
          <w:sz w:val="20"/>
          <w:szCs w:val="20"/>
          <w:lang w:val="en-US"/>
        </w:rPr>
      </w:pPr>
    </w:p>
    <w:p w:rsidR="001256CC" w:rsidRPr="001256CC" w:rsidRDefault="001256CC" w:rsidP="001256CC">
      <w:pPr>
        <w:spacing w:line="240" w:lineRule="auto"/>
        <w:contextualSpacing/>
        <w:rPr>
          <w:rFonts w:ascii="Courier New" w:hAnsi="Courier New" w:cs="Courier New"/>
          <w:sz w:val="20"/>
          <w:szCs w:val="20"/>
          <w:lang w:val="en-US"/>
        </w:rPr>
      </w:pPr>
      <w:r w:rsidRPr="001256CC">
        <w:rPr>
          <w:rFonts w:ascii="Courier New" w:hAnsi="Courier New" w:cs="Courier New"/>
          <w:sz w:val="20"/>
          <w:szCs w:val="20"/>
          <w:lang w:val="en-US"/>
        </w:rPr>
        <w:t xml:space="preserve">    (-x):</w:t>
      </w:r>
    </w:p>
    <w:p w:rsidR="001256CC" w:rsidRPr="001256CC" w:rsidRDefault="001256CC" w:rsidP="00744040">
      <w:pPr>
        <w:spacing w:line="240" w:lineRule="auto"/>
        <w:ind w:left="1304"/>
        <w:contextualSpacing/>
        <w:rPr>
          <w:rFonts w:cs="Courier New"/>
          <w:lang w:val="en-US"/>
        </w:rPr>
      </w:pPr>
      <w:r w:rsidRPr="001256CC">
        <w:rPr>
          <w:rFonts w:cs="Courier New"/>
          <w:lang w:val="en-US"/>
        </w:rPr>
        <w:t>Force deletion of the TraceData table for the Session Id specified when exiting.</w:t>
      </w:r>
    </w:p>
    <w:p w:rsidR="001256CC" w:rsidRPr="001256CC" w:rsidRDefault="001256CC" w:rsidP="001256CC">
      <w:pPr>
        <w:spacing w:line="240" w:lineRule="auto"/>
        <w:contextualSpacing/>
        <w:rPr>
          <w:rFonts w:ascii="Courier New" w:hAnsi="Courier New" w:cs="Courier New"/>
          <w:sz w:val="20"/>
          <w:szCs w:val="20"/>
          <w:lang w:val="en-US"/>
        </w:rPr>
      </w:pPr>
    </w:p>
    <w:p w:rsidR="001256CC" w:rsidRPr="001256CC" w:rsidRDefault="001256CC" w:rsidP="001256CC">
      <w:pPr>
        <w:spacing w:line="240" w:lineRule="auto"/>
        <w:contextualSpacing/>
        <w:rPr>
          <w:rFonts w:ascii="Courier New" w:hAnsi="Courier New" w:cs="Courier New"/>
          <w:sz w:val="20"/>
          <w:szCs w:val="20"/>
          <w:lang w:val="en-US"/>
        </w:rPr>
      </w:pPr>
      <w:r w:rsidRPr="001256CC">
        <w:rPr>
          <w:rFonts w:ascii="Courier New" w:hAnsi="Courier New" w:cs="Courier New"/>
          <w:sz w:val="20"/>
          <w:szCs w:val="20"/>
          <w:lang w:val="en-US"/>
        </w:rPr>
        <w:t xml:space="preserve">    [-r]:</w:t>
      </w:r>
    </w:p>
    <w:p w:rsidR="001256CC" w:rsidRPr="001256CC" w:rsidRDefault="001256CC" w:rsidP="00744040">
      <w:pPr>
        <w:spacing w:line="240" w:lineRule="auto"/>
        <w:ind w:left="1304"/>
        <w:contextualSpacing/>
        <w:rPr>
          <w:rFonts w:cs="Courier New"/>
          <w:lang w:val="en-US"/>
        </w:rPr>
      </w:pPr>
      <w:r w:rsidRPr="001256CC">
        <w:rPr>
          <w:rFonts w:cs="Courier New"/>
          <w:lang w:val="en-US"/>
        </w:rPr>
        <w:t>Start in recording mode.</w:t>
      </w:r>
    </w:p>
    <w:p w:rsidR="001256CC" w:rsidRPr="001256CC" w:rsidRDefault="001256CC" w:rsidP="001256CC">
      <w:pPr>
        <w:spacing w:line="240" w:lineRule="auto"/>
        <w:contextualSpacing/>
        <w:rPr>
          <w:rFonts w:ascii="Courier New" w:hAnsi="Courier New" w:cs="Courier New"/>
          <w:sz w:val="20"/>
          <w:szCs w:val="20"/>
          <w:lang w:val="en-US"/>
        </w:rPr>
      </w:pPr>
    </w:p>
    <w:p w:rsidR="001256CC" w:rsidRPr="001256CC" w:rsidRDefault="001256CC" w:rsidP="001256CC">
      <w:pPr>
        <w:spacing w:line="240" w:lineRule="auto"/>
        <w:contextualSpacing/>
        <w:rPr>
          <w:rFonts w:ascii="Courier New" w:hAnsi="Courier New" w:cs="Courier New"/>
          <w:sz w:val="20"/>
          <w:szCs w:val="20"/>
          <w:lang w:val="en-US"/>
        </w:rPr>
      </w:pPr>
      <w:r w:rsidRPr="001256CC">
        <w:rPr>
          <w:rFonts w:ascii="Courier New" w:hAnsi="Courier New" w:cs="Courier New"/>
          <w:sz w:val="20"/>
          <w:szCs w:val="20"/>
          <w:lang w:val="en-US"/>
        </w:rPr>
        <w:t xml:space="preserve">    (-c:"Custom Column Set File name"):</w:t>
      </w:r>
    </w:p>
    <w:p w:rsidR="001256CC" w:rsidRPr="001256CC" w:rsidRDefault="001256CC" w:rsidP="00744040">
      <w:pPr>
        <w:spacing w:line="240" w:lineRule="auto"/>
        <w:ind w:left="1304"/>
        <w:contextualSpacing/>
        <w:rPr>
          <w:rFonts w:cs="Courier New"/>
          <w:lang w:val="en-US"/>
        </w:rPr>
      </w:pPr>
      <w:r w:rsidRPr="001256CC">
        <w:rPr>
          <w:rFonts w:cs="Courier New"/>
          <w:lang w:val="en-US"/>
        </w:rPr>
        <w:t>Full path to file that should be used as Custom Column Set.</w:t>
      </w:r>
    </w:p>
    <w:p w:rsidR="001256CC" w:rsidRPr="001256CC" w:rsidRDefault="001256CC" w:rsidP="001256CC">
      <w:pPr>
        <w:spacing w:line="240" w:lineRule="auto"/>
        <w:contextualSpacing/>
        <w:rPr>
          <w:rFonts w:ascii="Courier New" w:hAnsi="Courier New" w:cs="Courier New"/>
          <w:sz w:val="20"/>
          <w:szCs w:val="20"/>
          <w:lang w:val="en-US"/>
        </w:rPr>
      </w:pPr>
    </w:p>
    <w:p w:rsidR="001256CC" w:rsidRPr="001256CC" w:rsidRDefault="001256CC" w:rsidP="001256CC">
      <w:pPr>
        <w:spacing w:line="240" w:lineRule="auto"/>
        <w:contextualSpacing/>
        <w:rPr>
          <w:rFonts w:ascii="Courier New" w:hAnsi="Courier New" w:cs="Courier New"/>
          <w:sz w:val="20"/>
          <w:szCs w:val="20"/>
          <w:lang w:val="en-US"/>
        </w:rPr>
      </w:pPr>
      <w:r w:rsidRPr="001256CC">
        <w:rPr>
          <w:rFonts w:ascii="Courier New" w:hAnsi="Courier New" w:cs="Courier New"/>
          <w:sz w:val="20"/>
          <w:szCs w:val="20"/>
          <w:lang w:val="en-US"/>
        </w:rPr>
        <w:t xml:space="preserve">    (-t:"SQL Server Connection String"):</w:t>
      </w:r>
    </w:p>
    <w:p w:rsidR="001256CC" w:rsidRPr="001256CC" w:rsidRDefault="001256CC" w:rsidP="00744040">
      <w:pPr>
        <w:spacing w:line="240" w:lineRule="auto"/>
        <w:ind w:left="1304"/>
        <w:contextualSpacing/>
        <w:rPr>
          <w:rFonts w:cs="Courier New"/>
          <w:lang w:val="en-US"/>
        </w:rPr>
      </w:pPr>
      <w:r w:rsidRPr="001256CC">
        <w:rPr>
          <w:rFonts w:cs="Courier New"/>
          <w:lang w:val="en-US"/>
        </w:rPr>
        <w:t>Connect using the given SQL Server Connection String.</w:t>
      </w:r>
    </w:p>
    <w:p w:rsidR="001256CC" w:rsidRPr="001256CC" w:rsidRDefault="001256CC" w:rsidP="00744040">
      <w:pPr>
        <w:spacing w:line="240" w:lineRule="auto"/>
        <w:ind w:left="1304"/>
        <w:contextualSpacing/>
        <w:rPr>
          <w:rFonts w:cs="Courier New"/>
          <w:lang w:val="en-US"/>
        </w:rPr>
      </w:pPr>
      <w:r w:rsidRPr="001256CC">
        <w:rPr>
          <w:rFonts w:cs="Courier New"/>
          <w:lang w:val="en-US"/>
        </w:rPr>
        <w:t>If a password is used in the given SQL Server Connection String, it must be encrypted.</w:t>
      </w:r>
    </w:p>
    <w:p w:rsidR="001256CC" w:rsidRPr="001256CC" w:rsidRDefault="001256CC" w:rsidP="00744040">
      <w:pPr>
        <w:spacing w:line="240" w:lineRule="auto"/>
        <w:ind w:left="1304"/>
        <w:contextualSpacing/>
        <w:rPr>
          <w:rFonts w:cs="Courier New"/>
          <w:lang w:val="en-US"/>
        </w:rPr>
      </w:pPr>
      <w:r w:rsidRPr="001256CC">
        <w:rPr>
          <w:rFonts w:cs="Courier New"/>
          <w:lang w:val="en-US"/>
        </w:rPr>
        <w:t>If -t is not used, the last successful connection will be used.</w:t>
      </w:r>
    </w:p>
    <w:p w:rsidR="001256CC" w:rsidRPr="001256CC" w:rsidRDefault="001256CC" w:rsidP="001256CC">
      <w:pPr>
        <w:spacing w:line="240" w:lineRule="auto"/>
        <w:contextualSpacing/>
        <w:rPr>
          <w:rFonts w:ascii="Courier New" w:hAnsi="Courier New" w:cs="Courier New"/>
          <w:sz w:val="20"/>
          <w:szCs w:val="20"/>
          <w:lang w:val="en-US"/>
        </w:rPr>
      </w:pPr>
    </w:p>
    <w:p w:rsidR="001256CC" w:rsidRPr="001256CC" w:rsidRDefault="001256CC" w:rsidP="001256CC">
      <w:pPr>
        <w:spacing w:line="240" w:lineRule="auto"/>
        <w:contextualSpacing/>
        <w:rPr>
          <w:rFonts w:ascii="Courier New" w:hAnsi="Courier New" w:cs="Courier New"/>
          <w:sz w:val="20"/>
          <w:szCs w:val="20"/>
          <w:lang w:val="en-US"/>
        </w:rPr>
      </w:pPr>
      <w:r w:rsidRPr="001256CC">
        <w:rPr>
          <w:rFonts w:ascii="Courier New" w:hAnsi="Courier New" w:cs="Courier New"/>
          <w:sz w:val="20"/>
          <w:szCs w:val="20"/>
          <w:lang w:val="en-US"/>
        </w:rPr>
        <w:t xml:space="preserve">    (-o):</w:t>
      </w:r>
    </w:p>
    <w:p w:rsidR="001256CC" w:rsidRPr="001256CC" w:rsidRDefault="001256CC" w:rsidP="00744040">
      <w:pPr>
        <w:spacing w:line="240" w:lineRule="auto"/>
        <w:ind w:left="1304"/>
        <w:contextualSpacing/>
        <w:rPr>
          <w:rFonts w:cs="Courier New"/>
          <w:lang w:val="en-US"/>
        </w:rPr>
      </w:pPr>
      <w:r w:rsidRPr="001256CC">
        <w:rPr>
          <w:rFonts w:cs="Courier New"/>
          <w:lang w:val="en-US"/>
        </w:rPr>
        <w:t>Execution log will be saved in execution path.</w:t>
      </w:r>
    </w:p>
    <w:p w:rsidR="001256CC" w:rsidRPr="001256CC" w:rsidRDefault="001256CC" w:rsidP="001256CC">
      <w:pPr>
        <w:spacing w:line="240" w:lineRule="auto"/>
        <w:contextualSpacing/>
        <w:rPr>
          <w:rFonts w:ascii="Courier New" w:hAnsi="Courier New" w:cs="Courier New"/>
          <w:sz w:val="20"/>
          <w:szCs w:val="20"/>
          <w:lang w:val="en-US"/>
        </w:rPr>
      </w:pPr>
    </w:p>
    <w:p w:rsidR="001256CC" w:rsidRPr="001256CC" w:rsidRDefault="001256CC" w:rsidP="001256CC">
      <w:pPr>
        <w:spacing w:line="240" w:lineRule="auto"/>
        <w:contextualSpacing/>
        <w:rPr>
          <w:rFonts w:ascii="Courier New" w:hAnsi="Courier New" w:cs="Courier New"/>
          <w:sz w:val="20"/>
          <w:szCs w:val="20"/>
          <w:lang w:val="en-US"/>
        </w:rPr>
      </w:pPr>
      <w:r w:rsidRPr="001256CC">
        <w:rPr>
          <w:rFonts w:ascii="Courier New" w:hAnsi="Courier New" w:cs="Courier New"/>
          <w:sz w:val="20"/>
          <w:szCs w:val="20"/>
          <w:lang w:val="en-US"/>
        </w:rPr>
        <w:t xml:space="preserve">    (-w:"Web service"):</w:t>
      </w:r>
    </w:p>
    <w:p w:rsidR="001256CC" w:rsidRPr="001256CC" w:rsidRDefault="001256CC" w:rsidP="00744040">
      <w:pPr>
        <w:spacing w:line="240" w:lineRule="auto"/>
        <w:ind w:left="1304"/>
        <w:contextualSpacing/>
        <w:rPr>
          <w:rFonts w:cs="Courier New"/>
          <w:lang w:val="en-US"/>
        </w:rPr>
      </w:pPr>
      <w:r w:rsidRPr="001256CC">
        <w:rPr>
          <w:rFonts w:cs="Courier New"/>
          <w:lang w:val="en-US"/>
        </w:rPr>
        <w:t>Send execution log to the specified web service.</w:t>
      </w:r>
    </w:p>
    <w:p w:rsidR="001256CC" w:rsidRPr="001256CC" w:rsidRDefault="001256CC" w:rsidP="001256CC">
      <w:pPr>
        <w:spacing w:line="240" w:lineRule="auto"/>
        <w:contextualSpacing/>
        <w:rPr>
          <w:rFonts w:ascii="Courier New" w:hAnsi="Courier New" w:cs="Courier New"/>
          <w:sz w:val="20"/>
          <w:szCs w:val="20"/>
          <w:lang w:val="en-US"/>
        </w:rPr>
      </w:pPr>
    </w:p>
    <w:p w:rsidR="001256CC" w:rsidRPr="001256CC" w:rsidRDefault="001256CC" w:rsidP="001256CC">
      <w:pPr>
        <w:spacing w:line="240" w:lineRule="auto"/>
        <w:contextualSpacing/>
        <w:rPr>
          <w:rFonts w:ascii="Courier New" w:hAnsi="Courier New" w:cs="Courier New"/>
          <w:sz w:val="20"/>
          <w:szCs w:val="20"/>
          <w:lang w:val="en-US"/>
        </w:rPr>
      </w:pPr>
      <w:r w:rsidRPr="001256CC">
        <w:rPr>
          <w:rFonts w:ascii="Courier New" w:hAnsi="Courier New" w:cs="Courier New"/>
          <w:sz w:val="20"/>
          <w:szCs w:val="20"/>
          <w:lang w:val="en-US"/>
        </w:rPr>
        <w:t xml:space="preserve">    (-g:"Statistic</w:t>
      </w:r>
      <w:r w:rsidR="0027724F">
        <w:rPr>
          <w:rFonts w:ascii="Courier New" w:hAnsi="Courier New" w:cs="Courier New"/>
          <w:sz w:val="20"/>
          <w:szCs w:val="20"/>
          <w:lang w:val="en-US"/>
        </w:rPr>
        <w:t>s</w:t>
      </w:r>
      <w:r w:rsidRPr="001256CC">
        <w:rPr>
          <w:rFonts w:ascii="Courier New" w:hAnsi="Courier New" w:cs="Courier New"/>
          <w:sz w:val="20"/>
          <w:szCs w:val="20"/>
          <w:lang w:val="en-US"/>
        </w:rPr>
        <w:t xml:space="preserve"> names"):</w:t>
      </w:r>
    </w:p>
    <w:p w:rsidR="001256CC" w:rsidRPr="001256CC" w:rsidRDefault="001256CC" w:rsidP="00744040">
      <w:pPr>
        <w:spacing w:line="240" w:lineRule="auto"/>
        <w:ind w:left="1304"/>
        <w:contextualSpacing/>
        <w:rPr>
          <w:rFonts w:cs="Courier New"/>
          <w:lang w:val="en-US"/>
        </w:rPr>
      </w:pPr>
      <w:r w:rsidRPr="001256CC">
        <w:rPr>
          <w:rFonts w:cs="Courier New"/>
          <w:lang w:val="en-US"/>
        </w:rPr>
        <w:t>Generate statistics using the saved statistics with the given names.</w:t>
      </w:r>
    </w:p>
    <w:p w:rsidR="001256CC" w:rsidRPr="001256CC" w:rsidRDefault="001256CC" w:rsidP="00744040">
      <w:pPr>
        <w:spacing w:line="240" w:lineRule="auto"/>
        <w:ind w:left="1304"/>
        <w:contextualSpacing/>
        <w:rPr>
          <w:rFonts w:cs="Courier New"/>
          <w:lang w:val="en-US"/>
        </w:rPr>
      </w:pPr>
      <w:r w:rsidRPr="001256CC">
        <w:rPr>
          <w:rFonts w:cs="Courier New"/>
          <w:lang w:val="en-US"/>
        </w:rPr>
        <w:lastRenderedPageBreak/>
        <w:t>Names can be separated by comma.</w:t>
      </w:r>
    </w:p>
    <w:p w:rsidR="001256CC" w:rsidRPr="001256CC" w:rsidRDefault="001256CC" w:rsidP="001256CC">
      <w:pPr>
        <w:spacing w:line="240" w:lineRule="auto"/>
        <w:contextualSpacing/>
        <w:rPr>
          <w:rFonts w:ascii="Courier New" w:hAnsi="Courier New" w:cs="Courier New"/>
          <w:sz w:val="20"/>
          <w:szCs w:val="20"/>
          <w:lang w:val="en-US"/>
        </w:rPr>
      </w:pPr>
    </w:p>
    <w:p w:rsidR="001256CC" w:rsidRPr="001256CC" w:rsidRDefault="001256CC" w:rsidP="001256CC">
      <w:pPr>
        <w:spacing w:line="240" w:lineRule="auto"/>
        <w:contextualSpacing/>
        <w:rPr>
          <w:rFonts w:ascii="Courier New" w:hAnsi="Courier New" w:cs="Courier New"/>
          <w:sz w:val="20"/>
          <w:szCs w:val="20"/>
          <w:lang w:val="en-US"/>
        </w:rPr>
      </w:pPr>
      <w:r w:rsidRPr="001256CC">
        <w:rPr>
          <w:rFonts w:ascii="Courier New" w:hAnsi="Courier New" w:cs="Courier New"/>
          <w:sz w:val="20"/>
          <w:szCs w:val="20"/>
          <w:lang w:val="en-US"/>
        </w:rPr>
        <w:t xml:space="preserve">    (-f1:"Filter 1 names"):</w:t>
      </w:r>
    </w:p>
    <w:p w:rsidR="001256CC" w:rsidRPr="001256CC" w:rsidRDefault="001256CC" w:rsidP="00744040">
      <w:pPr>
        <w:spacing w:line="240" w:lineRule="auto"/>
        <w:ind w:left="1304"/>
        <w:contextualSpacing/>
        <w:rPr>
          <w:rFonts w:cs="Courier New"/>
          <w:lang w:val="en-US"/>
        </w:rPr>
      </w:pPr>
      <w:r w:rsidRPr="001256CC">
        <w:rPr>
          <w:rFonts w:cs="Courier New"/>
          <w:lang w:val="en-US"/>
        </w:rPr>
        <w:t>Apply the Filter 1 with the given names to be used when generating statistics.</w:t>
      </w:r>
    </w:p>
    <w:p w:rsidR="001256CC" w:rsidRPr="001256CC" w:rsidRDefault="001256CC" w:rsidP="00744040">
      <w:pPr>
        <w:spacing w:line="240" w:lineRule="auto"/>
        <w:ind w:left="1304"/>
        <w:contextualSpacing/>
        <w:rPr>
          <w:rFonts w:cs="Courier New"/>
          <w:lang w:val="en-US"/>
        </w:rPr>
      </w:pPr>
      <w:r w:rsidRPr="001256CC">
        <w:rPr>
          <w:rFonts w:cs="Courier New"/>
          <w:lang w:val="en-US"/>
        </w:rPr>
        <w:t>Names can be separated by comma.</w:t>
      </w:r>
    </w:p>
    <w:p w:rsidR="001256CC" w:rsidRPr="001256CC" w:rsidRDefault="001256CC" w:rsidP="001256CC">
      <w:pPr>
        <w:spacing w:line="240" w:lineRule="auto"/>
        <w:contextualSpacing/>
        <w:rPr>
          <w:rFonts w:ascii="Courier New" w:hAnsi="Courier New" w:cs="Courier New"/>
          <w:sz w:val="20"/>
          <w:szCs w:val="20"/>
          <w:lang w:val="en-US"/>
        </w:rPr>
      </w:pPr>
    </w:p>
    <w:p w:rsidR="001256CC" w:rsidRPr="001256CC" w:rsidRDefault="001256CC" w:rsidP="001256CC">
      <w:pPr>
        <w:spacing w:line="240" w:lineRule="auto"/>
        <w:contextualSpacing/>
        <w:rPr>
          <w:rFonts w:ascii="Courier New" w:hAnsi="Courier New" w:cs="Courier New"/>
          <w:sz w:val="20"/>
          <w:szCs w:val="20"/>
          <w:lang w:val="en-US"/>
        </w:rPr>
      </w:pPr>
      <w:r w:rsidRPr="001256CC">
        <w:rPr>
          <w:rFonts w:ascii="Courier New" w:hAnsi="Courier New" w:cs="Courier New"/>
          <w:sz w:val="20"/>
          <w:szCs w:val="20"/>
          <w:lang w:val="en-US"/>
        </w:rPr>
        <w:t xml:space="preserve">    (-f2:"Filter 2 names"):</w:t>
      </w:r>
    </w:p>
    <w:p w:rsidR="001256CC" w:rsidRPr="001256CC" w:rsidRDefault="001256CC" w:rsidP="00744040">
      <w:pPr>
        <w:spacing w:line="240" w:lineRule="auto"/>
        <w:ind w:left="1304"/>
        <w:contextualSpacing/>
        <w:rPr>
          <w:rFonts w:cs="Courier New"/>
          <w:lang w:val="en-US"/>
        </w:rPr>
      </w:pPr>
      <w:r w:rsidRPr="001256CC">
        <w:rPr>
          <w:rFonts w:cs="Courier New"/>
          <w:lang w:val="en-US"/>
        </w:rPr>
        <w:t>Apply the Filter 2 with the given names to be used when generating statistics.</w:t>
      </w:r>
    </w:p>
    <w:p w:rsidR="001256CC" w:rsidRPr="001256CC" w:rsidRDefault="001256CC" w:rsidP="00744040">
      <w:pPr>
        <w:spacing w:line="240" w:lineRule="auto"/>
        <w:ind w:left="1304"/>
        <w:contextualSpacing/>
        <w:rPr>
          <w:rFonts w:cs="Courier New"/>
          <w:lang w:val="en-US"/>
        </w:rPr>
      </w:pPr>
      <w:r w:rsidRPr="001256CC">
        <w:rPr>
          <w:rFonts w:cs="Courier New"/>
          <w:lang w:val="en-US"/>
        </w:rPr>
        <w:t>Names can be separated by comma.</w:t>
      </w:r>
    </w:p>
    <w:p w:rsidR="001256CC" w:rsidRPr="001256CC" w:rsidRDefault="001256CC" w:rsidP="001256CC">
      <w:pPr>
        <w:spacing w:line="240" w:lineRule="auto"/>
        <w:contextualSpacing/>
        <w:rPr>
          <w:rFonts w:ascii="Courier New" w:hAnsi="Courier New" w:cs="Courier New"/>
          <w:sz w:val="20"/>
          <w:szCs w:val="20"/>
          <w:lang w:val="en-US"/>
        </w:rPr>
      </w:pPr>
    </w:p>
    <w:p w:rsidR="001256CC" w:rsidRPr="001256CC" w:rsidRDefault="001256CC" w:rsidP="001256CC">
      <w:pPr>
        <w:spacing w:line="240" w:lineRule="auto"/>
        <w:contextualSpacing/>
        <w:rPr>
          <w:rFonts w:ascii="Courier New" w:hAnsi="Courier New" w:cs="Courier New"/>
          <w:sz w:val="20"/>
          <w:szCs w:val="20"/>
          <w:lang w:val="en-US"/>
        </w:rPr>
      </w:pPr>
      <w:r w:rsidRPr="001256CC">
        <w:rPr>
          <w:rFonts w:ascii="Courier New" w:hAnsi="Courier New" w:cs="Courier New"/>
          <w:sz w:val="20"/>
          <w:szCs w:val="20"/>
          <w:lang w:val="en-US"/>
        </w:rPr>
        <w:t xml:space="preserve">    (-sw:"Statistic</w:t>
      </w:r>
      <w:r w:rsidR="0027724F">
        <w:rPr>
          <w:rFonts w:ascii="Courier New" w:hAnsi="Courier New" w:cs="Courier New"/>
          <w:sz w:val="20"/>
          <w:szCs w:val="20"/>
          <w:lang w:val="en-US"/>
        </w:rPr>
        <w:t>s</w:t>
      </w:r>
      <w:r w:rsidRPr="001256CC">
        <w:rPr>
          <w:rFonts w:ascii="Courier New" w:hAnsi="Courier New" w:cs="Courier New"/>
          <w:sz w:val="20"/>
          <w:szCs w:val="20"/>
          <w:lang w:val="en-US"/>
        </w:rPr>
        <w:t xml:space="preserve"> names"):</w:t>
      </w:r>
    </w:p>
    <w:p w:rsidR="001256CC" w:rsidRPr="001256CC" w:rsidRDefault="001256CC" w:rsidP="00744040">
      <w:pPr>
        <w:spacing w:line="240" w:lineRule="auto"/>
        <w:ind w:left="1304"/>
        <w:contextualSpacing/>
        <w:rPr>
          <w:rFonts w:cs="Courier New"/>
          <w:lang w:val="en-US"/>
        </w:rPr>
      </w:pPr>
      <w:r w:rsidRPr="001256CC">
        <w:rPr>
          <w:rFonts w:cs="Courier New"/>
          <w:lang w:val="en-US"/>
        </w:rPr>
        <w:t>Requires the use of -w. Will send the generated statistics with the given names to the given web service.</w:t>
      </w:r>
    </w:p>
    <w:p w:rsidR="001256CC" w:rsidRPr="001256CC" w:rsidRDefault="001256CC" w:rsidP="00744040">
      <w:pPr>
        <w:spacing w:line="240" w:lineRule="auto"/>
        <w:ind w:left="1304"/>
        <w:contextualSpacing/>
        <w:rPr>
          <w:rFonts w:cs="Courier New"/>
          <w:lang w:val="en-US"/>
        </w:rPr>
      </w:pPr>
      <w:r w:rsidRPr="001256CC">
        <w:rPr>
          <w:rFonts w:cs="Courier New"/>
          <w:lang w:val="en-US"/>
        </w:rPr>
        <w:t>The statistic</w:t>
      </w:r>
      <w:r w:rsidR="00406B22">
        <w:rPr>
          <w:rFonts w:cs="Courier New"/>
          <w:lang w:val="en-US"/>
        </w:rPr>
        <w:t>s</w:t>
      </w:r>
      <w:r w:rsidRPr="001256CC">
        <w:rPr>
          <w:rFonts w:cs="Courier New"/>
          <w:lang w:val="en-US"/>
        </w:rPr>
        <w:t xml:space="preserve"> names must be included in the names from the -g parameter.</w:t>
      </w:r>
    </w:p>
    <w:p w:rsidR="001256CC" w:rsidRPr="001256CC" w:rsidRDefault="001256CC" w:rsidP="001256CC">
      <w:pPr>
        <w:spacing w:line="240" w:lineRule="auto"/>
        <w:contextualSpacing/>
        <w:rPr>
          <w:rFonts w:ascii="Courier New" w:hAnsi="Courier New" w:cs="Courier New"/>
          <w:sz w:val="20"/>
          <w:szCs w:val="20"/>
          <w:lang w:val="en-US"/>
        </w:rPr>
      </w:pPr>
    </w:p>
    <w:p w:rsidR="001256CC" w:rsidRPr="001256CC" w:rsidRDefault="001256CC" w:rsidP="001256CC">
      <w:pPr>
        <w:spacing w:line="240" w:lineRule="auto"/>
        <w:contextualSpacing/>
        <w:rPr>
          <w:rFonts w:ascii="Courier New" w:hAnsi="Courier New" w:cs="Courier New"/>
          <w:sz w:val="20"/>
          <w:szCs w:val="20"/>
          <w:lang w:val="en-US"/>
        </w:rPr>
      </w:pPr>
      <w:r w:rsidRPr="001256CC">
        <w:rPr>
          <w:rFonts w:ascii="Courier New" w:hAnsi="Courier New" w:cs="Courier New"/>
          <w:sz w:val="20"/>
          <w:szCs w:val="20"/>
          <w:lang w:val="en-US"/>
        </w:rPr>
        <w:t xml:space="preserve">    (-sp:"Path")</w:t>
      </w:r>
    </w:p>
    <w:p w:rsidR="001256CC" w:rsidRPr="001256CC" w:rsidRDefault="001256CC" w:rsidP="00744040">
      <w:pPr>
        <w:spacing w:line="240" w:lineRule="auto"/>
        <w:ind w:left="1304"/>
        <w:contextualSpacing/>
        <w:rPr>
          <w:rFonts w:cs="Courier New"/>
          <w:lang w:val="en-US"/>
        </w:rPr>
      </w:pPr>
      <w:r w:rsidRPr="001256CC">
        <w:rPr>
          <w:rFonts w:cs="Courier New"/>
          <w:lang w:val="en-US"/>
        </w:rPr>
        <w:t>Will save the generated statistics in the given path.</w:t>
      </w:r>
    </w:p>
    <w:p w:rsidR="001256CC" w:rsidRPr="001256CC" w:rsidRDefault="001256CC" w:rsidP="001256CC">
      <w:pPr>
        <w:spacing w:line="240" w:lineRule="auto"/>
        <w:contextualSpacing/>
        <w:rPr>
          <w:rFonts w:ascii="Courier New" w:hAnsi="Courier New" w:cs="Courier New"/>
          <w:sz w:val="20"/>
          <w:szCs w:val="20"/>
          <w:lang w:val="en-US"/>
        </w:rPr>
      </w:pPr>
    </w:p>
    <w:p w:rsidR="001256CC" w:rsidRPr="001256CC" w:rsidRDefault="001256CC" w:rsidP="001256CC">
      <w:pPr>
        <w:spacing w:line="240" w:lineRule="auto"/>
        <w:contextualSpacing/>
        <w:rPr>
          <w:rFonts w:cs="Courier New"/>
          <w:lang w:val="en-US"/>
        </w:rPr>
      </w:pPr>
      <w:r w:rsidRPr="001256CC">
        <w:rPr>
          <w:rFonts w:cs="Courier New"/>
          <w:lang w:val="en-US"/>
        </w:rPr>
        <w:t>Example 1 (import the two most recent Trace Files and run script afterwards):</w:t>
      </w:r>
    </w:p>
    <w:p w:rsidR="001256CC" w:rsidRPr="001256CC" w:rsidRDefault="001256CC" w:rsidP="001256CC">
      <w:pPr>
        <w:spacing w:line="240" w:lineRule="auto"/>
        <w:contextualSpacing/>
        <w:rPr>
          <w:rFonts w:ascii="Courier New" w:hAnsi="Courier New" w:cs="Courier New"/>
          <w:sz w:val="20"/>
          <w:szCs w:val="20"/>
          <w:lang w:val="en-US"/>
        </w:rPr>
      </w:pPr>
      <w:r w:rsidRPr="001256CC">
        <w:rPr>
          <w:rFonts w:ascii="Courier New" w:hAnsi="Courier New" w:cs="Courier New"/>
          <w:sz w:val="20"/>
          <w:szCs w:val="20"/>
          <w:lang w:val="en-US"/>
        </w:rPr>
        <w:t>SQLEventAnalyzer.exe -p:"C:\SomeDir\PostScript.sql" -n:2 -l:"C:\TraceFiles"</w:t>
      </w:r>
    </w:p>
    <w:p w:rsidR="001256CC" w:rsidRPr="001256CC" w:rsidRDefault="001256CC" w:rsidP="001256CC">
      <w:pPr>
        <w:spacing w:line="240" w:lineRule="auto"/>
        <w:contextualSpacing/>
        <w:rPr>
          <w:rFonts w:ascii="Courier New" w:hAnsi="Courier New" w:cs="Courier New"/>
          <w:sz w:val="20"/>
          <w:szCs w:val="20"/>
          <w:lang w:val="en-US"/>
        </w:rPr>
      </w:pPr>
    </w:p>
    <w:p w:rsidR="001256CC" w:rsidRPr="001256CC" w:rsidRDefault="001256CC" w:rsidP="001256CC">
      <w:pPr>
        <w:spacing w:line="240" w:lineRule="auto"/>
        <w:contextualSpacing/>
        <w:rPr>
          <w:rFonts w:cs="Courier New"/>
          <w:lang w:val="en-US"/>
        </w:rPr>
      </w:pPr>
      <w:r w:rsidRPr="001256CC">
        <w:rPr>
          <w:rFonts w:cs="Courier New"/>
          <w:lang w:val="en-US"/>
        </w:rPr>
        <w:t>Example 2 (import all Trace Files newer than "LastImported.trc"):</w:t>
      </w:r>
    </w:p>
    <w:p w:rsidR="001256CC" w:rsidRPr="001256CC" w:rsidRDefault="001256CC" w:rsidP="001256CC">
      <w:pPr>
        <w:spacing w:line="240" w:lineRule="auto"/>
        <w:contextualSpacing/>
        <w:rPr>
          <w:rFonts w:ascii="Courier New" w:hAnsi="Courier New" w:cs="Courier New"/>
          <w:sz w:val="20"/>
          <w:szCs w:val="20"/>
          <w:lang w:val="en-US"/>
        </w:rPr>
      </w:pPr>
      <w:r w:rsidRPr="001256CC">
        <w:rPr>
          <w:rFonts w:ascii="Courier New" w:hAnsi="Courier New" w:cs="Courier New"/>
          <w:sz w:val="20"/>
          <w:szCs w:val="20"/>
          <w:lang w:val="en-US"/>
        </w:rPr>
        <w:t>SQLEventAnalyzer.exe -f:"C:\SomeDir\LastImported.trc" -l:"C:\TraceFiles"</w:t>
      </w:r>
    </w:p>
    <w:p w:rsidR="001256CC" w:rsidRPr="001256CC" w:rsidRDefault="001256CC" w:rsidP="001256CC">
      <w:pPr>
        <w:spacing w:line="240" w:lineRule="auto"/>
        <w:contextualSpacing/>
        <w:rPr>
          <w:rFonts w:ascii="Courier New" w:hAnsi="Courier New" w:cs="Courier New"/>
          <w:sz w:val="20"/>
          <w:szCs w:val="20"/>
          <w:lang w:val="en-US"/>
        </w:rPr>
      </w:pPr>
    </w:p>
    <w:p w:rsidR="001256CC" w:rsidRPr="001256CC" w:rsidRDefault="001256CC" w:rsidP="001256CC">
      <w:pPr>
        <w:spacing w:line="240" w:lineRule="auto"/>
        <w:contextualSpacing/>
        <w:rPr>
          <w:rFonts w:cs="Courier New"/>
          <w:lang w:val="en-US"/>
        </w:rPr>
      </w:pPr>
      <w:r w:rsidRPr="001256CC">
        <w:rPr>
          <w:rFonts w:cs="Courier New"/>
          <w:lang w:val="en-US"/>
        </w:rPr>
        <w:t>Example 3 (import all Trace Files newer than the last imported Trace File found in</w:t>
      </w:r>
    </w:p>
    <w:p w:rsidR="001256CC" w:rsidRPr="001256CC" w:rsidRDefault="001256CC" w:rsidP="001256CC">
      <w:pPr>
        <w:spacing w:line="240" w:lineRule="auto"/>
        <w:contextualSpacing/>
        <w:rPr>
          <w:rFonts w:cs="Courier New"/>
          <w:lang w:val="en-US"/>
        </w:rPr>
      </w:pPr>
      <w:r w:rsidRPr="001256CC">
        <w:rPr>
          <w:rFonts w:cs="Courier New"/>
          <w:lang w:val="en-US"/>
        </w:rPr>
        <w:t>the "FileName" column in the TraceData table and append the events to an existing Session):</w:t>
      </w:r>
    </w:p>
    <w:p w:rsidR="00812643" w:rsidRDefault="001256CC" w:rsidP="001256CC">
      <w:pPr>
        <w:spacing w:line="240" w:lineRule="auto"/>
        <w:contextualSpacing/>
        <w:rPr>
          <w:rFonts w:ascii="Courier New" w:hAnsi="Courier New" w:cs="Courier New"/>
          <w:sz w:val="20"/>
          <w:szCs w:val="20"/>
          <w:lang w:val="en-US"/>
        </w:rPr>
      </w:pPr>
      <w:r w:rsidRPr="001256CC">
        <w:rPr>
          <w:rFonts w:ascii="Courier New" w:hAnsi="Courier New" w:cs="Courier New"/>
          <w:sz w:val="20"/>
          <w:szCs w:val="20"/>
          <w:lang w:val="en-US"/>
        </w:rPr>
        <w:t>SQLEventAnalyzer.exe -i:"collect" -l:"C:\TraceFiles"</w:t>
      </w:r>
    </w:p>
    <w:p w:rsidR="001256CC" w:rsidRPr="00FB6EA1" w:rsidRDefault="002F2D75" w:rsidP="001256CC">
      <w:pPr>
        <w:spacing w:line="240" w:lineRule="auto"/>
        <w:contextualSpacing/>
        <w:rPr>
          <w:rFonts w:ascii="Courier New" w:hAnsi="Courier New" w:cs="Courier New"/>
          <w:sz w:val="20"/>
          <w:szCs w:val="20"/>
          <w:lang w:val="en-US"/>
        </w:rPr>
      </w:pPr>
      <w:r w:rsidRPr="00FB6EA1">
        <w:rPr>
          <w:lang w:val="en-US"/>
        </w:rPr>
        <w:t>The post script file and the post script are optional and can be either empty or contain a SQL query that will be executed after the TraceData table has been created and the custom columns has been generated.</w:t>
      </w:r>
      <w:r w:rsidR="00FB6EA1">
        <w:rPr>
          <w:lang w:val="en-US"/>
        </w:rPr>
        <w:t xml:space="preserve"> The SQL query will be executed in the same database where the TraceData table resides.</w:t>
      </w:r>
    </w:p>
    <w:p w:rsidR="001256CC" w:rsidRPr="008E0C6A" w:rsidRDefault="001256CC" w:rsidP="001256CC">
      <w:pPr>
        <w:spacing w:line="240" w:lineRule="auto"/>
        <w:contextualSpacing/>
        <w:rPr>
          <w:rFonts w:ascii="Courier New" w:hAnsi="Courier New" w:cs="Courier New"/>
          <w:sz w:val="20"/>
          <w:szCs w:val="20"/>
          <w:lang w:val="en-US"/>
        </w:rPr>
      </w:pPr>
    </w:p>
    <w:p w:rsidR="00FB6EA1" w:rsidRPr="00FB6EA1" w:rsidRDefault="00FB6EA1" w:rsidP="006B6FF1">
      <w:pPr>
        <w:rPr>
          <w:lang w:val="en-US"/>
        </w:rPr>
      </w:pPr>
      <w:r w:rsidRPr="00FB6EA1">
        <w:rPr>
          <w:lang w:val="en-US"/>
        </w:rPr>
        <w:t xml:space="preserve">The post script file and the post script can use parameters by following the same </w:t>
      </w:r>
      <w:r w:rsidR="00884240">
        <w:rPr>
          <w:lang w:val="en-US"/>
        </w:rPr>
        <w:t>principle</w:t>
      </w:r>
      <w:r w:rsidRPr="00FB6EA1">
        <w:rPr>
          <w:lang w:val="en-US"/>
        </w:rPr>
        <w:t xml:space="preserve"> as </w:t>
      </w:r>
      <w:r w:rsidR="00884240">
        <w:rPr>
          <w:lang w:val="en-US"/>
        </w:rPr>
        <w:t>described</w:t>
      </w:r>
      <w:r w:rsidRPr="00FB6EA1">
        <w:rPr>
          <w:lang w:val="en-US"/>
        </w:rPr>
        <w:t xml:space="preserve"> in the</w:t>
      </w:r>
      <w:r>
        <w:rPr>
          <w:lang w:val="en-US"/>
        </w:rPr>
        <w:t xml:space="preserve"> "</w:t>
      </w:r>
      <w:r>
        <w:rPr>
          <w:lang w:val="en-US"/>
        </w:rPr>
        <w:fldChar w:fldCharType="begin"/>
      </w:r>
      <w:r>
        <w:rPr>
          <w:lang w:val="en-US"/>
        </w:rPr>
        <w:instrText xml:space="preserve"> REF _Ref465605113 \h </w:instrText>
      </w:r>
      <w:r>
        <w:rPr>
          <w:lang w:val="en-US"/>
        </w:rPr>
      </w:r>
      <w:r>
        <w:rPr>
          <w:lang w:val="en-US"/>
        </w:rPr>
        <w:fldChar w:fldCharType="separate"/>
      </w:r>
      <w:r w:rsidR="002B0CF8" w:rsidRPr="002B0CF8">
        <w:rPr>
          <w:lang w:val="en-US"/>
        </w:rPr>
        <w:t>Parameters</w:t>
      </w:r>
      <w:r>
        <w:rPr>
          <w:lang w:val="en-US"/>
        </w:rPr>
        <w:fldChar w:fldCharType="end"/>
      </w:r>
      <w:r>
        <w:rPr>
          <w:lang w:val="en-US"/>
        </w:rPr>
        <w:t>"</w:t>
      </w:r>
      <w:r w:rsidRPr="00FB6EA1">
        <w:rPr>
          <w:lang w:val="en-US"/>
        </w:rPr>
        <w:t xml:space="preserve"> section.</w:t>
      </w:r>
      <w:r w:rsidR="005D5C7D">
        <w:rPr>
          <w:lang w:val="en-US"/>
        </w:rPr>
        <w:t xml:space="preserve"> E.g. </w:t>
      </w:r>
      <w:r w:rsidR="005D5C7D" w:rsidRPr="00880C91">
        <w:rPr>
          <w:lang w:val="en-US"/>
        </w:rPr>
        <w:t>{SessionId} or custom parameters can be used.</w:t>
      </w:r>
    </w:p>
    <w:p w:rsidR="00A80BFC" w:rsidRPr="00880C91" w:rsidRDefault="00880C91" w:rsidP="00880C91">
      <w:pPr>
        <w:rPr>
          <w:lang w:val="en-US"/>
        </w:rPr>
      </w:pPr>
      <w:r w:rsidRPr="00880C91">
        <w:rPr>
          <w:lang w:val="en-US"/>
        </w:rPr>
        <w:t xml:space="preserve">It is possible to use the </w:t>
      </w:r>
      <w:r w:rsidR="00F65820" w:rsidRPr="00880C91">
        <w:rPr>
          <w:rFonts w:ascii="Courier New" w:hAnsi="Courier New" w:cs="Courier New"/>
          <w:sz w:val="20"/>
          <w:szCs w:val="20"/>
          <w:lang w:val="en-US"/>
        </w:rPr>
        <w:t>-p</w:t>
      </w:r>
      <w:r w:rsidR="00F65820" w:rsidRPr="00880C91">
        <w:rPr>
          <w:lang w:val="en-US"/>
        </w:rPr>
        <w:t xml:space="preserve"> </w:t>
      </w:r>
      <w:r>
        <w:rPr>
          <w:lang w:val="en-US"/>
        </w:rPr>
        <w:t>and</w:t>
      </w:r>
      <w:r w:rsidR="00F65820" w:rsidRPr="00880C91">
        <w:rPr>
          <w:lang w:val="en-US"/>
        </w:rPr>
        <w:t xml:space="preserve"> </w:t>
      </w:r>
      <w:r w:rsidR="00F65820" w:rsidRPr="00880C91">
        <w:rPr>
          <w:rFonts w:ascii="Courier New" w:hAnsi="Courier New" w:cs="Courier New"/>
          <w:sz w:val="20"/>
          <w:szCs w:val="20"/>
          <w:lang w:val="en-US"/>
        </w:rPr>
        <w:t>-e</w:t>
      </w:r>
      <w:r w:rsidR="00F65820" w:rsidRPr="00880C91">
        <w:rPr>
          <w:lang w:val="en-US"/>
        </w:rPr>
        <w:t xml:space="preserve"> paramet</w:t>
      </w:r>
      <w:r>
        <w:rPr>
          <w:lang w:val="en-US"/>
        </w:rPr>
        <w:t>ers at the same time</w:t>
      </w:r>
      <w:r w:rsidR="00F65820" w:rsidRPr="00880C91">
        <w:rPr>
          <w:lang w:val="en-US"/>
        </w:rPr>
        <w:t xml:space="preserve">. </w:t>
      </w:r>
      <w:r w:rsidRPr="00880C91">
        <w:rPr>
          <w:lang w:val="en-US"/>
        </w:rPr>
        <w:t xml:space="preserve">In this case, the post script file given with </w:t>
      </w:r>
      <w:r w:rsidR="00F65820" w:rsidRPr="00880C91">
        <w:rPr>
          <w:rFonts w:ascii="Courier New" w:hAnsi="Courier New" w:cs="Courier New"/>
          <w:sz w:val="20"/>
          <w:szCs w:val="20"/>
          <w:lang w:val="en-US"/>
        </w:rPr>
        <w:t>-p</w:t>
      </w:r>
      <w:r w:rsidR="00F65820" w:rsidRPr="00880C91">
        <w:rPr>
          <w:lang w:val="en-US"/>
        </w:rPr>
        <w:t xml:space="preserve"> </w:t>
      </w:r>
      <w:r w:rsidR="00AE523C">
        <w:rPr>
          <w:lang w:val="en-US"/>
        </w:rPr>
        <w:t xml:space="preserve">will </w:t>
      </w:r>
      <w:r w:rsidRPr="00880C91">
        <w:rPr>
          <w:lang w:val="en-US"/>
        </w:rPr>
        <w:t xml:space="preserve">be executed first, and the post script given with </w:t>
      </w:r>
      <w:r w:rsidR="00F65820" w:rsidRPr="00880C91">
        <w:rPr>
          <w:rFonts w:ascii="Courier New" w:hAnsi="Courier New" w:cs="Courier New"/>
          <w:sz w:val="20"/>
          <w:szCs w:val="20"/>
          <w:lang w:val="en-US"/>
        </w:rPr>
        <w:t>-e</w:t>
      </w:r>
      <w:r w:rsidR="00F65820" w:rsidRPr="00880C91">
        <w:rPr>
          <w:lang w:val="en-US"/>
        </w:rPr>
        <w:t xml:space="preserve"> </w:t>
      </w:r>
      <w:r w:rsidR="00AE523C">
        <w:rPr>
          <w:lang w:val="en-US"/>
        </w:rPr>
        <w:t xml:space="preserve">will </w:t>
      </w:r>
      <w:r>
        <w:rPr>
          <w:lang w:val="en-US"/>
        </w:rPr>
        <w:t>be executed afterwards</w:t>
      </w:r>
      <w:r w:rsidR="00F65820" w:rsidRPr="00880C91">
        <w:rPr>
          <w:lang w:val="en-US"/>
        </w:rPr>
        <w:t>.</w:t>
      </w:r>
    </w:p>
    <w:p w:rsidR="00E16168" w:rsidRPr="003A4950" w:rsidRDefault="00076E6A" w:rsidP="006B6FF1">
      <w:pPr>
        <w:rPr>
          <w:lang w:val="en-US"/>
        </w:rPr>
      </w:pPr>
      <w:r w:rsidRPr="003A4950">
        <w:rPr>
          <w:lang w:val="en-US"/>
        </w:rPr>
        <w:t>"Trace</w:t>
      </w:r>
      <w:r w:rsidR="003A4950" w:rsidRPr="003A4950">
        <w:rPr>
          <w:lang w:val="en-US"/>
        </w:rPr>
        <w:t xml:space="preserve"> File name</w:t>
      </w:r>
      <w:r w:rsidRPr="003A4950">
        <w:rPr>
          <w:lang w:val="en-US"/>
        </w:rPr>
        <w:t xml:space="preserve">" </w:t>
      </w:r>
      <w:r w:rsidR="003A4950" w:rsidRPr="003A4950">
        <w:rPr>
          <w:lang w:val="en-US"/>
        </w:rPr>
        <w:t xml:space="preserve">can be either of the type </w:t>
      </w:r>
      <w:r w:rsidRPr="003A4950">
        <w:rPr>
          <w:lang w:val="en-US"/>
        </w:rPr>
        <w:t xml:space="preserve">SQL Server Trace (.trc) </w:t>
      </w:r>
      <w:r w:rsidR="003A4950">
        <w:rPr>
          <w:lang w:val="en-US"/>
        </w:rPr>
        <w:t>or</w:t>
      </w:r>
      <w:r w:rsidRPr="003A4950">
        <w:rPr>
          <w:lang w:val="en-US"/>
        </w:rPr>
        <w:t xml:space="preserve">, </w:t>
      </w:r>
      <w:r w:rsidR="003A4950">
        <w:rPr>
          <w:lang w:val="en-US"/>
        </w:rPr>
        <w:t>if supported, Extended Event Trace files</w:t>
      </w:r>
      <w:r w:rsidRPr="003A4950">
        <w:rPr>
          <w:lang w:val="en-US"/>
        </w:rPr>
        <w:t xml:space="preserve"> (.xel).</w:t>
      </w:r>
    </w:p>
    <w:p w:rsidR="00C87842" w:rsidRPr="00E83058" w:rsidRDefault="00E83058" w:rsidP="006B6FF1">
      <w:pPr>
        <w:rPr>
          <w:lang w:val="en-US"/>
        </w:rPr>
      </w:pPr>
      <w:r w:rsidRPr="00E83058">
        <w:rPr>
          <w:lang w:val="en-US"/>
        </w:rPr>
        <w:t xml:space="preserve">The </w:t>
      </w:r>
      <w:r w:rsidR="00A80BFC" w:rsidRPr="00E83058">
        <w:rPr>
          <w:rFonts w:ascii="Courier New" w:hAnsi="Courier New" w:cs="Courier New"/>
          <w:sz w:val="20"/>
          <w:szCs w:val="20"/>
          <w:lang w:val="en-US"/>
        </w:rPr>
        <w:t>-u</w:t>
      </w:r>
      <w:r w:rsidR="00A80BFC" w:rsidRPr="00E83058">
        <w:rPr>
          <w:lang w:val="en-US"/>
        </w:rPr>
        <w:t xml:space="preserve"> </w:t>
      </w:r>
      <w:r w:rsidRPr="00E83058">
        <w:rPr>
          <w:lang w:val="en-US"/>
        </w:rPr>
        <w:t xml:space="preserve">parameter can be used to invoke a session directly when starting </w:t>
      </w:r>
      <w:r w:rsidR="00722841" w:rsidRPr="00E83058">
        <w:rPr>
          <w:lang w:val="en-US"/>
        </w:rPr>
        <w:t>SQL Event Analyzer</w:t>
      </w:r>
      <w:r w:rsidR="00A80BFC" w:rsidRPr="00E83058">
        <w:rPr>
          <w:lang w:val="en-US"/>
        </w:rPr>
        <w:t xml:space="preserve">. </w:t>
      </w:r>
      <w:r w:rsidRPr="00E83058">
        <w:rPr>
          <w:lang w:val="en-US"/>
        </w:rPr>
        <w:t xml:space="preserve">This can be useful if access is only wanted to the events and where trace file import is irrelevant. Furthermore, the </w:t>
      </w:r>
      <w:r w:rsidR="000D16C6" w:rsidRPr="00E83058">
        <w:rPr>
          <w:rFonts w:ascii="Courier New" w:hAnsi="Courier New" w:cs="Courier New"/>
          <w:sz w:val="20"/>
          <w:szCs w:val="20"/>
          <w:lang w:val="en-US"/>
        </w:rPr>
        <w:t>-v</w:t>
      </w:r>
      <w:r w:rsidR="000D16C6" w:rsidRPr="00E83058">
        <w:rPr>
          <w:lang w:val="en-US"/>
        </w:rPr>
        <w:t xml:space="preserve"> </w:t>
      </w:r>
      <w:r w:rsidRPr="00E83058">
        <w:rPr>
          <w:lang w:val="en-US"/>
        </w:rPr>
        <w:t xml:space="preserve">parameter can be given together with </w:t>
      </w:r>
      <w:r w:rsidR="000D16C6" w:rsidRPr="00E83058">
        <w:rPr>
          <w:rFonts w:ascii="Courier New" w:hAnsi="Courier New" w:cs="Courier New"/>
          <w:sz w:val="20"/>
          <w:szCs w:val="20"/>
          <w:lang w:val="en-US"/>
        </w:rPr>
        <w:t>-u</w:t>
      </w:r>
      <w:r w:rsidR="000D16C6" w:rsidRPr="00E83058">
        <w:rPr>
          <w:lang w:val="en-US"/>
        </w:rPr>
        <w:t xml:space="preserve"> </w:t>
      </w:r>
      <w:r w:rsidRPr="00E83058">
        <w:rPr>
          <w:lang w:val="en-US"/>
        </w:rPr>
        <w:t xml:space="preserve">to start </w:t>
      </w:r>
      <w:r w:rsidR="00722841" w:rsidRPr="00E83058">
        <w:rPr>
          <w:lang w:val="en-US"/>
        </w:rPr>
        <w:t>SQL Event Analyzer</w:t>
      </w:r>
      <w:r w:rsidR="000D16C6" w:rsidRPr="00E83058">
        <w:rPr>
          <w:lang w:val="en-US"/>
        </w:rPr>
        <w:t xml:space="preserve"> </w:t>
      </w:r>
      <w:r w:rsidRPr="00E83058">
        <w:rPr>
          <w:lang w:val="en-US"/>
        </w:rPr>
        <w:t>in a mode where it is only possible to see events, but all functionality to modify events are deactivated.</w:t>
      </w:r>
    </w:p>
    <w:p w:rsidR="00A80BFC" w:rsidRPr="00F55F2E" w:rsidRDefault="00F55F2E" w:rsidP="003960BE">
      <w:pPr>
        <w:rPr>
          <w:lang w:val="en-US"/>
        </w:rPr>
      </w:pPr>
      <w:r w:rsidRPr="00F55F2E">
        <w:rPr>
          <w:lang w:val="en-US"/>
        </w:rPr>
        <w:t xml:space="preserve">The following functionality are deactivated when using the </w:t>
      </w:r>
      <w:r w:rsidR="000D16C6" w:rsidRPr="00F55F2E">
        <w:rPr>
          <w:rFonts w:ascii="Courier New" w:hAnsi="Courier New" w:cs="Courier New"/>
          <w:sz w:val="20"/>
          <w:szCs w:val="20"/>
          <w:lang w:val="en-US"/>
        </w:rPr>
        <w:t>-v</w:t>
      </w:r>
      <w:r w:rsidR="000D16C6" w:rsidRPr="00F55F2E">
        <w:rPr>
          <w:lang w:val="en-US"/>
        </w:rPr>
        <w:t xml:space="preserve"> </w:t>
      </w:r>
      <w:r w:rsidR="00C87842" w:rsidRPr="00F55F2E">
        <w:rPr>
          <w:lang w:val="en-US"/>
        </w:rPr>
        <w:t>parameter:</w:t>
      </w:r>
    </w:p>
    <w:p w:rsidR="00C87842" w:rsidRDefault="00C349F3" w:rsidP="00C87842">
      <w:pPr>
        <w:pStyle w:val="ListParagraph"/>
        <w:numPr>
          <w:ilvl w:val="0"/>
          <w:numId w:val="23"/>
        </w:numPr>
      </w:pPr>
      <w:r>
        <w:t>The</w:t>
      </w:r>
      <w:r w:rsidR="00C87842">
        <w:t xml:space="preserve"> "</w:t>
      </w:r>
      <w:r>
        <w:t>Custom Columns</w:t>
      </w:r>
      <w:r w:rsidR="00C87842">
        <w:t>"</w:t>
      </w:r>
      <w:r>
        <w:t xml:space="preserve"> menu</w:t>
      </w:r>
    </w:p>
    <w:p w:rsidR="00C87842" w:rsidRDefault="00D37B6D" w:rsidP="00C87842">
      <w:pPr>
        <w:pStyle w:val="ListParagraph"/>
        <w:numPr>
          <w:ilvl w:val="0"/>
          <w:numId w:val="23"/>
        </w:numPr>
      </w:pPr>
      <w:r>
        <w:t>The</w:t>
      </w:r>
      <w:r w:rsidR="00C87842">
        <w:t xml:space="preserve"> "</w:t>
      </w:r>
      <w:r>
        <w:t>Change Connection</w:t>
      </w:r>
      <w:r w:rsidR="00C87842">
        <w:t>"</w:t>
      </w:r>
      <w:r>
        <w:t xml:space="preserve"> menu</w:t>
      </w:r>
    </w:p>
    <w:p w:rsidR="00F869FC" w:rsidRDefault="00D37B6D" w:rsidP="00C87842">
      <w:pPr>
        <w:pStyle w:val="ListParagraph"/>
        <w:numPr>
          <w:ilvl w:val="0"/>
          <w:numId w:val="23"/>
        </w:numPr>
      </w:pPr>
      <w:r>
        <w:t>Recording functionality</w:t>
      </w:r>
    </w:p>
    <w:p w:rsidR="00CE1217" w:rsidRDefault="00D37B6D" w:rsidP="00C87842">
      <w:pPr>
        <w:pStyle w:val="ListParagraph"/>
        <w:numPr>
          <w:ilvl w:val="0"/>
          <w:numId w:val="23"/>
        </w:numPr>
      </w:pPr>
      <w:r>
        <w:t xml:space="preserve">The </w:t>
      </w:r>
      <w:r w:rsidR="00CE1217">
        <w:t>"</w:t>
      </w:r>
      <w:r>
        <w:t>Back</w:t>
      </w:r>
      <w:r w:rsidR="00CE1217">
        <w:t xml:space="preserve">" </w:t>
      </w:r>
      <w:r>
        <w:t>button</w:t>
      </w:r>
    </w:p>
    <w:p w:rsidR="00D8443C" w:rsidRDefault="00E37495" w:rsidP="00C87842">
      <w:pPr>
        <w:pStyle w:val="ListParagraph"/>
        <w:numPr>
          <w:ilvl w:val="0"/>
          <w:numId w:val="23"/>
        </w:numPr>
      </w:pPr>
      <w:r>
        <w:t>"</w:t>
      </w:r>
      <w:r w:rsidR="00BE7942">
        <w:t>Show Hidden Columns</w:t>
      </w:r>
      <w:r>
        <w:t>"</w:t>
      </w:r>
    </w:p>
    <w:p w:rsidR="00153903" w:rsidRPr="008536F4" w:rsidRDefault="008536F4" w:rsidP="006B6FF1">
      <w:pPr>
        <w:rPr>
          <w:lang w:val="en-US"/>
        </w:rPr>
      </w:pPr>
      <w:r w:rsidRPr="008536F4">
        <w:rPr>
          <w:lang w:val="en-US"/>
        </w:rPr>
        <w:lastRenderedPageBreak/>
        <w:t xml:space="preserve">If the </w:t>
      </w:r>
      <w:r w:rsidR="009B1836" w:rsidRPr="008536F4">
        <w:rPr>
          <w:rFonts w:ascii="Courier New" w:hAnsi="Courier New" w:cs="Courier New"/>
          <w:sz w:val="20"/>
          <w:szCs w:val="20"/>
          <w:lang w:val="en-US"/>
        </w:rPr>
        <w:t>-z</w:t>
      </w:r>
      <w:r w:rsidR="009B1836" w:rsidRPr="008536F4">
        <w:rPr>
          <w:lang w:val="en-US"/>
        </w:rPr>
        <w:t xml:space="preserve"> </w:t>
      </w:r>
      <w:r w:rsidRPr="008536F4">
        <w:rPr>
          <w:lang w:val="en-US"/>
        </w:rPr>
        <w:t>parameter is used, the imported trace file will be compressed to a 7zip archive</w:t>
      </w:r>
      <w:r w:rsidR="009C7EAC">
        <w:rPr>
          <w:lang w:val="en-US"/>
        </w:rPr>
        <w:t>.</w:t>
      </w:r>
    </w:p>
    <w:p w:rsidR="00C95B96" w:rsidRPr="002517AE" w:rsidRDefault="002517AE" w:rsidP="006B6FF1">
      <w:pPr>
        <w:rPr>
          <w:lang w:val="en-US"/>
        </w:rPr>
      </w:pPr>
      <w:r w:rsidRPr="002517AE">
        <w:rPr>
          <w:lang w:val="en-US"/>
        </w:rPr>
        <w:t xml:space="preserve">If the </w:t>
      </w:r>
      <w:r w:rsidR="00C95B96" w:rsidRPr="002517AE">
        <w:rPr>
          <w:rFonts w:ascii="Courier New" w:hAnsi="Courier New" w:cs="Courier New"/>
          <w:sz w:val="20"/>
          <w:szCs w:val="20"/>
          <w:lang w:val="en-US"/>
        </w:rPr>
        <w:t>-t</w:t>
      </w:r>
      <w:r w:rsidR="00C95B96" w:rsidRPr="002517AE">
        <w:rPr>
          <w:lang w:val="en-US"/>
        </w:rPr>
        <w:t xml:space="preserve"> </w:t>
      </w:r>
      <w:r w:rsidRPr="002517AE">
        <w:rPr>
          <w:lang w:val="en-US"/>
        </w:rPr>
        <w:t xml:space="preserve">parameter is used, a password can be used in the given SQL </w:t>
      </w:r>
      <w:r w:rsidR="00C95B96" w:rsidRPr="002517AE">
        <w:rPr>
          <w:lang w:val="en-US"/>
        </w:rPr>
        <w:t xml:space="preserve">Server Connection String. </w:t>
      </w:r>
      <w:r w:rsidRPr="00876296">
        <w:rPr>
          <w:lang w:val="en-US"/>
        </w:rPr>
        <w:t xml:space="preserve">This password can be encrypted. </w:t>
      </w:r>
      <w:r w:rsidRPr="002517AE">
        <w:rPr>
          <w:lang w:val="en-US"/>
        </w:rPr>
        <w:t xml:space="preserve">To encrypt a password, choose "Help", </w:t>
      </w:r>
      <w:r w:rsidR="00BF74A0">
        <w:rPr>
          <w:lang w:val="en-US"/>
        </w:rPr>
        <w:t>"</w:t>
      </w:r>
      <w:r w:rsidRPr="002517AE">
        <w:rPr>
          <w:lang w:val="en-US"/>
        </w:rPr>
        <w:t>Command Line Parameters...", "Tools", "Generate encrypted password..."</w:t>
      </w:r>
      <w:r w:rsidR="00C95B96" w:rsidRPr="002517AE">
        <w:rPr>
          <w:lang w:val="en-US"/>
        </w:rPr>
        <w:t>:</w:t>
      </w:r>
    </w:p>
    <w:p w:rsidR="00C95B96" w:rsidRDefault="00C97902" w:rsidP="00C95B96">
      <w:pPr>
        <w:jc w:val="center"/>
      </w:pPr>
      <w:r>
        <w:rPr>
          <w:noProof/>
          <w:lang w:val="en-US"/>
        </w:rPr>
        <w:drawing>
          <wp:inline distT="0" distB="0" distL="0" distR="0" wp14:anchorId="6BA81B7E" wp14:editId="738FCC3B">
            <wp:extent cx="3056400" cy="1753200"/>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056400" cy="1753200"/>
                    </a:xfrm>
                    <a:prstGeom prst="rect">
                      <a:avLst/>
                    </a:prstGeom>
                  </pic:spPr>
                </pic:pic>
              </a:graphicData>
            </a:graphic>
          </wp:inline>
        </w:drawing>
      </w:r>
    </w:p>
    <w:p w:rsidR="00D142BD" w:rsidRDefault="00D142BD" w:rsidP="00B20FCC"/>
    <w:p w:rsidR="00B20FCC" w:rsidRPr="00FD3688" w:rsidRDefault="00F42E23" w:rsidP="00B20FCC">
      <w:pPr>
        <w:rPr>
          <w:lang w:val="en-US"/>
        </w:rPr>
      </w:pPr>
      <w:r w:rsidRPr="00FD3688">
        <w:rPr>
          <w:lang w:val="en-US"/>
        </w:rPr>
        <w:t xml:space="preserve">If the </w:t>
      </w:r>
      <w:r w:rsidR="00045B3C" w:rsidRPr="00FD3688">
        <w:rPr>
          <w:rFonts w:ascii="Courier New" w:hAnsi="Courier New" w:cs="Courier New"/>
          <w:sz w:val="20"/>
          <w:szCs w:val="20"/>
          <w:lang w:val="en-US"/>
        </w:rPr>
        <w:t>-m</w:t>
      </w:r>
      <w:r w:rsidR="00045B3C" w:rsidRPr="00FD3688">
        <w:rPr>
          <w:lang w:val="en-US"/>
        </w:rPr>
        <w:t xml:space="preserve"> </w:t>
      </w:r>
      <w:r w:rsidRPr="00FD3688">
        <w:rPr>
          <w:lang w:val="en-US"/>
        </w:rPr>
        <w:t>parameter is used, the given user defined text will be added to the end of the execution log</w:t>
      </w:r>
      <w:r w:rsidR="00045B3C" w:rsidRPr="00FD3688">
        <w:rPr>
          <w:lang w:val="en-US"/>
        </w:rPr>
        <w:t>.</w:t>
      </w:r>
    </w:p>
    <w:p w:rsidR="00D142BD" w:rsidRPr="00FD3688" w:rsidRDefault="00FD3688" w:rsidP="00B20FCC">
      <w:pPr>
        <w:rPr>
          <w:lang w:val="en-US"/>
        </w:rPr>
      </w:pPr>
      <w:r w:rsidRPr="00FD3688">
        <w:rPr>
          <w:lang w:val="en-US"/>
        </w:rPr>
        <w:t>The output will be added to the execution log in the following format:</w:t>
      </w:r>
    </w:p>
    <w:p w:rsidR="00D142BD" w:rsidRPr="00FC42C9" w:rsidRDefault="00D142BD" w:rsidP="00D142BD">
      <w:pPr>
        <w:rPr>
          <w:rFonts w:ascii="Courier New" w:hAnsi="Courier New" w:cs="Courier New"/>
          <w:sz w:val="20"/>
          <w:szCs w:val="20"/>
          <w:lang w:val="en-US"/>
        </w:rPr>
      </w:pPr>
      <w:r w:rsidRPr="00FC42C9">
        <w:rPr>
          <w:rFonts w:ascii="Courier New" w:hAnsi="Courier New" w:cs="Courier New"/>
          <w:sz w:val="20"/>
          <w:szCs w:val="20"/>
          <w:lang w:val="en-US"/>
        </w:rPr>
        <w:t>2015-05-18T08:48:43: Custom Message:</w:t>
      </w:r>
    </w:p>
    <w:p w:rsidR="00D142BD" w:rsidRPr="00FC42C9" w:rsidRDefault="00D142BD" w:rsidP="00D142BD">
      <w:pPr>
        <w:rPr>
          <w:rFonts w:ascii="Courier New" w:hAnsi="Courier New" w:cs="Courier New"/>
          <w:sz w:val="20"/>
          <w:szCs w:val="20"/>
          <w:lang w:val="en-US"/>
        </w:rPr>
      </w:pPr>
      <w:r w:rsidRPr="00FC42C9">
        <w:rPr>
          <w:rFonts w:ascii="Courier New" w:hAnsi="Courier New" w:cs="Courier New"/>
          <w:sz w:val="20"/>
          <w:szCs w:val="20"/>
          <w:lang w:val="en-US"/>
        </w:rPr>
        <w:t>[BEGIN Custom Message]</w:t>
      </w:r>
    </w:p>
    <w:p w:rsidR="00D142BD" w:rsidRPr="00876296" w:rsidRDefault="00D142BD" w:rsidP="00D142BD">
      <w:pPr>
        <w:rPr>
          <w:rFonts w:ascii="Courier New" w:hAnsi="Courier New" w:cs="Courier New"/>
          <w:sz w:val="20"/>
          <w:szCs w:val="20"/>
          <w:lang w:val="en-US"/>
        </w:rPr>
      </w:pPr>
      <w:r w:rsidRPr="00876296">
        <w:rPr>
          <w:rFonts w:ascii="Courier New" w:hAnsi="Courier New" w:cs="Courier New"/>
          <w:sz w:val="20"/>
          <w:szCs w:val="20"/>
          <w:lang w:val="en-US"/>
        </w:rPr>
        <w:t>...</w:t>
      </w:r>
    </w:p>
    <w:p w:rsidR="00D142BD" w:rsidRPr="00876296" w:rsidRDefault="00D142BD" w:rsidP="00D142BD">
      <w:pPr>
        <w:rPr>
          <w:rFonts w:ascii="Courier New" w:hAnsi="Courier New" w:cs="Courier New"/>
          <w:sz w:val="20"/>
          <w:szCs w:val="20"/>
          <w:lang w:val="en-US"/>
        </w:rPr>
      </w:pPr>
      <w:r w:rsidRPr="00876296">
        <w:rPr>
          <w:rFonts w:ascii="Courier New" w:hAnsi="Courier New" w:cs="Courier New"/>
          <w:sz w:val="20"/>
          <w:szCs w:val="20"/>
          <w:lang w:val="en-US"/>
        </w:rPr>
        <w:t>[END Custom Message]</w:t>
      </w:r>
    </w:p>
    <w:p w:rsidR="00D142BD" w:rsidRPr="00876296" w:rsidRDefault="00D142BD" w:rsidP="00B20FCC">
      <w:pPr>
        <w:rPr>
          <w:lang w:val="en-US"/>
        </w:rPr>
      </w:pPr>
    </w:p>
    <w:p w:rsidR="00B20FCC" w:rsidRPr="00AA75D2" w:rsidRDefault="00AA75D2" w:rsidP="00B20FCC">
      <w:pPr>
        <w:rPr>
          <w:lang w:val="en-US"/>
        </w:rPr>
      </w:pPr>
      <w:r w:rsidRPr="00AA75D2">
        <w:rPr>
          <w:lang w:val="en-US"/>
        </w:rPr>
        <w:t xml:space="preserve">If the </w:t>
      </w:r>
      <w:r w:rsidR="00570885" w:rsidRPr="00AA75D2">
        <w:rPr>
          <w:rFonts w:ascii="Courier New" w:hAnsi="Courier New" w:cs="Courier New"/>
          <w:sz w:val="20"/>
          <w:szCs w:val="20"/>
          <w:lang w:val="en-US"/>
        </w:rPr>
        <w:t>-ms</w:t>
      </w:r>
      <w:r w:rsidR="00570885" w:rsidRPr="00AA75D2">
        <w:rPr>
          <w:lang w:val="en-US"/>
        </w:rPr>
        <w:t xml:space="preserve"> </w:t>
      </w:r>
      <w:r w:rsidRPr="00AA75D2">
        <w:rPr>
          <w:lang w:val="en-US"/>
        </w:rPr>
        <w:t xml:space="preserve">parameter is used, the output from the given SQL query will be added </w:t>
      </w:r>
      <w:r>
        <w:rPr>
          <w:lang w:val="en-US"/>
        </w:rPr>
        <w:t>to the end if the execution log</w:t>
      </w:r>
      <w:r w:rsidR="00570885" w:rsidRPr="00AA75D2">
        <w:rPr>
          <w:lang w:val="en-US"/>
        </w:rPr>
        <w:t xml:space="preserve">. </w:t>
      </w:r>
      <w:r>
        <w:rPr>
          <w:lang w:val="en-US"/>
        </w:rPr>
        <w:t xml:space="preserve">The name for the output column must be </w:t>
      </w:r>
      <w:r w:rsidR="00570885" w:rsidRPr="00AA75D2">
        <w:rPr>
          <w:lang w:val="en-US"/>
        </w:rPr>
        <w:t>"Message" (</w:t>
      </w:r>
      <w:r>
        <w:rPr>
          <w:lang w:val="en-US"/>
        </w:rPr>
        <w:t xml:space="preserve">without </w:t>
      </w:r>
      <w:r w:rsidR="003230DB">
        <w:rPr>
          <w:lang w:val="en-US"/>
        </w:rPr>
        <w:t>quotes</w:t>
      </w:r>
      <w:r w:rsidR="00570885" w:rsidRPr="00AA75D2">
        <w:rPr>
          <w:lang w:val="en-US"/>
        </w:rPr>
        <w:t xml:space="preserve">). Output </w:t>
      </w:r>
      <w:r w:rsidRPr="00AA75D2">
        <w:rPr>
          <w:lang w:val="en-US"/>
        </w:rPr>
        <w:t>will only be returned from the first row</w:t>
      </w:r>
      <w:r w:rsidR="00570885" w:rsidRPr="00AA75D2">
        <w:rPr>
          <w:lang w:val="en-US"/>
        </w:rPr>
        <w:t>.</w:t>
      </w:r>
    </w:p>
    <w:p w:rsidR="00B20FCC" w:rsidRPr="00AA75D2" w:rsidRDefault="00AA75D2" w:rsidP="00B20FCC">
      <w:pPr>
        <w:rPr>
          <w:lang w:val="en-US"/>
        </w:rPr>
      </w:pPr>
      <w:r w:rsidRPr="00AA75D2">
        <w:rPr>
          <w:lang w:val="en-US"/>
        </w:rPr>
        <w:t>The o</w:t>
      </w:r>
      <w:r w:rsidR="00D142BD" w:rsidRPr="00AA75D2">
        <w:rPr>
          <w:lang w:val="en-US"/>
        </w:rPr>
        <w:t xml:space="preserve">utput </w:t>
      </w:r>
      <w:r w:rsidRPr="00AA75D2">
        <w:rPr>
          <w:lang w:val="en-US"/>
        </w:rPr>
        <w:t>will be added to the execut</w:t>
      </w:r>
      <w:r>
        <w:rPr>
          <w:lang w:val="en-US"/>
        </w:rPr>
        <w:t>ion log in the following format</w:t>
      </w:r>
      <w:r w:rsidR="00D142BD" w:rsidRPr="00AA75D2">
        <w:rPr>
          <w:lang w:val="en-US"/>
        </w:rPr>
        <w:t>:</w:t>
      </w:r>
    </w:p>
    <w:p w:rsidR="00D142BD" w:rsidRPr="00FC42C9" w:rsidRDefault="00D142BD" w:rsidP="00D142BD">
      <w:pPr>
        <w:rPr>
          <w:rFonts w:ascii="Courier New" w:hAnsi="Courier New" w:cs="Courier New"/>
          <w:sz w:val="20"/>
          <w:szCs w:val="20"/>
          <w:lang w:val="en-US"/>
        </w:rPr>
      </w:pPr>
      <w:r w:rsidRPr="00FC42C9">
        <w:rPr>
          <w:rFonts w:ascii="Courier New" w:hAnsi="Courier New" w:cs="Courier New"/>
          <w:sz w:val="20"/>
          <w:szCs w:val="20"/>
          <w:lang w:val="en-US"/>
        </w:rPr>
        <w:t>2015-05-18T08:48:43: Custom SQL Message:</w:t>
      </w:r>
    </w:p>
    <w:p w:rsidR="00D142BD" w:rsidRPr="00FC42C9" w:rsidRDefault="00D142BD" w:rsidP="00D142BD">
      <w:pPr>
        <w:rPr>
          <w:rFonts w:ascii="Courier New" w:hAnsi="Courier New" w:cs="Courier New"/>
          <w:sz w:val="20"/>
          <w:szCs w:val="20"/>
          <w:lang w:val="en-US"/>
        </w:rPr>
      </w:pPr>
      <w:r w:rsidRPr="00FC42C9">
        <w:rPr>
          <w:rFonts w:ascii="Courier New" w:hAnsi="Courier New" w:cs="Courier New"/>
          <w:sz w:val="20"/>
          <w:szCs w:val="20"/>
          <w:lang w:val="en-US"/>
        </w:rPr>
        <w:t>[BEGIN Custom SQL Message]</w:t>
      </w:r>
    </w:p>
    <w:p w:rsidR="00D142BD" w:rsidRPr="00876296" w:rsidRDefault="00D142BD" w:rsidP="00D142BD">
      <w:pPr>
        <w:rPr>
          <w:rFonts w:ascii="Courier New" w:hAnsi="Courier New" w:cs="Courier New"/>
          <w:sz w:val="20"/>
          <w:szCs w:val="20"/>
          <w:lang w:val="en-US"/>
        </w:rPr>
      </w:pPr>
      <w:r w:rsidRPr="00876296">
        <w:rPr>
          <w:rFonts w:ascii="Courier New" w:hAnsi="Courier New" w:cs="Courier New"/>
          <w:sz w:val="20"/>
          <w:szCs w:val="20"/>
          <w:lang w:val="en-US"/>
        </w:rPr>
        <w:t>...</w:t>
      </w:r>
    </w:p>
    <w:p w:rsidR="00D142BD" w:rsidRPr="00876296" w:rsidRDefault="00D142BD" w:rsidP="00D142BD">
      <w:pPr>
        <w:rPr>
          <w:rFonts w:ascii="Courier New" w:hAnsi="Courier New" w:cs="Courier New"/>
          <w:sz w:val="20"/>
          <w:szCs w:val="20"/>
          <w:lang w:val="en-US"/>
        </w:rPr>
      </w:pPr>
      <w:r w:rsidRPr="00876296">
        <w:rPr>
          <w:rFonts w:ascii="Courier New" w:hAnsi="Courier New" w:cs="Courier New"/>
          <w:sz w:val="20"/>
          <w:szCs w:val="20"/>
          <w:lang w:val="en-US"/>
        </w:rPr>
        <w:t>[END Custom SQL Message]</w:t>
      </w:r>
    </w:p>
    <w:p w:rsidR="00153903" w:rsidRDefault="00153903" w:rsidP="00B20FCC">
      <w:pPr>
        <w:rPr>
          <w:lang w:val="en-US"/>
        </w:rPr>
      </w:pPr>
    </w:p>
    <w:p w:rsidR="00601053" w:rsidRDefault="00601053" w:rsidP="00B20FCC">
      <w:pPr>
        <w:rPr>
          <w:lang w:val="en-US"/>
        </w:rPr>
      </w:pPr>
    </w:p>
    <w:p w:rsidR="00601053" w:rsidRDefault="00601053" w:rsidP="00B20FCC">
      <w:pPr>
        <w:rPr>
          <w:lang w:val="en-US"/>
        </w:rPr>
      </w:pPr>
    </w:p>
    <w:p w:rsidR="00601053" w:rsidRDefault="00601053" w:rsidP="00B20FCC">
      <w:pPr>
        <w:rPr>
          <w:lang w:val="en-US"/>
        </w:rPr>
      </w:pPr>
    </w:p>
    <w:p w:rsidR="00601053" w:rsidRDefault="00601053" w:rsidP="00B20FCC">
      <w:pPr>
        <w:rPr>
          <w:lang w:val="en-US"/>
        </w:rPr>
      </w:pPr>
    </w:p>
    <w:p w:rsidR="00B20FCC" w:rsidRPr="00876296" w:rsidRDefault="00A86E0E" w:rsidP="00A86E0E">
      <w:pPr>
        <w:rPr>
          <w:lang w:val="en-US"/>
        </w:rPr>
      </w:pPr>
      <w:bookmarkStart w:id="28" w:name="_GoBack"/>
      <w:bookmarkEnd w:id="28"/>
      <w:r w:rsidRPr="00A86E0E">
        <w:rPr>
          <w:lang w:val="en-US"/>
        </w:rPr>
        <w:lastRenderedPageBreak/>
        <w:t>Note, the given</w:t>
      </w:r>
      <w:r>
        <w:rPr>
          <w:lang w:val="en-US"/>
        </w:rPr>
        <w:t xml:space="preserve"> session will be deleted if not "Keep Session on exit" is enabled in "Options":</w:t>
      </w:r>
    </w:p>
    <w:p w:rsidR="00B20FCC" w:rsidRPr="00601053" w:rsidRDefault="00601053" w:rsidP="00B20FCC">
      <w:pPr>
        <w:jc w:val="center"/>
        <w:rPr>
          <w:lang w:val="en-US"/>
        </w:rPr>
      </w:pPr>
      <w:r>
        <w:rPr>
          <w:noProof/>
          <w:lang w:val="en-US"/>
        </w:rPr>
        <w:drawing>
          <wp:inline distT="0" distB="0" distL="0" distR="0">
            <wp:extent cx="4964400" cy="3650400"/>
            <wp:effectExtent l="0" t="0" r="8255" b="762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964400" cy="3650400"/>
                    </a:xfrm>
                    <a:prstGeom prst="rect">
                      <a:avLst/>
                    </a:prstGeom>
                    <a:noFill/>
                    <a:ln>
                      <a:noFill/>
                    </a:ln>
                  </pic:spPr>
                </pic:pic>
              </a:graphicData>
            </a:graphic>
          </wp:inline>
        </w:drawing>
      </w:r>
    </w:p>
    <w:p w:rsidR="00B20FCC" w:rsidRPr="006F0407" w:rsidRDefault="006F0407" w:rsidP="00B20FCC">
      <w:pPr>
        <w:rPr>
          <w:lang w:val="en-US"/>
        </w:rPr>
      </w:pPr>
      <w:r w:rsidRPr="006F0407">
        <w:rPr>
          <w:lang w:val="en-US"/>
        </w:rPr>
        <w:t xml:space="preserve">If the </w:t>
      </w:r>
      <w:r w:rsidR="00B20FCC" w:rsidRPr="006F0407">
        <w:rPr>
          <w:rFonts w:ascii="Courier New" w:hAnsi="Courier New" w:cs="Courier New"/>
          <w:sz w:val="20"/>
          <w:szCs w:val="20"/>
          <w:lang w:val="en-US"/>
        </w:rPr>
        <w:t>-u</w:t>
      </w:r>
      <w:r w:rsidR="00B20FCC" w:rsidRPr="006F0407">
        <w:rPr>
          <w:lang w:val="en-US"/>
        </w:rPr>
        <w:t xml:space="preserve">, </w:t>
      </w:r>
      <w:r w:rsidR="00B20FCC" w:rsidRPr="006F0407">
        <w:rPr>
          <w:rFonts w:ascii="Courier New" w:hAnsi="Courier New" w:cs="Courier New"/>
          <w:sz w:val="20"/>
          <w:szCs w:val="20"/>
          <w:lang w:val="en-US"/>
        </w:rPr>
        <w:t>-i</w:t>
      </w:r>
      <w:r w:rsidR="00B20FCC" w:rsidRPr="006F0407">
        <w:rPr>
          <w:lang w:val="en-US"/>
        </w:rPr>
        <w:t xml:space="preserve"> </w:t>
      </w:r>
      <w:r w:rsidRPr="006F0407">
        <w:rPr>
          <w:lang w:val="en-US"/>
        </w:rPr>
        <w:t>or</w:t>
      </w:r>
      <w:r w:rsidR="00B20FCC" w:rsidRPr="006F0407">
        <w:rPr>
          <w:lang w:val="en-US"/>
        </w:rPr>
        <w:t xml:space="preserve"> </w:t>
      </w:r>
      <w:r w:rsidR="00B20FCC" w:rsidRPr="006F0407">
        <w:rPr>
          <w:rFonts w:ascii="Courier New" w:hAnsi="Courier New" w:cs="Courier New"/>
          <w:sz w:val="20"/>
          <w:szCs w:val="20"/>
          <w:lang w:val="en-US"/>
        </w:rPr>
        <w:t>-s</w:t>
      </w:r>
      <w:r w:rsidR="00B20FCC" w:rsidRPr="006F0407">
        <w:rPr>
          <w:lang w:val="en-US"/>
        </w:rPr>
        <w:t xml:space="preserve"> </w:t>
      </w:r>
      <w:r w:rsidRPr="006F0407">
        <w:rPr>
          <w:lang w:val="en-US"/>
        </w:rPr>
        <w:t xml:space="preserve">parameters are used, the session will not be deleted even though "Keep Session on exit" is not enabled. The session can be forced deleted by using the </w:t>
      </w:r>
      <w:r w:rsidR="00B20FCC" w:rsidRPr="006F0407">
        <w:rPr>
          <w:rFonts w:ascii="Courier New" w:hAnsi="Courier New" w:cs="Courier New"/>
          <w:sz w:val="20"/>
          <w:szCs w:val="20"/>
          <w:lang w:val="en-US"/>
        </w:rPr>
        <w:t>-x</w:t>
      </w:r>
      <w:r>
        <w:rPr>
          <w:lang w:val="en-US"/>
        </w:rPr>
        <w:t xml:space="preserve"> parameter.</w:t>
      </w:r>
    </w:p>
    <w:p w:rsidR="00B20FCC" w:rsidRPr="006F0407" w:rsidRDefault="00B20FCC" w:rsidP="00AC5DDA">
      <w:pPr>
        <w:rPr>
          <w:lang w:val="en-US"/>
        </w:rPr>
      </w:pPr>
    </w:p>
    <w:p w:rsidR="004B2967" w:rsidRDefault="004F7E42" w:rsidP="004B2967">
      <w:pPr>
        <w:pStyle w:val="Heading3"/>
        <w:numPr>
          <w:ilvl w:val="1"/>
          <w:numId w:val="8"/>
        </w:numPr>
      </w:pPr>
      <w:bookmarkStart w:id="29" w:name="_Ref418284941"/>
      <w:bookmarkStart w:id="30" w:name="_Toc465881843"/>
      <w:r>
        <w:t>Auto</w:t>
      </w:r>
      <w:r w:rsidR="00876296">
        <w:t>matically generating aggregated statistics</w:t>
      </w:r>
      <w:bookmarkEnd w:id="29"/>
      <w:bookmarkEnd w:id="30"/>
    </w:p>
    <w:p w:rsidR="006A2464" w:rsidRPr="00934231" w:rsidRDefault="00934231" w:rsidP="00AC5DDA">
      <w:pPr>
        <w:rPr>
          <w:lang w:val="en-US"/>
        </w:rPr>
      </w:pPr>
      <w:r w:rsidRPr="00934231">
        <w:rPr>
          <w:lang w:val="en-US"/>
        </w:rPr>
        <w:t xml:space="preserve">If the </w:t>
      </w:r>
      <w:r w:rsidR="006A2464" w:rsidRPr="00934231">
        <w:rPr>
          <w:rFonts w:ascii="Courier New" w:hAnsi="Courier New" w:cs="Courier New"/>
          <w:sz w:val="20"/>
          <w:szCs w:val="20"/>
          <w:lang w:val="en-US"/>
        </w:rPr>
        <w:t>-g</w:t>
      </w:r>
      <w:r w:rsidR="006A2464" w:rsidRPr="00934231">
        <w:rPr>
          <w:lang w:val="en-US"/>
        </w:rPr>
        <w:t xml:space="preserve"> </w:t>
      </w:r>
      <w:r w:rsidRPr="00934231">
        <w:rPr>
          <w:lang w:val="en-US"/>
        </w:rPr>
        <w:t xml:space="preserve">parameter is used together with </w:t>
      </w:r>
      <w:r w:rsidR="00901735" w:rsidRPr="00934231">
        <w:rPr>
          <w:rFonts w:ascii="Courier New" w:hAnsi="Courier New" w:cs="Courier New"/>
          <w:sz w:val="20"/>
          <w:szCs w:val="20"/>
          <w:lang w:val="en-US"/>
        </w:rPr>
        <w:t>-sp</w:t>
      </w:r>
      <w:r w:rsidR="00901735" w:rsidRPr="00934231">
        <w:rPr>
          <w:lang w:val="en-US"/>
        </w:rPr>
        <w:t xml:space="preserve"> </w:t>
      </w:r>
      <w:r w:rsidRPr="00934231">
        <w:rPr>
          <w:lang w:val="en-US"/>
        </w:rPr>
        <w:t>and</w:t>
      </w:r>
      <w:r w:rsidR="00901735" w:rsidRPr="00934231">
        <w:rPr>
          <w:lang w:val="en-US"/>
        </w:rPr>
        <w:t>/</w:t>
      </w:r>
      <w:r w:rsidRPr="00934231">
        <w:rPr>
          <w:lang w:val="en-US"/>
        </w:rPr>
        <w:t>or</w:t>
      </w:r>
      <w:r w:rsidR="00901735" w:rsidRPr="00934231">
        <w:rPr>
          <w:lang w:val="en-US"/>
        </w:rPr>
        <w:t xml:space="preserve"> -</w:t>
      </w:r>
      <w:r w:rsidR="00901735" w:rsidRPr="00934231">
        <w:rPr>
          <w:rFonts w:ascii="Courier New" w:hAnsi="Courier New" w:cs="Courier New"/>
          <w:sz w:val="20"/>
          <w:szCs w:val="20"/>
          <w:lang w:val="en-US"/>
        </w:rPr>
        <w:t>sw</w:t>
      </w:r>
      <w:r w:rsidR="006A2464" w:rsidRPr="00934231">
        <w:rPr>
          <w:lang w:val="en-US"/>
        </w:rPr>
        <w:t xml:space="preserve">, </w:t>
      </w:r>
      <w:r w:rsidRPr="00934231">
        <w:rPr>
          <w:lang w:val="en-US"/>
        </w:rPr>
        <w:t xml:space="preserve">there will be generated aggregated statistics </w:t>
      </w:r>
      <w:r w:rsidR="00B20FCC" w:rsidRPr="00934231">
        <w:rPr>
          <w:lang w:val="en-US"/>
        </w:rPr>
        <w:t>(</w:t>
      </w:r>
      <w:r>
        <w:rPr>
          <w:lang w:val="en-US"/>
        </w:rPr>
        <w:t>for more information see the "</w:t>
      </w:r>
      <w:r>
        <w:rPr>
          <w:lang w:val="en-US"/>
        </w:rPr>
        <w:fldChar w:fldCharType="begin"/>
      </w:r>
      <w:r>
        <w:rPr>
          <w:lang w:val="en-US"/>
        </w:rPr>
        <w:instrText xml:space="preserve"> REF _Ref465602762 \h </w:instrText>
      </w:r>
      <w:r>
        <w:rPr>
          <w:lang w:val="en-US"/>
        </w:rPr>
      </w:r>
      <w:r>
        <w:rPr>
          <w:lang w:val="en-US"/>
        </w:rPr>
        <w:fldChar w:fldCharType="separate"/>
      </w:r>
      <w:r w:rsidR="002B0CF8" w:rsidRPr="002B0CF8">
        <w:rPr>
          <w:lang w:val="en-US"/>
        </w:rPr>
        <w:t>Statistics</w:t>
      </w:r>
      <w:r>
        <w:rPr>
          <w:lang w:val="en-US"/>
        </w:rPr>
        <w:fldChar w:fldCharType="end"/>
      </w:r>
      <w:r w:rsidRPr="00934231">
        <w:rPr>
          <w:lang w:val="en-US"/>
        </w:rPr>
        <w:t>" section</w:t>
      </w:r>
      <w:r w:rsidR="00B20FCC" w:rsidRPr="00934231">
        <w:rPr>
          <w:lang w:val="en-US"/>
        </w:rPr>
        <w:t>)</w:t>
      </w:r>
      <w:r w:rsidR="006A2464" w:rsidRPr="00934231">
        <w:rPr>
          <w:lang w:val="en-US"/>
        </w:rPr>
        <w:t>.</w:t>
      </w:r>
    </w:p>
    <w:p w:rsidR="006A2464" w:rsidRPr="006D5CCF" w:rsidRDefault="00352397" w:rsidP="009570D8">
      <w:pPr>
        <w:rPr>
          <w:rFonts w:ascii="Courier New" w:hAnsi="Courier New" w:cs="Courier New"/>
          <w:sz w:val="20"/>
          <w:szCs w:val="20"/>
          <w:lang w:val="en-US"/>
        </w:rPr>
      </w:pPr>
      <w:r w:rsidRPr="00352397">
        <w:rPr>
          <w:lang w:val="en-US"/>
        </w:rPr>
        <w:t xml:space="preserve">If the </w:t>
      </w:r>
      <w:r w:rsidR="006A2464" w:rsidRPr="00352397">
        <w:rPr>
          <w:rFonts w:ascii="Courier New" w:hAnsi="Courier New" w:cs="Courier New"/>
          <w:sz w:val="20"/>
          <w:szCs w:val="20"/>
          <w:lang w:val="en-US"/>
        </w:rPr>
        <w:t>-</w:t>
      </w:r>
      <w:r w:rsidR="009570D8" w:rsidRPr="00352397">
        <w:rPr>
          <w:rFonts w:ascii="Courier New" w:hAnsi="Courier New" w:cs="Courier New"/>
          <w:sz w:val="20"/>
          <w:szCs w:val="20"/>
          <w:lang w:val="en-US"/>
        </w:rPr>
        <w:t>s</w:t>
      </w:r>
      <w:r w:rsidR="006A2464" w:rsidRPr="00352397">
        <w:rPr>
          <w:rFonts w:ascii="Courier New" w:hAnsi="Courier New" w:cs="Courier New"/>
          <w:sz w:val="20"/>
          <w:szCs w:val="20"/>
          <w:lang w:val="en-US"/>
        </w:rPr>
        <w:t>w</w:t>
      </w:r>
      <w:r w:rsidR="006A2464" w:rsidRPr="00352397">
        <w:rPr>
          <w:lang w:val="en-US"/>
        </w:rPr>
        <w:t xml:space="preserve"> </w:t>
      </w:r>
      <w:r w:rsidRPr="00352397">
        <w:rPr>
          <w:lang w:val="en-US"/>
        </w:rPr>
        <w:t xml:space="preserve">parameter is used together with the </w:t>
      </w:r>
      <w:r w:rsidR="006A2464" w:rsidRPr="00352397">
        <w:rPr>
          <w:rFonts w:ascii="Courier New" w:hAnsi="Courier New" w:cs="Courier New"/>
          <w:sz w:val="20"/>
          <w:szCs w:val="20"/>
          <w:lang w:val="en-US"/>
        </w:rPr>
        <w:t>-g</w:t>
      </w:r>
      <w:r w:rsidRPr="00352397">
        <w:rPr>
          <w:lang w:val="en-US"/>
        </w:rPr>
        <w:t xml:space="preserve"> parameter</w:t>
      </w:r>
      <w:r w:rsidR="006A2464" w:rsidRPr="00352397">
        <w:rPr>
          <w:lang w:val="en-US"/>
        </w:rPr>
        <w:t xml:space="preserve">, </w:t>
      </w:r>
      <w:r>
        <w:rPr>
          <w:lang w:val="en-US"/>
        </w:rPr>
        <w:t>the statistics will be send to</w:t>
      </w:r>
      <w:r w:rsidRPr="00352397">
        <w:rPr>
          <w:lang w:val="en-US"/>
        </w:rPr>
        <w:t xml:space="preserve"> </w:t>
      </w:r>
      <w:r>
        <w:rPr>
          <w:lang w:val="en-US"/>
        </w:rPr>
        <w:t>the</w:t>
      </w:r>
      <w:r w:rsidR="006A2464" w:rsidRPr="00352397">
        <w:rPr>
          <w:lang w:val="en-US"/>
        </w:rPr>
        <w:t xml:space="preserve"> web service</w:t>
      </w:r>
      <w:r>
        <w:rPr>
          <w:lang w:val="en-US"/>
        </w:rPr>
        <w:t xml:space="preserve"> given in the </w:t>
      </w:r>
      <w:r w:rsidR="006A2464" w:rsidRPr="00352397">
        <w:rPr>
          <w:rFonts w:ascii="Courier New" w:hAnsi="Courier New" w:cs="Courier New"/>
          <w:sz w:val="20"/>
          <w:szCs w:val="20"/>
          <w:lang w:val="en-US"/>
        </w:rPr>
        <w:t>-w</w:t>
      </w:r>
      <w:r>
        <w:rPr>
          <w:lang w:val="en-US"/>
        </w:rPr>
        <w:t xml:space="preserve"> parameter</w:t>
      </w:r>
      <w:r w:rsidR="009A76CB" w:rsidRPr="00352397">
        <w:rPr>
          <w:lang w:val="en-US"/>
        </w:rPr>
        <w:t xml:space="preserve"> (</w:t>
      </w:r>
      <w:r>
        <w:rPr>
          <w:lang w:val="en-US"/>
        </w:rPr>
        <w:t>for more information see the "</w:t>
      </w:r>
      <w:r>
        <w:rPr>
          <w:lang w:val="en-US"/>
        </w:rPr>
        <w:fldChar w:fldCharType="begin"/>
      </w:r>
      <w:r>
        <w:rPr>
          <w:lang w:val="en-US"/>
        </w:rPr>
        <w:instrText xml:space="preserve"> REF _Ref418163016 \h </w:instrText>
      </w:r>
      <w:r>
        <w:rPr>
          <w:lang w:val="en-US"/>
        </w:rPr>
      </w:r>
      <w:r>
        <w:rPr>
          <w:lang w:val="en-US"/>
        </w:rPr>
        <w:fldChar w:fldCharType="separate"/>
      </w:r>
      <w:r w:rsidR="002B0CF8" w:rsidRPr="00352397">
        <w:rPr>
          <w:lang w:val="en-US"/>
        </w:rPr>
        <w:t>Send execution log to web service</w:t>
      </w:r>
      <w:r>
        <w:rPr>
          <w:lang w:val="en-US"/>
        </w:rPr>
        <w:fldChar w:fldCharType="end"/>
      </w:r>
      <w:r>
        <w:rPr>
          <w:lang w:val="en-US"/>
        </w:rPr>
        <w:t>" section</w:t>
      </w:r>
      <w:r w:rsidR="009A76CB" w:rsidRPr="00352397">
        <w:rPr>
          <w:lang w:val="en-US"/>
        </w:rPr>
        <w:t>)</w:t>
      </w:r>
      <w:r w:rsidR="006A2464" w:rsidRPr="00352397">
        <w:rPr>
          <w:lang w:val="en-US"/>
        </w:rPr>
        <w:t xml:space="preserve">. </w:t>
      </w:r>
      <w:r w:rsidR="006D5CCF" w:rsidRPr="006D5CCF">
        <w:rPr>
          <w:lang w:val="en-US"/>
        </w:rPr>
        <w:t xml:space="preserve">If the </w:t>
      </w:r>
      <w:r w:rsidR="006A2464" w:rsidRPr="006D5CCF">
        <w:rPr>
          <w:rFonts w:ascii="Courier New" w:hAnsi="Courier New" w:cs="Courier New"/>
          <w:sz w:val="20"/>
          <w:szCs w:val="20"/>
          <w:lang w:val="en-US"/>
        </w:rPr>
        <w:t>-</w:t>
      </w:r>
      <w:r w:rsidR="009570D8" w:rsidRPr="006D5CCF">
        <w:rPr>
          <w:rFonts w:ascii="Courier New" w:hAnsi="Courier New" w:cs="Courier New"/>
          <w:sz w:val="20"/>
          <w:szCs w:val="20"/>
          <w:lang w:val="en-US"/>
        </w:rPr>
        <w:t>sp</w:t>
      </w:r>
      <w:r w:rsidR="006A2464" w:rsidRPr="006D5CCF">
        <w:rPr>
          <w:lang w:val="en-US"/>
        </w:rPr>
        <w:t xml:space="preserve"> </w:t>
      </w:r>
      <w:r w:rsidR="006D5CCF" w:rsidRPr="006D5CCF">
        <w:rPr>
          <w:lang w:val="en-US"/>
        </w:rPr>
        <w:t xml:space="preserve">parameter is used, the statistics will be saved in the given path with the file name </w:t>
      </w:r>
      <w:r w:rsidR="009570D8" w:rsidRPr="006D5CCF">
        <w:rPr>
          <w:lang w:val="en-US"/>
        </w:rPr>
        <w:t>Statistics.zip.</w:t>
      </w:r>
    </w:p>
    <w:p w:rsidR="00260C4E" w:rsidRPr="00175F3F" w:rsidRDefault="00175F3F" w:rsidP="00175F3F">
      <w:pPr>
        <w:rPr>
          <w:lang w:val="en-US"/>
        </w:rPr>
      </w:pPr>
      <w:r w:rsidRPr="00175F3F">
        <w:rPr>
          <w:lang w:val="en-US"/>
        </w:rPr>
        <w:t xml:space="preserve">The statistics used for the automatically generated statistics, is determined from the given name from the </w:t>
      </w:r>
      <w:r w:rsidR="00EC43D9" w:rsidRPr="00175F3F">
        <w:rPr>
          <w:rFonts w:ascii="Courier New" w:hAnsi="Courier New" w:cs="Courier New"/>
          <w:sz w:val="20"/>
          <w:szCs w:val="20"/>
          <w:lang w:val="en-US"/>
        </w:rPr>
        <w:t>-g</w:t>
      </w:r>
      <w:r>
        <w:rPr>
          <w:lang w:val="en-US"/>
        </w:rPr>
        <w:t xml:space="preserve"> parameter</w:t>
      </w:r>
      <w:r w:rsidR="00EC43D9" w:rsidRPr="00175F3F">
        <w:rPr>
          <w:lang w:val="en-US"/>
        </w:rPr>
        <w:t xml:space="preserve">. </w:t>
      </w:r>
      <w:r>
        <w:rPr>
          <w:lang w:val="en-US"/>
        </w:rPr>
        <w:t xml:space="preserve">The name must correspond to a saved search from the </w:t>
      </w:r>
      <w:r w:rsidR="00A27BA2">
        <w:rPr>
          <w:lang w:val="en-US"/>
        </w:rPr>
        <w:t>S</w:t>
      </w:r>
      <w:r>
        <w:rPr>
          <w:lang w:val="en-US"/>
        </w:rPr>
        <w:t>tatistics tab</w:t>
      </w:r>
      <w:r w:rsidR="00EC43D9" w:rsidRPr="00175F3F">
        <w:rPr>
          <w:lang w:val="en-US"/>
        </w:rPr>
        <w:t>:</w:t>
      </w:r>
    </w:p>
    <w:p w:rsidR="00AC5DDA" w:rsidRDefault="00CD13D1" w:rsidP="00260C4E">
      <w:pPr>
        <w:jc w:val="center"/>
      </w:pPr>
      <w:r>
        <w:rPr>
          <w:noProof/>
          <w:lang w:val="en-US"/>
        </w:rPr>
        <w:drawing>
          <wp:inline distT="0" distB="0" distL="0" distR="0">
            <wp:extent cx="3114000" cy="1036800"/>
            <wp:effectExtent l="0" t="0" r="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114000" cy="1036800"/>
                    </a:xfrm>
                    <a:prstGeom prst="rect">
                      <a:avLst/>
                    </a:prstGeom>
                    <a:noFill/>
                    <a:ln>
                      <a:noFill/>
                    </a:ln>
                  </pic:spPr>
                </pic:pic>
              </a:graphicData>
            </a:graphic>
          </wp:inline>
        </w:drawing>
      </w:r>
    </w:p>
    <w:p w:rsidR="00AC5DDA" w:rsidRPr="00DB057E" w:rsidRDefault="00DB057E" w:rsidP="00DB057E">
      <w:pPr>
        <w:rPr>
          <w:lang w:val="en-US"/>
        </w:rPr>
      </w:pPr>
      <w:r w:rsidRPr="00DB057E">
        <w:rPr>
          <w:lang w:val="en-US"/>
        </w:rPr>
        <w:t>Here it is possible to create the wanted column groups to be used for the a</w:t>
      </w:r>
      <w:r>
        <w:rPr>
          <w:lang w:val="en-US"/>
        </w:rPr>
        <w:t xml:space="preserve">ggregation. To use the above group, "Actions", the </w:t>
      </w:r>
      <w:r w:rsidR="00B80CEA" w:rsidRPr="00DB057E">
        <w:rPr>
          <w:rFonts w:ascii="Courier New" w:hAnsi="Courier New" w:cs="Courier New"/>
          <w:sz w:val="20"/>
          <w:szCs w:val="20"/>
          <w:lang w:val="en-US"/>
        </w:rPr>
        <w:t>-g</w:t>
      </w:r>
      <w:r w:rsidRPr="00DB057E">
        <w:rPr>
          <w:lang w:val="en-US"/>
        </w:rPr>
        <w:t xml:space="preserve"> parameter must be given as the following</w:t>
      </w:r>
      <w:r w:rsidR="00B80CEA" w:rsidRPr="00DB057E">
        <w:rPr>
          <w:lang w:val="en-US"/>
        </w:rPr>
        <w:t>:</w:t>
      </w:r>
    </w:p>
    <w:p w:rsidR="00B80CEA" w:rsidRPr="0096731D" w:rsidRDefault="00B80CEA" w:rsidP="00AC5DDA">
      <w:pPr>
        <w:rPr>
          <w:lang w:val="en-US"/>
        </w:rPr>
      </w:pPr>
      <w:r w:rsidRPr="0096731D">
        <w:rPr>
          <w:rFonts w:ascii="Courier New" w:hAnsi="Courier New" w:cs="Courier New"/>
          <w:sz w:val="20"/>
          <w:szCs w:val="20"/>
          <w:lang w:val="en-US"/>
        </w:rPr>
        <w:t>-g:"Actions"</w:t>
      </w:r>
    </w:p>
    <w:p w:rsidR="00527CF5" w:rsidRPr="00527CF5" w:rsidRDefault="00527CF5" w:rsidP="00AC5DDA">
      <w:pPr>
        <w:rPr>
          <w:lang w:val="en-US"/>
        </w:rPr>
      </w:pPr>
      <w:r w:rsidRPr="00527CF5">
        <w:rPr>
          <w:lang w:val="en-US"/>
        </w:rPr>
        <w:lastRenderedPageBreak/>
        <w:t xml:space="preserve">If it is wanted to create </w:t>
      </w:r>
      <w:r>
        <w:rPr>
          <w:lang w:val="en-US"/>
        </w:rPr>
        <w:t>multiple</w:t>
      </w:r>
      <w:r w:rsidRPr="00527CF5">
        <w:rPr>
          <w:lang w:val="en-US"/>
        </w:rPr>
        <w:t xml:space="preserve"> statistics for multiple saved searches</w:t>
      </w:r>
      <w:r>
        <w:rPr>
          <w:lang w:val="en-US"/>
        </w:rPr>
        <w:t>, these can be given by</w:t>
      </w:r>
      <w:r w:rsidR="007C4F5D">
        <w:rPr>
          <w:lang w:val="en-US"/>
        </w:rPr>
        <w:t xml:space="preserve"> separating the names of the saved searches with comma:</w:t>
      </w:r>
    </w:p>
    <w:p w:rsidR="000D0D19" w:rsidRPr="00FC42C9" w:rsidRDefault="000D0D19" w:rsidP="000D0D19">
      <w:pPr>
        <w:rPr>
          <w:lang w:val="en-US"/>
        </w:rPr>
      </w:pPr>
      <w:r w:rsidRPr="00FC42C9">
        <w:rPr>
          <w:rFonts w:ascii="Courier New" w:hAnsi="Courier New" w:cs="Courier New"/>
          <w:sz w:val="20"/>
          <w:szCs w:val="20"/>
          <w:lang w:val="en-US"/>
        </w:rPr>
        <w:t>-g:"Actions, Users and Actions"</w:t>
      </w:r>
    </w:p>
    <w:p w:rsidR="00370E89" w:rsidRPr="00370E89" w:rsidRDefault="00370E89" w:rsidP="00AC5DDA">
      <w:pPr>
        <w:rPr>
          <w:lang w:val="en-US"/>
        </w:rPr>
      </w:pPr>
      <w:r w:rsidRPr="00370E89">
        <w:rPr>
          <w:lang w:val="en-US"/>
        </w:rPr>
        <w:t>It is possible to use Filter 1 and Filter 2 to filter the data used to generating the statistics (for more information see the "</w:t>
      </w:r>
      <w:r>
        <w:rPr>
          <w:lang w:val="en-US"/>
        </w:rPr>
        <w:fldChar w:fldCharType="begin"/>
      </w:r>
      <w:r>
        <w:rPr>
          <w:lang w:val="en-US"/>
        </w:rPr>
        <w:instrText xml:space="preserve"> REF _Ref465611137 \h </w:instrText>
      </w:r>
      <w:r>
        <w:rPr>
          <w:lang w:val="en-US"/>
        </w:rPr>
      </w:r>
      <w:r>
        <w:rPr>
          <w:lang w:val="en-US"/>
        </w:rPr>
        <w:fldChar w:fldCharType="separate"/>
      </w:r>
      <w:r w:rsidR="002B0CF8" w:rsidRPr="002B0CF8">
        <w:rPr>
          <w:lang w:val="en-US"/>
        </w:rPr>
        <w:t>Filtered statistics</w:t>
      </w:r>
      <w:r>
        <w:rPr>
          <w:lang w:val="en-US"/>
        </w:rPr>
        <w:fldChar w:fldCharType="end"/>
      </w:r>
      <w:r w:rsidRPr="00370E89">
        <w:rPr>
          <w:lang w:val="en-US"/>
        </w:rPr>
        <w:t>" section).</w:t>
      </w:r>
    </w:p>
    <w:p w:rsidR="00F57874" w:rsidRPr="00751F9F" w:rsidRDefault="00751F9F" w:rsidP="00751F9F">
      <w:pPr>
        <w:rPr>
          <w:lang w:val="en-US"/>
        </w:rPr>
      </w:pPr>
      <w:r w:rsidRPr="00751F9F">
        <w:rPr>
          <w:lang w:val="en-US"/>
        </w:rPr>
        <w:t xml:space="preserve">Filters can be set by using the </w:t>
      </w:r>
      <w:r w:rsidR="003245E4" w:rsidRPr="00751F9F">
        <w:rPr>
          <w:rFonts w:ascii="Courier New" w:hAnsi="Courier New" w:cs="Courier New"/>
          <w:sz w:val="20"/>
          <w:szCs w:val="20"/>
          <w:lang w:val="en-US"/>
        </w:rPr>
        <w:t>-f1</w:t>
      </w:r>
      <w:r w:rsidRPr="00751F9F">
        <w:rPr>
          <w:lang w:val="en-US"/>
        </w:rPr>
        <w:t xml:space="preserve"> parameter</w:t>
      </w:r>
      <w:r w:rsidR="003245E4" w:rsidRPr="00751F9F">
        <w:rPr>
          <w:lang w:val="en-US"/>
        </w:rPr>
        <w:t xml:space="preserve"> for Filter 1 </w:t>
      </w:r>
      <w:r w:rsidRPr="00751F9F">
        <w:rPr>
          <w:lang w:val="en-US"/>
        </w:rPr>
        <w:t>and</w:t>
      </w:r>
      <w:r>
        <w:rPr>
          <w:lang w:val="en-US"/>
        </w:rPr>
        <w:t xml:space="preserve"> the</w:t>
      </w:r>
      <w:r w:rsidR="003245E4" w:rsidRPr="00751F9F">
        <w:rPr>
          <w:lang w:val="en-US"/>
        </w:rPr>
        <w:t xml:space="preserve"> </w:t>
      </w:r>
      <w:r w:rsidR="003245E4" w:rsidRPr="00751F9F">
        <w:rPr>
          <w:rFonts w:ascii="Courier New" w:hAnsi="Courier New" w:cs="Courier New"/>
          <w:sz w:val="20"/>
          <w:szCs w:val="20"/>
          <w:lang w:val="en-US"/>
        </w:rPr>
        <w:t>-f2</w:t>
      </w:r>
      <w:r>
        <w:rPr>
          <w:lang w:val="en-US"/>
        </w:rPr>
        <w:t xml:space="preserve"> parameter</w:t>
      </w:r>
      <w:r w:rsidR="003245E4" w:rsidRPr="00751F9F">
        <w:rPr>
          <w:lang w:val="en-US"/>
        </w:rPr>
        <w:t xml:space="preserve"> for Filter 2.</w:t>
      </w:r>
      <w:r w:rsidR="00F57874" w:rsidRPr="00751F9F">
        <w:rPr>
          <w:lang w:val="en-US"/>
        </w:rPr>
        <w:t xml:space="preserve"> </w:t>
      </w:r>
      <w:r>
        <w:rPr>
          <w:lang w:val="en-US"/>
        </w:rPr>
        <w:t>The following shows an example of how to use Filter 1</w:t>
      </w:r>
      <w:r w:rsidR="00F57874" w:rsidRPr="00751F9F">
        <w:rPr>
          <w:lang w:val="en-US"/>
        </w:rPr>
        <w:t>:</w:t>
      </w:r>
    </w:p>
    <w:p w:rsidR="00F57874" w:rsidRPr="0096731D" w:rsidRDefault="00F57874" w:rsidP="00F57874">
      <w:pPr>
        <w:rPr>
          <w:lang w:val="en-US"/>
        </w:rPr>
      </w:pPr>
      <w:r w:rsidRPr="0096731D">
        <w:rPr>
          <w:rFonts w:ascii="Courier New" w:hAnsi="Courier New" w:cs="Courier New"/>
          <w:sz w:val="20"/>
          <w:szCs w:val="20"/>
          <w:lang w:val="en-US"/>
        </w:rPr>
        <w:t>-f1:"Duration more than 3 seconds"</w:t>
      </w:r>
    </w:p>
    <w:p w:rsidR="00FD01CF" w:rsidRPr="00FD01CF" w:rsidRDefault="00FD01CF" w:rsidP="00AC5DDA">
      <w:pPr>
        <w:rPr>
          <w:lang w:val="en-US"/>
        </w:rPr>
      </w:pPr>
      <w:r w:rsidRPr="00FD01CF">
        <w:rPr>
          <w:lang w:val="en-US"/>
        </w:rPr>
        <w:t xml:space="preserve">The name of Filter 1 must likewise </w:t>
      </w:r>
      <w:r>
        <w:rPr>
          <w:lang w:val="en-US"/>
        </w:rPr>
        <w:t>exist as a saved search for Filter 1:</w:t>
      </w:r>
    </w:p>
    <w:p w:rsidR="00F57874" w:rsidRDefault="00CD13D1" w:rsidP="00F57874">
      <w:pPr>
        <w:jc w:val="center"/>
      </w:pPr>
      <w:r>
        <w:rPr>
          <w:noProof/>
          <w:lang w:val="en-US"/>
        </w:rPr>
        <w:drawing>
          <wp:inline distT="0" distB="0" distL="0" distR="0">
            <wp:extent cx="3722400" cy="828000"/>
            <wp:effectExtent l="0" t="0" r="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722400" cy="828000"/>
                    </a:xfrm>
                    <a:prstGeom prst="rect">
                      <a:avLst/>
                    </a:prstGeom>
                    <a:noFill/>
                    <a:ln>
                      <a:noFill/>
                    </a:ln>
                  </pic:spPr>
                </pic:pic>
              </a:graphicData>
            </a:graphic>
          </wp:inline>
        </w:drawing>
      </w:r>
    </w:p>
    <w:p w:rsidR="00AC5DDA" w:rsidRPr="0097507F" w:rsidRDefault="00EA6D3A" w:rsidP="00EA6D3A">
      <w:pPr>
        <w:rPr>
          <w:lang w:val="en-US"/>
        </w:rPr>
      </w:pPr>
      <w:r w:rsidRPr="00EA6D3A">
        <w:rPr>
          <w:lang w:val="en-US"/>
        </w:rPr>
        <w:t xml:space="preserve">If multiple statistics are given in the </w:t>
      </w:r>
      <w:r w:rsidR="00FD3497" w:rsidRPr="00EA6D3A">
        <w:rPr>
          <w:rFonts w:ascii="Courier New" w:hAnsi="Courier New" w:cs="Courier New"/>
          <w:sz w:val="20"/>
          <w:szCs w:val="20"/>
          <w:lang w:val="en-US"/>
        </w:rPr>
        <w:t>-g</w:t>
      </w:r>
      <w:r w:rsidRPr="00EA6D3A">
        <w:rPr>
          <w:lang w:val="en-US"/>
        </w:rPr>
        <w:t xml:space="preserve"> parameter</w:t>
      </w:r>
      <w:r w:rsidR="00FD3497" w:rsidRPr="00EA6D3A">
        <w:rPr>
          <w:lang w:val="en-US"/>
        </w:rPr>
        <w:t xml:space="preserve">, </w:t>
      </w:r>
      <w:r>
        <w:rPr>
          <w:lang w:val="en-US"/>
        </w:rPr>
        <w:t xml:space="preserve">optional </w:t>
      </w:r>
      <w:r w:rsidRPr="00EA6D3A">
        <w:rPr>
          <w:lang w:val="en-US"/>
        </w:rPr>
        <w:t>filters to be used for each statistic</w:t>
      </w:r>
      <w:r w:rsidR="00406B22">
        <w:rPr>
          <w:lang w:val="en-US"/>
        </w:rPr>
        <w:t>s</w:t>
      </w:r>
      <w:r w:rsidRPr="00EA6D3A">
        <w:rPr>
          <w:lang w:val="en-US"/>
        </w:rPr>
        <w:t xml:space="preserve"> can be given likewise by using the </w:t>
      </w:r>
      <w:r w:rsidR="00FD3497" w:rsidRPr="00EA6D3A">
        <w:rPr>
          <w:rFonts w:ascii="Courier New" w:hAnsi="Courier New" w:cs="Courier New"/>
          <w:sz w:val="20"/>
          <w:szCs w:val="20"/>
          <w:lang w:val="en-US"/>
        </w:rPr>
        <w:t>-f1</w:t>
      </w:r>
      <w:r w:rsidRPr="00EA6D3A">
        <w:rPr>
          <w:lang w:val="en-US"/>
        </w:rPr>
        <w:t xml:space="preserve"> parameter and the</w:t>
      </w:r>
      <w:r w:rsidR="00FD3497" w:rsidRPr="00EA6D3A">
        <w:rPr>
          <w:lang w:val="en-US"/>
        </w:rPr>
        <w:t xml:space="preserve"> </w:t>
      </w:r>
      <w:r w:rsidR="00FD3497" w:rsidRPr="00EA6D3A">
        <w:rPr>
          <w:rFonts w:ascii="Courier New" w:hAnsi="Courier New" w:cs="Courier New"/>
          <w:sz w:val="20"/>
          <w:szCs w:val="20"/>
          <w:lang w:val="en-US"/>
        </w:rPr>
        <w:t>-f2</w:t>
      </w:r>
      <w:r>
        <w:rPr>
          <w:lang w:val="en-US"/>
        </w:rPr>
        <w:t xml:space="preserve"> parameter. </w:t>
      </w:r>
      <w:r w:rsidR="00FD3497" w:rsidRPr="00EA6D3A">
        <w:rPr>
          <w:lang w:val="en-US"/>
        </w:rPr>
        <w:t xml:space="preserve"> </w:t>
      </w:r>
      <w:r>
        <w:rPr>
          <w:lang w:val="en-US"/>
        </w:rPr>
        <w:t>The filter names must be separated by comma</w:t>
      </w:r>
      <w:r w:rsidR="00FD3497" w:rsidRPr="0097507F">
        <w:rPr>
          <w:lang w:val="en-US"/>
        </w:rPr>
        <w:t>.</w:t>
      </w:r>
      <w:r w:rsidR="007F38BE" w:rsidRPr="0097507F">
        <w:rPr>
          <w:lang w:val="en-US"/>
        </w:rPr>
        <w:t xml:space="preserve"> </w:t>
      </w:r>
      <w:r w:rsidRPr="0097507F">
        <w:rPr>
          <w:lang w:val="en-US"/>
        </w:rPr>
        <w:t>Example</w:t>
      </w:r>
      <w:r w:rsidR="007F38BE" w:rsidRPr="0097507F">
        <w:rPr>
          <w:lang w:val="en-US"/>
        </w:rPr>
        <w:t>:</w:t>
      </w:r>
    </w:p>
    <w:p w:rsidR="007F38BE" w:rsidRPr="0096731D" w:rsidRDefault="007F38BE" w:rsidP="007F38BE">
      <w:pPr>
        <w:rPr>
          <w:lang w:val="en-US"/>
        </w:rPr>
      </w:pPr>
      <w:r w:rsidRPr="0096731D">
        <w:rPr>
          <w:rFonts w:ascii="Courier New" w:hAnsi="Courier New" w:cs="Courier New"/>
          <w:sz w:val="20"/>
          <w:szCs w:val="20"/>
          <w:lang w:val="en-US"/>
        </w:rPr>
        <w:t>-f2:"Customer Actions, Users in Department ABC"</w:t>
      </w:r>
    </w:p>
    <w:p w:rsidR="0097507F" w:rsidRPr="0097507F" w:rsidRDefault="0097507F" w:rsidP="00AC5DDA">
      <w:pPr>
        <w:rPr>
          <w:lang w:val="en-US"/>
        </w:rPr>
      </w:pPr>
      <w:r w:rsidRPr="0097507F">
        <w:rPr>
          <w:lang w:val="en-US"/>
        </w:rPr>
        <w:t>The following example shows three statistics where Filter 1 should be</w:t>
      </w:r>
      <w:r>
        <w:rPr>
          <w:lang w:val="en-US"/>
        </w:rPr>
        <w:t xml:space="preserve"> applied on the first statistic</w:t>
      </w:r>
      <w:r w:rsidR="00406B22">
        <w:rPr>
          <w:lang w:val="en-US"/>
        </w:rPr>
        <w:t>s</w:t>
      </w:r>
      <w:r>
        <w:rPr>
          <w:lang w:val="en-US"/>
        </w:rPr>
        <w:t xml:space="preserve"> and on the last statistic</w:t>
      </w:r>
      <w:r w:rsidR="00406B22">
        <w:rPr>
          <w:lang w:val="en-US"/>
        </w:rPr>
        <w:t>s</w:t>
      </w:r>
      <w:r>
        <w:rPr>
          <w:lang w:val="en-US"/>
        </w:rPr>
        <w:t>:</w:t>
      </w:r>
    </w:p>
    <w:p w:rsidR="003B5852" w:rsidRDefault="003B5852" w:rsidP="003B5852">
      <w:r>
        <w:rPr>
          <w:rFonts w:ascii="Courier New" w:hAnsi="Courier New" w:cs="Courier New"/>
          <w:sz w:val="20"/>
          <w:szCs w:val="20"/>
        </w:rPr>
        <w:t>-g:"SomeStat1, SomeStat2, SomeStat3" -f1:"SomeFilter1,,SomeFilter2"</w:t>
      </w:r>
    </w:p>
    <w:p w:rsidR="00AC5DDA" w:rsidRPr="008A20F9" w:rsidRDefault="004F3472" w:rsidP="00AC5DDA">
      <w:pPr>
        <w:rPr>
          <w:lang w:val="en-US"/>
        </w:rPr>
      </w:pPr>
      <w:r w:rsidRPr="004F3472">
        <w:rPr>
          <w:lang w:val="en-US"/>
        </w:rPr>
        <w:t>The generated statistics will be saved in the CSV file format, and can be directly opened in Microsoft Excel.</w:t>
      </w:r>
      <w:r>
        <w:rPr>
          <w:lang w:val="en-US"/>
        </w:rPr>
        <w:t xml:space="preserve"> </w:t>
      </w:r>
      <w:r w:rsidRPr="008A20F9">
        <w:rPr>
          <w:lang w:val="en-US"/>
        </w:rPr>
        <w:t>The files names are in the following format</w:t>
      </w:r>
      <w:r w:rsidR="0049321C" w:rsidRPr="008A20F9">
        <w:rPr>
          <w:lang w:val="en-US"/>
        </w:rPr>
        <w:t>:</w:t>
      </w:r>
    </w:p>
    <w:p w:rsidR="009A3057" w:rsidRPr="00907D1A" w:rsidRDefault="008A20F9" w:rsidP="00AC5DDA">
      <w:pPr>
        <w:rPr>
          <w:rFonts w:ascii="Courier New" w:hAnsi="Courier New" w:cs="Courier New"/>
          <w:sz w:val="20"/>
          <w:szCs w:val="20"/>
          <w:lang w:val="en-US"/>
        </w:rPr>
      </w:pPr>
      <w:r w:rsidRPr="00907D1A">
        <w:rPr>
          <w:rFonts w:ascii="Courier New" w:hAnsi="Courier New" w:cs="Courier New"/>
          <w:sz w:val="20"/>
          <w:szCs w:val="20"/>
          <w:lang w:val="en-US"/>
        </w:rPr>
        <w:t>[Statistics name</w:t>
      </w:r>
      <w:r w:rsidR="00907D1A" w:rsidRPr="00907D1A">
        <w:rPr>
          <w:rFonts w:ascii="Courier New" w:hAnsi="Courier New" w:cs="Courier New"/>
          <w:sz w:val="20"/>
          <w:szCs w:val="20"/>
          <w:lang w:val="en-US"/>
        </w:rPr>
        <w:t>][Period</w:t>
      </w:r>
      <w:r w:rsidR="001A0411" w:rsidRPr="00907D1A">
        <w:rPr>
          <w:rFonts w:ascii="Courier New" w:hAnsi="Courier New" w:cs="Courier New"/>
          <w:sz w:val="20"/>
          <w:szCs w:val="20"/>
          <w:lang w:val="en-US"/>
        </w:rPr>
        <w:t xml:space="preserve"> </w:t>
      </w:r>
      <w:r w:rsidR="005270DD" w:rsidRPr="00907D1A">
        <w:rPr>
          <w:rFonts w:ascii="Courier New" w:hAnsi="Courier New" w:cs="Courier New"/>
          <w:sz w:val="20"/>
          <w:szCs w:val="20"/>
          <w:lang w:val="en-US"/>
        </w:rPr>
        <w:t>begin</w:t>
      </w:r>
      <w:r w:rsidR="00907D1A">
        <w:rPr>
          <w:rFonts w:ascii="Courier New" w:hAnsi="Courier New" w:cs="Courier New"/>
          <w:sz w:val="20"/>
          <w:szCs w:val="20"/>
          <w:lang w:val="en-US"/>
        </w:rPr>
        <w:t>][Period</w:t>
      </w:r>
      <w:r w:rsidR="001A0411" w:rsidRPr="00907D1A">
        <w:rPr>
          <w:rFonts w:ascii="Courier New" w:hAnsi="Courier New" w:cs="Courier New"/>
          <w:sz w:val="20"/>
          <w:szCs w:val="20"/>
          <w:lang w:val="en-US"/>
        </w:rPr>
        <w:t xml:space="preserve"> </w:t>
      </w:r>
      <w:r w:rsidR="00C61939" w:rsidRPr="00907D1A">
        <w:rPr>
          <w:rFonts w:ascii="Courier New" w:hAnsi="Courier New" w:cs="Courier New"/>
          <w:sz w:val="20"/>
          <w:szCs w:val="20"/>
          <w:lang w:val="en-US"/>
        </w:rPr>
        <w:t>end</w:t>
      </w:r>
      <w:r w:rsidR="001A0411" w:rsidRPr="00907D1A">
        <w:rPr>
          <w:rFonts w:ascii="Courier New" w:hAnsi="Courier New" w:cs="Courier New"/>
          <w:sz w:val="20"/>
          <w:szCs w:val="20"/>
          <w:lang w:val="en-US"/>
        </w:rPr>
        <w:t>][Filter 1 na</w:t>
      </w:r>
      <w:r w:rsidR="0039520E" w:rsidRPr="00907D1A">
        <w:rPr>
          <w:rFonts w:ascii="Courier New" w:hAnsi="Courier New" w:cs="Courier New"/>
          <w:sz w:val="20"/>
          <w:szCs w:val="20"/>
          <w:lang w:val="en-US"/>
        </w:rPr>
        <w:t>me</w:t>
      </w:r>
      <w:r w:rsidR="001A0411" w:rsidRPr="00907D1A">
        <w:rPr>
          <w:rFonts w:ascii="Courier New" w:hAnsi="Courier New" w:cs="Courier New"/>
          <w:sz w:val="20"/>
          <w:szCs w:val="20"/>
          <w:lang w:val="en-US"/>
        </w:rPr>
        <w:t>][Filter 2 na</w:t>
      </w:r>
      <w:r w:rsidR="0039520E" w:rsidRPr="00907D1A">
        <w:rPr>
          <w:rFonts w:ascii="Courier New" w:hAnsi="Courier New" w:cs="Courier New"/>
          <w:sz w:val="20"/>
          <w:szCs w:val="20"/>
          <w:lang w:val="en-US"/>
        </w:rPr>
        <w:t>me</w:t>
      </w:r>
      <w:r w:rsidR="001A0411" w:rsidRPr="00907D1A">
        <w:rPr>
          <w:rFonts w:ascii="Courier New" w:hAnsi="Courier New" w:cs="Courier New"/>
          <w:sz w:val="20"/>
          <w:szCs w:val="20"/>
          <w:lang w:val="en-US"/>
        </w:rPr>
        <w:t>][TotalRows]</w:t>
      </w:r>
      <w:r w:rsidR="0049321C" w:rsidRPr="00907D1A">
        <w:rPr>
          <w:rFonts w:ascii="Courier New" w:hAnsi="Courier New" w:cs="Courier New"/>
          <w:sz w:val="20"/>
          <w:szCs w:val="20"/>
          <w:lang w:val="en-US"/>
        </w:rPr>
        <w:t>.CSV</w:t>
      </w:r>
    </w:p>
    <w:p w:rsidR="005A248C" w:rsidRPr="002E05A9" w:rsidRDefault="00907D1A" w:rsidP="00AC5DDA">
      <w:pPr>
        <w:rPr>
          <w:lang w:val="en-US"/>
        </w:rPr>
      </w:pPr>
      <w:r w:rsidRPr="002E05A9">
        <w:rPr>
          <w:rFonts w:ascii="Courier New" w:hAnsi="Courier New" w:cs="Courier New"/>
          <w:sz w:val="20"/>
          <w:szCs w:val="20"/>
          <w:lang w:val="en-US"/>
        </w:rPr>
        <w:t>[Period</w:t>
      </w:r>
      <w:r w:rsidR="001A0411" w:rsidRPr="002E05A9">
        <w:rPr>
          <w:rFonts w:ascii="Courier New" w:hAnsi="Courier New" w:cs="Courier New"/>
          <w:sz w:val="20"/>
          <w:szCs w:val="20"/>
          <w:lang w:val="en-US"/>
        </w:rPr>
        <w:t xml:space="preserve"> </w:t>
      </w:r>
      <w:r w:rsidRPr="002E05A9">
        <w:rPr>
          <w:rFonts w:ascii="Courier New" w:hAnsi="Courier New" w:cs="Courier New"/>
          <w:sz w:val="20"/>
          <w:szCs w:val="20"/>
          <w:lang w:val="en-US"/>
        </w:rPr>
        <w:t>begin</w:t>
      </w:r>
      <w:r w:rsidR="005A248C" w:rsidRPr="002E05A9">
        <w:rPr>
          <w:rFonts w:ascii="Courier New" w:hAnsi="Courier New" w:cs="Courier New"/>
          <w:sz w:val="20"/>
          <w:szCs w:val="20"/>
          <w:lang w:val="en-US"/>
        </w:rPr>
        <w:t>]</w:t>
      </w:r>
      <w:r w:rsidR="001A0411" w:rsidRPr="002E05A9">
        <w:rPr>
          <w:lang w:val="en-US"/>
        </w:rPr>
        <w:t xml:space="preserve"> </w:t>
      </w:r>
      <w:r w:rsidR="003230DB">
        <w:rPr>
          <w:lang w:val="en-US"/>
        </w:rPr>
        <w:t>and</w:t>
      </w:r>
      <w:r w:rsidR="001A0411" w:rsidRPr="002E05A9">
        <w:rPr>
          <w:lang w:val="en-US"/>
        </w:rPr>
        <w:t xml:space="preserve"> </w:t>
      </w:r>
      <w:r w:rsidR="001A0411" w:rsidRPr="002E05A9">
        <w:rPr>
          <w:rFonts w:ascii="Courier New" w:hAnsi="Courier New" w:cs="Courier New"/>
          <w:sz w:val="20"/>
          <w:szCs w:val="20"/>
          <w:lang w:val="en-US"/>
        </w:rPr>
        <w:t xml:space="preserve">[Period </w:t>
      </w:r>
      <w:r w:rsidRPr="002E05A9">
        <w:rPr>
          <w:rFonts w:ascii="Courier New" w:hAnsi="Courier New" w:cs="Courier New"/>
          <w:sz w:val="20"/>
          <w:szCs w:val="20"/>
          <w:lang w:val="en-US"/>
        </w:rPr>
        <w:t>end</w:t>
      </w:r>
      <w:r w:rsidR="001A0411" w:rsidRPr="002E05A9">
        <w:rPr>
          <w:rFonts w:ascii="Courier New" w:hAnsi="Courier New" w:cs="Courier New"/>
          <w:sz w:val="20"/>
          <w:szCs w:val="20"/>
          <w:lang w:val="en-US"/>
        </w:rPr>
        <w:t>]</w:t>
      </w:r>
      <w:r w:rsidR="001A0411" w:rsidRPr="002E05A9">
        <w:rPr>
          <w:lang w:val="en-US"/>
        </w:rPr>
        <w:t xml:space="preserve"> </w:t>
      </w:r>
      <w:r w:rsidRPr="002E05A9">
        <w:rPr>
          <w:lang w:val="en-US"/>
        </w:rPr>
        <w:t>defines the begin- and end time for the events that are used as the basis for the statistics</w:t>
      </w:r>
      <w:r w:rsidR="005A248C" w:rsidRPr="002E05A9">
        <w:rPr>
          <w:lang w:val="en-US"/>
        </w:rPr>
        <w:t>.</w:t>
      </w:r>
    </w:p>
    <w:p w:rsidR="009A3057" w:rsidRPr="002E05A9" w:rsidRDefault="009A3057" w:rsidP="001A0411">
      <w:pPr>
        <w:rPr>
          <w:lang w:val="en-US"/>
        </w:rPr>
      </w:pPr>
      <w:r w:rsidRPr="002E05A9">
        <w:rPr>
          <w:rFonts w:ascii="Courier New" w:hAnsi="Courier New" w:cs="Courier New"/>
          <w:sz w:val="20"/>
          <w:szCs w:val="20"/>
          <w:lang w:val="en-US"/>
        </w:rPr>
        <w:t>[</w:t>
      </w:r>
      <w:r w:rsidR="001A0411" w:rsidRPr="002E05A9">
        <w:rPr>
          <w:rFonts w:ascii="Courier New" w:hAnsi="Courier New" w:cs="Courier New"/>
          <w:sz w:val="20"/>
          <w:szCs w:val="20"/>
          <w:lang w:val="en-US"/>
        </w:rPr>
        <w:t>TotalRows</w:t>
      </w:r>
      <w:r w:rsidRPr="002E05A9">
        <w:rPr>
          <w:rFonts w:ascii="Courier New" w:hAnsi="Courier New" w:cs="Courier New"/>
          <w:sz w:val="20"/>
          <w:szCs w:val="20"/>
          <w:lang w:val="en-US"/>
        </w:rPr>
        <w:t>]</w:t>
      </w:r>
      <w:r w:rsidR="001A0411" w:rsidRPr="002E05A9">
        <w:rPr>
          <w:lang w:val="en-US"/>
        </w:rPr>
        <w:t xml:space="preserve"> </w:t>
      </w:r>
      <w:r w:rsidR="002E05A9" w:rsidRPr="002E05A9">
        <w:rPr>
          <w:lang w:val="en-US"/>
        </w:rPr>
        <w:t>defines the total number of events that are used as the basis for the statistics</w:t>
      </w:r>
      <w:r w:rsidR="001A0411" w:rsidRPr="002E05A9">
        <w:rPr>
          <w:lang w:val="en-US"/>
        </w:rPr>
        <w:t>.</w:t>
      </w:r>
    </w:p>
    <w:p w:rsidR="00AC5DDA" w:rsidRPr="0096731D" w:rsidRDefault="00DB24FA" w:rsidP="00DB24FA">
      <w:pPr>
        <w:rPr>
          <w:lang w:val="en-US"/>
        </w:rPr>
      </w:pPr>
      <w:r w:rsidRPr="00DB24FA">
        <w:rPr>
          <w:lang w:val="en-US"/>
        </w:rPr>
        <w:t xml:space="preserve">The final statistics will be delivered in a compressed format in a file with the name Statistics.zip. </w:t>
      </w:r>
      <w:r>
        <w:rPr>
          <w:lang w:val="en-US"/>
        </w:rPr>
        <w:t>Statistics.zip contains the wanted statistics in the CSV file format.</w:t>
      </w:r>
    </w:p>
    <w:p w:rsidR="003269EC" w:rsidRPr="003269EC" w:rsidRDefault="003269EC" w:rsidP="00AC5DDA">
      <w:pPr>
        <w:rPr>
          <w:lang w:val="en-US"/>
        </w:rPr>
      </w:pPr>
      <w:r w:rsidRPr="003269EC">
        <w:rPr>
          <w:lang w:val="en-US"/>
        </w:rPr>
        <w:t xml:space="preserve">The exported statistics will contain all columns, no matter </w:t>
      </w:r>
      <w:r>
        <w:rPr>
          <w:lang w:val="en-US"/>
        </w:rPr>
        <w:t>which columns are chosen to be shown in the statistics view. The column order will be determined by the order of the saved statistics searches, and not by the shown column order as when exporting the statistics from the user interface.</w:t>
      </w:r>
    </w:p>
    <w:p w:rsidR="008E2BA9" w:rsidRPr="008E2BA9" w:rsidRDefault="008E2BA9" w:rsidP="00AC5DDA">
      <w:pPr>
        <w:rPr>
          <w:lang w:val="en-US"/>
        </w:rPr>
      </w:pPr>
      <w:r w:rsidRPr="008E2BA9">
        <w:rPr>
          <w:lang w:val="en-US"/>
        </w:rPr>
        <w:t>The following shows an example of automatically generated statistics of two statistics with the same name ("Actions"), where two different Filter 1 (</w:t>
      </w:r>
      <w:r>
        <w:rPr>
          <w:lang w:val="en-US"/>
        </w:rPr>
        <w:t>"All days" and "Last week"</w:t>
      </w:r>
      <w:r w:rsidRPr="008E2BA9">
        <w:rPr>
          <w:lang w:val="en-US"/>
        </w:rPr>
        <w:t>)</w:t>
      </w:r>
      <w:r>
        <w:rPr>
          <w:lang w:val="en-US"/>
        </w:rPr>
        <w:t xml:space="preserve"> are applied, and where the statistics with "Last week" is send to a web service and both statistics are s</w:t>
      </w:r>
      <w:r w:rsidR="007B7F0F">
        <w:rPr>
          <w:lang w:val="en-US"/>
        </w:rPr>
        <w:t>a</w:t>
      </w:r>
      <w:r>
        <w:rPr>
          <w:lang w:val="en-US"/>
        </w:rPr>
        <w:t>ved to a path:</w:t>
      </w:r>
    </w:p>
    <w:p w:rsidR="00041818" w:rsidRPr="00FC42C9" w:rsidRDefault="00041818" w:rsidP="00AC5DDA">
      <w:pPr>
        <w:rPr>
          <w:lang w:val="en-US"/>
        </w:rPr>
      </w:pPr>
      <w:r w:rsidRPr="00FC42C9">
        <w:rPr>
          <w:rFonts w:ascii="Courier New" w:hAnsi="Courier New" w:cs="Courier New"/>
          <w:sz w:val="20"/>
          <w:szCs w:val="20"/>
          <w:lang w:val="en-US"/>
        </w:rPr>
        <w:t>-g:"Actions, Actions" -f1:"All days, Last week" -sw:", Actions" -sp:"C:\somedir"</w:t>
      </w:r>
    </w:p>
    <w:p w:rsidR="00041818" w:rsidRPr="0096731D" w:rsidRDefault="007B7F0F" w:rsidP="00AC5DDA">
      <w:pPr>
        <w:rPr>
          <w:lang w:val="en-US"/>
        </w:rPr>
      </w:pPr>
      <w:r w:rsidRPr="0096731D">
        <w:rPr>
          <w:lang w:val="en-US"/>
        </w:rPr>
        <w:lastRenderedPageBreak/>
        <w:t>Note the parameter</w:t>
      </w:r>
      <w:r w:rsidR="00041818" w:rsidRPr="0096731D">
        <w:rPr>
          <w:lang w:val="en-US"/>
        </w:rPr>
        <w:t>:</w:t>
      </w:r>
    </w:p>
    <w:p w:rsidR="00041818" w:rsidRPr="0096731D" w:rsidRDefault="00041818" w:rsidP="00AC5DDA">
      <w:pPr>
        <w:rPr>
          <w:lang w:val="en-US"/>
        </w:rPr>
      </w:pPr>
      <w:r w:rsidRPr="0096731D">
        <w:rPr>
          <w:rFonts w:ascii="Courier New" w:hAnsi="Courier New" w:cs="Courier New"/>
          <w:sz w:val="20"/>
          <w:szCs w:val="20"/>
          <w:lang w:val="en-US"/>
        </w:rPr>
        <w:t>-sw:", Actions"</w:t>
      </w:r>
    </w:p>
    <w:p w:rsidR="00B20FCC" w:rsidRPr="000947C9" w:rsidRDefault="000947C9" w:rsidP="00AC5DDA">
      <w:pPr>
        <w:rPr>
          <w:lang w:val="en-US"/>
        </w:rPr>
      </w:pPr>
      <w:r w:rsidRPr="000947C9">
        <w:rPr>
          <w:lang w:val="en-US"/>
        </w:rPr>
        <w:t>where it is stated, that it is the second generated statistics (</w:t>
      </w:r>
      <w:r w:rsidR="00B04950">
        <w:rPr>
          <w:lang w:val="en-US"/>
        </w:rPr>
        <w:t>using</w:t>
      </w:r>
      <w:r w:rsidRPr="000947C9">
        <w:rPr>
          <w:lang w:val="en-US"/>
        </w:rPr>
        <w:t xml:space="preserve"> Filter 1 "Last week") that must be send to the web service.</w:t>
      </w:r>
    </w:p>
    <w:p w:rsidR="00B20FCC" w:rsidRPr="000947C9" w:rsidRDefault="00B20FCC" w:rsidP="00AC5DDA">
      <w:pPr>
        <w:rPr>
          <w:lang w:val="en-US"/>
        </w:rPr>
      </w:pPr>
    </w:p>
    <w:p w:rsidR="00535E7F" w:rsidRDefault="000F4B28" w:rsidP="00535E7F">
      <w:pPr>
        <w:pStyle w:val="Heading3"/>
        <w:numPr>
          <w:ilvl w:val="1"/>
          <w:numId w:val="8"/>
        </w:numPr>
      </w:pPr>
      <w:bookmarkStart w:id="31" w:name="_Toc465881844"/>
      <w:r>
        <w:t>S</w:t>
      </w:r>
      <w:r w:rsidR="00535E7F">
        <w:t>ervice context</w:t>
      </w:r>
      <w:r>
        <w:t xml:space="preserve"> execution</w:t>
      </w:r>
      <w:bookmarkEnd w:id="31"/>
    </w:p>
    <w:p w:rsidR="00535E7F" w:rsidRPr="001C05EC" w:rsidRDefault="001C05EC" w:rsidP="00535E7F">
      <w:pPr>
        <w:rPr>
          <w:lang w:val="en-US"/>
        </w:rPr>
      </w:pPr>
      <w:r w:rsidRPr="001C05EC">
        <w:rPr>
          <w:lang w:val="en-US"/>
        </w:rPr>
        <w:t xml:space="preserve">If </w:t>
      </w:r>
      <w:r w:rsidR="00722841" w:rsidRPr="001C05EC">
        <w:rPr>
          <w:lang w:val="en-US"/>
        </w:rPr>
        <w:t>SQL Event Analyzer</w:t>
      </w:r>
      <w:r w:rsidR="00535E7F" w:rsidRPr="001C05EC">
        <w:rPr>
          <w:lang w:val="en-US"/>
        </w:rPr>
        <w:t xml:space="preserve"> </w:t>
      </w:r>
      <w:r w:rsidRPr="001C05EC">
        <w:rPr>
          <w:lang w:val="en-US"/>
        </w:rPr>
        <w:t xml:space="preserve">runs in an unattended mode e.g. from the </w:t>
      </w:r>
      <w:r w:rsidR="00535E7F" w:rsidRPr="001C05EC">
        <w:rPr>
          <w:lang w:val="en-US"/>
        </w:rPr>
        <w:t xml:space="preserve">Windows Task Scheduler, </w:t>
      </w:r>
      <w:r w:rsidRPr="001C05EC">
        <w:rPr>
          <w:lang w:val="en-US"/>
        </w:rPr>
        <w:t xml:space="preserve">the execution will take place in the </w:t>
      </w:r>
      <w:r>
        <w:rPr>
          <w:lang w:val="en-US"/>
        </w:rPr>
        <w:t xml:space="preserve">service context of the </w:t>
      </w:r>
      <w:r w:rsidR="00535E7F" w:rsidRPr="001C05EC">
        <w:rPr>
          <w:lang w:val="en-US"/>
        </w:rPr>
        <w:t>Task Scheduler.</w:t>
      </w:r>
    </w:p>
    <w:p w:rsidR="00C96396" w:rsidRPr="002465E1" w:rsidRDefault="002465E1" w:rsidP="00535E7F">
      <w:pPr>
        <w:rPr>
          <w:lang w:val="en-US"/>
        </w:rPr>
      </w:pPr>
      <w:r w:rsidRPr="002465E1">
        <w:rPr>
          <w:lang w:val="en-US"/>
        </w:rPr>
        <w:t xml:space="preserve">When executing in a </w:t>
      </w:r>
      <w:r w:rsidR="00C96396" w:rsidRPr="002465E1">
        <w:rPr>
          <w:lang w:val="en-US"/>
        </w:rPr>
        <w:t xml:space="preserve">service context, </w:t>
      </w:r>
      <w:r w:rsidRPr="002465E1">
        <w:rPr>
          <w:lang w:val="en-US"/>
        </w:rPr>
        <w:t>the graphical user interface will not be shown. Execution l</w:t>
      </w:r>
      <w:r w:rsidR="00AC2BFF" w:rsidRPr="002465E1">
        <w:rPr>
          <w:lang w:val="en-US"/>
        </w:rPr>
        <w:t>ogs</w:t>
      </w:r>
      <w:r w:rsidR="00C96396" w:rsidRPr="002465E1">
        <w:rPr>
          <w:lang w:val="en-US"/>
        </w:rPr>
        <w:t xml:space="preserve"> </w:t>
      </w:r>
      <w:r w:rsidRPr="002465E1">
        <w:rPr>
          <w:lang w:val="en-US"/>
        </w:rPr>
        <w:t xml:space="preserve">from a service context execution can be </w:t>
      </w:r>
      <w:r>
        <w:rPr>
          <w:lang w:val="en-US"/>
        </w:rPr>
        <w:t xml:space="preserve">found in the path where </w:t>
      </w:r>
      <w:r w:rsidR="00722841" w:rsidRPr="002465E1">
        <w:rPr>
          <w:lang w:val="en-US"/>
        </w:rPr>
        <w:t>SQL Event Analyzer</w:t>
      </w:r>
      <w:r w:rsidR="00AC2BFF" w:rsidRPr="002465E1">
        <w:rPr>
          <w:lang w:val="en-US"/>
        </w:rPr>
        <w:t xml:space="preserve"> </w:t>
      </w:r>
      <w:r>
        <w:rPr>
          <w:lang w:val="en-US"/>
        </w:rPr>
        <w:t>is installed</w:t>
      </w:r>
      <w:r w:rsidR="00AC2BFF" w:rsidRPr="002465E1">
        <w:rPr>
          <w:lang w:val="en-US"/>
        </w:rPr>
        <w:t>.</w:t>
      </w:r>
    </w:p>
    <w:p w:rsidR="00E66352" w:rsidRPr="005B362E" w:rsidRDefault="005B362E" w:rsidP="00535E7F">
      <w:pPr>
        <w:rPr>
          <w:lang w:val="en-US"/>
        </w:rPr>
      </w:pPr>
      <w:r w:rsidRPr="005B362E">
        <w:rPr>
          <w:lang w:val="en-US"/>
        </w:rPr>
        <w:t xml:space="preserve">Log files from execution in a </w:t>
      </w:r>
      <w:r w:rsidR="003230DB" w:rsidRPr="005B362E">
        <w:rPr>
          <w:lang w:val="en-US"/>
        </w:rPr>
        <w:t>service</w:t>
      </w:r>
      <w:r w:rsidRPr="005B362E">
        <w:rPr>
          <w:lang w:val="en-US"/>
        </w:rPr>
        <w:t xml:space="preserve"> context will be saved from the last 10 executions. </w:t>
      </w:r>
      <w:r>
        <w:rPr>
          <w:lang w:val="en-US"/>
        </w:rPr>
        <w:t>When the 11th execution takes place, the oldest of the 10 existing log files will be deleted. The following shows an example of a log file name</w:t>
      </w:r>
      <w:r w:rsidR="00E66352" w:rsidRPr="005B362E">
        <w:rPr>
          <w:lang w:val="en-US"/>
        </w:rPr>
        <w:t>:</w:t>
      </w:r>
    </w:p>
    <w:p w:rsidR="00E66352" w:rsidRPr="0096731D" w:rsidRDefault="00722841" w:rsidP="00535E7F">
      <w:pPr>
        <w:rPr>
          <w:rFonts w:ascii="Courier New" w:hAnsi="Courier New" w:cs="Courier New"/>
          <w:sz w:val="20"/>
          <w:szCs w:val="20"/>
          <w:lang w:val="en-US"/>
        </w:rPr>
      </w:pPr>
      <w:r w:rsidRPr="0096731D">
        <w:rPr>
          <w:rFonts w:ascii="Courier New" w:hAnsi="Courier New" w:cs="Courier New"/>
          <w:sz w:val="20"/>
          <w:szCs w:val="20"/>
          <w:lang w:val="en-US"/>
        </w:rPr>
        <w:t>SQL Event Analyzer</w:t>
      </w:r>
      <w:r w:rsidR="00E66352" w:rsidRPr="0096731D">
        <w:rPr>
          <w:rFonts w:ascii="Courier New" w:hAnsi="Courier New" w:cs="Courier New"/>
          <w:sz w:val="20"/>
          <w:szCs w:val="20"/>
          <w:lang w:val="en-US"/>
        </w:rPr>
        <w:t xml:space="preserve"> 25082014-110831.log</w:t>
      </w:r>
    </w:p>
    <w:p w:rsidR="000D1911" w:rsidRPr="002E21A8" w:rsidRDefault="00722841" w:rsidP="00535E7F">
      <w:pPr>
        <w:rPr>
          <w:lang w:val="en-US"/>
        </w:rPr>
      </w:pPr>
      <w:r w:rsidRPr="002E21A8">
        <w:rPr>
          <w:lang w:val="en-US"/>
        </w:rPr>
        <w:t>SQL Event Analyzer</w:t>
      </w:r>
      <w:r w:rsidR="000D1911" w:rsidRPr="002E21A8">
        <w:rPr>
          <w:lang w:val="en-US"/>
        </w:rPr>
        <w:t xml:space="preserve"> </w:t>
      </w:r>
      <w:r w:rsidR="002E21A8" w:rsidRPr="002E21A8">
        <w:rPr>
          <w:lang w:val="en-US"/>
        </w:rPr>
        <w:t>automatically detects if it is execut</w:t>
      </w:r>
      <w:r w:rsidR="002E21A8">
        <w:rPr>
          <w:lang w:val="en-US"/>
        </w:rPr>
        <w:t>ing in a service context</w:t>
      </w:r>
      <w:r w:rsidR="000D1911" w:rsidRPr="002E21A8">
        <w:rPr>
          <w:lang w:val="en-US"/>
        </w:rPr>
        <w:t xml:space="preserve">. </w:t>
      </w:r>
      <w:r w:rsidR="002E21A8" w:rsidRPr="002E21A8">
        <w:rPr>
          <w:lang w:val="en-US"/>
        </w:rPr>
        <w:t xml:space="preserve">E.g. if </w:t>
      </w:r>
      <w:r w:rsidRPr="002E21A8">
        <w:rPr>
          <w:lang w:val="en-US"/>
        </w:rPr>
        <w:t>SQL Event Analyzer</w:t>
      </w:r>
      <w:r w:rsidR="002E21A8" w:rsidRPr="002E21A8">
        <w:rPr>
          <w:lang w:val="en-US"/>
        </w:rPr>
        <w:t xml:space="preserve"> is started from the command prompt in unattended mode, the graphical user interface will be shown</w:t>
      </w:r>
      <w:r w:rsidR="007E39E0">
        <w:rPr>
          <w:lang w:val="en-US"/>
        </w:rPr>
        <w:t xml:space="preserve"> since it is not running in an actual service context</w:t>
      </w:r>
      <w:r w:rsidR="000D1911" w:rsidRPr="002E21A8">
        <w:rPr>
          <w:lang w:val="en-US"/>
        </w:rPr>
        <w:t>.</w:t>
      </w:r>
    </w:p>
    <w:p w:rsidR="00C64FB5" w:rsidRPr="002904B0" w:rsidRDefault="002904B0" w:rsidP="00535E7F">
      <w:pPr>
        <w:rPr>
          <w:lang w:val="en-US"/>
        </w:rPr>
      </w:pPr>
      <w:r w:rsidRPr="002904B0">
        <w:rPr>
          <w:lang w:val="en-US"/>
        </w:rPr>
        <w:t xml:space="preserve">When executing in a service context, the </w:t>
      </w:r>
      <w:r w:rsidR="00C64FB5" w:rsidRPr="002904B0">
        <w:rPr>
          <w:rFonts w:ascii="Courier New" w:hAnsi="Courier New" w:cs="Courier New"/>
          <w:sz w:val="20"/>
          <w:szCs w:val="20"/>
          <w:lang w:val="en-US"/>
        </w:rPr>
        <w:t>-o</w:t>
      </w:r>
      <w:r w:rsidR="00C64FB5" w:rsidRPr="002904B0">
        <w:rPr>
          <w:lang w:val="en-US"/>
        </w:rPr>
        <w:t xml:space="preserve"> </w:t>
      </w:r>
      <w:r w:rsidRPr="002904B0">
        <w:rPr>
          <w:lang w:val="en-US"/>
        </w:rPr>
        <w:t xml:space="preserve">parameter will be ignored, since it will always create an execution log in </w:t>
      </w:r>
      <w:r>
        <w:rPr>
          <w:lang w:val="en-US"/>
        </w:rPr>
        <w:t xml:space="preserve">when running in a </w:t>
      </w:r>
      <w:r w:rsidRPr="002904B0">
        <w:rPr>
          <w:lang w:val="en-US"/>
        </w:rPr>
        <w:t>service context</w:t>
      </w:r>
      <w:r w:rsidR="00C64FB5" w:rsidRPr="002904B0">
        <w:rPr>
          <w:lang w:val="en-US"/>
        </w:rPr>
        <w:t>.</w:t>
      </w:r>
    </w:p>
    <w:p w:rsidR="001A0411" w:rsidRPr="002904B0" w:rsidRDefault="001A0411" w:rsidP="00535E7F">
      <w:pPr>
        <w:rPr>
          <w:lang w:val="en-US"/>
        </w:rPr>
      </w:pPr>
    </w:p>
    <w:p w:rsidR="005E24B1" w:rsidRDefault="004A1CFD" w:rsidP="005E24B1">
      <w:pPr>
        <w:pStyle w:val="Heading3"/>
        <w:numPr>
          <w:ilvl w:val="1"/>
          <w:numId w:val="8"/>
        </w:numPr>
      </w:pPr>
      <w:bookmarkStart w:id="32" w:name="_Toc465881845"/>
      <w:r>
        <w:t>Unattended mode return codes</w:t>
      </w:r>
      <w:bookmarkEnd w:id="32"/>
    </w:p>
    <w:p w:rsidR="005E24B1" w:rsidRPr="00BD3B1E" w:rsidRDefault="00D01D6B" w:rsidP="005E24B1">
      <w:pPr>
        <w:rPr>
          <w:lang w:val="en-US"/>
        </w:rPr>
      </w:pPr>
      <w:r w:rsidRPr="00BD3B1E">
        <w:rPr>
          <w:lang w:val="en-US"/>
        </w:rPr>
        <w:t>When executing SQL Event Analyzer in unattended mode, a return code is set when the execution has ended</w:t>
      </w:r>
      <w:r w:rsidR="005E24B1" w:rsidRPr="00BD3B1E">
        <w:rPr>
          <w:lang w:val="en-US"/>
        </w:rPr>
        <w:t xml:space="preserve">. </w:t>
      </w:r>
    </w:p>
    <w:p w:rsidR="005E24B1" w:rsidRPr="00451E9B" w:rsidRDefault="00451E9B" w:rsidP="005E24B1">
      <w:pPr>
        <w:rPr>
          <w:lang w:val="en-US"/>
        </w:rPr>
      </w:pPr>
      <w:r>
        <w:rPr>
          <w:lang w:val="en-US"/>
        </w:rPr>
        <w:t>Description of the return codes</w:t>
      </w:r>
      <w:r w:rsidR="005E24B1" w:rsidRPr="00451E9B">
        <w:rPr>
          <w:lang w:val="en-US"/>
        </w:rPr>
        <w:t>:</w:t>
      </w:r>
    </w:p>
    <w:tbl>
      <w:tblPr>
        <w:tblStyle w:val="TableGrid"/>
        <w:tblW w:w="0" w:type="auto"/>
        <w:tblLook w:val="04A0" w:firstRow="1" w:lastRow="0" w:firstColumn="1" w:lastColumn="0" w:noHBand="0" w:noVBand="1"/>
      </w:tblPr>
      <w:tblGrid>
        <w:gridCol w:w="1413"/>
        <w:gridCol w:w="8215"/>
      </w:tblGrid>
      <w:tr w:rsidR="005E24B1" w:rsidTr="00B5654E">
        <w:tc>
          <w:tcPr>
            <w:tcW w:w="1413" w:type="dxa"/>
            <w:shd w:val="clear" w:color="auto" w:fill="D9D9D9" w:themeFill="background1" w:themeFillShade="D9"/>
          </w:tcPr>
          <w:p w:rsidR="005E24B1" w:rsidRDefault="00451E9B" w:rsidP="005E24B1">
            <w:r>
              <w:t>Return code</w:t>
            </w:r>
          </w:p>
        </w:tc>
        <w:tc>
          <w:tcPr>
            <w:tcW w:w="8215" w:type="dxa"/>
            <w:shd w:val="clear" w:color="auto" w:fill="D9D9D9" w:themeFill="background1" w:themeFillShade="D9"/>
          </w:tcPr>
          <w:p w:rsidR="005E24B1" w:rsidRDefault="00451E9B" w:rsidP="005E24B1">
            <w:r>
              <w:t>Description</w:t>
            </w:r>
          </w:p>
        </w:tc>
      </w:tr>
      <w:tr w:rsidR="005E24B1" w:rsidTr="00B5654E">
        <w:tc>
          <w:tcPr>
            <w:tcW w:w="1413" w:type="dxa"/>
          </w:tcPr>
          <w:p w:rsidR="005E24B1" w:rsidRDefault="005E24B1" w:rsidP="005E24B1">
            <w:r>
              <w:t>0</w:t>
            </w:r>
          </w:p>
        </w:tc>
        <w:tc>
          <w:tcPr>
            <w:tcW w:w="8215" w:type="dxa"/>
          </w:tcPr>
          <w:p w:rsidR="005E24B1" w:rsidRDefault="00451E9B" w:rsidP="005E24B1">
            <w:r>
              <w:t xml:space="preserve">Execution </w:t>
            </w:r>
            <w:r w:rsidRPr="00451E9B">
              <w:t>successful</w:t>
            </w:r>
          </w:p>
        </w:tc>
      </w:tr>
      <w:tr w:rsidR="005E24B1" w:rsidRPr="00A72CA2" w:rsidTr="00B5654E">
        <w:tc>
          <w:tcPr>
            <w:tcW w:w="1413" w:type="dxa"/>
          </w:tcPr>
          <w:p w:rsidR="005E24B1" w:rsidRDefault="005E24B1" w:rsidP="005E24B1">
            <w:r>
              <w:t>-1</w:t>
            </w:r>
          </w:p>
        </w:tc>
        <w:tc>
          <w:tcPr>
            <w:tcW w:w="8215" w:type="dxa"/>
          </w:tcPr>
          <w:p w:rsidR="005E24B1" w:rsidRPr="00EB7DEB" w:rsidRDefault="00EB7DEB" w:rsidP="005E24B1">
            <w:pPr>
              <w:rPr>
                <w:lang w:val="en-US"/>
              </w:rPr>
            </w:pPr>
            <w:r w:rsidRPr="00EB7DEB">
              <w:rPr>
                <w:lang w:val="en-US"/>
              </w:rPr>
              <w:t xml:space="preserve">Error when </w:t>
            </w:r>
            <w:r w:rsidR="006A7796">
              <w:rPr>
                <w:lang w:val="en-US"/>
              </w:rPr>
              <w:t>running</w:t>
            </w:r>
            <w:r w:rsidRPr="00EB7DEB">
              <w:rPr>
                <w:lang w:val="en-US"/>
              </w:rPr>
              <w:t xml:space="preserve"> in unattended mode, where SQL Event Analyzer is not started with the</w:t>
            </w:r>
            <w:r w:rsidR="005E24B1" w:rsidRPr="00EB7DEB">
              <w:rPr>
                <w:lang w:val="en-US"/>
              </w:rPr>
              <w:t xml:space="preserve"> -r </w:t>
            </w:r>
            <w:r>
              <w:rPr>
                <w:lang w:val="en-US"/>
              </w:rPr>
              <w:t>or</w:t>
            </w:r>
            <w:r w:rsidR="005E24B1" w:rsidRPr="00EB7DEB">
              <w:rPr>
                <w:lang w:val="en-US"/>
              </w:rPr>
              <w:t xml:space="preserve"> -u</w:t>
            </w:r>
            <w:r>
              <w:rPr>
                <w:lang w:val="en-US"/>
              </w:rPr>
              <w:t xml:space="preserve"> </w:t>
            </w:r>
            <w:r w:rsidR="00A4621F">
              <w:rPr>
                <w:lang w:val="en-US"/>
              </w:rPr>
              <w:t xml:space="preserve">command line </w:t>
            </w:r>
            <w:r>
              <w:rPr>
                <w:lang w:val="en-US"/>
              </w:rPr>
              <w:t>parameters</w:t>
            </w:r>
          </w:p>
        </w:tc>
      </w:tr>
      <w:tr w:rsidR="005E24B1" w:rsidRPr="00A72CA2" w:rsidTr="00B5654E">
        <w:tc>
          <w:tcPr>
            <w:tcW w:w="1413" w:type="dxa"/>
          </w:tcPr>
          <w:p w:rsidR="005E24B1" w:rsidRDefault="005E24B1" w:rsidP="005E24B1">
            <w:r>
              <w:t>-2</w:t>
            </w:r>
          </w:p>
        </w:tc>
        <w:tc>
          <w:tcPr>
            <w:tcW w:w="8215" w:type="dxa"/>
          </w:tcPr>
          <w:p w:rsidR="005E24B1" w:rsidRPr="00A4621F" w:rsidRDefault="00A4621F" w:rsidP="005E24B1">
            <w:pPr>
              <w:rPr>
                <w:lang w:val="en-US"/>
              </w:rPr>
            </w:pPr>
            <w:r w:rsidRPr="00A4621F">
              <w:rPr>
                <w:lang w:val="en-US"/>
              </w:rPr>
              <w:t>Error when running in recording mode</w:t>
            </w:r>
            <w:r w:rsidR="00210260" w:rsidRPr="00A4621F">
              <w:rPr>
                <w:lang w:val="en-US"/>
              </w:rPr>
              <w:t xml:space="preserve"> (</w:t>
            </w:r>
            <w:r>
              <w:rPr>
                <w:lang w:val="en-US"/>
              </w:rPr>
              <w:t>c</w:t>
            </w:r>
            <w:r w:rsidRPr="00A4621F">
              <w:rPr>
                <w:lang w:val="en-US"/>
              </w:rPr>
              <w:t>ommand line parameter</w:t>
            </w:r>
            <w:r w:rsidR="005E24B1" w:rsidRPr="00A4621F">
              <w:rPr>
                <w:lang w:val="en-US"/>
              </w:rPr>
              <w:t>: -r)</w:t>
            </w:r>
          </w:p>
        </w:tc>
      </w:tr>
      <w:tr w:rsidR="005E24B1" w:rsidRPr="00A72CA2" w:rsidTr="00B5654E">
        <w:tc>
          <w:tcPr>
            <w:tcW w:w="1413" w:type="dxa"/>
          </w:tcPr>
          <w:p w:rsidR="005E24B1" w:rsidRDefault="005E24B1" w:rsidP="005E24B1">
            <w:r>
              <w:t>-3</w:t>
            </w:r>
          </w:p>
        </w:tc>
        <w:tc>
          <w:tcPr>
            <w:tcW w:w="8215" w:type="dxa"/>
          </w:tcPr>
          <w:p w:rsidR="005E24B1" w:rsidRPr="006A7796" w:rsidRDefault="006A7796" w:rsidP="005E24B1">
            <w:pPr>
              <w:rPr>
                <w:lang w:val="en-US"/>
              </w:rPr>
            </w:pPr>
            <w:r w:rsidRPr="006A7796">
              <w:rPr>
                <w:lang w:val="en-US"/>
              </w:rPr>
              <w:t xml:space="preserve">Error when running where a session is set to be used when starting SQL Event Analyzer </w:t>
            </w:r>
            <w:r w:rsidR="00210260" w:rsidRPr="006A7796">
              <w:rPr>
                <w:lang w:val="en-US"/>
              </w:rPr>
              <w:t>(</w:t>
            </w:r>
            <w:r>
              <w:rPr>
                <w:lang w:val="en-US"/>
              </w:rPr>
              <w:t>command line parameter</w:t>
            </w:r>
            <w:r w:rsidR="005E24B1" w:rsidRPr="006A7796">
              <w:rPr>
                <w:lang w:val="en-US"/>
              </w:rPr>
              <w:t>: -u)</w:t>
            </w:r>
          </w:p>
        </w:tc>
      </w:tr>
      <w:tr w:rsidR="005E24B1" w:rsidRPr="00A72CA2" w:rsidTr="00B5654E">
        <w:tc>
          <w:tcPr>
            <w:tcW w:w="1413" w:type="dxa"/>
          </w:tcPr>
          <w:p w:rsidR="005E24B1" w:rsidRDefault="005E24B1" w:rsidP="005E24B1">
            <w:r>
              <w:t>-4</w:t>
            </w:r>
          </w:p>
        </w:tc>
        <w:tc>
          <w:tcPr>
            <w:tcW w:w="8215" w:type="dxa"/>
          </w:tcPr>
          <w:p w:rsidR="005E24B1" w:rsidRPr="006A7796" w:rsidRDefault="006A7796" w:rsidP="00BB618E">
            <w:pPr>
              <w:rPr>
                <w:lang w:val="en-US"/>
              </w:rPr>
            </w:pPr>
            <w:r w:rsidRPr="006A7796">
              <w:rPr>
                <w:lang w:val="en-US"/>
              </w:rPr>
              <w:t xml:space="preserve">Error when </w:t>
            </w:r>
            <w:r w:rsidR="003230DB" w:rsidRPr="006A7796">
              <w:rPr>
                <w:lang w:val="en-US"/>
              </w:rPr>
              <w:t>executing</w:t>
            </w:r>
            <w:r w:rsidRPr="006A7796">
              <w:rPr>
                <w:lang w:val="en-US"/>
              </w:rPr>
              <w:t xml:space="preserve"> post script</w:t>
            </w:r>
          </w:p>
        </w:tc>
      </w:tr>
      <w:tr w:rsidR="005E24B1" w:rsidRPr="00A72CA2" w:rsidTr="00B5654E">
        <w:tc>
          <w:tcPr>
            <w:tcW w:w="1413" w:type="dxa"/>
          </w:tcPr>
          <w:p w:rsidR="005E24B1" w:rsidRDefault="005E24B1" w:rsidP="005E24B1">
            <w:r>
              <w:t>-5</w:t>
            </w:r>
          </w:p>
        </w:tc>
        <w:tc>
          <w:tcPr>
            <w:tcW w:w="8215" w:type="dxa"/>
          </w:tcPr>
          <w:p w:rsidR="005E24B1" w:rsidRPr="0096731D" w:rsidRDefault="006A7796" w:rsidP="005E24B1">
            <w:pPr>
              <w:rPr>
                <w:lang w:val="en-US"/>
              </w:rPr>
            </w:pPr>
            <w:r w:rsidRPr="0096731D">
              <w:rPr>
                <w:lang w:val="en-US"/>
              </w:rPr>
              <w:t>Error when deleting imported trace files</w:t>
            </w:r>
          </w:p>
        </w:tc>
      </w:tr>
      <w:tr w:rsidR="00FD2925" w:rsidRPr="00A72CA2" w:rsidTr="00B5654E">
        <w:tc>
          <w:tcPr>
            <w:tcW w:w="1413" w:type="dxa"/>
          </w:tcPr>
          <w:p w:rsidR="00FD2925" w:rsidRDefault="00FD2925" w:rsidP="005E24B1">
            <w:r>
              <w:t>-6</w:t>
            </w:r>
          </w:p>
        </w:tc>
        <w:tc>
          <w:tcPr>
            <w:tcW w:w="8215" w:type="dxa"/>
          </w:tcPr>
          <w:p w:rsidR="00FD2925" w:rsidRPr="006A7796" w:rsidRDefault="006A7796" w:rsidP="005E24B1">
            <w:pPr>
              <w:rPr>
                <w:lang w:val="en-US"/>
              </w:rPr>
            </w:pPr>
            <w:r w:rsidRPr="006A7796">
              <w:rPr>
                <w:lang w:val="en-US"/>
              </w:rPr>
              <w:t>Error when importing trace files</w:t>
            </w:r>
          </w:p>
        </w:tc>
      </w:tr>
      <w:tr w:rsidR="00F66081" w:rsidRPr="00A72CA2" w:rsidTr="00B5654E">
        <w:tc>
          <w:tcPr>
            <w:tcW w:w="1413" w:type="dxa"/>
          </w:tcPr>
          <w:p w:rsidR="00F66081" w:rsidRDefault="00F66081" w:rsidP="005E24B1">
            <w:r>
              <w:t>-7</w:t>
            </w:r>
          </w:p>
        </w:tc>
        <w:tc>
          <w:tcPr>
            <w:tcW w:w="8215" w:type="dxa"/>
          </w:tcPr>
          <w:p w:rsidR="00F66081" w:rsidRPr="004E5C82" w:rsidRDefault="004E5C82" w:rsidP="005E24B1">
            <w:pPr>
              <w:rPr>
                <w:lang w:val="en-US"/>
              </w:rPr>
            </w:pPr>
            <w:r w:rsidRPr="004E5C82">
              <w:rPr>
                <w:lang w:val="en-US"/>
              </w:rPr>
              <w:t>Error when compressing imported trace files</w:t>
            </w:r>
          </w:p>
        </w:tc>
      </w:tr>
      <w:tr w:rsidR="00530D13" w:rsidRPr="00A72CA2" w:rsidTr="00B5654E">
        <w:tc>
          <w:tcPr>
            <w:tcW w:w="1413" w:type="dxa"/>
          </w:tcPr>
          <w:p w:rsidR="00530D13" w:rsidRDefault="00530D13" w:rsidP="005E24B1">
            <w:r>
              <w:t>-8</w:t>
            </w:r>
          </w:p>
        </w:tc>
        <w:tc>
          <w:tcPr>
            <w:tcW w:w="8215" w:type="dxa"/>
          </w:tcPr>
          <w:p w:rsidR="00530D13" w:rsidRPr="00132FD7" w:rsidRDefault="00132FD7" w:rsidP="005E24B1">
            <w:pPr>
              <w:rPr>
                <w:lang w:val="en-US"/>
              </w:rPr>
            </w:pPr>
            <w:r w:rsidRPr="00132FD7">
              <w:rPr>
                <w:lang w:val="en-US"/>
              </w:rPr>
              <w:t>Error when communicating with the web service</w:t>
            </w:r>
          </w:p>
        </w:tc>
      </w:tr>
      <w:tr w:rsidR="001E7263" w:rsidTr="00B5654E">
        <w:tc>
          <w:tcPr>
            <w:tcW w:w="1413" w:type="dxa"/>
          </w:tcPr>
          <w:p w:rsidR="001E7263" w:rsidRDefault="001E7263" w:rsidP="005E24B1">
            <w:r>
              <w:t>-9</w:t>
            </w:r>
          </w:p>
        </w:tc>
        <w:tc>
          <w:tcPr>
            <w:tcW w:w="8215" w:type="dxa"/>
          </w:tcPr>
          <w:p w:rsidR="001E7263" w:rsidRDefault="00132FD7" w:rsidP="005E24B1">
            <w:r>
              <w:t>Error when generating statistics</w:t>
            </w:r>
          </w:p>
        </w:tc>
      </w:tr>
      <w:tr w:rsidR="00210260" w:rsidRPr="00A72CA2" w:rsidTr="00B5654E">
        <w:tc>
          <w:tcPr>
            <w:tcW w:w="1413" w:type="dxa"/>
          </w:tcPr>
          <w:p w:rsidR="00210260" w:rsidRDefault="00210260" w:rsidP="005E24B1">
            <w:r>
              <w:t>-10</w:t>
            </w:r>
          </w:p>
        </w:tc>
        <w:tc>
          <w:tcPr>
            <w:tcW w:w="8215" w:type="dxa"/>
          </w:tcPr>
          <w:p w:rsidR="00210260" w:rsidRPr="00760B91" w:rsidRDefault="00760B91" w:rsidP="00210260">
            <w:pPr>
              <w:rPr>
                <w:lang w:val="en-US"/>
              </w:rPr>
            </w:pPr>
            <w:r w:rsidRPr="00760B91">
              <w:rPr>
                <w:lang w:val="en-US"/>
              </w:rPr>
              <w:t xml:space="preserve">Error when executing SQL script used for output to the execution log </w:t>
            </w:r>
            <w:r w:rsidR="00210260" w:rsidRPr="00760B91">
              <w:rPr>
                <w:lang w:val="en-US"/>
              </w:rPr>
              <w:t>(</w:t>
            </w:r>
            <w:r>
              <w:rPr>
                <w:lang w:val="en-US"/>
              </w:rPr>
              <w:t>command line parameter</w:t>
            </w:r>
            <w:r w:rsidR="00210260" w:rsidRPr="00760B91">
              <w:rPr>
                <w:lang w:val="en-US"/>
              </w:rPr>
              <w:t>: -ms)</w:t>
            </w:r>
          </w:p>
        </w:tc>
      </w:tr>
    </w:tbl>
    <w:p w:rsidR="005E24B1" w:rsidRPr="00760B91" w:rsidRDefault="005E24B1" w:rsidP="005E24B1">
      <w:pPr>
        <w:rPr>
          <w:lang w:val="en-US"/>
        </w:rPr>
      </w:pPr>
    </w:p>
    <w:p w:rsidR="0006672E" w:rsidRPr="00352397" w:rsidRDefault="0006672E" w:rsidP="0006672E">
      <w:pPr>
        <w:pStyle w:val="Heading3"/>
        <w:numPr>
          <w:ilvl w:val="1"/>
          <w:numId w:val="8"/>
        </w:numPr>
        <w:rPr>
          <w:lang w:val="en-US"/>
        </w:rPr>
      </w:pPr>
      <w:bookmarkStart w:id="33" w:name="_Ref418163016"/>
      <w:bookmarkStart w:id="34" w:name="_Toc465881846"/>
      <w:r w:rsidRPr="00352397">
        <w:rPr>
          <w:lang w:val="en-US"/>
        </w:rPr>
        <w:lastRenderedPageBreak/>
        <w:t xml:space="preserve">Send </w:t>
      </w:r>
      <w:r w:rsidR="00352397" w:rsidRPr="00352397">
        <w:rPr>
          <w:lang w:val="en-US"/>
        </w:rPr>
        <w:t>execution log to</w:t>
      </w:r>
      <w:r w:rsidRPr="00352397">
        <w:rPr>
          <w:lang w:val="en-US"/>
        </w:rPr>
        <w:t xml:space="preserve"> web service</w:t>
      </w:r>
      <w:bookmarkEnd w:id="33"/>
      <w:bookmarkEnd w:id="34"/>
    </w:p>
    <w:p w:rsidR="0006672E" w:rsidRPr="00994D2A" w:rsidRDefault="00994D2A" w:rsidP="0006672E">
      <w:pPr>
        <w:rPr>
          <w:lang w:val="en-US"/>
        </w:rPr>
      </w:pPr>
      <w:r w:rsidRPr="00994D2A">
        <w:rPr>
          <w:lang w:val="en-US"/>
        </w:rPr>
        <w:t xml:space="preserve">The execution log can be send to a web service if the </w:t>
      </w:r>
      <w:r w:rsidR="0006672E" w:rsidRPr="00994D2A">
        <w:rPr>
          <w:rFonts w:ascii="Courier New" w:hAnsi="Courier New" w:cs="Courier New"/>
          <w:sz w:val="20"/>
          <w:szCs w:val="20"/>
          <w:lang w:val="en-US"/>
        </w:rPr>
        <w:t>-w</w:t>
      </w:r>
      <w:r>
        <w:rPr>
          <w:lang w:val="en-US"/>
        </w:rPr>
        <w:t xml:space="preserve"> parameter is used</w:t>
      </w:r>
      <w:r w:rsidR="0006672E" w:rsidRPr="00994D2A">
        <w:rPr>
          <w:lang w:val="en-US"/>
        </w:rPr>
        <w:t>.</w:t>
      </w:r>
    </w:p>
    <w:p w:rsidR="00994D2A" w:rsidRPr="00994D2A" w:rsidRDefault="00994D2A" w:rsidP="0006672E">
      <w:pPr>
        <w:rPr>
          <w:lang w:val="en-US"/>
        </w:rPr>
      </w:pPr>
      <w:r w:rsidRPr="00C90E49">
        <w:rPr>
          <w:lang w:val="en-US"/>
        </w:rPr>
        <w:t>Signature for the web service communication</w:t>
      </w:r>
      <w:r>
        <w:rPr>
          <w:lang w:val="en-US"/>
        </w:rPr>
        <w:t xml:space="preserve"> without an attached file:</w:t>
      </w:r>
    </w:p>
    <w:p w:rsidR="0006672E" w:rsidRDefault="003D0224" w:rsidP="005E24B1">
      <w:pPr>
        <w:rPr>
          <w:rFonts w:ascii="Consolas" w:hAnsi="Consolas" w:cs="Consolas"/>
          <w:color w:val="DCDCDC"/>
          <w:sz w:val="19"/>
          <w:szCs w:val="19"/>
          <w:lang w:val="en-US"/>
        </w:rPr>
      </w:pPr>
      <w:r>
        <w:rPr>
          <w:rFonts w:ascii="Consolas" w:hAnsi="Consolas" w:cs="Consolas"/>
          <w:color w:val="569CD6"/>
          <w:sz w:val="19"/>
          <w:szCs w:val="19"/>
          <w:highlight w:val="black"/>
          <w:lang w:val="en-US"/>
        </w:rPr>
        <w:t>public</w:t>
      </w:r>
      <w:r>
        <w:rPr>
          <w:rFonts w:ascii="Consolas" w:hAnsi="Consolas" w:cs="Consolas"/>
          <w:color w:val="DCDCDC"/>
          <w:sz w:val="19"/>
          <w:szCs w:val="19"/>
          <w:highlight w:val="black"/>
          <w:lang w:val="en-US"/>
        </w:rPr>
        <w:t xml:space="preserve"> </w:t>
      </w:r>
      <w:r>
        <w:rPr>
          <w:rFonts w:ascii="Consolas" w:hAnsi="Consolas" w:cs="Consolas"/>
          <w:color w:val="569CD6"/>
          <w:sz w:val="19"/>
          <w:szCs w:val="19"/>
          <w:highlight w:val="black"/>
          <w:lang w:val="en-US"/>
        </w:rPr>
        <w:t>bool</w:t>
      </w:r>
      <w:r>
        <w:rPr>
          <w:rFonts w:ascii="Consolas" w:hAnsi="Consolas" w:cs="Consolas"/>
          <w:color w:val="DCDCDC"/>
          <w:sz w:val="19"/>
          <w:szCs w:val="19"/>
          <w:highlight w:val="black"/>
          <w:lang w:val="en-US"/>
        </w:rPr>
        <w:t xml:space="preserve"> RegisterLogEvent(</w:t>
      </w:r>
      <w:r>
        <w:rPr>
          <w:rFonts w:ascii="Consolas" w:hAnsi="Consolas" w:cs="Consolas"/>
          <w:color w:val="569CD6"/>
          <w:sz w:val="19"/>
          <w:szCs w:val="19"/>
          <w:highlight w:val="black"/>
          <w:lang w:val="en-US"/>
        </w:rPr>
        <w:t>string</w:t>
      </w:r>
      <w:r>
        <w:rPr>
          <w:rFonts w:ascii="Consolas" w:hAnsi="Consolas" w:cs="Consolas"/>
          <w:color w:val="DCDCDC"/>
          <w:sz w:val="19"/>
          <w:szCs w:val="19"/>
          <w:highlight w:val="black"/>
          <w:lang w:val="en-US"/>
        </w:rPr>
        <w:t xml:space="preserve"> productName, </w:t>
      </w:r>
      <w:r>
        <w:rPr>
          <w:rFonts w:ascii="Consolas" w:hAnsi="Consolas" w:cs="Consolas"/>
          <w:color w:val="569CD6"/>
          <w:sz w:val="19"/>
          <w:szCs w:val="19"/>
          <w:highlight w:val="black"/>
          <w:lang w:val="en-US"/>
        </w:rPr>
        <w:t>string</w:t>
      </w:r>
      <w:r>
        <w:rPr>
          <w:rFonts w:ascii="Consolas" w:hAnsi="Consolas" w:cs="Consolas"/>
          <w:color w:val="DCDCDC"/>
          <w:sz w:val="19"/>
          <w:szCs w:val="19"/>
          <w:highlight w:val="black"/>
          <w:lang w:val="en-US"/>
        </w:rPr>
        <w:t xml:space="preserve"> currentVersion, </w:t>
      </w:r>
      <w:r>
        <w:rPr>
          <w:rFonts w:ascii="Consolas" w:hAnsi="Consolas" w:cs="Consolas"/>
          <w:color w:val="569CD6"/>
          <w:sz w:val="19"/>
          <w:szCs w:val="19"/>
          <w:highlight w:val="black"/>
          <w:lang w:val="en-US"/>
        </w:rPr>
        <w:t>string</w:t>
      </w:r>
      <w:r>
        <w:rPr>
          <w:rFonts w:ascii="Consolas" w:hAnsi="Consolas" w:cs="Consolas"/>
          <w:color w:val="DCDCDC"/>
          <w:sz w:val="19"/>
          <w:szCs w:val="19"/>
          <w:highlight w:val="black"/>
          <w:lang w:val="en-US"/>
        </w:rPr>
        <w:t xml:space="preserve"> machineName, </w:t>
      </w:r>
      <w:r>
        <w:rPr>
          <w:rFonts w:ascii="Consolas" w:hAnsi="Consolas" w:cs="Consolas"/>
          <w:color w:val="569CD6"/>
          <w:sz w:val="19"/>
          <w:szCs w:val="19"/>
          <w:highlight w:val="black"/>
          <w:lang w:val="en-US"/>
        </w:rPr>
        <w:t>string</w:t>
      </w:r>
      <w:r>
        <w:rPr>
          <w:rFonts w:ascii="Consolas" w:hAnsi="Consolas" w:cs="Consolas"/>
          <w:color w:val="DCDCDC"/>
          <w:sz w:val="19"/>
          <w:szCs w:val="19"/>
          <w:highlight w:val="black"/>
          <w:lang w:val="en-US"/>
        </w:rPr>
        <w:t xml:space="preserve"> userName, </w:t>
      </w:r>
      <w:r>
        <w:rPr>
          <w:rFonts w:ascii="Consolas" w:hAnsi="Consolas" w:cs="Consolas"/>
          <w:color w:val="569CD6"/>
          <w:sz w:val="19"/>
          <w:szCs w:val="19"/>
          <w:highlight w:val="black"/>
          <w:lang w:val="en-US"/>
        </w:rPr>
        <w:t>string</w:t>
      </w:r>
      <w:r>
        <w:rPr>
          <w:rFonts w:ascii="Consolas" w:hAnsi="Consolas" w:cs="Consolas"/>
          <w:color w:val="DCDCDC"/>
          <w:sz w:val="19"/>
          <w:szCs w:val="19"/>
          <w:highlight w:val="black"/>
          <w:lang w:val="en-US"/>
        </w:rPr>
        <w:t xml:space="preserve"> domainName, </w:t>
      </w:r>
      <w:r>
        <w:rPr>
          <w:rFonts w:ascii="Consolas" w:hAnsi="Consolas" w:cs="Consolas"/>
          <w:color w:val="569CD6"/>
          <w:sz w:val="19"/>
          <w:szCs w:val="19"/>
          <w:highlight w:val="black"/>
          <w:lang w:val="en-US"/>
        </w:rPr>
        <w:t>int</w:t>
      </w:r>
      <w:r>
        <w:rPr>
          <w:rFonts w:ascii="Consolas" w:hAnsi="Consolas" w:cs="Consolas"/>
          <w:color w:val="DCDCDC"/>
          <w:sz w:val="19"/>
          <w:szCs w:val="19"/>
          <w:highlight w:val="black"/>
          <w:lang w:val="en-US"/>
        </w:rPr>
        <w:t xml:space="preserve"> statusCode, </w:t>
      </w:r>
      <w:r>
        <w:rPr>
          <w:rFonts w:ascii="Consolas" w:hAnsi="Consolas" w:cs="Consolas"/>
          <w:color w:val="569CD6"/>
          <w:sz w:val="19"/>
          <w:szCs w:val="19"/>
          <w:highlight w:val="black"/>
          <w:lang w:val="en-US"/>
        </w:rPr>
        <w:t>string</w:t>
      </w:r>
      <w:r>
        <w:rPr>
          <w:rFonts w:ascii="Consolas" w:hAnsi="Consolas" w:cs="Consolas"/>
          <w:color w:val="DCDCDC"/>
          <w:sz w:val="19"/>
          <w:szCs w:val="19"/>
          <w:highlight w:val="black"/>
          <w:lang w:val="en-US"/>
        </w:rPr>
        <w:t xml:space="preserve"> message)</w:t>
      </w:r>
    </w:p>
    <w:p w:rsidR="00735464" w:rsidRPr="00994D2A" w:rsidRDefault="00994D2A" w:rsidP="005E24B1">
      <w:pPr>
        <w:rPr>
          <w:lang w:val="en-US"/>
        </w:rPr>
      </w:pPr>
      <w:r w:rsidRPr="00C90E49">
        <w:rPr>
          <w:lang w:val="en-US"/>
        </w:rPr>
        <w:t>Signature for the web service communication</w:t>
      </w:r>
      <w:r>
        <w:rPr>
          <w:lang w:val="en-US"/>
        </w:rPr>
        <w:t xml:space="preserve"> without an attached file</w:t>
      </w:r>
      <w:r w:rsidR="00901735" w:rsidRPr="00994D2A">
        <w:rPr>
          <w:lang w:val="en-US"/>
        </w:rPr>
        <w:t xml:space="preserve"> (</w:t>
      </w:r>
      <w:r w:rsidRPr="00994D2A">
        <w:rPr>
          <w:lang w:val="en-US"/>
        </w:rPr>
        <w:t>used if the</w:t>
      </w:r>
      <w:r w:rsidR="00901735" w:rsidRPr="00994D2A">
        <w:rPr>
          <w:lang w:val="en-US"/>
        </w:rPr>
        <w:t xml:space="preserve"> </w:t>
      </w:r>
      <w:r w:rsidR="00901735" w:rsidRPr="00994D2A">
        <w:rPr>
          <w:rFonts w:ascii="Courier New" w:hAnsi="Courier New" w:cs="Courier New"/>
          <w:sz w:val="20"/>
          <w:szCs w:val="20"/>
          <w:lang w:val="en-US"/>
        </w:rPr>
        <w:t>-g</w:t>
      </w:r>
      <w:r w:rsidR="00901735" w:rsidRPr="00994D2A">
        <w:rPr>
          <w:lang w:val="en-US"/>
        </w:rPr>
        <w:t xml:space="preserve"> </w:t>
      </w:r>
      <w:r>
        <w:rPr>
          <w:lang w:val="en-US"/>
        </w:rPr>
        <w:t>and</w:t>
      </w:r>
      <w:r w:rsidR="00901735" w:rsidRPr="00994D2A">
        <w:rPr>
          <w:lang w:val="en-US"/>
        </w:rPr>
        <w:t xml:space="preserve"> </w:t>
      </w:r>
      <w:r w:rsidR="00901735" w:rsidRPr="00994D2A">
        <w:rPr>
          <w:rFonts w:ascii="Courier New" w:hAnsi="Courier New" w:cs="Courier New"/>
          <w:sz w:val="20"/>
          <w:szCs w:val="20"/>
          <w:lang w:val="en-US"/>
        </w:rPr>
        <w:t>-sw</w:t>
      </w:r>
      <w:r>
        <w:rPr>
          <w:lang w:val="en-US"/>
        </w:rPr>
        <w:t xml:space="preserve"> parameters are used</w:t>
      </w:r>
      <w:r w:rsidR="00901735" w:rsidRPr="00994D2A">
        <w:rPr>
          <w:lang w:val="en-US"/>
        </w:rPr>
        <w:t xml:space="preserve">. </w:t>
      </w:r>
      <w:r w:rsidRPr="00994D2A">
        <w:rPr>
          <w:lang w:val="en-US"/>
        </w:rPr>
        <w:t>For more information see the "</w:t>
      </w:r>
      <w:r>
        <w:fldChar w:fldCharType="begin"/>
      </w:r>
      <w:r w:rsidRPr="00994D2A">
        <w:rPr>
          <w:lang w:val="en-US"/>
        </w:rPr>
        <w:instrText xml:space="preserve"> REF _Ref418284941 \h </w:instrText>
      </w:r>
      <w:r>
        <w:fldChar w:fldCharType="separate"/>
      </w:r>
      <w:r w:rsidR="002B0CF8" w:rsidRPr="002B0CF8">
        <w:rPr>
          <w:lang w:val="en-US"/>
        </w:rPr>
        <w:t>Automatically generating aggregated statistics</w:t>
      </w:r>
      <w:r>
        <w:fldChar w:fldCharType="end"/>
      </w:r>
      <w:r w:rsidRPr="00994D2A">
        <w:rPr>
          <w:lang w:val="en-US"/>
        </w:rPr>
        <w:t>" section</w:t>
      </w:r>
      <w:r w:rsidR="00901735" w:rsidRPr="00994D2A">
        <w:rPr>
          <w:lang w:val="en-US"/>
        </w:rPr>
        <w:t>)</w:t>
      </w:r>
      <w:r w:rsidR="00735464" w:rsidRPr="00994D2A">
        <w:rPr>
          <w:lang w:val="en-US"/>
        </w:rPr>
        <w:t>:</w:t>
      </w:r>
    </w:p>
    <w:p w:rsidR="00735464" w:rsidRPr="0096731D" w:rsidRDefault="00735464" w:rsidP="005E24B1">
      <w:pPr>
        <w:rPr>
          <w:rFonts w:ascii="Consolas" w:hAnsi="Consolas" w:cs="Consolas"/>
          <w:color w:val="DCDCDC"/>
          <w:sz w:val="19"/>
          <w:szCs w:val="19"/>
          <w:lang w:val="en-US"/>
        </w:rPr>
      </w:pPr>
      <w:r w:rsidRPr="0096731D">
        <w:rPr>
          <w:rFonts w:ascii="Consolas" w:hAnsi="Consolas" w:cs="Consolas"/>
          <w:color w:val="569CD6"/>
          <w:sz w:val="19"/>
          <w:szCs w:val="19"/>
          <w:highlight w:val="black"/>
          <w:lang w:val="en-US"/>
        </w:rPr>
        <w:t>public</w:t>
      </w:r>
      <w:r w:rsidRPr="0096731D">
        <w:rPr>
          <w:rFonts w:ascii="Consolas" w:hAnsi="Consolas" w:cs="Consolas"/>
          <w:color w:val="DCDCDC"/>
          <w:sz w:val="19"/>
          <w:szCs w:val="19"/>
          <w:highlight w:val="black"/>
          <w:lang w:val="en-US"/>
        </w:rPr>
        <w:t xml:space="preserve"> </w:t>
      </w:r>
      <w:r w:rsidRPr="0096731D">
        <w:rPr>
          <w:rFonts w:ascii="Consolas" w:hAnsi="Consolas" w:cs="Consolas"/>
          <w:color w:val="569CD6"/>
          <w:sz w:val="19"/>
          <w:szCs w:val="19"/>
          <w:highlight w:val="black"/>
          <w:lang w:val="en-US"/>
        </w:rPr>
        <w:t>bool</w:t>
      </w:r>
      <w:r w:rsidRPr="0096731D">
        <w:rPr>
          <w:rFonts w:ascii="Consolas" w:hAnsi="Consolas" w:cs="Consolas"/>
          <w:color w:val="DCDCDC"/>
          <w:sz w:val="19"/>
          <w:szCs w:val="19"/>
          <w:highlight w:val="black"/>
          <w:lang w:val="en-US"/>
        </w:rPr>
        <w:t xml:space="preserve"> RegisterLogEventWithAttachment(</w:t>
      </w:r>
      <w:r w:rsidRPr="0096731D">
        <w:rPr>
          <w:rFonts w:ascii="Consolas" w:hAnsi="Consolas" w:cs="Consolas"/>
          <w:color w:val="569CD6"/>
          <w:sz w:val="19"/>
          <w:szCs w:val="19"/>
          <w:highlight w:val="black"/>
          <w:lang w:val="en-US"/>
        </w:rPr>
        <w:t>string</w:t>
      </w:r>
      <w:r w:rsidRPr="0096731D">
        <w:rPr>
          <w:rFonts w:ascii="Consolas" w:hAnsi="Consolas" w:cs="Consolas"/>
          <w:color w:val="DCDCDC"/>
          <w:sz w:val="19"/>
          <w:szCs w:val="19"/>
          <w:highlight w:val="black"/>
          <w:lang w:val="en-US"/>
        </w:rPr>
        <w:t xml:space="preserve"> productName, </w:t>
      </w:r>
      <w:r w:rsidRPr="0096731D">
        <w:rPr>
          <w:rFonts w:ascii="Consolas" w:hAnsi="Consolas" w:cs="Consolas"/>
          <w:color w:val="569CD6"/>
          <w:sz w:val="19"/>
          <w:szCs w:val="19"/>
          <w:highlight w:val="black"/>
          <w:lang w:val="en-US"/>
        </w:rPr>
        <w:t>string</w:t>
      </w:r>
      <w:r w:rsidRPr="0096731D">
        <w:rPr>
          <w:rFonts w:ascii="Consolas" w:hAnsi="Consolas" w:cs="Consolas"/>
          <w:color w:val="DCDCDC"/>
          <w:sz w:val="19"/>
          <w:szCs w:val="19"/>
          <w:highlight w:val="black"/>
          <w:lang w:val="en-US"/>
        </w:rPr>
        <w:t xml:space="preserve"> currentVersion, </w:t>
      </w:r>
      <w:r w:rsidRPr="0096731D">
        <w:rPr>
          <w:rFonts w:ascii="Consolas" w:hAnsi="Consolas" w:cs="Consolas"/>
          <w:color w:val="569CD6"/>
          <w:sz w:val="19"/>
          <w:szCs w:val="19"/>
          <w:highlight w:val="black"/>
          <w:lang w:val="en-US"/>
        </w:rPr>
        <w:t>string</w:t>
      </w:r>
      <w:r w:rsidRPr="0096731D">
        <w:rPr>
          <w:rFonts w:ascii="Consolas" w:hAnsi="Consolas" w:cs="Consolas"/>
          <w:color w:val="DCDCDC"/>
          <w:sz w:val="19"/>
          <w:szCs w:val="19"/>
          <w:highlight w:val="black"/>
          <w:lang w:val="en-US"/>
        </w:rPr>
        <w:t xml:space="preserve"> machineName, </w:t>
      </w:r>
      <w:r w:rsidRPr="0096731D">
        <w:rPr>
          <w:rFonts w:ascii="Consolas" w:hAnsi="Consolas" w:cs="Consolas"/>
          <w:color w:val="569CD6"/>
          <w:sz w:val="19"/>
          <w:szCs w:val="19"/>
          <w:highlight w:val="black"/>
          <w:lang w:val="en-US"/>
        </w:rPr>
        <w:t>string</w:t>
      </w:r>
      <w:r w:rsidRPr="0096731D">
        <w:rPr>
          <w:rFonts w:ascii="Consolas" w:hAnsi="Consolas" w:cs="Consolas"/>
          <w:color w:val="DCDCDC"/>
          <w:sz w:val="19"/>
          <w:szCs w:val="19"/>
          <w:highlight w:val="black"/>
          <w:lang w:val="en-US"/>
        </w:rPr>
        <w:t xml:space="preserve"> userName, </w:t>
      </w:r>
      <w:r w:rsidRPr="0096731D">
        <w:rPr>
          <w:rFonts w:ascii="Consolas" w:hAnsi="Consolas" w:cs="Consolas"/>
          <w:color w:val="569CD6"/>
          <w:sz w:val="19"/>
          <w:szCs w:val="19"/>
          <w:highlight w:val="black"/>
          <w:lang w:val="en-US"/>
        </w:rPr>
        <w:t>string</w:t>
      </w:r>
      <w:r w:rsidRPr="0096731D">
        <w:rPr>
          <w:rFonts w:ascii="Consolas" w:hAnsi="Consolas" w:cs="Consolas"/>
          <w:color w:val="DCDCDC"/>
          <w:sz w:val="19"/>
          <w:szCs w:val="19"/>
          <w:highlight w:val="black"/>
          <w:lang w:val="en-US"/>
        </w:rPr>
        <w:t xml:space="preserve"> domainName, </w:t>
      </w:r>
      <w:r w:rsidRPr="0096731D">
        <w:rPr>
          <w:rFonts w:ascii="Consolas" w:hAnsi="Consolas" w:cs="Consolas"/>
          <w:color w:val="569CD6"/>
          <w:sz w:val="19"/>
          <w:szCs w:val="19"/>
          <w:highlight w:val="black"/>
          <w:lang w:val="en-US"/>
        </w:rPr>
        <w:t>int</w:t>
      </w:r>
      <w:r w:rsidRPr="0096731D">
        <w:rPr>
          <w:rFonts w:ascii="Consolas" w:hAnsi="Consolas" w:cs="Consolas"/>
          <w:color w:val="DCDCDC"/>
          <w:sz w:val="19"/>
          <w:szCs w:val="19"/>
          <w:highlight w:val="black"/>
          <w:lang w:val="en-US"/>
        </w:rPr>
        <w:t xml:space="preserve"> statusCode, </w:t>
      </w:r>
      <w:r w:rsidRPr="0096731D">
        <w:rPr>
          <w:rFonts w:ascii="Consolas" w:hAnsi="Consolas" w:cs="Consolas"/>
          <w:color w:val="569CD6"/>
          <w:sz w:val="19"/>
          <w:szCs w:val="19"/>
          <w:highlight w:val="black"/>
          <w:lang w:val="en-US"/>
        </w:rPr>
        <w:t>string</w:t>
      </w:r>
      <w:r w:rsidRPr="0096731D">
        <w:rPr>
          <w:rFonts w:ascii="Consolas" w:hAnsi="Consolas" w:cs="Consolas"/>
          <w:color w:val="DCDCDC"/>
          <w:sz w:val="19"/>
          <w:szCs w:val="19"/>
          <w:highlight w:val="black"/>
          <w:lang w:val="en-US"/>
        </w:rPr>
        <w:t xml:space="preserve"> message, </w:t>
      </w:r>
      <w:r w:rsidRPr="0096731D">
        <w:rPr>
          <w:rFonts w:ascii="Consolas" w:hAnsi="Consolas" w:cs="Consolas"/>
          <w:color w:val="569CD6"/>
          <w:sz w:val="19"/>
          <w:szCs w:val="19"/>
          <w:highlight w:val="black"/>
          <w:lang w:val="en-US"/>
        </w:rPr>
        <w:t>byte</w:t>
      </w:r>
      <w:r w:rsidRPr="0096731D">
        <w:rPr>
          <w:rFonts w:ascii="Consolas" w:hAnsi="Consolas" w:cs="Consolas"/>
          <w:color w:val="DCDCDC"/>
          <w:sz w:val="19"/>
          <w:szCs w:val="19"/>
          <w:highlight w:val="black"/>
          <w:lang w:val="en-US"/>
        </w:rPr>
        <w:t>[] attachment)</w:t>
      </w:r>
    </w:p>
    <w:p w:rsidR="00D142BD" w:rsidRPr="0096731D" w:rsidRDefault="00D142BD" w:rsidP="005E24B1">
      <w:pPr>
        <w:rPr>
          <w:lang w:val="en-US"/>
        </w:rPr>
      </w:pPr>
    </w:p>
    <w:p w:rsidR="00F67756" w:rsidRDefault="00DB7D63" w:rsidP="00F67756">
      <w:pPr>
        <w:pStyle w:val="Heading2"/>
        <w:numPr>
          <w:ilvl w:val="0"/>
          <w:numId w:val="8"/>
        </w:numPr>
      </w:pPr>
      <w:bookmarkStart w:id="35" w:name="_Toc465881847"/>
      <w:r>
        <w:t>Running in recording mode</w:t>
      </w:r>
      <w:bookmarkEnd w:id="35"/>
    </w:p>
    <w:p w:rsidR="00076E6A" w:rsidRPr="00DB7D63" w:rsidRDefault="00722841" w:rsidP="006B6FF1">
      <w:pPr>
        <w:rPr>
          <w:lang w:val="en-US"/>
        </w:rPr>
      </w:pPr>
      <w:r w:rsidRPr="00DB7D63">
        <w:rPr>
          <w:lang w:val="en-US"/>
        </w:rPr>
        <w:t>SQL Event Analyzer</w:t>
      </w:r>
      <w:r w:rsidR="00F67756" w:rsidRPr="00DB7D63">
        <w:rPr>
          <w:lang w:val="en-US"/>
        </w:rPr>
        <w:t xml:space="preserve"> </w:t>
      </w:r>
      <w:r w:rsidR="00DB7D63" w:rsidRPr="00DB7D63">
        <w:rPr>
          <w:lang w:val="en-US"/>
        </w:rPr>
        <w:t>can be set to start directly in recording mode</w:t>
      </w:r>
      <w:r w:rsidR="00533BE2" w:rsidRPr="00DB7D63">
        <w:rPr>
          <w:lang w:val="en-US"/>
        </w:rPr>
        <w:t xml:space="preserve">. </w:t>
      </w:r>
      <w:r w:rsidR="00DB7D63">
        <w:rPr>
          <w:lang w:val="en-US"/>
        </w:rPr>
        <w:t xml:space="preserve">Recording mode can be activated by starting </w:t>
      </w:r>
      <w:r w:rsidRPr="00DB7D63">
        <w:rPr>
          <w:lang w:val="en-US"/>
        </w:rPr>
        <w:t>SQL Event Analyzer</w:t>
      </w:r>
      <w:r w:rsidR="00F67756" w:rsidRPr="00DB7D63">
        <w:rPr>
          <w:lang w:val="en-US"/>
        </w:rPr>
        <w:t xml:space="preserve"> </w:t>
      </w:r>
      <w:r w:rsidR="00DB7D63" w:rsidRPr="00DB7D63">
        <w:rPr>
          <w:lang w:val="en-US"/>
        </w:rPr>
        <w:t>with the command line parameter</w:t>
      </w:r>
      <w:r w:rsidR="00F67756" w:rsidRPr="00DB7D63">
        <w:rPr>
          <w:lang w:val="en-US"/>
        </w:rPr>
        <w:t xml:space="preserve"> </w:t>
      </w:r>
      <w:r w:rsidR="00F67756" w:rsidRPr="00DB7D63">
        <w:rPr>
          <w:rFonts w:ascii="Courier New" w:hAnsi="Courier New" w:cs="Courier New"/>
          <w:sz w:val="20"/>
          <w:szCs w:val="20"/>
          <w:lang w:val="en-US"/>
        </w:rPr>
        <w:t>-r</w:t>
      </w:r>
      <w:r w:rsidR="00F67756" w:rsidRPr="00DB7D63">
        <w:rPr>
          <w:lang w:val="en-US"/>
        </w:rPr>
        <w:t xml:space="preserve"> :</w:t>
      </w:r>
    </w:p>
    <w:p w:rsidR="00007FD9" w:rsidRDefault="00722841" w:rsidP="00F67756">
      <w:r>
        <w:rPr>
          <w:rFonts w:ascii="Courier New" w:hAnsi="Courier New" w:cs="Courier New"/>
          <w:sz w:val="20"/>
          <w:szCs w:val="20"/>
          <w:lang w:val="en-US"/>
        </w:rPr>
        <w:t>SQLEventAnalyzer</w:t>
      </w:r>
      <w:r w:rsidR="00F67756" w:rsidRPr="00333676">
        <w:rPr>
          <w:rFonts w:ascii="Courier New" w:hAnsi="Courier New" w:cs="Courier New"/>
          <w:sz w:val="20"/>
          <w:szCs w:val="20"/>
          <w:lang w:val="en-US"/>
        </w:rPr>
        <w:t xml:space="preserve">.exe </w:t>
      </w:r>
      <w:r w:rsidR="00F67756">
        <w:rPr>
          <w:rFonts w:ascii="Courier New" w:hAnsi="Courier New" w:cs="Courier New"/>
          <w:sz w:val="20"/>
          <w:szCs w:val="20"/>
          <w:lang w:val="en-US"/>
        </w:rPr>
        <w:t>-r</w:t>
      </w:r>
    </w:p>
    <w:p w:rsidR="00403110" w:rsidRDefault="00403110" w:rsidP="00F67756">
      <w:pPr>
        <w:rPr>
          <w:rFonts w:ascii="Courier New" w:hAnsi="Courier New" w:cs="Courier New"/>
          <w:sz w:val="20"/>
          <w:szCs w:val="20"/>
          <w:lang w:val="en-US"/>
        </w:rPr>
      </w:pPr>
    </w:p>
    <w:p w:rsidR="000244DC" w:rsidRDefault="000244DC" w:rsidP="000244DC">
      <w:pPr>
        <w:pStyle w:val="Heading2"/>
        <w:numPr>
          <w:ilvl w:val="0"/>
          <w:numId w:val="8"/>
        </w:numPr>
      </w:pPr>
      <w:bookmarkStart w:id="36" w:name="_Ref418164565"/>
      <w:bookmarkStart w:id="37" w:name="_Ref465602762"/>
      <w:bookmarkStart w:id="38" w:name="_Toc465881848"/>
      <w:r>
        <w:t>Statisti</w:t>
      </w:r>
      <w:bookmarkEnd w:id="36"/>
      <w:r w:rsidR="00402751">
        <w:t>cs</w:t>
      </w:r>
      <w:bookmarkEnd w:id="37"/>
      <w:bookmarkEnd w:id="38"/>
    </w:p>
    <w:p w:rsidR="00C02031" w:rsidRPr="00C02031" w:rsidRDefault="00C02031" w:rsidP="006B6FF1">
      <w:pPr>
        <w:rPr>
          <w:lang w:val="en-US"/>
        </w:rPr>
      </w:pPr>
      <w:r w:rsidRPr="00C02031">
        <w:rPr>
          <w:lang w:val="en-US"/>
        </w:rPr>
        <w:t>Statistics for the events can be seen from the "Statistics" tab:</w:t>
      </w:r>
    </w:p>
    <w:p w:rsidR="000244DC" w:rsidRDefault="001F15DE" w:rsidP="000244DC">
      <w:pPr>
        <w:jc w:val="center"/>
      </w:pPr>
      <w:r>
        <w:rPr>
          <w:noProof/>
          <w:lang w:val="en-US"/>
        </w:rPr>
        <w:drawing>
          <wp:inline distT="0" distB="0" distL="0" distR="0">
            <wp:extent cx="4143600" cy="1915200"/>
            <wp:effectExtent l="0" t="0" r="9525" b="889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143600" cy="1915200"/>
                    </a:xfrm>
                    <a:prstGeom prst="rect">
                      <a:avLst/>
                    </a:prstGeom>
                    <a:noFill/>
                    <a:ln>
                      <a:noFill/>
                    </a:ln>
                  </pic:spPr>
                </pic:pic>
              </a:graphicData>
            </a:graphic>
          </wp:inline>
        </w:drawing>
      </w:r>
    </w:p>
    <w:p w:rsidR="00735464" w:rsidRDefault="00735464" w:rsidP="006B6FF1"/>
    <w:p w:rsidR="00315C3F" w:rsidRPr="00315C3F" w:rsidRDefault="00315C3F" w:rsidP="006B6FF1">
      <w:pPr>
        <w:rPr>
          <w:lang w:val="en-US"/>
        </w:rPr>
      </w:pPr>
      <w:r w:rsidRPr="00315C3F">
        <w:rPr>
          <w:lang w:val="en-US"/>
        </w:rPr>
        <w:t>Here it is po</w:t>
      </w:r>
      <w:r>
        <w:rPr>
          <w:lang w:val="en-US"/>
        </w:rPr>
        <w:t xml:space="preserve">ssible to show statistics for </w:t>
      </w:r>
      <w:r w:rsidRPr="00315C3F">
        <w:rPr>
          <w:lang w:val="en-US"/>
        </w:rPr>
        <w:t>user defined grouping of data.</w:t>
      </w:r>
    </w:p>
    <w:p w:rsidR="002156C9" w:rsidRPr="002156C9" w:rsidRDefault="002156C9" w:rsidP="006B6FF1">
      <w:pPr>
        <w:rPr>
          <w:lang w:val="en-US"/>
        </w:rPr>
      </w:pPr>
      <w:r w:rsidRPr="002156C9">
        <w:rPr>
          <w:lang w:val="en-US"/>
        </w:rPr>
        <w:t>If no grouping is chosen, the overall statistics for all events are shown.</w:t>
      </w:r>
    </w:p>
    <w:p w:rsidR="002156C9" w:rsidRPr="00CF5FFF" w:rsidRDefault="002156C9" w:rsidP="002156C9">
      <w:pPr>
        <w:rPr>
          <w:lang w:val="en-US"/>
        </w:rPr>
      </w:pPr>
      <w:r w:rsidRPr="00CF5FFF">
        <w:rPr>
          <w:lang w:val="en-US"/>
        </w:rPr>
        <w:t xml:space="preserve">Note, "TextData" will always be at </w:t>
      </w:r>
      <w:r>
        <w:rPr>
          <w:lang w:val="en-US"/>
        </w:rPr>
        <w:t>t</w:t>
      </w:r>
      <w:r w:rsidRPr="00CF5FFF">
        <w:rPr>
          <w:lang w:val="en-US"/>
        </w:rPr>
        <w:t>he top of the list and is not influenc</w:t>
      </w:r>
      <w:r>
        <w:rPr>
          <w:lang w:val="en-US"/>
        </w:rPr>
        <w:t>ed by "Sort name alphabetically"</w:t>
      </w:r>
      <w:r w:rsidRPr="00CF5FFF">
        <w:rPr>
          <w:lang w:val="en-US"/>
        </w:rPr>
        <w:t>.</w:t>
      </w:r>
    </w:p>
    <w:p w:rsidR="00403110" w:rsidRPr="00964FBF" w:rsidRDefault="00964FBF" w:rsidP="006B6FF1">
      <w:pPr>
        <w:rPr>
          <w:lang w:val="en-US"/>
        </w:rPr>
      </w:pPr>
      <w:r w:rsidRPr="00964FBF">
        <w:rPr>
          <w:lang w:val="en-US"/>
        </w:rPr>
        <w:t xml:space="preserve">Likewise </w:t>
      </w:r>
      <w:r w:rsidR="00153903" w:rsidRPr="00964FBF">
        <w:rPr>
          <w:lang w:val="en-US"/>
        </w:rPr>
        <w:t xml:space="preserve">Filter 1 </w:t>
      </w:r>
      <w:r w:rsidRPr="00964FBF">
        <w:rPr>
          <w:lang w:val="en-US"/>
        </w:rPr>
        <w:t>and</w:t>
      </w:r>
      <w:r w:rsidR="00153903" w:rsidRPr="00964FBF">
        <w:rPr>
          <w:lang w:val="en-US"/>
        </w:rPr>
        <w:t xml:space="preserve"> Filter 2, </w:t>
      </w:r>
      <w:r w:rsidRPr="00964FBF">
        <w:rPr>
          <w:lang w:val="en-US"/>
        </w:rPr>
        <w:t>searches can be saved, deleted and modified (for more information se the "</w:t>
      </w:r>
      <w:r>
        <w:rPr>
          <w:lang w:val="en-US"/>
        </w:rPr>
        <w:fldChar w:fldCharType="begin"/>
      </w:r>
      <w:r>
        <w:rPr>
          <w:lang w:val="en-US"/>
        </w:rPr>
        <w:instrText xml:space="preserve"> REF _Ref465623791 \h </w:instrText>
      </w:r>
      <w:r>
        <w:rPr>
          <w:lang w:val="en-US"/>
        </w:rPr>
      </w:r>
      <w:r>
        <w:rPr>
          <w:lang w:val="en-US"/>
        </w:rPr>
        <w:fldChar w:fldCharType="separate"/>
      </w:r>
      <w:r w:rsidR="002B0CF8" w:rsidRPr="002B0CF8">
        <w:rPr>
          <w:lang w:val="en-US"/>
        </w:rPr>
        <w:t>Filters</w:t>
      </w:r>
      <w:r>
        <w:rPr>
          <w:lang w:val="en-US"/>
        </w:rPr>
        <w:fldChar w:fldCharType="end"/>
      </w:r>
      <w:r w:rsidRPr="00964FBF">
        <w:rPr>
          <w:lang w:val="en-US"/>
        </w:rPr>
        <w:t xml:space="preserve">" section). </w:t>
      </w:r>
    </w:p>
    <w:p w:rsidR="00403110" w:rsidRPr="00964FBF" w:rsidRDefault="00403110" w:rsidP="006B6FF1">
      <w:pPr>
        <w:rPr>
          <w:lang w:val="en-US"/>
        </w:rPr>
      </w:pPr>
    </w:p>
    <w:p w:rsidR="00403110" w:rsidRPr="00964FBF" w:rsidRDefault="00403110" w:rsidP="006B6FF1">
      <w:pPr>
        <w:rPr>
          <w:lang w:val="en-US"/>
        </w:rPr>
      </w:pPr>
    </w:p>
    <w:p w:rsidR="00D678C2" w:rsidRPr="007C6C18" w:rsidRDefault="007C6C18" w:rsidP="006B6FF1">
      <w:pPr>
        <w:rPr>
          <w:lang w:val="en-US"/>
        </w:rPr>
      </w:pPr>
      <w:r w:rsidRPr="007C6C18">
        <w:rPr>
          <w:lang w:val="en-US"/>
        </w:rPr>
        <w:lastRenderedPageBreak/>
        <w:t>Example</w:t>
      </w:r>
      <w:r w:rsidR="00D678C2" w:rsidRPr="007C6C18">
        <w:rPr>
          <w:lang w:val="en-US"/>
        </w:rPr>
        <w:t>:</w:t>
      </w:r>
    </w:p>
    <w:p w:rsidR="00D678C2" w:rsidRPr="00622A8C" w:rsidRDefault="007C6C18" w:rsidP="007C6C18">
      <w:pPr>
        <w:rPr>
          <w:lang w:val="en-US"/>
        </w:rPr>
      </w:pPr>
      <w:r w:rsidRPr="007C6C18">
        <w:rPr>
          <w:lang w:val="en-US"/>
        </w:rPr>
        <w:t xml:space="preserve">Show statistics grouped by the custom column </w:t>
      </w:r>
      <w:r w:rsidR="00AF3A23" w:rsidRPr="00622A8C">
        <w:rPr>
          <w:lang w:val="en-US"/>
        </w:rPr>
        <w:t>"Action":</w:t>
      </w:r>
    </w:p>
    <w:p w:rsidR="00D678C2" w:rsidRDefault="00D21D0A" w:rsidP="00D678C2">
      <w:pPr>
        <w:jc w:val="center"/>
      </w:pPr>
      <w:r>
        <w:rPr>
          <w:noProof/>
          <w:lang w:val="en-US"/>
        </w:rPr>
        <w:drawing>
          <wp:inline distT="0" distB="0" distL="0" distR="0">
            <wp:extent cx="6115050" cy="4648200"/>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115050" cy="4648200"/>
                    </a:xfrm>
                    <a:prstGeom prst="rect">
                      <a:avLst/>
                    </a:prstGeom>
                    <a:noFill/>
                    <a:ln>
                      <a:noFill/>
                    </a:ln>
                  </pic:spPr>
                </pic:pic>
              </a:graphicData>
            </a:graphic>
          </wp:inline>
        </w:drawing>
      </w:r>
    </w:p>
    <w:p w:rsidR="00E66352" w:rsidRDefault="00E66352" w:rsidP="006B6FF1"/>
    <w:p w:rsidR="00622A8C" w:rsidRPr="00622A8C" w:rsidRDefault="00622A8C" w:rsidP="006B6FF1">
      <w:pPr>
        <w:rPr>
          <w:lang w:val="en-US"/>
        </w:rPr>
      </w:pPr>
      <w:r w:rsidRPr="00622A8C">
        <w:rPr>
          <w:lang w:val="en-US"/>
        </w:rPr>
        <w:t>It is possible to group by as many custom columns as wanted:</w:t>
      </w:r>
    </w:p>
    <w:p w:rsidR="0093485D" w:rsidRDefault="001728BC" w:rsidP="0093485D">
      <w:pPr>
        <w:jc w:val="center"/>
      </w:pPr>
      <w:r>
        <w:rPr>
          <w:noProof/>
          <w:lang w:val="en-US"/>
        </w:rPr>
        <w:drawing>
          <wp:inline distT="0" distB="0" distL="0" distR="0">
            <wp:extent cx="4143600" cy="1411200"/>
            <wp:effectExtent l="0" t="0" r="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143600" cy="1411200"/>
                    </a:xfrm>
                    <a:prstGeom prst="rect">
                      <a:avLst/>
                    </a:prstGeom>
                    <a:noFill/>
                    <a:ln>
                      <a:noFill/>
                    </a:ln>
                  </pic:spPr>
                </pic:pic>
              </a:graphicData>
            </a:graphic>
          </wp:inline>
        </w:drawing>
      </w:r>
    </w:p>
    <w:p w:rsidR="00A447D0" w:rsidRDefault="00A447D0" w:rsidP="006B6FF1"/>
    <w:p w:rsidR="00B245D9" w:rsidRDefault="00B245D9" w:rsidP="006B6FF1"/>
    <w:p w:rsidR="00B245D9" w:rsidRDefault="00B245D9" w:rsidP="006B6FF1"/>
    <w:p w:rsidR="00B245D9" w:rsidRDefault="00B245D9" w:rsidP="006B6FF1"/>
    <w:p w:rsidR="0093485D" w:rsidRPr="00EB7DBB" w:rsidRDefault="00EB7DBB" w:rsidP="006B6FF1">
      <w:pPr>
        <w:rPr>
          <w:lang w:val="en-US"/>
        </w:rPr>
      </w:pPr>
      <w:r w:rsidRPr="00EB7DBB">
        <w:rPr>
          <w:lang w:val="en-US"/>
        </w:rPr>
        <w:lastRenderedPageBreak/>
        <w:t>The following statistical data can be shown:</w:t>
      </w:r>
    </w:p>
    <w:p w:rsidR="003A7CDC" w:rsidRDefault="007C5E90" w:rsidP="003A7CDC">
      <w:pPr>
        <w:pStyle w:val="ListParagraph"/>
        <w:numPr>
          <w:ilvl w:val="0"/>
          <w:numId w:val="18"/>
        </w:numPr>
      </w:pPr>
      <w:r>
        <w:t>TotalCount</w:t>
      </w:r>
      <w:r w:rsidR="00553C8F">
        <w:t>:</w:t>
      </w:r>
      <w:r w:rsidR="00553C8F">
        <w:tab/>
      </w:r>
      <w:r w:rsidR="00EB7DBB">
        <w:t>Count</w:t>
      </w:r>
    </w:p>
    <w:p w:rsidR="007C5E90" w:rsidRPr="00E74408" w:rsidRDefault="007C5E90" w:rsidP="003A7CDC">
      <w:pPr>
        <w:pStyle w:val="ListParagraph"/>
        <w:numPr>
          <w:ilvl w:val="0"/>
          <w:numId w:val="18"/>
        </w:numPr>
      </w:pPr>
      <w:r w:rsidRPr="00E74408">
        <w:t>MinDuration</w:t>
      </w:r>
      <w:r w:rsidR="00E74408" w:rsidRPr="00E74408">
        <w:t>:</w:t>
      </w:r>
      <w:r w:rsidR="00E74408" w:rsidRPr="00E74408">
        <w:tab/>
        <w:t xml:space="preserve">Minimum </w:t>
      </w:r>
      <w:r w:rsidR="00EB7DBB">
        <w:t>execution time</w:t>
      </w:r>
    </w:p>
    <w:p w:rsidR="007C5E90" w:rsidRPr="00E74408" w:rsidRDefault="007C5E90" w:rsidP="003A7CDC">
      <w:pPr>
        <w:pStyle w:val="ListParagraph"/>
        <w:numPr>
          <w:ilvl w:val="0"/>
          <w:numId w:val="18"/>
        </w:numPr>
      </w:pPr>
      <w:r w:rsidRPr="00E74408">
        <w:t>MaxDuration</w:t>
      </w:r>
      <w:r w:rsidR="00E74408" w:rsidRPr="00E74408">
        <w:t>:</w:t>
      </w:r>
      <w:r w:rsidR="00E74408" w:rsidRPr="00E74408">
        <w:tab/>
        <w:t>Ma</w:t>
      </w:r>
      <w:r w:rsidR="00EB7DBB">
        <w:t>x</w:t>
      </w:r>
      <w:r w:rsidR="00E74408" w:rsidRPr="00E74408">
        <w:t xml:space="preserve">imum </w:t>
      </w:r>
      <w:r w:rsidR="00EB7DBB">
        <w:t>execution time</w:t>
      </w:r>
    </w:p>
    <w:p w:rsidR="007C5E90" w:rsidRPr="00E74408" w:rsidRDefault="007C5E90" w:rsidP="003A7CDC">
      <w:pPr>
        <w:pStyle w:val="ListParagraph"/>
        <w:numPr>
          <w:ilvl w:val="0"/>
          <w:numId w:val="18"/>
        </w:numPr>
        <w:rPr>
          <w:lang w:val="en-US"/>
        </w:rPr>
      </w:pPr>
      <w:r w:rsidRPr="00E74408">
        <w:rPr>
          <w:lang w:val="en-US"/>
        </w:rPr>
        <w:t>AvgDuration</w:t>
      </w:r>
      <w:r w:rsidR="00E74408">
        <w:rPr>
          <w:lang w:val="en-US"/>
        </w:rPr>
        <w:t>:</w:t>
      </w:r>
      <w:r w:rsidR="00E74408">
        <w:rPr>
          <w:lang w:val="en-US"/>
        </w:rPr>
        <w:tab/>
      </w:r>
      <w:r w:rsidR="00EB7DBB">
        <w:rPr>
          <w:lang w:val="en-US"/>
        </w:rPr>
        <w:t>Average execution time</w:t>
      </w:r>
    </w:p>
    <w:p w:rsidR="00EB7DBB" w:rsidRPr="00EB7DBB" w:rsidRDefault="007C5E90" w:rsidP="00972D2D">
      <w:pPr>
        <w:pStyle w:val="ListParagraph"/>
        <w:numPr>
          <w:ilvl w:val="0"/>
          <w:numId w:val="18"/>
        </w:numPr>
        <w:rPr>
          <w:lang w:val="en-US"/>
        </w:rPr>
      </w:pPr>
      <w:r w:rsidRPr="00EB7DBB">
        <w:rPr>
          <w:lang w:val="en-US"/>
        </w:rPr>
        <w:t>DevDuration</w:t>
      </w:r>
      <w:r w:rsidR="00E74408" w:rsidRPr="00EB7DBB">
        <w:rPr>
          <w:lang w:val="en-US"/>
        </w:rPr>
        <w:t>:</w:t>
      </w:r>
      <w:r w:rsidR="00E74408" w:rsidRPr="00EB7DBB">
        <w:rPr>
          <w:lang w:val="en-US"/>
        </w:rPr>
        <w:tab/>
        <w:t>Standard</w:t>
      </w:r>
      <w:r w:rsidR="00EB7DBB" w:rsidRPr="00EB7DBB">
        <w:rPr>
          <w:lang w:val="en-US"/>
        </w:rPr>
        <w:t xml:space="preserve"> deviation in execution time</w:t>
      </w:r>
    </w:p>
    <w:p w:rsidR="007C5E90" w:rsidRPr="00EB7DBB" w:rsidRDefault="007C5E90" w:rsidP="00972D2D">
      <w:pPr>
        <w:pStyle w:val="ListParagraph"/>
        <w:numPr>
          <w:ilvl w:val="0"/>
          <w:numId w:val="18"/>
        </w:numPr>
        <w:rPr>
          <w:lang w:val="en-US"/>
        </w:rPr>
      </w:pPr>
      <w:r w:rsidRPr="00EB7DBB">
        <w:rPr>
          <w:lang w:val="en-US"/>
        </w:rPr>
        <w:t>VarDuration</w:t>
      </w:r>
      <w:r w:rsidR="00EB7DBB" w:rsidRPr="00EB7DBB">
        <w:rPr>
          <w:lang w:val="en-US"/>
        </w:rPr>
        <w:t>:</w:t>
      </w:r>
      <w:r w:rsidR="00EB7DBB" w:rsidRPr="00EB7DBB">
        <w:rPr>
          <w:lang w:val="en-US"/>
        </w:rPr>
        <w:tab/>
        <w:t>Variance in execution time</w:t>
      </w:r>
    </w:p>
    <w:p w:rsidR="007C5E90" w:rsidRPr="00E74408" w:rsidRDefault="007C5E90" w:rsidP="003A7CDC">
      <w:pPr>
        <w:pStyle w:val="ListParagraph"/>
        <w:numPr>
          <w:ilvl w:val="0"/>
          <w:numId w:val="18"/>
        </w:numPr>
      </w:pPr>
      <w:r w:rsidRPr="00E74408">
        <w:t>SumDuration</w:t>
      </w:r>
      <w:r w:rsidR="00E74408">
        <w:t>:</w:t>
      </w:r>
      <w:r w:rsidR="00E74408">
        <w:tab/>
        <w:t xml:space="preserve">Sum </w:t>
      </w:r>
      <w:r w:rsidR="00EB7DBB">
        <w:t>of execution time</w:t>
      </w:r>
    </w:p>
    <w:p w:rsidR="007C5E90" w:rsidRPr="00E74408" w:rsidRDefault="007C5E90" w:rsidP="003A7CDC">
      <w:pPr>
        <w:pStyle w:val="ListParagraph"/>
        <w:numPr>
          <w:ilvl w:val="0"/>
          <w:numId w:val="18"/>
        </w:numPr>
      </w:pPr>
      <w:r w:rsidRPr="00E74408">
        <w:t>MinReads</w:t>
      </w:r>
      <w:r w:rsidR="00E74408">
        <w:t>:</w:t>
      </w:r>
      <w:r w:rsidR="00E74408">
        <w:tab/>
        <w:t>Minimum Reads</w:t>
      </w:r>
    </w:p>
    <w:p w:rsidR="007C5E90" w:rsidRPr="00E74408" w:rsidRDefault="007C5E90" w:rsidP="003A7CDC">
      <w:pPr>
        <w:pStyle w:val="ListParagraph"/>
        <w:numPr>
          <w:ilvl w:val="0"/>
          <w:numId w:val="18"/>
        </w:numPr>
      </w:pPr>
      <w:r w:rsidRPr="00E74408">
        <w:t>MaxReads</w:t>
      </w:r>
      <w:r w:rsidR="00E74408">
        <w:t>:</w:t>
      </w:r>
      <w:r w:rsidR="00E74408">
        <w:tab/>
        <w:t>Ma</w:t>
      </w:r>
      <w:r w:rsidR="00EB7DBB">
        <w:t>x</w:t>
      </w:r>
      <w:r w:rsidR="00E74408">
        <w:t>imum Reads</w:t>
      </w:r>
    </w:p>
    <w:p w:rsidR="007C5E90" w:rsidRPr="00E74408" w:rsidRDefault="007C5E90" w:rsidP="003A7CDC">
      <w:pPr>
        <w:pStyle w:val="ListParagraph"/>
        <w:numPr>
          <w:ilvl w:val="0"/>
          <w:numId w:val="18"/>
        </w:numPr>
      </w:pPr>
      <w:r w:rsidRPr="00E74408">
        <w:t>AvgReads</w:t>
      </w:r>
      <w:r w:rsidR="00E74408">
        <w:t>:</w:t>
      </w:r>
      <w:r w:rsidR="00E74408">
        <w:tab/>
      </w:r>
      <w:r w:rsidR="00EB7DBB">
        <w:rPr>
          <w:lang w:val="en-US"/>
        </w:rPr>
        <w:t xml:space="preserve">Average </w:t>
      </w:r>
      <w:r w:rsidR="00E74408">
        <w:t>Reads</w:t>
      </w:r>
    </w:p>
    <w:p w:rsidR="007C5E90" w:rsidRPr="00EB7DBB" w:rsidRDefault="007C5E90" w:rsidP="003A7CDC">
      <w:pPr>
        <w:pStyle w:val="ListParagraph"/>
        <w:numPr>
          <w:ilvl w:val="0"/>
          <w:numId w:val="18"/>
        </w:numPr>
        <w:rPr>
          <w:lang w:val="en-US"/>
        </w:rPr>
      </w:pPr>
      <w:r w:rsidRPr="00EB7DBB">
        <w:rPr>
          <w:lang w:val="en-US"/>
        </w:rPr>
        <w:t>DevReads</w:t>
      </w:r>
      <w:r w:rsidR="00E74408" w:rsidRPr="00EB7DBB">
        <w:rPr>
          <w:lang w:val="en-US"/>
        </w:rPr>
        <w:t>:</w:t>
      </w:r>
      <w:r w:rsidR="00E74408" w:rsidRPr="00EB7DBB">
        <w:rPr>
          <w:lang w:val="en-US"/>
        </w:rPr>
        <w:tab/>
      </w:r>
      <w:r w:rsidR="00EB7DBB" w:rsidRPr="00EB7DBB">
        <w:rPr>
          <w:lang w:val="en-US"/>
        </w:rPr>
        <w:t>Standard deviation in</w:t>
      </w:r>
      <w:r w:rsidR="00E74408" w:rsidRPr="00EB7DBB">
        <w:rPr>
          <w:lang w:val="en-US"/>
        </w:rPr>
        <w:t xml:space="preserve"> Reads</w:t>
      </w:r>
    </w:p>
    <w:p w:rsidR="007C5E90" w:rsidRPr="00E74408" w:rsidRDefault="007C5E90" w:rsidP="003A7CDC">
      <w:pPr>
        <w:pStyle w:val="ListParagraph"/>
        <w:numPr>
          <w:ilvl w:val="0"/>
          <w:numId w:val="18"/>
        </w:numPr>
      </w:pPr>
      <w:r w:rsidRPr="00E74408">
        <w:t>VarReads</w:t>
      </w:r>
      <w:r w:rsidR="00E74408">
        <w:t>:</w:t>
      </w:r>
      <w:r w:rsidR="00E74408">
        <w:tab/>
      </w:r>
      <w:r w:rsidR="00EB7DBB" w:rsidRPr="00EB7DBB">
        <w:rPr>
          <w:lang w:val="en-US"/>
        </w:rPr>
        <w:t xml:space="preserve">Variance </w:t>
      </w:r>
      <w:r w:rsidR="00EB7DBB">
        <w:t>in</w:t>
      </w:r>
      <w:r w:rsidR="00E74408">
        <w:t xml:space="preserve"> Reads</w:t>
      </w:r>
    </w:p>
    <w:p w:rsidR="007C5E90" w:rsidRDefault="007C5E90" w:rsidP="003A7CDC">
      <w:pPr>
        <w:pStyle w:val="ListParagraph"/>
        <w:numPr>
          <w:ilvl w:val="0"/>
          <w:numId w:val="18"/>
        </w:numPr>
      </w:pPr>
      <w:r w:rsidRPr="00E74408">
        <w:t>SumReads</w:t>
      </w:r>
      <w:r w:rsidR="00EB7DBB">
        <w:t>:</w:t>
      </w:r>
      <w:r w:rsidR="00EB7DBB">
        <w:tab/>
        <w:t>Sum o</w:t>
      </w:r>
      <w:r w:rsidR="00E74408">
        <w:t>f Reads</w:t>
      </w:r>
    </w:p>
    <w:p w:rsidR="00225475" w:rsidRDefault="00225475" w:rsidP="00225475">
      <w:pPr>
        <w:pStyle w:val="ListParagraph"/>
        <w:numPr>
          <w:ilvl w:val="0"/>
          <w:numId w:val="18"/>
        </w:numPr>
      </w:pPr>
      <w:r>
        <w:t>MinWrites:</w:t>
      </w:r>
      <w:r>
        <w:tab/>
        <w:t>Minimum Writes</w:t>
      </w:r>
    </w:p>
    <w:p w:rsidR="00225475" w:rsidRDefault="00225475" w:rsidP="00225475">
      <w:pPr>
        <w:pStyle w:val="ListParagraph"/>
        <w:numPr>
          <w:ilvl w:val="0"/>
          <w:numId w:val="18"/>
        </w:numPr>
      </w:pPr>
      <w:r>
        <w:t>MaxWrites:</w:t>
      </w:r>
      <w:r>
        <w:tab/>
        <w:t>Ma</w:t>
      </w:r>
      <w:r w:rsidR="00EB7DBB">
        <w:t>x</w:t>
      </w:r>
      <w:r>
        <w:t>imum Writes</w:t>
      </w:r>
    </w:p>
    <w:p w:rsidR="00225475" w:rsidRDefault="00225475" w:rsidP="00225475">
      <w:pPr>
        <w:pStyle w:val="ListParagraph"/>
        <w:numPr>
          <w:ilvl w:val="0"/>
          <w:numId w:val="18"/>
        </w:numPr>
      </w:pPr>
      <w:r>
        <w:t>AvgWrites:</w:t>
      </w:r>
      <w:r>
        <w:tab/>
      </w:r>
      <w:r w:rsidR="00EB7DBB">
        <w:rPr>
          <w:lang w:val="en-US"/>
        </w:rPr>
        <w:t xml:space="preserve">Average </w:t>
      </w:r>
      <w:r>
        <w:t>Writes</w:t>
      </w:r>
    </w:p>
    <w:p w:rsidR="00225475" w:rsidRPr="00EB7DBB" w:rsidRDefault="00225475" w:rsidP="00225475">
      <w:pPr>
        <w:pStyle w:val="ListParagraph"/>
        <w:numPr>
          <w:ilvl w:val="0"/>
          <w:numId w:val="18"/>
        </w:numPr>
        <w:rPr>
          <w:lang w:val="en-US"/>
        </w:rPr>
      </w:pPr>
      <w:r w:rsidRPr="00EB7DBB">
        <w:rPr>
          <w:lang w:val="en-US"/>
        </w:rPr>
        <w:t>DevWrites:</w:t>
      </w:r>
      <w:r w:rsidRPr="00EB7DBB">
        <w:rPr>
          <w:lang w:val="en-US"/>
        </w:rPr>
        <w:tab/>
      </w:r>
      <w:r w:rsidR="00EB7DBB" w:rsidRPr="00EB7DBB">
        <w:rPr>
          <w:lang w:val="en-US"/>
        </w:rPr>
        <w:t xml:space="preserve">Standard deviation </w:t>
      </w:r>
      <w:r w:rsidR="00EB7DBB">
        <w:rPr>
          <w:lang w:val="en-US"/>
        </w:rPr>
        <w:t>in</w:t>
      </w:r>
      <w:r w:rsidRPr="00EB7DBB">
        <w:rPr>
          <w:lang w:val="en-US"/>
        </w:rPr>
        <w:t xml:space="preserve"> Writes</w:t>
      </w:r>
    </w:p>
    <w:p w:rsidR="00225475" w:rsidRPr="00EB7DBB" w:rsidRDefault="00225475" w:rsidP="00225475">
      <w:pPr>
        <w:pStyle w:val="ListParagraph"/>
        <w:numPr>
          <w:ilvl w:val="0"/>
          <w:numId w:val="18"/>
        </w:numPr>
        <w:rPr>
          <w:lang w:val="en-US"/>
        </w:rPr>
      </w:pPr>
      <w:r w:rsidRPr="00EB7DBB">
        <w:rPr>
          <w:lang w:val="en-US"/>
        </w:rPr>
        <w:t>VarWrites:</w:t>
      </w:r>
      <w:r w:rsidRPr="00EB7DBB">
        <w:rPr>
          <w:lang w:val="en-US"/>
        </w:rPr>
        <w:tab/>
      </w:r>
      <w:r w:rsidR="00EB7DBB" w:rsidRPr="00EB7DBB">
        <w:rPr>
          <w:lang w:val="en-US"/>
        </w:rPr>
        <w:t xml:space="preserve">Variance </w:t>
      </w:r>
      <w:r w:rsidR="00EB7DBB">
        <w:rPr>
          <w:lang w:val="en-US"/>
        </w:rPr>
        <w:t>in</w:t>
      </w:r>
      <w:r w:rsidRPr="00EB7DBB">
        <w:rPr>
          <w:lang w:val="en-US"/>
        </w:rPr>
        <w:t xml:space="preserve"> Writes</w:t>
      </w:r>
    </w:p>
    <w:p w:rsidR="00225475" w:rsidRDefault="00225475" w:rsidP="00225475">
      <w:pPr>
        <w:pStyle w:val="ListParagraph"/>
        <w:numPr>
          <w:ilvl w:val="0"/>
          <w:numId w:val="18"/>
        </w:numPr>
      </w:pPr>
      <w:r>
        <w:t>SumWrites:</w:t>
      </w:r>
      <w:r>
        <w:tab/>
        <w:t xml:space="preserve">Sum </w:t>
      </w:r>
      <w:r w:rsidR="00EB7DBB">
        <w:t>of</w:t>
      </w:r>
      <w:r>
        <w:t xml:space="preserve"> Writes</w:t>
      </w:r>
    </w:p>
    <w:p w:rsidR="00225475" w:rsidRDefault="00225475" w:rsidP="00225475">
      <w:pPr>
        <w:pStyle w:val="ListParagraph"/>
        <w:numPr>
          <w:ilvl w:val="0"/>
          <w:numId w:val="18"/>
        </w:numPr>
      </w:pPr>
      <w:r>
        <w:t>MinCPU:</w:t>
      </w:r>
      <w:r>
        <w:tab/>
        <w:t>Minimum CPU</w:t>
      </w:r>
    </w:p>
    <w:p w:rsidR="00225475" w:rsidRDefault="00225475" w:rsidP="00225475">
      <w:pPr>
        <w:pStyle w:val="ListParagraph"/>
        <w:numPr>
          <w:ilvl w:val="0"/>
          <w:numId w:val="18"/>
        </w:numPr>
      </w:pPr>
      <w:r>
        <w:t>MaxCPU:</w:t>
      </w:r>
      <w:r>
        <w:tab/>
        <w:t>Ma</w:t>
      </w:r>
      <w:r w:rsidR="00EB7DBB">
        <w:t>x</w:t>
      </w:r>
      <w:r>
        <w:t>imum CPU</w:t>
      </w:r>
    </w:p>
    <w:p w:rsidR="00225475" w:rsidRDefault="00225475" w:rsidP="00225475">
      <w:pPr>
        <w:pStyle w:val="ListParagraph"/>
        <w:numPr>
          <w:ilvl w:val="0"/>
          <w:numId w:val="18"/>
        </w:numPr>
      </w:pPr>
      <w:r>
        <w:t>AvgCPU:</w:t>
      </w:r>
      <w:r>
        <w:tab/>
      </w:r>
      <w:r w:rsidR="00EB7DBB">
        <w:rPr>
          <w:lang w:val="en-US"/>
        </w:rPr>
        <w:t xml:space="preserve">Average </w:t>
      </w:r>
      <w:r>
        <w:t>CPU</w:t>
      </w:r>
    </w:p>
    <w:p w:rsidR="00225475" w:rsidRDefault="00225475" w:rsidP="00225475">
      <w:pPr>
        <w:pStyle w:val="ListParagraph"/>
        <w:numPr>
          <w:ilvl w:val="0"/>
          <w:numId w:val="18"/>
        </w:numPr>
      </w:pPr>
      <w:r>
        <w:t>DevCPU:</w:t>
      </w:r>
      <w:r>
        <w:tab/>
      </w:r>
      <w:r w:rsidR="00EB7DBB" w:rsidRPr="00EB7DBB">
        <w:t xml:space="preserve">Standard deviation </w:t>
      </w:r>
      <w:r w:rsidR="00EB7DBB">
        <w:t xml:space="preserve">in </w:t>
      </w:r>
      <w:r>
        <w:t>CPU</w:t>
      </w:r>
    </w:p>
    <w:p w:rsidR="00225475" w:rsidRDefault="00225475" w:rsidP="00225475">
      <w:pPr>
        <w:pStyle w:val="ListParagraph"/>
        <w:numPr>
          <w:ilvl w:val="0"/>
          <w:numId w:val="18"/>
        </w:numPr>
      </w:pPr>
      <w:r>
        <w:t>VarCPU:</w:t>
      </w:r>
      <w:r>
        <w:tab/>
      </w:r>
      <w:r w:rsidR="00EB7DBB" w:rsidRPr="00EB7DBB">
        <w:rPr>
          <w:lang w:val="en-US"/>
        </w:rPr>
        <w:t xml:space="preserve">Variance </w:t>
      </w:r>
      <w:r w:rsidR="00EB7DBB">
        <w:t>in</w:t>
      </w:r>
      <w:r>
        <w:t xml:space="preserve"> CPU</w:t>
      </w:r>
    </w:p>
    <w:p w:rsidR="00225475" w:rsidRDefault="00225475" w:rsidP="00225475">
      <w:pPr>
        <w:pStyle w:val="ListParagraph"/>
        <w:numPr>
          <w:ilvl w:val="0"/>
          <w:numId w:val="18"/>
        </w:numPr>
      </w:pPr>
      <w:r>
        <w:t>SumCPU:</w:t>
      </w:r>
      <w:r>
        <w:tab/>
        <w:t xml:space="preserve">Sum </w:t>
      </w:r>
      <w:r w:rsidR="00EB7DBB">
        <w:t>of</w:t>
      </w:r>
      <w:r>
        <w:t xml:space="preserve"> CPU</w:t>
      </w:r>
    </w:p>
    <w:p w:rsidR="00225475" w:rsidRDefault="00225475" w:rsidP="00225475">
      <w:pPr>
        <w:pStyle w:val="ListParagraph"/>
        <w:numPr>
          <w:ilvl w:val="0"/>
          <w:numId w:val="18"/>
        </w:numPr>
      </w:pPr>
      <w:r>
        <w:t>MinRows:</w:t>
      </w:r>
      <w:r>
        <w:tab/>
        <w:t>Minimum Rows</w:t>
      </w:r>
    </w:p>
    <w:p w:rsidR="00225475" w:rsidRDefault="00225475" w:rsidP="00225475">
      <w:pPr>
        <w:pStyle w:val="ListParagraph"/>
        <w:numPr>
          <w:ilvl w:val="0"/>
          <w:numId w:val="18"/>
        </w:numPr>
      </w:pPr>
      <w:r>
        <w:t>MaxRows:</w:t>
      </w:r>
      <w:r>
        <w:tab/>
        <w:t>Ma</w:t>
      </w:r>
      <w:r w:rsidR="00EB7DBB">
        <w:t>x</w:t>
      </w:r>
      <w:r>
        <w:t>imum Rows</w:t>
      </w:r>
    </w:p>
    <w:p w:rsidR="00225475" w:rsidRDefault="00225475" w:rsidP="00225475">
      <w:pPr>
        <w:pStyle w:val="ListParagraph"/>
        <w:numPr>
          <w:ilvl w:val="0"/>
          <w:numId w:val="18"/>
        </w:numPr>
      </w:pPr>
      <w:r>
        <w:t>AvgRows:</w:t>
      </w:r>
      <w:r>
        <w:tab/>
      </w:r>
      <w:r w:rsidR="00EB7DBB">
        <w:rPr>
          <w:lang w:val="en-US"/>
        </w:rPr>
        <w:t xml:space="preserve">Average </w:t>
      </w:r>
      <w:r>
        <w:t>Rows</w:t>
      </w:r>
    </w:p>
    <w:p w:rsidR="00225475" w:rsidRPr="00EB7DBB" w:rsidRDefault="00225475" w:rsidP="00225475">
      <w:pPr>
        <w:pStyle w:val="ListParagraph"/>
        <w:numPr>
          <w:ilvl w:val="0"/>
          <w:numId w:val="18"/>
        </w:numPr>
        <w:rPr>
          <w:lang w:val="en-US"/>
        </w:rPr>
      </w:pPr>
      <w:r w:rsidRPr="00EB7DBB">
        <w:rPr>
          <w:lang w:val="en-US"/>
        </w:rPr>
        <w:t>DevRows:</w:t>
      </w:r>
      <w:r w:rsidRPr="00EB7DBB">
        <w:rPr>
          <w:lang w:val="en-US"/>
        </w:rPr>
        <w:tab/>
      </w:r>
      <w:r w:rsidR="00EB7DBB" w:rsidRPr="00EB7DBB">
        <w:rPr>
          <w:lang w:val="en-US"/>
        </w:rPr>
        <w:t>Standard deviation in</w:t>
      </w:r>
      <w:r w:rsidRPr="00EB7DBB">
        <w:rPr>
          <w:lang w:val="en-US"/>
        </w:rPr>
        <w:t xml:space="preserve"> Rows</w:t>
      </w:r>
    </w:p>
    <w:p w:rsidR="00225475" w:rsidRPr="00EB7DBB" w:rsidRDefault="00225475" w:rsidP="00225475">
      <w:pPr>
        <w:pStyle w:val="ListParagraph"/>
        <w:numPr>
          <w:ilvl w:val="0"/>
          <w:numId w:val="18"/>
        </w:numPr>
        <w:rPr>
          <w:lang w:val="en-US"/>
        </w:rPr>
      </w:pPr>
      <w:r w:rsidRPr="00EB7DBB">
        <w:rPr>
          <w:lang w:val="en-US"/>
        </w:rPr>
        <w:t>VarRows:</w:t>
      </w:r>
      <w:r w:rsidRPr="00EB7DBB">
        <w:rPr>
          <w:lang w:val="en-US"/>
        </w:rPr>
        <w:tab/>
      </w:r>
      <w:r w:rsidR="00EB7DBB" w:rsidRPr="00EB7DBB">
        <w:rPr>
          <w:lang w:val="en-US"/>
        </w:rPr>
        <w:t xml:space="preserve">Variance </w:t>
      </w:r>
      <w:r w:rsidRPr="00EB7DBB">
        <w:rPr>
          <w:lang w:val="en-US"/>
        </w:rPr>
        <w:t>i</w:t>
      </w:r>
      <w:r w:rsidR="00EB7DBB">
        <w:rPr>
          <w:lang w:val="en-US"/>
        </w:rPr>
        <w:t>n</w:t>
      </w:r>
      <w:r w:rsidRPr="00EB7DBB">
        <w:rPr>
          <w:lang w:val="en-US"/>
        </w:rPr>
        <w:t xml:space="preserve"> Rows</w:t>
      </w:r>
    </w:p>
    <w:p w:rsidR="00225475" w:rsidRDefault="00225475" w:rsidP="00225475">
      <w:pPr>
        <w:pStyle w:val="ListParagraph"/>
        <w:numPr>
          <w:ilvl w:val="0"/>
          <w:numId w:val="18"/>
        </w:numPr>
      </w:pPr>
      <w:r>
        <w:t>SumRows:</w:t>
      </w:r>
      <w:r>
        <w:tab/>
        <w:t xml:space="preserve">Sum </w:t>
      </w:r>
      <w:r w:rsidR="00EB7DBB">
        <w:t>of</w:t>
      </w:r>
      <w:r>
        <w:t xml:space="preserve"> Rows</w:t>
      </w:r>
    </w:p>
    <w:p w:rsidR="0093485D" w:rsidRPr="006D1E3D" w:rsidRDefault="006D1E3D" w:rsidP="006B6FF1">
      <w:pPr>
        <w:rPr>
          <w:lang w:val="en-US"/>
        </w:rPr>
      </w:pPr>
      <w:r w:rsidRPr="006D1E3D">
        <w:rPr>
          <w:lang w:val="en-US"/>
        </w:rPr>
        <w:t>Execution times are in milliseconds</w:t>
      </w:r>
      <w:r w:rsidR="00E74408" w:rsidRPr="006D1E3D">
        <w:rPr>
          <w:lang w:val="en-US"/>
        </w:rPr>
        <w:t>.</w:t>
      </w:r>
    </w:p>
    <w:p w:rsidR="00DB336A" w:rsidRPr="006D1E3D" w:rsidRDefault="00DB336A" w:rsidP="00BD7D98">
      <w:pPr>
        <w:rPr>
          <w:lang w:val="en-US"/>
        </w:rPr>
      </w:pPr>
    </w:p>
    <w:p w:rsidR="00735464" w:rsidRPr="006D1E3D" w:rsidRDefault="00735464" w:rsidP="00BD7D98">
      <w:pPr>
        <w:rPr>
          <w:lang w:val="en-US"/>
        </w:rPr>
      </w:pPr>
    </w:p>
    <w:p w:rsidR="00735464" w:rsidRPr="006D1E3D" w:rsidRDefault="00735464" w:rsidP="00BD7D98">
      <w:pPr>
        <w:rPr>
          <w:lang w:val="en-US"/>
        </w:rPr>
      </w:pPr>
    </w:p>
    <w:p w:rsidR="00735464" w:rsidRPr="006D1E3D" w:rsidRDefault="00735464" w:rsidP="00BD7D98">
      <w:pPr>
        <w:rPr>
          <w:lang w:val="en-US"/>
        </w:rPr>
      </w:pPr>
    </w:p>
    <w:p w:rsidR="00735464" w:rsidRDefault="00735464" w:rsidP="00BD7D98">
      <w:pPr>
        <w:rPr>
          <w:lang w:val="en-US"/>
        </w:rPr>
      </w:pPr>
    </w:p>
    <w:p w:rsidR="00D810A5" w:rsidRPr="006D1E3D" w:rsidRDefault="00D810A5" w:rsidP="00BD7D98">
      <w:pPr>
        <w:rPr>
          <w:lang w:val="en-US"/>
        </w:rPr>
      </w:pPr>
    </w:p>
    <w:p w:rsidR="00735464" w:rsidRPr="006D1E3D" w:rsidRDefault="00735464" w:rsidP="00BD7D98">
      <w:pPr>
        <w:rPr>
          <w:lang w:val="en-US"/>
        </w:rPr>
      </w:pPr>
    </w:p>
    <w:p w:rsidR="00BD7D98" w:rsidRPr="00D810A5" w:rsidRDefault="00D810A5" w:rsidP="00BD7D98">
      <w:pPr>
        <w:rPr>
          <w:lang w:val="en-US"/>
        </w:rPr>
      </w:pPr>
      <w:r w:rsidRPr="00D810A5">
        <w:rPr>
          <w:lang w:val="en-US"/>
        </w:rPr>
        <w:lastRenderedPageBreak/>
        <w:t xml:space="preserve">Not all columns are shown by default. </w:t>
      </w:r>
      <w:r>
        <w:rPr>
          <w:lang w:val="en-US"/>
        </w:rPr>
        <w:t>Which columns to show can be chosen in "View", "Columns"</w:t>
      </w:r>
      <w:r w:rsidR="00BD7D98" w:rsidRPr="00D810A5">
        <w:rPr>
          <w:lang w:val="en-US"/>
        </w:rPr>
        <w:t>:</w:t>
      </w:r>
    </w:p>
    <w:p w:rsidR="00BD7D98" w:rsidRDefault="00FE5C1B" w:rsidP="00BD7D98">
      <w:pPr>
        <w:jc w:val="center"/>
      </w:pPr>
      <w:r>
        <w:rPr>
          <w:noProof/>
          <w:lang w:val="en-US"/>
        </w:rPr>
        <w:drawing>
          <wp:inline distT="0" distB="0" distL="0" distR="0">
            <wp:extent cx="2998800" cy="6876000"/>
            <wp:effectExtent l="0" t="0" r="0" b="127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998800" cy="6876000"/>
                    </a:xfrm>
                    <a:prstGeom prst="rect">
                      <a:avLst/>
                    </a:prstGeom>
                    <a:noFill/>
                    <a:ln>
                      <a:noFill/>
                    </a:ln>
                  </pic:spPr>
                </pic:pic>
              </a:graphicData>
            </a:graphic>
          </wp:inline>
        </w:drawing>
      </w:r>
    </w:p>
    <w:p w:rsidR="00F16AD0" w:rsidRDefault="00F16AD0" w:rsidP="00BD7D98"/>
    <w:p w:rsidR="00225475" w:rsidRDefault="00225475" w:rsidP="00BD7D98"/>
    <w:p w:rsidR="00B27C51" w:rsidRDefault="00B27C51" w:rsidP="00BD7D98"/>
    <w:p w:rsidR="00735464" w:rsidRDefault="00735464" w:rsidP="00BD7D98"/>
    <w:p w:rsidR="00C12FE8" w:rsidRDefault="00C54F86" w:rsidP="00C12FE8">
      <w:pPr>
        <w:pStyle w:val="Heading3"/>
        <w:numPr>
          <w:ilvl w:val="1"/>
          <w:numId w:val="8"/>
        </w:numPr>
      </w:pPr>
      <w:bookmarkStart w:id="39" w:name="_Ref418164596"/>
      <w:bookmarkStart w:id="40" w:name="_Ref465611137"/>
      <w:bookmarkStart w:id="41" w:name="_Toc465881849"/>
      <w:r>
        <w:lastRenderedPageBreak/>
        <w:t>Filt</w:t>
      </w:r>
      <w:r w:rsidR="00A162DC">
        <w:t>ered</w:t>
      </w:r>
      <w:r w:rsidR="00C12FE8">
        <w:t xml:space="preserve"> statisti</w:t>
      </w:r>
      <w:bookmarkEnd w:id="39"/>
      <w:r w:rsidR="00A162DC">
        <w:t>cs</w:t>
      </w:r>
      <w:bookmarkEnd w:id="40"/>
      <w:bookmarkEnd w:id="41"/>
    </w:p>
    <w:p w:rsidR="00B27C51" w:rsidRDefault="00B27C51" w:rsidP="00C12FE8">
      <w:pPr>
        <w:rPr>
          <w:lang w:val="en-US"/>
        </w:rPr>
      </w:pPr>
      <w:r w:rsidRPr="00B27C51">
        <w:rPr>
          <w:lang w:val="en-US"/>
        </w:rPr>
        <w:t xml:space="preserve">Filter 1 and Filter 2 can be used to filter the data </w:t>
      </w:r>
      <w:r>
        <w:rPr>
          <w:lang w:val="en-US"/>
        </w:rPr>
        <w:t>used for the statistics.</w:t>
      </w:r>
    </w:p>
    <w:p w:rsidR="00A713E4" w:rsidRPr="00B27C51" w:rsidRDefault="00A713E4" w:rsidP="00C12FE8">
      <w:pPr>
        <w:rPr>
          <w:lang w:val="en-US"/>
        </w:rPr>
      </w:pPr>
      <w:r>
        <w:rPr>
          <w:lang w:val="en-US"/>
        </w:rPr>
        <w:t>In the bottom left corner on in the statistics view, is shown which filters are active:</w:t>
      </w:r>
    </w:p>
    <w:p w:rsidR="00FB710D" w:rsidRDefault="003F1570" w:rsidP="00FB710D">
      <w:pPr>
        <w:jc w:val="center"/>
      </w:pPr>
      <w:r>
        <w:rPr>
          <w:noProof/>
          <w:lang w:val="en-US"/>
        </w:rPr>
        <w:drawing>
          <wp:inline distT="0" distB="0" distL="0" distR="0">
            <wp:extent cx="1868400" cy="352800"/>
            <wp:effectExtent l="0" t="0" r="0" b="9525"/>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868400" cy="352800"/>
                    </a:xfrm>
                    <a:prstGeom prst="rect">
                      <a:avLst/>
                    </a:prstGeom>
                    <a:noFill/>
                    <a:ln>
                      <a:noFill/>
                    </a:ln>
                  </pic:spPr>
                </pic:pic>
              </a:graphicData>
            </a:graphic>
          </wp:inline>
        </w:drawing>
      </w:r>
    </w:p>
    <w:p w:rsidR="001A1078" w:rsidRDefault="001A1078" w:rsidP="001A1078"/>
    <w:p w:rsidR="00225475" w:rsidRPr="0096731D" w:rsidRDefault="00914A6D" w:rsidP="001A1078">
      <w:pPr>
        <w:pStyle w:val="Heading3"/>
        <w:numPr>
          <w:ilvl w:val="1"/>
          <w:numId w:val="8"/>
        </w:numPr>
        <w:rPr>
          <w:lang w:val="en-US"/>
        </w:rPr>
      </w:pPr>
      <w:bookmarkStart w:id="42" w:name="_Toc465881850"/>
      <w:r w:rsidRPr="0096731D">
        <w:rPr>
          <w:lang w:val="en-US"/>
        </w:rPr>
        <w:t>Improve performance when working with statistics</w:t>
      </w:r>
      <w:bookmarkEnd w:id="42"/>
    </w:p>
    <w:p w:rsidR="001A1078" w:rsidRPr="0096731D" w:rsidRDefault="00914A6D" w:rsidP="00914A6D">
      <w:pPr>
        <w:rPr>
          <w:lang w:val="en-US"/>
        </w:rPr>
      </w:pPr>
      <w:r w:rsidRPr="00914A6D">
        <w:rPr>
          <w:lang w:val="en-US"/>
        </w:rPr>
        <w:t>If working with large data sets, is it advised</w:t>
      </w:r>
      <w:r>
        <w:rPr>
          <w:lang w:val="en-US"/>
        </w:rPr>
        <w:t xml:space="preserve"> to use a Columnstore Index on the TraceData table. This is only possible if using SQL Server 2012 or newer.</w:t>
      </w:r>
    </w:p>
    <w:p w:rsidR="001A1078" w:rsidRPr="00914A6D" w:rsidRDefault="00914A6D" w:rsidP="001A1078">
      <w:pPr>
        <w:rPr>
          <w:lang w:val="en-US"/>
        </w:rPr>
      </w:pPr>
      <w:r w:rsidRPr="00914A6D">
        <w:rPr>
          <w:lang w:val="en-US"/>
        </w:rPr>
        <w:t>A Columnstore Index can manually be created by executing the following:</w:t>
      </w:r>
    </w:p>
    <w:p w:rsidR="001A1078" w:rsidRPr="000C2286" w:rsidRDefault="001A1078" w:rsidP="001A1078">
      <w:pPr>
        <w:autoSpaceDE w:val="0"/>
        <w:autoSpaceDN w:val="0"/>
        <w:adjustRightInd w:val="0"/>
        <w:spacing w:after="0" w:line="240" w:lineRule="auto"/>
        <w:rPr>
          <w:rFonts w:ascii="Consolas" w:hAnsi="Consolas" w:cs="ProggyTinyTT"/>
          <w:color w:val="808080"/>
          <w:sz w:val="20"/>
          <w:szCs w:val="24"/>
          <w:lang w:val="en-US"/>
        </w:rPr>
      </w:pPr>
      <w:r w:rsidRPr="000C2286">
        <w:rPr>
          <w:rFonts w:ascii="Consolas" w:hAnsi="Consolas" w:cs="ProggyTinyTT"/>
          <w:color w:val="0000FF"/>
          <w:sz w:val="20"/>
          <w:szCs w:val="24"/>
          <w:lang w:val="en-US"/>
        </w:rPr>
        <w:t>create</w:t>
      </w:r>
      <w:r w:rsidRPr="000C2286">
        <w:rPr>
          <w:rFonts w:ascii="Consolas" w:hAnsi="Consolas" w:cs="ProggyTinyTT"/>
          <w:sz w:val="20"/>
          <w:szCs w:val="24"/>
          <w:lang w:val="en-US"/>
        </w:rPr>
        <w:t xml:space="preserve"> </w:t>
      </w:r>
      <w:r w:rsidRPr="000C2286">
        <w:rPr>
          <w:rFonts w:ascii="Consolas" w:hAnsi="Consolas" w:cs="ProggyTinyTT"/>
          <w:color w:val="0000FF"/>
          <w:sz w:val="20"/>
          <w:szCs w:val="24"/>
          <w:lang w:val="en-US"/>
        </w:rPr>
        <w:t>nonclustered</w:t>
      </w:r>
      <w:r w:rsidRPr="000C2286">
        <w:rPr>
          <w:rFonts w:ascii="Consolas" w:hAnsi="Consolas" w:cs="ProggyTinyTT"/>
          <w:sz w:val="20"/>
          <w:szCs w:val="24"/>
          <w:lang w:val="en-US"/>
        </w:rPr>
        <w:t xml:space="preserve"> </w:t>
      </w:r>
      <w:r w:rsidRPr="000C2286">
        <w:rPr>
          <w:rFonts w:ascii="Consolas" w:hAnsi="Consolas" w:cs="ProggyTinyTT"/>
          <w:color w:val="0000FF"/>
          <w:sz w:val="20"/>
          <w:szCs w:val="24"/>
          <w:lang w:val="en-US"/>
        </w:rPr>
        <w:t>columnstore</w:t>
      </w:r>
      <w:r w:rsidRPr="000C2286">
        <w:rPr>
          <w:rFonts w:ascii="Consolas" w:hAnsi="Consolas" w:cs="ProggyTinyTT"/>
          <w:sz w:val="20"/>
          <w:szCs w:val="24"/>
          <w:lang w:val="en-US"/>
        </w:rPr>
        <w:t xml:space="preserve"> </w:t>
      </w:r>
      <w:r w:rsidRPr="000C2286">
        <w:rPr>
          <w:rFonts w:ascii="Consolas" w:hAnsi="Consolas" w:cs="ProggyTinyTT"/>
          <w:color w:val="0000FF"/>
          <w:sz w:val="20"/>
          <w:szCs w:val="24"/>
          <w:lang w:val="en-US"/>
        </w:rPr>
        <w:t>index</w:t>
      </w:r>
      <w:r w:rsidRPr="000C2286">
        <w:rPr>
          <w:rFonts w:ascii="Consolas" w:hAnsi="Consolas" w:cs="ProggyTinyTT"/>
          <w:sz w:val="20"/>
          <w:szCs w:val="24"/>
          <w:lang w:val="en-US"/>
        </w:rPr>
        <w:t xml:space="preserve"> </w:t>
      </w:r>
      <w:r w:rsidRPr="000C2286">
        <w:rPr>
          <w:rFonts w:ascii="Consolas" w:hAnsi="Consolas" w:cs="ProggyTinyTT"/>
          <w:color w:val="008080"/>
          <w:sz w:val="20"/>
          <w:szCs w:val="24"/>
          <w:lang w:val="en-US"/>
        </w:rPr>
        <w:t>ix_CS</w:t>
      </w:r>
      <w:r w:rsidRPr="000C2286">
        <w:rPr>
          <w:rFonts w:ascii="Consolas" w:hAnsi="Consolas" w:cs="ProggyTinyTT"/>
          <w:sz w:val="20"/>
          <w:szCs w:val="24"/>
          <w:lang w:val="en-US"/>
        </w:rPr>
        <w:t xml:space="preserve"> </w:t>
      </w:r>
      <w:r w:rsidRPr="000C2286">
        <w:rPr>
          <w:rFonts w:ascii="Consolas" w:hAnsi="Consolas" w:cs="ProggyTinyTT"/>
          <w:color w:val="0000FF"/>
          <w:sz w:val="20"/>
          <w:szCs w:val="24"/>
          <w:lang w:val="en-US"/>
        </w:rPr>
        <w:t>on</w:t>
      </w:r>
      <w:r w:rsidRPr="000C2286">
        <w:rPr>
          <w:rFonts w:ascii="Consolas" w:hAnsi="Consolas" w:cs="ProggyTinyTT"/>
          <w:sz w:val="20"/>
          <w:szCs w:val="24"/>
          <w:lang w:val="en-US"/>
        </w:rPr>
        <w:t xml:space="preserve"> </w:t>
      </w:r>
      <w:r w:rsidRPr="000C2286">
        <w:rPr>
          <w:rFonts w:ascii="Consolas" w:hAnsi="Consolas" w:cs="ProggyTinyTT"/>
          <w:color w:val="008080"/>
          <w:sz w:val="20"/>
          <w:szCs w:val="24"/>
          <w:lang w:val="en-US"/>
        </w:rPr>
        <w:t>dbo</w:t>
      </w:r>
      <w:r w:rsidRPr="000C2286">
        <w:rPr>
          <w:rFonts w:ascii="Consolas" w:hAnsi="Consolas" w:cs="ProggyTinyTT"/>
          <w:color w:val="808080"/>
          <w:sz w:val="20"/>
          <w:szCs w:val="24"/>
          <w:lang w:val="en-US"/>
        </w:rPr>
        <w:t>.</w:t>
      </w:r>
      <w:r w:rsidRPr="000C2286">
        <w:rPr>
          <w:rFonts w:ascii="Consolas" w:hAnsi="Consolas" w:cs="ProggyTinyTT"/>
          <w:color w:val="008080"/>
          <w:sz w:val="20"/>
          <w:szCs w:val="24"/>
          <w:lang w:val="en-US"/>
        </w:rPr>
        <w:t>[TraceData_{SessionId}]</w:t>
      </w:r>
      <w:r w:rsidRPr="000C2286">
        <w:rPr>
          <w:rFonts w:ascii="Consolas" w:hAnsi="Consolas" w:cs="ProggyTinyTT"/>
          <w:color w:val="0000FF"/>
          <w:sz w:val="20"/>
          <w:szCs w:val="24"/>
          <w:lang w:val="en-US"/>
        </w:rPr>
        <w:t xml:space="preserve"> </w:t>
      </w:r>
      <w:r w:rsidRPr="000C2286">
        <w:rPr>
          <w:rFonts w:ascii="Consolas" w:hAnsi="Consolas" w:cs="ProggyTinyTT"/>
          <w:color w:val="808080"/>
          <w:sz w:val="20"/>
          <w:szCs w:val="24"/>
          <w:lang w:val="en-US"/>
        </w:rPr>
        <w:t>(</w:t>
      </w:r>
      <w:r w:rsidRPr="000C2286">
        <w:rPr>
          <w:rFonts w:ascii="Consolas" w:hAnsi="Consolas" w:cs="ProggyTinyTT"/>
          <w:color w:val="008080"/>
          <w:sz w:val="20"/>
          <w:szCs w:val="24"/>
          <w:lang w:val="en-US"/>
        </w:rPr>
        <w:t>ID</w:t>
      </w:r>
      <w:r w:rsidRPr="000C2286">
        <w:rPr>
          <w:rFonts w:ascii="Consolas" w:hAnsi="Consolas" w:cs="ProggyTinyTT"/>
          <w:color w:val="808080"/>
          <w:sz w:val="20"/>
          <w:szCs w:val="24"/>
          <w:lang w:val="en-US"/>
        </w:rPr>
        <w:t>,</w:t>
      </w:r>
      <w:r w:rsidRPr="000C2286">
        <w:rPr>
          <w:rFonts w:ascii="Consolas" w:hAnsi="Consolas" w:cs="ProggyTinyTT"/>
          <w:sz w:val="20"/>
          <w:szCs w:val="24"/>
          <w:lang w:val="en-US"/>
        </w:rPr>
        <w:t xml:space="preserve"> </w:t>
      </w:r>
      <w:r w:rsidRPr="000C2286">
        <w:rPr>
          <w:rFonts w:ascii="Consolas" w:hAnsi="Consolas" w:cs="ProggyTinyTT"/>
          <w:color w:val="008080"/>
          <w:sz w:val="20"/>
          <w:szCs w:val="24"/>
          <w:lang w:val="en-US"/>
        </w:rPr>
        <w:t>[User]</w:t>
      </w:r>
      <w:r w:rsidRPr="000C2286">
        <w:rPr>
          <w:rFonts w:ascii="Consolas" w:hAnsi="Consolas" w:cs="ProggyTinyTT"/>
          <w:color w:val="808080"/>
          <w:sz w:val="20"/>
          <w:szCs w:val="24"/>
          <w:lang w:val="en-US"/>
        </w:rPr>
        <w:t>,</w:t>
      </w:r>
      <w:r w:rsidRPr="000C2286">
        <w:rPr>
          <w:rFonts w:ascii="Consolas" w:hAnsi="Consolas" w:cs="ProggyTinyTT"/>
          <w:sz w:val="20"/>
          <w:szCs w:val="24"/>
          <w:lang w:val="en-US"/>
        </w:rPr>
        <w:t xml:space="preserve"> </w:t>
      </w:r>
      <w:r w:rsidRPr="000C2286">
        <w:rPr>
          <w:rFonts w:ascii="Consolas" w:hAnsi="Consolas" w:cs="ProggyTinyTT"/>
          <w:color w:val="008080"/>
          <w:sz w:val="20"/>
          <w:szCs w:val="24"/>
          <w:lang w:val="en-US"/>
        </w:rPr>
        <w:t>[Object]</w:t>
      </w:r>
      <w:r w:rsidRPr="000C2286">
        <w:rPr>
          <w:rFonts w:ascii="Consolas" w:hAnsi="Consolas" w:cs="ProggyTinyTT"/>
          <w:color w:val="808080"/>
          <w:sz w:val="20"/>
          <w:szCs w:val="24"/>
          <w:lang w:val="en-US"/>
        </w:rPr>
        <w:t>,</w:t>
      </w:r>
      <w:r w:rsidRPr="000C2286">
        <w:rPr>
          <w:rFonts w:ascii="Consolas" w:hAnsi="Consolas" w:cs="ProggyTinyTT"/>
          <w:sz w:val="20"/>
          <w:szCs w:val="24"/>
          <w:lang w:val="en-US"/>
        </w:rPr>
        <w:t xml:space="preserve"> </w:t>
      </w:r>
      <w:r w:rsidRPr="000C2286">
        <w:rPr>
          <w:rFonts w:ascii="Consolas" w:hAnsi="Consolas" w:cs="ProggyTinyTT"/>
          <w:color w:val="008080"/>
          <w:sz w:val="20"/>
          <w:szCs w:val="24"/>
          <w:lang w:val="en-US"/>
        </w:rPr>
        <w:t>[Action]</w:t>
      </w:r>
      <w:r w:rsidRPr="000C2286">
        <w:rPr>
          <w:rFonts w:ascii="Consolas" w:hAnsi="Consolas" w:cs="ProggyTinyTT"/>
          <w:color w:val="808080"/>
          <w:sz w:val="20"/>
          <w:szCs w:val="24"/>
          <w:lang w:val="en-US"/>
        </w:rPr>
        <w:t>,</w:t>
      </w:r>
      <w:r w:rsidRPr="000C2286">
        <w:rPr>
          <w:rFonts w:ascii="Consolas" w:hAnsi="Consolas" w:cs="ProggyTinyTT"/>
          <w:sz w:val="20"/>
          <w:szCs w:val="24"/>
          <w:lang w:val="en-US"/>
        </w:rPr>
        <w:t xml:space="preserve"> </w:t>
      </w:r>
      <w:r w:rsidRPr="000C2286">
        <w:rPr>
          <w:rFonts w:ascii="Consolas" w:hAnsi="Consolas" w:cs="ProggyTinyTT"/>
          <w:color w:val="008080"/>
          <w:sz w:val="20"/>
          <w:szCs w:val="24"/>
          <w:lang w:val="en-US"/>
        </w:rPr>
        <w:t>Duration</w:t>
      </w:r>
      <w:r w:rsidRPr="000C2286">
        <w:rPr>
          <w:rFonts w:ascii="Consolas" w:hAnsi="Consolas" w:cs="ProggyTinyTT"/>
          <w:color w:val="808080"/>
          <w:sz w:val="20"/>
          <w:szCs w:val="24"/>
          <w:lang w:val="en-US"/>
        </w:rPr>
        <w:t>,</w:t>
      </w:r>
      <w:r w:rsidRPr="000C2286">
        <w:rPr>
          <w:rFonts w:ascii="Consolas" w:hAnsi="Consolas" w:cs="ProggyTinyTT"/>
          <w:sz w:val="20"/>
          <w:szCs w:val="24"/>
          <w:lang w:val="en-US"/>
        </w:rPr>
        <w:t xml:space="preserve"> </w:t>
      </w:r>
      <w:r w:rsidRPr="000C2286">
        <w:rPr>
          <w:rFonts w:ascii="Consolas" w:hAnsi="Consolas" w:cs="ProggyTinyTT"/>
          <w:color w:val="008080"/>
          <w:sz w:val="20"/>
          <w:szCs w:val="24"/>
          <w:lang w:val="en-US"/>
        </w:rPr>
        <w:t>Reads</w:t>
      </w:r>
      <w:r w:rsidRPr="000C2286">
        <w:rPr>
          <w:rFonts w:ascii="Consolas" w:hAnsi="Consolas" w:cs="ProggyTinyTT"/>
          <w:color w:val="808080"/>
          <w:sz w:val="20"/>
          <w:szCs w:val="24"/>
          <w:lang w:val="en-US"/>
        </w:rPr>
        <w:t>,</w:t>
      </w:r>
      <w:r w:rsidRPr="000C2286">
        <w:rPr>
          <w:rFonts w:ascii="Consolas" w:hAnsi="Consolas" w:cs="ProggyTinyTT"/>
          <w:sz w:val="20"/>
          <w:szCs w:val="24"/>
          <w:lang w:val="en-US"/>
        </w:rPr>
        <w:t xml:space="preserve"> </w:t>
      </w:r>
      <w:r w:rsidRPr="000C2286">
        <w:rPr>
          <w:rFonts w:ascii="Consolas" w:hAnsi="Consolas" w:cs="ProggyTinyTT"/>
          <w:color w:val="008080"/>
          <w:sz w:val="20"/>
          <w:szCs w:val="24"/>
          <w:lang w:val="en-US"/>
        </w:rPr>
        <w:t>Writes</w:t>
      </w:r>
      <w:r w:rsidRPr="000C2286">
        <w:rPr>
          <w:rFonts w:ascii="Consolas" w:hAnsi="Consolas" w:cs="ProggyTinyTT"/>
          <w:color w:val="808080"/>
          <w:sz w:val="20"/>
          <w:szCs w:val="24"/>
          <w:lang w:val="en-US"/>
        </w:rPr>
        <w:t>,</w:t>
      </w:r>
      <w:r w:rsidRPr="000C2286">
        <w:rPr>
          <w:rFonts w:ascii="Consolas" w:hAnsi="Consolas" w:cs="ProggyTinyTT"/>
          <w:sz w:val="20"/>
          <w:szCs w:val="24"/>
          <w:lang w:val="en-US"/>
        </w:rPr>
        <w:t xml:space="preserve"> </w:t>
      </w:r>
      <w:r w:rsidRPr="000C2286">
        <w:rPr>
          <w:rFonts w:ascii="Consolas" w:hAnsi="Consolas" w:cs="ProggyTinyTT"/>
          <w:color w:val="008080"/>
          <w:sz w:val="20"/>
          <w:szCs w:val="24"/>
          <w:lang w:val="en-US"/>
        </w:rPr>
        <w:t>CPU</w:t>
      </w:r>
      <w:r w:rsidRPr="000C2286">
        <w:rPr>
          <w:rFonts w:ascii="Consolas" w:hAnsi="Consolas" w:cs="ProggyTinyTT"/>
          <w:color w:val="808080"/>
          <w:sz w:val="20"/>
          <w:szCs w:val="24"/>
          <w:lang w:val="en-US"/>
        </w:rPr>
        <w:t>,</w:t>
      </w:r>
      <w:r w:rsidRPr="000C2286">
        <w:rPr>
          <w:rFonts w:ascii="Consolas" w:hAnsi="Consolas" w:cs="ProggyTinyTT"/>
          <w:sz w:val="20"/>
          <w:szCs w:val="24"/>
          <w:lang w:val="en-US"/>
        </w:rPr>
        <w:t xml:space="preserve"> </w:t>
      </w:r>
      <w:r w:rsidRPr="000C2286">
        <w:rPr>
          <w:rFonts w:ascii="Consolas" w:hAnsi="Consolas" w:cs="ProggyTinyTT"/>
          <w:color w:val="0000FF"/>
          <w:sz w:val="20"/>
          <w:szCs w:val="24"/>
          <w:lang w:val="en-US"/>
        </w:rPr>
        <w:t>Rows</w:t>
      </w:r>
      <w:r w:rsidRPr="000C2286">
        <w:rPr>
          <w:rFonts w:ascii="Consolas" w:hAnsi="Consolas" w:cs="ProggyTinyTT"/>
          <w:color w:val="808080"/>
          <w:sz w:val="20"/>
          <w:szCs w:val="24"/>
          <w:lang w:val="en-US"/>
        </w:rPr>
        <w:t>)</w:t>
      </w:r>
    </w:p>
    <w:p w:rsidR="001A1078" w:rsidRDefault="001A1078" w:rsidP="001A1078">
      <w:pPr>
        <w:rPr>
          <w:lang w:val="en-US"/>
        </w:rPr>
      </w:pPr>
    </w:p>
    <w:p w:rsidR="001A1078" w:rsidRPr="00926665" w:rsidRDefault="00926665" w:rsidP="001A1078">
      <w:pPr>
        <w:rPr>
          <w:lang w:val="en-US"/>
        </w:rPr>
      </w:pPr>
      <w:r w:rsidRPr="00926665">
        <w:rPr>
          <w:lang w:val="en-US"/>
        </w:rPr>
        <w:t>Where</w:t>
      </w:r>
      <w:r w:rsidR="001A1078" w:rsidRPr="00926665">
        <w:rPr>
          <w:lang w:val="en-US"/>
        </w:rPr>
        <w:t xml:space="preserve"> </w:t>
      </w:r>
      <w:r w:rsidR="001A1078" w:rsidRPr="00926665">
        <w:rPr>
          <w:rFonts w:ascii="Consolas" w:hAnsi="Consolas" w:cs="ProggyTinyTT"/>
          <w:color w:val="008080"/>
          <w:sz w:val="20"/>
          <w:szCs w:val="24"/>
          <w:lang w:val="en-US"/>
        </w:rPr>
        <w:t>{SessionId}</w:t>
      </w:r>
      <w:r w:rsidR="001A1078" w:rsidRPr="00926665">
        <w:rPr>
          <w:lang w:val="en-US"/>
        </w:rPr>
        <w:t xml:space="preserve"> </w:t>
      </w:r>
      <w:r w:rsidRPr="00926665">
        <w:rPr>
          <w:lang w:val="en-US"/>
        </w:rPr>
        <w:t>must be replaced with the correct session id</w:t>
      </w:r>
      <w:r w:rsidR="001A1078" w:rsidRPr="00926665">
        <w:rPr>
          <w:lang w:val="en-US"/>
        </w:rPr>
        <w:t>.</w:t>
      </w:r>
    </w:p>
    <w:p w:rsidR="00A576AD" w:rsidRDefault="00A576AD" w:rsidP="001A1078">
      <w:pPr>
        <w:rPr>
          <w:lang w:val="en-US"/>
        </w:rPr>
      </w:pPr>
      <w:r w:rsidRPr="00A576AD">
        <w:rPr>
          <w:lang w:val="en-US"/>
        </w:rPr>
        <w:t xml:space="preserve">In the </w:t>
      </w:r>
      <w:r>
        <w:rPr>
          <w:lang w:val="en-US"/>
        </w:rPr>
        <w:t>above script, the custom columns</w:t>
      </w:r>
      <w:r w:rsidRPr="00A576AD">
        <w:rPr>
          <w:lang w:val="en-US"/>
        </w:rPr>
        <w:t xml:space="preserve"> </w:t>
      </w:r>
      <w:r w:rsidRPr="00A576AD">
        <w:rPr>
          <w:rFonts w:ascii="Consolas" w:hAnsi="Consolas" w:cs="ProggyTinyTT"/>
          <w:color w:val="008080"/>
          <w:sz w:val="20"/>
          <w:szCs w:val="24"/>
          <w:lang w:val="en-US"/>
        </w:rPr>
        <w:t>[User]</w:t>
      </w:r>
      <w:r w:rsidRPr="00A576AD">
        <w:rPr>
          <w:rFonts w:ascii="Consolas" w:hAnsi="Consolas" w:cs="ProggyTinyTT"/>
          <w:color w:val="808080"/>
          <w:sz w:val="20"/>
          <w:szCs w:val="24"/>
          <w:lang w:val="en-US"/>
        </w:rPr>
        <w:t>,</w:t>
      </w:r>
      <w:r w:rsidRPr="00A576AD">
        <w:rPr>
          <w:rFonts w:ascii="Consolas" w:hAnsi="Consolas" w:cs="ProggyTinyTT"/>
          <w:sz w:val="20"/>
          <w:szCs w:val="24"/>
          <w:lang w:val="en-US"/>
        </w:rPr>
        <w:t xml:space="preserve"> </w:t>
      </w:r>
      <w:r w:rsidRPr="00A576AD">
        <w:rPr>
          <w:rFonts w:ascii="Consolas" w:hAnsi="Consolas" w:cs="ProggyTinyTT"/>
          <w:color w:val="008080"/>
          <w:sz w:val="20"/>
          <w:szCs w:val="24"/>
          <w:lang w:val="en-US"/>
        </w:rPr>
        <w:t>[Object]</w:t>
      </w:r>
      <w:r w:rsidRPr="00A576AD">
        <w:rPr>
          <w:rFonts w:ascii="Consolas" w:hAnsi="Consolas" w:cs="ProggyTinyTT"/>
          <w:color w:val="808080"/>
          <w:sz w:val="20"/>
          <w:szCs w:val="24"/>
          <w:lang w:val="en-US"/>
        </w:rPr>
        <w:t>,</w:t>
      </w:r>
      <w:r w:rsidRPr="00A576AD">
        <w:rPr>
          <w:rFonts w:ascii="Consolas" w:hAnsi="Consolas" w:cs="ProggyTinyTT"/>
          <w:sz w:val="20"/>
          <w:szCs w:val="24"/>
          <w:lang w:val="en-US"/>
        </w:rPr>
        <w:t xml:space="preserve"> </w:t>
      </w:r>
      <w:r w:rsidRPr="00A576AD">
        <w:rPr>
          <w:rFonts w:ascii="Consolas" w:hAnsi="Consolas" w:cs="ProggyTinyTT"/>
          <w:color w:val="008080"/>
          <w:sz w:val="20"/>
          <w:szCs w:val="24"/>
          <w:lang w:val="en-US"/>
        </w:rPr>
        <w:t>[Action]</w:t>
      </w:r>
      <w:r>
        <w:rPr>
          <w:lang w:val="en-US"/>
        </w:rPr>
        <w:t xml:space="preserve"> a</w:t>
      </w:r>
      <w:r w:rsidRPr="00A576AD">
        <w:rPr>
          <w:lang w:val="en-US"/>
        </w:rPr>
        <w:t>re used.</w:t>
      </w:r>
      <w:r>
        <w:rPr>
          <w:lang w:val="en-US"/>
        </w:rPr>
        <w:t xml:space="preserve"> These can </w:t>
      </w:r>
      <w:r w:rsidR="00823F6A">
        <w:rPr>
          <w:lang w:val="en-US"/>
        </w:rPr>
        <w:t>freely be changed.</w:t>
      </w:r>
    </w:p>
    <w:p w:rsidR="001A1078" w:rsidRPr="00620015" w:rsidRDefault="00823F6A" w:rsidP="00823F6A">
      <w:pPr>
        <w:rPr>
          <w:lang w:val="en-US"/>
        </w:rPr>
      </w:pPr>
      <w:r>
        <w:rPr>
          <w:lang w:val="en-US"/>
        </w:rPr>
        <w:t xml:space="preserve">The name for the Columnstore Index must be </w:t>
      </w:r>
      <w:r w:rsidRPr="00823F6A">
        <w:rPr>
          <w:rFonts w:ascii="Consolas" w:hAnsi="Consolas" w:cs="ProggyTinyTT"/>
          <w:color w:val="008080"/>
          <w:sz w:val="20"/>
          <w:szCs w:val="24"/>
          <w:lang w:val="en-US"/>
        </w:rPr>
        <w:t>ix_CS</w:t>
      </w:r>
      <w:r>
        <w:rPr>
          <w:lang w:val="en-US"/>
        </w:rPr>
        <w:t>. If another name is used, SQL Event Analyzer will fail.</w:t>
      </w:r>
    </w:p>
    <w:p w:rsidR="009A29E5" w:rsidRPr="00620015" w:rsidRDefault="009A29E5" w:rsidP="00225475">
      <w:pPr>
        <w:rPr>
          <w:lang w:val="en-US"/>
        </w:rPr>
      </w:pPr>
    </w:p>
    <w:p w:rsidR="00FA1DBB" w:rsidRDefault="003265D6" w:rsidP="006B6FF1">
      <w:pPr>
        <w:pStyle w:val="Heading2"/>
        <w:numPr>
          <w:ilvl w:val="0"/>
          <w:numId w:val="8"/>
        </w:numPr>
      </w:pPr>
      <w:bookmarkStart w:id="43" w:name="_Toc465881851"/>
      <w:bookmarkStart w:id="44" w:name="_Ref341263479"/>
      <w:bookmarkStart w:id="45" w:name="_Ref341263520"/>
      <w:r>
        <w:t>Timeline</w:t>
      </w:r>
      <w:bookmarkEnd w:id="43"/>
    </w:p>
    <w:p w:rsidR="006101D1" w:rsidRPr="006101D1" w:rsidRDefault="006101D1" w:rsidP="00FA1DBB">
      <w:pPr>
        <w:rPr>
          <w:lang w:val="en-US"/>
        </w:rPr>
      </w:pPr>
      <w:r w:rsidRPr="006101D1">
        <w:rPr>
          <w:lang w:val="en-US"/>
        </w:rPr>
        <w:t>A timeline for the events can be seen from "View", "Timeline...":</w:t>
      </w:r>
    </w:p>
    <w:p w:rsidR="00FA1DBB" w:rsidRDefault="00C13DAE" w:rsidP="0098358B">
      <w:pPr>
        <w:jc w:val="center"/>
      </w:pPr>
      <w:r>
        <w:rPr>
          <w:noProof/>
          <w:lang w:val="en-US"/>
        </w:rPr>
        <w:drawing>
          <wp:inline distT="0" distB="0" distL="0" distR="0">
            <wp:extent cx="2772000" cy="1522800"/>
            <wp:effectExtent l="0" t="0" r="9525" b="127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772000" cy="1522800"/>
                    </a:xfrm>
                    <a:prstGeom prst="rect">
                      <a:avLst/>
                    </a:prstGeom>
                    <a:noFill/>
                    <a:ln>
                      <a:noFill/>
                    </a:ln>
                  </pic:spPr>
                </pic:pic>
              </a:graphicData>
            </a:graphic>
          </wp:inline>
        </w:drawing>
      </w:r>
    </w:p>
    <w:p w:rsidR="00FA1DBB" w:rsidRDefault="00FA1DBB" w:rsidP="00FA1DBB"/>
    <w:p w:rsidR="009A29E5" w:rsidRDefault="009A29E5" w:rsidP="00FA1DBB"/>
    <w:p w:rsidR="009A29E5" w:rsidRDefault="009A29E5" w:rsidP="00FA1DBB"/>
    <w:p w:rsidR="009A29E5" w:rsidRDefault="009A29E5" w:rsidP="00FA1DBB"/>
    <w:p w:rsidR="009A29E5" w:rsidRDefault="009A29E5" w:rsidP="00FA1DBB"/>
    <w:p w:rsidR="009A29E5" w:rsidRDefault="009A29E5" w:rsidP="00FA1DBB"/>
    <w:p w:rsidR="009A29E5" w:rsidRDefault="009A29E5" w:rsidP="00FA1DBB"/>
    <w:p w:rsidR="00A447D0" w:rsidRDefault="003F22B3" w:rsidP="00FA1DBB">
      <w:r>
        <w:lastRenderedPageBreak/>
        <w:t>The timeline</w:t>
      </w:r>
      <w:r w:rsidR="00A447D0">
        <w:t>:</w:t>
      </w:r>
    </w:p>
    <w:p w:rsidR="00A82B6F" w:rsidRDefault="00444C93" w:rsidP="00393025">
      <w:pPr>
        <w:jc w:val="center"/>
      </w:pPr>
      <w:r>
        <w:rPr>
          <w:noProof/>
          <w:lang w:val="en-US"/>
        </w:rPr>
        <w:drawing>
          <wp:inline distT="0" distB="0" distL="0" distR="0">
            <wp:extent cx="4982400" cy="4323600"/>
            <wp:effectExtent l="0" t="0" r="8890" b="127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982400" cy="4323600"/>
                    </a:xfrm>
                    <a:prstGeom prst="rect">
                      <a:avLst/>
                    </a:prstGeom>
                    <a:noFill/>
                    <a:ln>
                      <a:noFill/>
                    </a:ln>
                  </pic:spPr>
                </pic:pic>
              </a:graphicData>
            </a:graphic>
          </wp:inline>
        </w:drawing>
      </w:r>
    </w:p>
    <w:p w:rsidR="009A29E5" w:rsidRDefault="009A29E5" w:rsidP="00FA1DBB"/>
    <w:p w:rsidR="00F65BAD" w:rsidRDefault="00F65BAD" w:rsidP="00FA1DBB">
      <w:pPr>
        <w:rPr>
          <w:lang w:val="en-US"/>
        </w:rPr>
      </w:pPr>
      <w:r w:rsidRPr="00F65BAD">
        <w:rPr>
          <w:lang w:val="en-US"/>
        </w:rPr>
        <w:t xml:space="preserve">Information about events can be seen by </w:t>
      </w:r>
      <w:r>
        <w:rPr>
          <w:lang w:val="en-US"/>
        </w:rPr>
        <w:t>hovering the mouse above the individual events.</w:t>
      </w:r>
    </w:p>
    <w:p w:rsidR="00A82B6F" w:rsidRPr="00620015" w:rsidRDefault="00F65BAD" w:rsidP="00F65BAD">
      <w:pPr>
        <w:rPr>
          <w:lang w:val="en-US"/>
        </w:rPr>
      </w:pPr>
      <w:r>
        <w:rPr>
          <w:lang w:val="en-US"/>
        </w:rPr>
        <w:t>It is possible to right click on an event and see the SQL statement for the event:</w:t>
      </w:r>
    </w:p>
    <w:p w:rsidR="00A82B6F" w:rsidRDefault="00C51B07" w:rsidP="00A82B6F">
      <w:pPr>
        <w:jc w:val="center"/>
      </w:pPr>
      <w:r>
        <w:rPr>
          <w:noProof/>
          <w:lang w:val="en-US"/>
        </w:rPr>
        <w:drawing>
          <wp:inline distT="0" distB="0" distL="0" distR="0">
            <wp:extent cx="5126400" cy="201960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126400" cy="2019600"/>
                    </a:xfrm>
                    <a:prstGeom prst="rect">
                      <a:avLst/>
                    </a:prstGeom>
                    <a:noFill/>
                    <a:ln>
                      <a:noFill/>
                    </a:ln>
                  </pic:spPr>
                </pic:pic>
              </a:graphicData>
            </a:graphic>
          </wp:inline>
        </w:drawing>
      </w:r>
    </w:p>
    <w:p w:rsidR="00A82B6F" w:rsidRPr="009B6B05" w:rsidRDefault="009B6B05" w:rsidP="00FA1DBB">
      <w:pPr>
        <w:rPr>
          <w:lang w:val="en-US"/>
        </w:rPr>
      </w:pPr>
      <w:r w:rsidRPr="009B6B05">
        <w:rPr>
          <w:lang w:val="en-US"/>
        </w:rPr>
        <w:t>Note, that the timeline can not show more than 1000 events, and only show events where the time span between the first</w:t>
      </w:r>
      <w:r>
        <w:rPr>
          <w:lang w:val="en-US"/>
        </w:rPr>
        <w:t>-</w:t>
      </w:r>
      <w:r w:rsidRPr="009B6B05">
        <w:rPr>
          <w:lang w:val="en-US"/>
        </w:rPr>
        <w:t xml:space="preserve"> and last</w:t>
      </w:r>
      <w:r>
        <w:rPr>
          <w:lang w:val="en-US"/>
        </w:rPr>
        <w:t xml:space="preserve"> event is maximum 1 day.</w:t>
      </w:r>
    </w:p>
    <w:p w:rsidR="003C2EFA" w:rsidRDefault="003C2EFA" w:rsidP="003C2EFA">
      <w:pPr>
        <w:pStyle w:val="Heading2"/>
        <w:numPr>
          <w:ilvl w:val="0"/>
          <w:numId w:val="8"/>
        </w:numPr>
      </w:pPr>
      <w:bookmarkStart w:id="46" w:name="_Ref383506866"/>
      <w:bookmarkStart w:id="47" w:name="_Ref465605113"/>
      <w:bookmarkStart w:id="48" w:name="_Toc465881852"/>
      <w:bookmarkStart w:id="49" w:name="_Ref345683350"/>
      <w:bookmarkStart w:id="50" w:name="_Ref345683358"/>
      <w:r>
        <w:lastRenderedPageBreak/>
        <w:t>Paramet</w:t>
      </w:r>
      <w:bookmarkEnd w:id="46"/>
      <w:r w:rsidR="00FB6EA1">
        <w:t>ers</w:t>
      </w:r>
      <w:bookmarkEnd w:id="47"/>
      <w:bookmarkEnd w:id="48"/>
    </w:p>
    <w:p w:rsidR="00494A66" w:rsidRDefault="00494A66" w:rsidP="004D767F">
      <w:pPr>
        <w:rPr>
          <w:lang w:val="en-US"/>
        </w:rPr>
      </w:pPr>
      <w:r w:rsidRPr="00494A66">
        <w:rPr>
          <w:lang w:val="en-US"/>
        </w:rPr>
        <w:t>Parameters can be used to replace values in the text for input- and output types</w:t>
      </w:r>
      <w:r>
        <w:rPr>
          <w:lang w:val="en-US"/>
        </w:rPr>
        <w:t>.</w:t>
      </w:r>
    </w:p>
    <w:p w:rsidR="00E74617" w:rsidRPr="00620015" w:rsidRDefault="00494A66" w:rsidP="00494A66">
      <w:pPr>
        <w:rPr>
          <w:lang w:val="en-US"/>
        </w:rPr>
      </w:pPr>
      <w:r>
        <w:rPr>
          <w:lang w:val="en-US"/>
        </w:rPr>
        <w:t>Parameters can be set in "Tools", "Custom Columns...":</w:t>
      </w:r>
    </w:p>
    <w:p w:rsidR="003C2EFA" w:rsidRDefault="00CD6C39" w:rsidP="003C2EFA">
      <w:pPr>
        <w:jc w:val="center"/>
      </w:pPr>
      <w:r>
        <w:rPr>
          <w:noProof/>
          <w:lang w:val="en-US"/>
        </w:rPr>
        <w:drawing>
          <wp:inline distT="0" distB="0" distL="0" distR="0" wp14:anchorId="1F056908" wp14:editId="2D9B0FBB">
            <wp:extent cx="2505600" cy="1256400"/>
            <wp:effectExtent l="0" t="0" r="0" b="127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05600" cy="1256400"/>
                    </a:xfrm>
                    <a:prstGeom prst="rect">
                      <a:avLst/>
                    </a:prstGeom>
                    <a:noFill/>
                    <a:ln>
                      <a:noFill/>
                    </a:ln>
                  </pic:spPr>
                </pic:pic>
              </a:graphicData>
            </a:graphic>
          </wp:inline>
        </w:drawing>
      </w:r>
    </w:p>
    <w:p w:rsidR="009A29E5" w:rsidRDefault="009A29E5" w:rsidP="003C2EFA"/>
    <w:p w:rsidR="00C92417" w:rsidRPr="00494A66" w:rsidRDefault="00494A66" w:rsidP="003C2EFA">
      <w:pPr>
        <w:rPr>
          <w:lang w:val="en-US"/>
        </w:rPr>
      </w:pPr>
      <w:r w:rsidRPr="00494A66">
        <w:rPr>
          <w:lang w:val="en-US"/>
        </w:rPr>
        <w:t>In the "Parameters</w:t>
      </w:r>
      <w:r w:rsidR="00C92417" w:rsidRPr="00494A66">
        <w:rPr>
          <w:lang w:val="en-US"/>
        </w:rPr>
        <w:t xml:space="preserve">" </w:t>
      </w:r>
      <w:r w:rsidRPr="00494A66">
        <w:rPr>
          <w:lang w:val="en-US"/>
        </w:rPr>
        <w:t>section</w:t>
      </w:r>
      <w:r w:rsidR="00C92417" w:rsidRPr="00494A66">
        <w:rPr>
          <w:lang w:val="en-US"/>
        </w:rPr>
        <w:t xml:space="preserve">, </w:t>
      </w:r>
      <w:r w:rsidRPr="00494A66">
        <w:rPr>
          <w:lang w:val="en-US"/>
        </w:rPr>
        <w:t>parameters can be added, modified and deleted</w:t>
      </w:r>
      <w:r w:rsidR="00C92417" w:rsidRPr="00494A66">
        <w:rPr>
          <w:lang w:val="en-US"/>
        </w:rPr>
        <w:t>:</w:t>
      </w:r>
    </w:p>
    <w:p w:rsidR="00C92417" w:rsidRDefault="00290B2D" w:rsidP="00C92417">
      <w:pPr>
        <w:jc w:val="center"/>
      </w:pPr>
      <w:r>
        <w:rPr>
          <w:noProof/>
          <w:lang w:val="en-US"/>
        </w:rPr>
        <w:drawing>
          <wp:inline distT="0" distB="0" distL="0" distR="0" wp14:anchorId="3F5BEE43" wp14:editId="0E2087AA">
            <wp:extent cx="6210000" cy="3686400"/>
            <wp:effectExtent l="0" t="0" r="635" b="952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6210000" cy="3686400"/>
                    </a:xfrm>
                    <a:prstGeom prst="rect">
                      <a:avLst/>
                    </a:prstGeom>
                  </pic:spPr>
                </pic:pic>
              </a:graphicData>
            </a:graphic>
          </wp:inline>
        </w:drawing>
      </w:r>
    </w:p>
    <w:p w:rsidR="00EB32D5" w:rsidRPr="00EB32D5" w:rsidRDefault="00EB32D5" w:rsidP="003C2EFA">
      <w:pPr>
        <w:rPr>
          <w:lang w:val="en-US"/>
        </w:rPr>
      </w:pPr>
      <w:r w:rsidRPr="00EB32D5">
        <w:rPr>
          <w:lang w:val="en-US"/>
        </w:rPr>
        <w:t>The value</w:t>
      </w:r>
      <w:r w:rsidR="001B3AAD">
        <w:rPr>
          <w:lang w:val="en-US"/>
        </w:rPr>
        <w:t>s</w:t>
      </w:r>
      <w:r w:rsidRPr="00EB32D5">
        <w:rPr>
          <w:lang w:val="en-US"/>
        </w:rPr>
        <w:t xml:space="preserve"> given in "Name" will be replaced with the value</w:t>
      </w:r>
      <w:r w:rsidR="001B3AAD">
        <w:rPr>
          <w:lang w:val="en-US"/>
        </w:rPr>
        <w:t>s</w:t>
      </w:r>
      <w:r w:rsidRPr="00EB32D5">
        <w:rPr>
          <w:lang w:val="en-US"/>
        </w:rPr>
        <w:t xml:space="preserve"> in "Value" when handling the columns. </w:t>
      </w:r>
      <w:r>
        <w:rPr>
          <w:lang w:val="en-US"/>
        </w:rPr>
        <w:t xml:space="preserve">In the above example, </w:t>
      </w:r>
      <w:r w:rsidRPr="00EB32D5">
        <w:rPr>
          <w:lang w:val="en-US"/>
        </w:rPr>
        <w:t>"{database}" will be replaced with "TestDatabase".</w:t>
      </w:r>
    </w:p>
    <w:p w:rsidR="009A29E5" w:rsidRPr="00620015" w:rsidRDefault="009A29E5" w:rsidP="003C2EFA">
      <w:pPr>
        <w:rPr>
          <w:lang w:val="en-US"/>
        </w:rPr>
      </w:pPr>
    </w:p>
    <w:p w:rsidR="009A29E5" w:rsidRDefault="009A29E5" w:rsidP="003C2EFA">
      <w:pPr>
        <w:rPr>
          <w:lang w:val="en-US"/>
        </w:rPr>
      </w:pPr>
    </w:p>
    <w:p w:rsidR="00290B2D" w:rsidRDefault="00290B2D" w:rsidP="003C2EFA">
      <w:pPr>
        <w:rPr>
          <w:lang w:val="en-US"/>
        </w:rPr>
      </w:pPr>
    </w:p>
    <w:p w:rsidR="00290B2D" w:rsidRPr="00620015" w:rsidRDefault="00290B2D" w:rsidP="003C2EFA">
      <w:pPr>
        <w:rPr>
          <w:lang w:val="en-US"/>
        </w:rPr>
      </w:pPr>
    </w:p>
    <w:p w:rsidR="009A29E5" w:rsidRPr="00620015" w:rsidRDefault="009A29E5" w:rsidP="003C2EFA">
      <w:pPr>
        <w:rPr>
          <w:lang w:val="en-US"/>
        </w:rPr>
      </w:pPr>
    </w:p>
    <w:p w:rsidR="00092430" w:rsidRPr="00092430" w:rsidRDefault="00092430" w:rsidP="003C2EFA">
      <w:pPr>
        <w:rPr>
          <w:lang w:val="en-US"/>
        </w:rPr>
      </w:pPr>
      <w:r w:rsidRPr="00092430">
        <w:rPr>
          <w:lang w:val="en-US"/>
        </w:rPr>
        <w:lastRenderedPageBreak/>
        <w:t>The following shows an example of the use of a parameter value in the output text:</w:t>
      </w:r>
    </w:p>
    <w:p w:rsidR="00913782" w:rsidRDefault="00CB4549" w:rsidP="00913782">
      <w:pPr>
        <w:jc w:val="center"/>
      </w:pPr>
      <w:r>
        <w:rPr>
          <w:noProof/>
          <w:lang w:val="en-US"/>
        </w:rPr>
        <w:drawing>
          <wp:inline distT="0" distB="0" distL="0" distR="0" wp14:anchorId="63FF1322" wp14:editId="41E0B57C">
            <wp:extent cx="6210000" cy="3686400"/>
            <wp:effectExtent l="0" t="0" r="635" b="952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6210000" cy="3686400"/>
                    </a:xfrm>
                    <a:prstGeom prst="rect">
                      <a:avLst/>
                    </a:prstGeom>
                  </pic:spPr>
                </pic:pic>
              </a:graphicData>
            </a:graphic>
          </wp:inline>
        </w:drawing>
      </w:r>
    </w:p>
    <w:p w:rsidR="00C3126A" w:rsidRPr="00C22AEB" w:rsidRDefault="00092430" w:rsidP="00092430">
      <w:pPr>
        <w:rPr>
          <w:lang w:val="en-US"/>
        </w:rPr>
      </w:pPr>
      <w:r w:rsidRPr="00092430">
        <w:rPr>
          <w:lang w:val="en-US"/>
        </w:rPr>
        <w:t xml:space="preserve">Note, the values for "Name" and "Value" can freely be chosen and do not have to be encapsulated by </w:t>
      </w:r>
      <w:r w:rsidR="00C3126A" w:rsidRPr="00C22AEB">
        <w:rPr>
          <w:lang w:val="en-US"/>
        </w:rPr>
        <w:t>{ }.</w:t>
      </w:r>
    </w:p>
    <w:p w:rsidR="009A29E5" w:rsidRPr="00C22AEB" w:rsidRDefault="009A29E5" w:rsidP="00386179">
      <w:pPr>
        <w:rPr>
          <w:lang w:val="en-US"/>
        </w:rPr>
      </w:pPr>
    </w:p>
    <w:p w:rsidR="009A29E5" w:rsidRPr="00C22AEB" w:rsidRDefault="009A29E5" w:rsidP="00386179">
      <w:pPr>
        <w:rPr>
          <w:lang w:val="en-US"/>
        </w:rPr>
      </w:pPr>
    </w:p>
    <w:p w:rsidR="009A29E5" w:rsidRPr="00C22AEB" w:rsidRDefault="009A29E5" w:rsidP="00386179">
      <w:pPr>
        <w:rPr>
          <w:lang w:val="en-US"/>
        </w:rPr>
      </w:pPr>
    </w:p>
    <w:p w:rsidR="009A29E5" w:rsidRPr="00C22AEB" w:rsidRDefault="009A29E5" w:rsidP="00386179">
      <w:pPr>
        <w:rPr>
          <w:lang w:val="en-US"/>
        </w:rPr>
      </w:pPr>
    </w:p>
    <w:p w:rsidR="009A29E5" w:rsidRPr="00C22AEB" w:rsidRDefault="009A29E5" w:rsidP="00386179">
      <w:pPr>
        <w:rPr>
          <w:lang w:val="en-US"/>
        </w:rPr>
      </w:pPr>
    </w:p>
    <w:p w:rsidR="009A29E5" w:rsidRPr="00C22AEB" w:rsidRDefault="009A29E5" w:rsidP="00386179">
      <w:pPr>
        <w:rPr>
          <w:lang w:val="en-US"/>
        </w:rPr>
      </w:pPr>
    </w:p>
    <w:p w:rsidR="009A29E5" w:rsidRPr="00C22AEB" w:rsidRDefault="009A29E5" w:rsidP="00386179">
      <w:pPr>
        <w:rPr>
          <w:lang w:val="en-US"/>
        </w:rPr>
      </w:pPr>
    </w:p>
    <w:p w:rsidR="009A29E5" w:rsidRPr="00C22AEB" w:rsidRDefault="009A29E5" w:rsidP="00386179">
      <w:pPr>
        <w:rPr>
          <w:lang w:val="en-US"/>
        </w:rPr>
      </w:pPr>
    </w:p>
    <w:p w:rsidR="009A29E5" w:rsidRPr="00C22AEB" w:rsidRDefault="009A29E5" w:rsidP="00386179">
      <w:pPr>
        <w:rPr>
          <w:lang w:val="en-US"/>
        </w:rPr>
      </w:pPr>
    </w:p>
    <w:p w:rsidR="009A29E5" w:rsidRPr="00C22AEB" w:rsidRDefault="009A29E5" w:rsidP="00386179">
      <w:pPr>
        <w:rPr>
          <w:lang w:val="en-US"/>
        </w:rPr>
      </w:pPr>
    </w:p>
    <w:p w:rsidR="009A29E5" w:rsidRPr="00C22AEB" w:rsidRDefault="009A29E5" w:rsidP="00386179">
      <w:pPr>
        <w:rPr>
          <w:lang w:val="en-US"/>
        </w:rPr>
      </w:pPr>
    </w:p>
    <w:p w:rsidR="009A29E5" w:rsidRDefault="009A29E5" w:rsidP="00386179">
      <w:pPr>
        <w:rPr>
          <w:lang w:val="en-US"/>
        </w:rPr>
      </w:pPr>
    </w:p>
    <w:p w:rsidR="00C22AEB" w:rsidRPr="00C22AEB" w:rsidRDefault="00C22AEB" w:rsidP="00386179">
      <w:pPr>
        <w:rPr>
          <w:lang w:val="en-US"/>
        </w:rPr>
      </w:pPr>
    </w:p>
    <w:p w:rsidR="009A29E5" w:rsidRPr="00C22AEB" w:rsidRDefault="009A29E5" w:rsidP="00386179">
      <w:pPr>
        <w:rPr>
          <w:lang w:val="en-US"/>
        </w:rPr>
      </w:pPr>
    </w:p>
    <w:p w:rsidR="00C22AEB" w:rsidRPr="00C22AEB" w:rsidRDefault="00C22AEB" w:rsidP="00386179">
      <w:pPr>
        <w:rPr>
          <w:lang w:val="en-US"/>
        </w:rPr>
      </w:pPr>
      <w:r w:rsidRPr="00C22AEB">
        <w:rPr>
          <w:lang w:val="en-US"/>
        </w:rPr>
        <w:lastRenderedPageBreak/>
        <w:t>Given parameters can be insert directly from the right click menu:</w:t>
      </w:r>
    </w:p>
    <w:p w:rsidR="0069751B" w:rsidRDefault="00C17D9B" w:rsidP="00991D62">
      <w:pPr>
        <w:jc w:val="center"/>
      </w:pPr>
      <w:r>
        <w:rPr>
          <w:noProof/>
          <w:lang w:val="en-US"/>
        </w:rPr>
        <w:drawing>
          <wp:inline distT="0" distB="0" distL="0" distR="0">
            <wp:extent cx="6256800" cy="4914000"/>
            <wp:effectExtent l="0" t="0" r="0" b="127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256800" cy="4914000"/>
                    </a:xfrm>
                    <a:prstGeom prst="rect">
                      <a:avLst/>
                    </a:prstGeom>
                    <a:noFill/>
                    <a:ln>
                      <a:noFill/>
                    </a:ln>
                  </pic:spPr>
                </pic:pic>
              </a:graphicData>
            </a:graphic>
          </wp:inline>
        </w:drawing>
      </w:r>
    </w:p>
    <w:p w:rsidR="0069751B" w:rsidRDefault="0069751B" w:rsidP="003C2EFA"/>
    <w:p w:rsidR="00CD30A8" w:rsidRDefault="005D1AE9" w:rsidP="003C2EFA">
      <w:pPr>
        <w:rPr>
          <w:lang w:val="en-US"/>
        </w:rPr>
      </w:pPr>
      <w:r w:rsidRPr="00D86062">
        <w:rPr>
          <w:lang w:val="en-US"/>
        </w:rPr>
        <w:t>The {SessionId} parameter is a standard parameter which contains the active session id.</w:t>
      </w:r>
      <w:bookmarkEnd w:id="44"/>
      <w:bookmarkEnd w:id="45"/>
      <w:bookmarkEnd w:id="49"/>
      <w:bookmarkEnd w:id="50"/>
    </w:p>
    <w:p w:rsidR="00D86062" w:rsidRPr="00D86062" w:rsidRDefault="00D86062" w:rsidP="003C2EFA">
      <w:pPr>
        <w:rPr>
          <w:lang w:val="en-US"/>
        </w:rPr>
      </w:pPr>
    </w:p>
    <w:sectPr w:rsidR="00D86062" w:rsidRPr="00D86062">
      <w:footerReference w:type="default" r:id="rId7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0F2A" w:rsidRDefault="00AA0F2A" w:rsidP="002C6D4E">
      <w:pPr>
        <w:spacing w:after="0" w:line="240" w:lineRule="auto"/>
      </w:pPr>
      <w:r>
        <w:separator/>
      </w:r>
    </w:p>
  </w:endnote>
  <w:endnote w:type="continuationSeparator" w:id="0">
    <w:p w:rsidR="00AA0F2A" w:rsidRDefault="00AA0F2A" w:rsidP="002C6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roggyTinyTT">
    <w:altName w:val="Calibri"/>
    <w:panose1 w:val="00000409000000000000"/>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8621416"/>
      <w:docPartObj>
        <w:docPartGallery w:val="Page Numbers (Bottom of Page)"/>
        <w:docPartUnique/>
      </w:docPartObj>
    </w:sdtPr>
    <w:sdtEndPr>
      <w:rPr>
        <w:noProof/>
      </w:rPr>
    </w:sdtEndPr>
    <w:sdtContent>
      <w:p w:rsidR="00A72CA2" w:rsidRDefault="00A72CA2">
        <w:pPr>
          <w:pStyle w:val="Footer"/>
          <w:jc w:val="right"/>
        </w:pPr>
        <w:r>
          <w:fldChar w:fldCharType="begin"/>
        </w:r>
        <w:r>
          <w:instrText xml:space="preserve"> PAGE   \* MERGEFORMAT </w:instrText>
        </w:r>
        <w:r>
          <w:fldChar w:fldCharType="separate"/>
        </w:r>
        <w:r w:rsidR="005C0FF5">
          <w:rPr>
            <w:noProof/>
          </w:rPr>
          <w:t>38</w:t>
        </w:r>
        <w:r>
          <w:rPr>
            <w:noProof/>
          </w:rPr>
          <w:fldChar w:fldCharType="end"/>
        </w:r>
      </w:p>
    </w:sdtContent>
  </w:sdt>
  <w:p w:rsidR="00527CF5" w:rsidRPr="00565A7F" w:rsidRDefault="00527CF5" w:rsidP="00565A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0F2A" w:rsidRDefault="00AA0F2A" w:rsidP="002C6D4E">
      <w:pPr>
        <w:spacing w:after="0" w:line="240" w:lineRule="auto"/>
      </w:pPr>
      <w:r>
        <w:separator/>
      </w:r>
    </w:p>
  </w:footnote>
  <w:footnote w:type="continuationSeparator" w:id="0">
    <w:p w:rsidR="00AA0F2A" w:rsidRDefault="00AA0F2A" w:rsidP="002C6D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147D5"/>
    <w:multiLevelType w:val="hybridMultilevel"/>
    <w:tmpl w:val="E41CB3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F5822EE"/>
    <w:multiLevelType w:val="hybridMultilevel"/>
    <w:tmpl w:val="94F02E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B406C5F"/>
    <w:multiLevelType w:val="hybridMultilevel"/>
    <w:tmpl w:val="94AAE7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D4729F2"/>
    <w:multiLevelType w:val="hybridMultilevel"/>
    <w:tmpl w:val="E85EDB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32510C41"/>
    <w:multiLevelType w:val="hybridMultilevel"/>
    <w:tmpl w:val="747C36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50B29E6"/>
    <w:multiLevelType w:val="hybridMultilevel"/>
    <w:tmpl w:val="145A04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9DE459E"/>
    <w:multiLevelType w:val="hybridMultilevel"/>
    <w:tmpl w:val="E14CB1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BBC6689"/>
    <w:multiLevelType w:val="hybridMultilevel"/>
    <w:tmpl w:val="E96C78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F7367EC"/>
    <w:multiLevelType w:val="hybridMultilevel"/>
    <w:tmpl w:val="357071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22414D4"/>
    <w:multiLevelType w:val="hybridMultilevel"/>
    <w:tmpl w:val="6F96671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40C5382"/>
    <w:multiLevelType w:val="hybridMultilevel"/>
    <w:tmpl w:val="30B2A8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49EE75E1"/>
    <w:multiLevelType w:val="hybridMultilevel"/>
    <w:tmpl w:val="F6407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1629F0"/>
    <w:multiLevelType w:val="hybridMultilevel"/>
    <w:tmpl w:val="0AE8A5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4D4D3684"/>
    <w:multiLevelType w:val="hybridMultilevel"/>
    <w:tmpl w:val="41D61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57DC51C0"/>
    <w:multiLevelType w:val="hybridMultilevel"/>
    <w:tmpl w:val="F4864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BC7306"/>
    <w:multiLevelType w:val="multilevel"/>
    <w:tmpl w:val="680AAAA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904294D"/>
    <w:multiLevelType w:val="hybridMultilevel"/>
    <w:tmpl w:val="64407DE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5C282DD2"/>
    <w:multiLevelType w:val="hybridMultilevel"/>
    <w:tmpl w:val="34D40850"/>
    <w:lvl w:ilvl="0" w:tplc="E5E8AFBC">
      <w:numFmt w:val="bullet"/>
      <w:lvlText w:val=""/>
      <w:lvlJc w:val="left"/>
      <w:pPr>
        <w:ind w:left="3195" w:hanging="360"/>
      </w:pPr>
      <w:rPr>
        <w:rFonts w:ascii="Wingdings" w:eastAsiaTheme="minorHAnsi" w:hAnsi="Wingdings" w:cs="ProggyTinyTT" w:hint="default"/>
        <w:color w:val="0000FF"/>
      </w:rPr>
    </w:lvl>
    <w:lvl w:ilvl="1" w:tplc="04060003" w:tentative="1">
      <w:start w:val="1"/>
      <w:numFmt w:val="bullet"/>
      <w:lvlText w:val="o"/>
      <w:lvlJc w:val="left"/>
      <w:pPr>
        <w:ind w:left="3915" w:hanging="360"/>
      </w:pPr>
      <w:rPr>
        <w:rFonts w:ascii="Courier New" w:hAnsi="Courier New" w:cs="Courier New" w:hint="default"/>
      </w:rPr>
    </w:lvl>
    <w:lvl w:ilvl="2" w:tplc="04060005" w:tentative="1">
      <w:start w:val="1"/>
      <w:numFmt w:val="bullet"/>
      <w:lvlText w:val=""/>
      <w:lvlJc w:val="left"/>
      <w:pPr>
        <w:ind w:left="4635" w:hanging="360"/>
      </w:pPr>
      <w:rPr>
        <w:rFonts w:ascii="Wingdings" w:hAnsi="Wingdings" w:hint="default"/>
      </w:rPr>
    </w:lvl>
    <w:lvl w:ilvl="3" w:tplc="04060001" w:tentative="1">
      <w:start w:val="1"/>
      <w:numFmt w:val="bullet"/>
      <w:lvlText w:val=""/>
      <w:lvlJc w:val="left"/>
      <w:pPr>
        <w:ind w:left="5355" w:hanging="360"/>
      </w:pPr>
      <w:rPr>
        <w:rFonts w:ascii="Symbol" w:hAnsi="Symbol" w:hint="default"/>
      </w:rPr>
    </w:lvl>
    <w:lvl w:ilvl="4" w:tplc="04060003" w:tentative="1">
      <w:start w:val="1"/>
      <w:numFmt w:val="bullet"/>
      <w:lvlText w:val="o"/>
      <w:lvlJc w:val="left"/>
      <w:pPr>
        <w:ind w:left="6075" w:hanging="360"/>
      </w:pPr>
      <w:rPr>
        <w:rFonts w:ascii="Courier New" w:hAnsi="Courier New" w:cs="Courier New" w:hint="default"/>
      </w:rPr>
    </w:lvl>
    <w:lvl w:ilvl="5" w:tplc="04060005" w:tentative="1">
      <w:start w:val="1"/>
      <w:numFmt w:val="bullet"/>
      <w:lvlText w:val=""/>
      <w:lvlJc w:val="left"/>
      <w:pPr>
        <w:ind w:left="6795" w:hanging="360"/>
      </w:pPr>
      <w:rPr>
        <w:rFonts w:ascii="Wingdings" w:hAnsi="Wingdings" w:hint="default"/>
      </w:rPr>
    </w:lvl>
    <w:lvl w:ilvl="6" w:tplc="04060001" w:tentative="1">
      <w:start w:val="1"/>
      <w:numFmt w:val="bullet"/>
      <w:lvlText w:val=""/>
      <w:lvlJc w:val="left"/>
      <w:pPr>
        <w:ind w:left="7515" w:hanging="360"/>
      </w:pPr>
      <w:rPr>
        <w:rFonts w:ascii="Symbol" w:hAnsi="Symbol" w:hint="default"/>
      </w:rPr>
    </w:lvl>
    <w:lvl w:ilvl="7" w:tplc="04060003" w:tentative="1">
      <w:start w:val="1"/>
      <w:numFmt w:val="bullet"/>
      <w:lvlText w:val="o"/>
      <w:lvlJc w:val="left"/>
      <w:pPr>
        <w:ind w:left="8235" w:hanging="360"/>
      </w:pPr>
      <w:rPr>
        <w:rFonts w:ascii="Courier New" w:hAnsi="Courier New" w:cs="Courier New" w:hint="default"/>
      </w:rPr>
    </w:lvl>
    <w:lvl w:ilvl="8" w:tplc="04060005" w:tentative="1">
      <w:start w:val="1"/>
      <w:numFmt w:val="bullet"/>
      <w:lvlText w:val=""/>
      <w:lvlJc w:val="left"/>
      <w:pPr>
        <w:ind w:left="8955" w:hanging="360"/>
      </w:pPr>
      <w:rPr>
        <w:rFonts w:ascii="Wingdings" w:hAnsi="Wingdings" w:hint="default"/>
      </w:rPr>
    </w:lvl>
  </w:abstractNum>
  <w:abstractNum w:abstractNumId="18" w15:restartNumberingAfterBreak="0">
    <w:nsid w:val="5F6E5169"/>
    <w:multiLevelType w:val="hybridMultilevel"/>
    <w:tmpl w:val="C1CA1F32"/>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19" w15:restartNumberingAfterBreak="0">
    <w:nsid w:val="69F809F7"/>
    <w:multiLevelType w:val="hybridMultilevel"/>
    <w:tmpl w:val="E938B4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F723D78"/>
    <w:multiLevelType w:val="hybridMultilevel"/>
    <w:tmpl w:val="9030E4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70F10D7F"/>
    <w:multiLevelType w:val="hybridMultilevel"/>
    <w:tmpl w:val="E0303F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77CA644F"/>
    <w:multiLevelType w:val="hybridMultilevel"/>
    <w:tmpl w:val="81D68BE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79B90409"/>
    <w:multiLevelType w:val="hybridMultilevel"/>
    <w:tmpl w:val="2FBA656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7E9A1DC9"/>
    <w:multiLevelType w:val="hybridMultilevel"/>
    <w:tmpl w:val="A75855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7F1B0B8E"/>
    <w:multiLevelType w:val="hybridMultilevel"/>
    <w:tmpl w:val="F9AE1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7"/>
  </w:num>
  <w:num w:numId="4">
    <w:abstractNumId w:val="6"/>
  </w:num>
  <w:num w:numId="5">
    <w:abstractNumId w:val="24"/>
  </w:num>
  <w:num w:numId="6">
    <w:abstractNumId w:val="5"/>
  </w:num>
  <w:num w:numId="7">
    <w:abstractNumId w:val="8"/>
  </w:num>
  <w:num w:numId="8">
    <w:abstractNumId w:val="15"/>
  </w:num>
  <w:num w:numId="9">
    <w:abstractNumId w:val="3"/>
  </w:num>
  <w:num w:numId="10">
    <w:abstractNumId w:val="1"/>
  </w:num>
  <w:num w:numId="11">
    <w:abstractNumId w:val="19"/>
  </w:num>
  <w:num w:numId="12">
    <w:abstractNumId w:val="23"/>
  </w:num>
  <w:num w:numId="13">
    <w:abstractNumId w:val="12"/>
  </w:num>
  <w:num w:numId="14">
    <w:abstractNumId w:val="22"/>
  </w:num>
  <w:num w:numId="15">
    <w:abstractNumId w:val="2"/>
  </w:num>
  <w:num w:numId="16">
    <w:abstractNumId w:val="21"/>
  </w:num>
  <w:num w:numId="17">
    <w:abstractNumId w:val="17"/>
  </w:num>
  <w:num w:numId="18">
    <w:abstractNumId w:val="13"/>
  </w:num>
  <w:num w:numId="19">
    <w:abstractNumId w:val="18"/>
  </w:num>
  <w:num w:numId="20">
    <w:abstractNumId w:val="20"/>
  </w:num>
  <w:num w:numId="21">
    <w:abstractNumId w:val="4"/>
  </w:num>
  <w:num w:numId="22">
    <w:abstractNumId w:val="9"/>
  </w:num>
  <w:num w:numId="23">
    <w:abstractNumId w:val="14"/>
  </w:num>
  <w:num w:numId="24">
    <w:abstractNumId w:val="25"/>
  </w:num>
  <w:num w:numId="25">
    <w:abstractNumId w:val="11"/>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9D1"/>
    <w:rsid w:val="0000317C"/>
    <w:rsid w:val="00004DEC"/>
    <w:rsid w:val="00007FD9"/>
    <w:rsid w:val="000103CF"/>
    <w:rsid w:val="000109B7"/>
    <w:rsid w:val="00010C76"/>
    <w:rsid w:val="00012A5D"/>
    <w:rsid w:val="000137AA"/>
    <w:rsid w:val="00013A63"/>
    <w:rsid w:val="000146FB"/>
    <w:rsid w:val="00014D5E"/>
    <w:rsid w:val="00015331"/>
    <w:rsid w:val="00017577"/>
    <w:rsid w:val="00022F3C"/>
    <w:rsid w:val="00023DD5"/>
    <w:rsid w:val="00024049"/>
    <w:rsid w:val="0002440C"/>
    <w:rsid w:val="000244DC"/>
    <w:rsid w:val="00024AFC"/>
    <w:rsid w:val="00024FCD"/>
    <w:rsid w:val="00025686"/>
    <w:rsid w:val="00025A7D"/>
    <w:rsid w:val="0002654F"/>
    <w:rsid w:val="00026A34"/>
    <w:rsid w:val="00027FCC"/>
    <w:rsid w:val="00030FF8"/>
    <w:rsid w:val="000312D4"/>
    <w:rsid w:val="0003386A"/>
    <w:rsid w:val="00034075"/>
    <w:rsid w:val="00035129"/>
    <w:rsid w:val="000359E0"/>
    <w:rsid w:val="00037D9D"/>
    <w:rsid w:val="0004015E"/>
    <w:rsid w:val="00041818"/>
    <w:rsid w:val="00042B26"/>
    <w:rsid w:val="000437BA"/>
    <w:rsid w:val="00044589"/>
    <w:rsid w:val="000449FF"/>
    <w:rsid w:val="000451EC"/>
    <w:rsid w:val="00045B3C"/>
    <w:rsid w:val="00045F5F"/>
    <w:rsid w:val="00046A8F"/>
    <w:rsid w:val="00050058"/>
    <w:rsid w:val="00055B85"/>
    <w:rsid w:val="00056A55"/>
    <w:rsid w:val="000618FE"/>
    <w:rsid w:val="000642B5"/>
    <w:rsid w:val="00064612"/>
    <w:rsid w:val="0006672E"/>
    <w:rsid w:val="00072354"/>
    <w:rsid w:val="0007236E"/>
    <w:rsid w:val="00073DCA"/>
    <w:rsid w:val="00074290"/>
    <w:rsid w:val="0007491D"/>
    <w:rsid w:val="00074D50"/>
    <w:rsid w:val="00076442"/>
    <w:rsid w:val="00076D94"/>
    <w:rsid w:val="00076E6A"/>
    <w:rsid w:val="00081FD2"/>
    <w:rsid w:val="00082B17"/>
    <w:rsid w:val="00084012"/>
    <w:rsid w:val="0008485B"/>
    <w:rsid w:val="00086082"/>
    <w:rsid w:val="0008689B"/>
    <w:rsid w:val="00087D0B"/>
    <w:rsid w:val="00090A2B"/>
    <w:rsid w:val="00090FFB"/>
    <w:rsid w:val="00092430"/>
    <w:rsid w:val="000936F5"/>
    <w:rsid w:val="000947C9"/>
    <w:rsid w:val="00095660"/>
    <w:rsid w:val="000977D9"/>
    <w:rsid w:val="000A0D3C"/>
    <w:rsid w:val="000A1581"/>
    <w:rsid w:val="000A320A"/>
    <w:rsid w:val="000A4823"/>
    <w:rsid w:val="000A51D6"/>
    <w:rsid w:val="000A681F"/>
    <w:rsid w:val="000A6F29"/>
    <w:rsid w:val="000A755C"/>
    <w:rsid w:val="000A77E4"/>
    <w:rsid w:val="000A7FE6"/>
    <w:rsid w:val="000B1164"/>
    <w:rsid w:val="000B13D1"/>
    <w:rsid w:val="000B2497"/>
    <w:rsid w:val="000B3089"/>
    <w:rsid w:val="000B39D7"/>
    <w:rsid w:val="000B457D"/>
    <w:rsid w:val="000B48F7"/>
    <w:rsid w:val="000B60C5"/>
    <w:rsid w:val="000B617E"/>
    <w:rsid w:val="000C18A1"/>
    <w:rsid w:val="000C2286"/>
    <w:rsid w:val="000C2B64"/>
    <w:rsid w:val="000C2C49"/>
    <w:rsid w:val="000C3F3A"/>
    <w:rsid w:val="000C48F5"/>
    <w:rsid w:val="000C5D1B"/>
    <w:rsid w:val="000D0D19"/>
    <w:rsid w:val="000D16C6"/>
    <w:rsid w:val="000D1911"/>
    <w:rsid w:val="000D1EFF"/>
    <w:rsid w:val="000D61F7"/>
    <w:rsid w:val="000D7C5E"/>
    <w:rsid w:val="000E06CE"/>
    <w:rsid w:val="000E0B01"/>
    <w:rsid w:val="000E0B5D"/>
    <w:rsid w:val="000E2120"/>
    <w:rsid w:val="000E47A1"/>
    <w:rsid w:val="000E4A2F"/>
    <w:rsid w:val="000E6599"/>
    <w:rsid w:val="000E7CE8"/>
    <w:rsid w:val="000F03E6"/>
    <w:rsid w:val="000F0883"/>
    <w:rsid w:val="000F1CE3"/>
    <w:rsid w:val="000F4799"/>
    <w:rsid w:val="000F4B28"/>
    <w:rsid w:val="000F62E1"/>
    <w:rsid w:val="000F6EE2"/>
    <w:rsid w:val="00100E4A"/>
    <w:rsid w:val="001027BF"/>
    <w:rsid w:val="0010342E"/>
    <w:rsid w:val="0011003E"/>
    <w:rsid w:val="00110975"/>
    <w:rsid w:val="00112F38"/>
    <w:rsid w:val="00113B97"/>
    <w:rsid w:val="001159B4"/>
    <w:rsid w:val="00115F23"/>
    <w:rsid w:val="00115FA3"/>
    <w:rsid w:val="00116A33"/>
    <w:rsid w:val="00116CB5"/>
    <w:rsid w:val="0012011A"/>
    <w:rsid w:val="00121F7B"/>
    <w:rsid w:val="00123516"/>
    <w:rsid w:val="001237AA"/>
    <w:rsid w:val="00125158"/>
    <w:rsid w:val="001256CC"/>
    <w:rsid w:val="0012591B"/>
    <w:rsid w:val="00125A06"/>
    <w:rsid w:val="001269C5"/>
    <w:rsid w:val="00131CAE"/>
    <w:rsid w:val="00132FD7"/>
    <w:rsid w:val="00133836"/>
    <w:rsid w:val="00133B5C"/>
    <w:rsid w:val="00135173"/>
    <w:rsid w:val="00140786"/>
    <w:rsid w:val="001427DE"/>
    <w:rsid w:val="001445EF"/>
    <w:rsid w:val="0014563B"/>
    <w:rsid w:val="00145644"/>
    <w:rsid w:val="00146683"/>
    <w:rsid w:val="001513B3"/>
    <w:rsid w:val="0015199F"/>
    <w:rsid w:val="00152892"/>
    <w:rsid w:val="00153903"/>
    <w:rsid w:val="00153F36"/>
    <w:rsid w:val="0015476F"/>
    <w:rsid w:val="0015725C"/>
    <w:rsid w:val="001610B4"/>
    <w:rsid w:val="001619C6"/>
    <w:rsid w:val="001619DA"/>
    <w:rsid w:val="001623B2"/>
    <w:rsid w:val="001635A0"/>
    <w:rsid w:val="00163D4A"/>
    <w:rsid w:val="00167382"/>
    <w:rsid w:val="00167C1C"/>
    <w:rsid w:val="0017023E"/>
    <w:rsid w:val="0017102E"/>
    <w:rsid w:val="00171D54"/>
    <w:rsid w:val="001728BC"/>
    <w:rsid w:val="00174F24"/>
    <w:rsid w:val="00175F3F"/>
    <w:rsid w:val="001776A0"/>
    <w:rsid w:val="001778FF"/>
    <w:rsid w:val="0018016B"/>
    <w:rsid w:val="00181762"/>
    <w:rsid w:val="0018237B"/>
    <w:rsid w:val="001848D6"/>
    <w:rsid w:val="00185884"/>
    <w:rsid w:val="0018594A"/>
    <w:rsid w:val="00186E56"/>
    <w:rsid w:val="001870D8"/>
    <w:rsid w:val="00187AA8"/>
    <w:rsid w:val="0019168D"/>
    <w:rsid w:val="00192CEF"/>
    <w:rsid w:val="0019338E"/>
    <w:rsid w:val="00193491"/>
    <w:rsid w:val="00194067"/>
    <w:rsid w:val="00194E65"/>
    <w:rsid w:val="001952FD"/>
    <w:rsid w:val="00196CF6"/>
    <w:rsid w:val="00197586"/>
    <w:rsid w:val="0019779F"/>
    <w:rsid w:val="00197CA5"/>
    <w:rsid w:val="001A0411"/>
    <w:rsid w:val="001A1078"/>
    <w:rsid w:val="001A2855"/>
    <w:rsid w:val="001A4AC4"/>
    <w:rsid w:val="001A6F1E"/>
    <w:rsid w:val="001B3AAD"/>
    <w:rsid w:val="001B72EA"/>
    <w:rsid w:val="001B79FF"/>
    <w:rsid w:val="001C05EC"/>
    <w:rsid w:val="001C13C6"/>
    <w:rsid w:val="001C1EC2"/>
    <w:rsid w:val="001C4E93"/>
    <w:rsid w:val="001C7040"/>
    <w:rsid w:val="001C79EA"/>
    <w:rsid w:val="001D296F"/>
    <w:rsid w:val="001D651C"/>
    <w:rsid w:val="001E0CCB"/>
    <w:rsid w:val="001E240A"/>
    <w:rsid w:val="001E2CE9"/>
    <w:rsid w:val="001E2FC0"/>
    <w:rsid w:val="001E4A58"/>
    <w:rsid w:val="001E50B2"/>
    <w:rsid w:val="001E5DD3"/>
    <w:rsid w:val="001E7263"/>
    <w:rsid w:val="001F049B"/>
    <w:rsid w:val="001F1234"/>
    <w:rsid w:val="001F15DE"/>
    <w:rsid w:val="001F2590"/>
    <w:rsid w:val="001F3811"/>
    <w:rsid w:val="001F69D9"/>
    <w:rsid w:val="001F6DAD"/>
    <w:rsid w:val="001F7C67"/>
    <w:rsid w:val="00200B27"/>
    <w:rsid w:val="00203B06"/>
    <w:rsid w:val="00203CFD"/>
    <w:rsid w:val="002049D7"/>
    <w:rsid w:val="00205417"/>
    <w:rsid w:val="002056AB"/>
    <w:rsid w:val="002068FF"/>
    <w:rsid w:val="00210260"/>
    <w:rsid w:val="002108FE"/>
    <w:rsid w:val="002120DA"/>
    <w:rsid w:val="002142CD"/>
    <w:rsid w:val="002156C9"/>
    <w:rsid w:val="002157B5"/>
    <w:rsid w:val="00216450"/>
    <w:rsid w:val="002169FD"/>
    <w:rsid w:val="002204FB"/>
    <w:rsid w:val="002216A7"/>
    <w:rsid w:val="002230DE"/>
    <w:rsid w:val="00223328"/>
    <w:rsid w:val="00225475"/>
    <w:rsid w:val="00226DE3"/>
    <w:rsid w:val="00227F01"/>
    <w:rsid w:val="00230286"/>
    <w:rsid w:val="00232CE0"/>
    <w:rsid w:val="002345BA"/>
    <w:rsid w:val="00234957"/>
    <w:rsid w:val="00237503"/>
    <w:rsid w:val="002378AE"/>
    <w:rsid w:val="00240E1B"/>
    <w:rsid w:val="00241134"/>
    <w:rsid w:val="002413CD"/>
    <w:rsid w:val="00241886"/>
    <w:rsid w:val="00241C97"/>
    <w:rsid w:val="00245162"/>
    <w:rsid w:val="00245457"/>
    <w:rsid w:val="0024628F"/>
    <w:rsid w:val="002465E1"/>
    <w:rsid w:val="00247D0B"/>
    <w:rsid w:val="00250475"/>
    <w:rsid w:val="002517AE"/>
    <w:rsid w:val="00252B79"/>
    <w:rsid w:val="0025301C"/>
    <w:rsid w:val="0025528F"/>
    <w:rsid w:val="0025727D"/>
    <w:rsid w:val="0026097D"/>
    <w:rsid w:val="00260C4E"/>
    <w:rsid w:val="0026298C"/>
    <w:rsid w:val="00262A50"/>
    <w:rsid w:val="00262FB0"/>
    <w:rsid w:val="00265DC2"/>
    <w:rsid w:val="00270305"/>
    <w:rsid w:val="002711BD"/>
    <w:rsid w:val="00271928"/>
    <w:rsid w:val="002731AC"/>
    <w:rsid w:val="002736D6"/>
    <w:rsid w:val="0027565D"/>
    <w:rsid w:val="0027724F"/>
    <w:rsid w:val="00280D1D"/>
    <w:rsid w:val="00281DF5"/>
    <w:rsid w:val="0028634A"/>
    <w:rsid w:val="00286B53"/>
    <w:rsid w:val="002904B0"/>
    <w:rsid w:val="00290B2D"/>
    <w:rsid w:val="002910AF"/>
    <w:rsid w:val="00291C41"/>
    <w:rsid w:val="002922AA"/>
    <w:rsid w:val="0029332A"/>
    <w:rsid w:val="00295B6C"/>
    <w:rsid w:val="00297AC3"/>
    <w:rsid w:val="002A047C"/>
    <w:rsid w:val="002A08CD"/>
    <w:rsid w:val="002A0DAE"/>
    <w:rsid w:val="002A213D"/>
    <w:rsid w:val="002A332A"/>
    <w:rsid w:val="002A79AF"/>
    <w:rsid w:val="002B0CF8"/>
    <w:rsid w:val="002B1C6C"/>
    <w:rsid w:val="002B2376"/>
    <w:rsid w:val="002B24DA"/>
    <w:rsid w:val="002B2B71"/>
    <w:rsid w:val="002B358D"/>
    <w:rsid w:val="002B46CE"/>
    <w:rsid w:val="002B5EE9"/>
    <w:rsid w:val="002C06E3"/>
    <w:rsid w:val="002C129B"/>
    <w:rsid w:val="002C4589"/>
    <w:rsid w:val="002C59FA"/>
    <w:rsid w:val="002C65AD"/>
    <w:rsid w:val="002C69D4"/>
    <w:rsid w:val="002C6CCA"/>
    <w:rsid w:val="002C6D4E"/>
    <w:rsid w:val="002C776B"/>
    <w:rsid w:val="002D01E0"/>
    <w:rsid w:val="002D3E75"/>
    <w:rsid w:val="002E05A9"/>
    <w:rsid w:val="002E17E9"/>
    <w:rsid w:val="002E18FA"/>
    <w:rsid w:val="002E1FC5"/>
    <w:rsid w:val="002E21A8"/>
    <w:rsid w:val="002E52ED"/>
    <w:rsid w:val="002E6924"/>
    <w:rsid w:val="002E7DA5"/>
    <w:rsid w:val="002F21AF"/>
    <w:rsid w:val="002F2D75"/>
    <w:rsid w:val="002F374F"/>
    <w:rsid w:val="002F42C5"/>
    <w:rsid w:val="002F58AE"/>
    <w:rsid w:val="002F7160"/>
    <w:rsid w:val="002F7617"/>
    <w:rsid w:val="002F766B"/>
    <w:rsid w:val="003017A2"/>
    <w:rsid w:val="0030184A"/>
    <w:rsid w:val="003036EA"/>
    <w:rsid w:val="00305A42"/>
    <w:rsid w:val="0031177E"/>
    <w:rsid w:val="003128F1"/>
    <w:rsid w:val="00315B41"/>
    <w:rsid w:val="00315C3F"/>
    <w:rsid w:val="00317057"/>
    <w:rsid w:val="003230DB"/>
    <w:rsid w:val="003245E4"/>
    <w:rsid w:val="00324BB7"/>
    <w:rsid w:val="003265D6"/>
    <w:rsid w:val="003269EC"/>
    <w:rsid w:val="00330F02"/>
    <w:rsid w:val="00332F16"/>
    <w:rsid w:val="00333676"/>
    <w:rsid w:val="00333C43"/>
    <w:rsid w:val="00335732"/>
    <w:rsid w:val="00335CF7"/>
    <w:rsid w:val="003420CD"/>
    <w:rsid w:val="00344C00"/>
    <w:rsid w:val="003467A3"/>
    <w:rsid w:val="003468EA"/>
    <w:rsid w:val="00352397"/>
    <w:rsid w:val="0035239F"/>
    <w:rsid w:val="00353B1B"/>
    <w:rsid w:val="00355134"/>
    <w:rsid w:val="00355FFB"/>
    <w:rsid w:val="003574D1"/>
    <w:rsid w:val="00360F2E"/>
    <w:rsid w:val="0036343A"/>
    <w:rsid w:val="003638EE"/>
    <w:rsid w:val="003649CF"/>
    <w:rsid w:val="003657A8"/>
    <w:rsid w:val="003661D1"/>
    <w:rsid w:val="00367997"/>
    <w:rsid w:val="00370E89"/>
    <w:rsid w:val="003711CB"/>
    <w:rsid w:val="00371372"/>
    <w:rsid w:val="00371869"/>
    <w:rsid w:val="00374380"/>
    <w:rsid w:val="00374CEB"/>
    <w:rsid w:val="00375FB0"/>
    <w:rsid w:val="00377CE0"/>
    <w:rsid w:val="003811D3"/>
    <w:rsid w:val="00381833"/>
    <w:rsid w:val="00381A9D"/>
    <w:rsid w:val="00381E55"/>
    <w:rsid w:val="0038348E"/>
    <w:rsid w:val="00383721"/>
    <w:rsid w:val="0038391C"/>
    <w:rsid w:val="00384F1F"/>
    <w:rsid w:val="00385FB9"/>
    <w:rsid w:val="00386179"/>
    <w:rsid w:val="003876DF"/>
    <w:rsid w:val="003906E7"/>
    <w:rsid w:val="003909F6"/>
    <w:rsid w:val="003912CB"/>
    <w:rsid w:val="00393025"/>
    <w:rsid w:val="0039520E"/>
    <w:rsid w:val="003960BE"/>
    <w:rsid w:val="00397389"/>
    <w:rsid w:val="003A4950"/>
    <w:rsid w:val="003A4EE5"/>
    <w:rsid w:val="003A68CE"/>
    <w:rsid w:val="003A7CDC"/>
    <w:rsid w:val="003A7DB2"/>
    <w:rsid w:val="003B25CD"/>
    <w:rsid w:val="003B25F7"/>
    <w:rsid w:val="003B3794"/>
    <w:rsid w:val="003B5852"/>
    <w:rsid w:val="003B6D5D"/>
    <w:rsid w:val="003B7E8C"/>
    <w:rsid w:val="003C06DA"/>
    <w:rsid w:val="003C0759"/>
    <w:rsid w:val="003C2247"/>
    <w:rsid w:val="003C269F"/>
    <w:rsid w:val="003C2EFA"/>
    <w:rsid w:val="003C6463"/>
    <w:rsid w:val="003C70DB"/>
    <w:rsid w:val="003C7231"/>
    <w:rsid w:val="003D0224"/>
    <w:rsid w:val="003D1448"/>
    <w:rsid w:val="003D144A"/>
    <w:rsid w:val="003D1A86"/>
    <w:rsid w:val="003D46DA"/>
    <w:rsid w:val="003D4C77"/>
    <w:rsid w:val="003D549F"/>
    <w:rsid w:val="003D5A78"/>
    <w:rsid w:val="003D66B0"/>
    <w:rsid w:val="003D71F8"/>
    <w:rsid w:val="003E204B"/>
    <w:rsid w:val="003E34C4"/>
    <w:rsid w:val="003E42C5"/>
    <w:rsid w:val="003E5996"/>
    <w:rsid w:val="003F1570"/>
    <w:rsid w:val="003F1763"/>
    <w:rsid w:val="003F1CBA"/>
    <w:rsid w:val="003F22B3"/>
    <w:rsid w:val="003F2A67"/>
    <w:rsid w:val="003F3A5D"/>
    <w:rsid w:val="003F44A4"/>
    <w:rsid w:val="003F45E7"/>
    <w:rsid w:val="003F54AD"/>
    <w:rsid w:val="003F64CB"/>
    <w:rsid w:val="00401368"/>
    <w:rsid w:val="00401805"/>
    <w:rsid w:val="00402751"/>
    <w:rsid w:val="00402E55"/>
    <w:rsid w:val="00403110"/>
    <w:rsid w:val="0040409B"/>
    <w:rsid w:val="004048D9"/>
    <w:rsid w:val="00404AC0"/>
    <w:rsid w:val="00404B97"/>
    <w:rsid w:val="00406B22"/>
    <w:rsid w:val="00410A7E"/>
    <w:rsid w:val="00416189"/>
    <w:rsid w:val="004166BB"/>
    <w:rsid w:val="0041681A"/>
    <w:rsid w:val="004173D7"/>
    <w:rsid w:val="0042167E"/>
    <w:rsid w:val="00423499"/>
    <w:rsid w:val="00423FD1"/>
    <w:rsid w:val="00424951"/>
    <w:rsid w:val="004250BE"/>
    <w:rsid w:val="00427D90"/>
    <w:rsid w:val="00430580"/>
    <w:rsid w:val="0043071F"/>
    <w:rsid w:val="0043155B"/>
    <w:rsid w:val="00432F81"/>
    <w:rsid w:val="0043316E"/>
    <w:rsid w:val="0044075C"/>
    <w:rsid w:val="0044246B"/>
    <w:rsid w:val="00442BB7"/>
    <w:rsid w:val="00443498"/>
    <w:rsid w:val="004434EE"/>
    <w:rsid w:val="00444C93"/>
    <w:rsid w:val="00444CE5"/>
    <w:rsid w:val="00444E32"/>
    <w:rsid w:val="004466A4"/>
    <w:rsid w:val="004500B3"/>
    <w:rsid w:val="00451E9B"/>
    <w:rsid w:val="00454629"/>
    <w:rsid w:val="00454D38"/>
    <w:rsid w:val="00460112"/>
    <w:rsid w:val="004654E6"/>
    <w:rsid w:val="004660C2"/>
    <w:rsid w:val="00466B6E"/>
    <w:rsid w:val="00471F41"/>
    <w:rsid w:val="00472CF0"/>
    <w:rsid w:val="00473D2B"/>
    <w:rsid w:val="00473DD5"/>
    <w:rsid w:val="00480D07"/>
    <w:rsid w:val="004854F0"/>
    <w:rsid w:val="00485764"/>
    <w:rsid w:val="00486767"/>
    <w:rsid w:val="00486D0C"/>
    <w:rsid w:val="00490036"/>
    <w:rsid w:val="004922A8"/>
    <w:rsid w:val="004924A1"/>
    <w:rsid w:val="0049321C"/>
    <w:rsid w:val="00493441"/>
    <w:rsid w:val="00494A66"/>
    <w:rsid w:val="0049632C"/>
    <w:rsid w:val="004970F8"/>
    <w:rsid w:val="004A1CFD"/>
    <w:rsid w:val="004A4942"/>
    <w:rsid w:val="004A553A"/>
    <w:rsid w:val="004A5662"/>
    <w:rsid w:val="004A7114"/>
    <w:rsid w:val="004B01C3"/>
    <w:rsid w:val="004B020F"/>
    <w:rsid w:val="004B2967"/>
    <w:rsid w:val="004B4C72"/>
    <w:rsid w:val="004B4FDF"/>
    <w:rsid w:val="004B5DAD"/>
    <w:rsid w:val="004B5F74"/>
    <w:rsid w:val="004B65D2"/>
    <w:rsid w:val="004B7010"/>
    <w:rsid w:val="004C4D6F"/>
    <w:rsid w:val="004C5604"/>
    <w:rsid w:val="004C5C31"/>
    <w:rsid w:val="004D02B8"/>
    <w:rsid w:val="004D035F"/>
    <w:rsid w:val="004D04B8"/>
    <w:rsid w:val="004D0E89"/>
    <w:rsid w:val="004D11D2"/>
    <w:rsid w:val="004D2512"/>
    <w:rsid w:val="004D3140"/>
    <w:rsid w:val="004D3A25"/>
    <w:rsid w:val="004D4DAE"/>
    <w:rsid w:val="004D767F"/>
    <w:rsid w:val="004E0554"/>
    <w:rsid w:val="004E274A"/>
    <w:rsid w:val="004E40AF"/>
    <w:rsid w:val="004E5C82"/>
    <w:rsid w:val="004E5F94"/>
    <w:rsid w:val="004E70AC"/>
    <w:rsid w:val="004F0803"/>
    <w:rsid w:val="004F2581"/>
    <w:rsid w:val="004F303F"/>
    <w:rsid w:val="004F3472"/>
    <w:rsid w:val="004F47EF"/>
    <w:rsid w:val="004F541A"/>
    <w:rsid w:val="004F59F2"/>
    <w:rsid w:val="004F5CB6"/>
    <w:rsid w:val="004F5E7E"/>
    <w:rsid w:val="004F6A29"/>
    <w:rsid w:val="004F6B30"/>
    <w:rsid w:val="004F6D08"/>
    <w:rsid w:val="004F7452"/>
    <w:rsid w:val="004F7E42"/>
    <w:rsid w:val="00500593"/>
    <w:rsid w:val="00500AE8"/>
    <w:rsid w:val="0050259A"/>
    <w:rsid w:val="00505A34"/>
    <w:rsid w:val="00507E73"/>
    <w:rsid w:val="00511089"/>
    <w:rsid w:val="00512C51"/>
    <w:rsid w:val="0051347A"/>
    <w:rsid w:val="00514A49"/>
    <w:rsid w:val="00515121"/>
    <w:rsid w:val="00515E49"/>
    <w:rsid w:val="0052125B"/>
    <w:rsid w:val="0052142F"/>
    <w:rsid w:val="00523E62"/>
    <w:rsid w:val="005270DD"/>
    <w:rsid w:val="00527C2A"/>
    <w:rsid w:val="00527CF5"/>
    <w:rsid w:val="00527E07"/>
    <w:rsid w:val="00530D13"/>
    <w:rsid w:val="005311BB"/>
    <w:rsid w:val="00533825"/>
    <w:rsid w:val="00533BE2"/>
    <w:rsid w:val="00534D78"/>
    <w:rsid w:val="00535E7F"/>
    <w:rsid w:val="00541918"/>
    <w:rsid w:val="00543B25"/>
    <w:rsid w:val="00544B83"/>
    <w:rsid w:val="00547B9C"/>
    <w:rsid w:val="0055001B"/>
    <w:rsid w:val="005509B6"/>
    <w:rsid w:val="00553C8F"/>
    <w:rsid w:val="005553B2"/>
    <w:rsid w:val="00555DE2"/>
    <w:rsid w:val="00556017"/>
    <w:rsid w:val="005562D7"/>
    <w:rsid w:val="00556CC4"/>
    <w:rsid w:val="00560FD0"/>
    <w:rsid w:val="00561BAB"/>
    <w:rsid w:val="00562C0D"/>
    <w:rsid w:val="00565A7F"/>
    <w:rsid w:val="00565A85"/>
    <w:rsid w:val="00566A49"/>
    <w:rsid w:val="00567E7D"/>
    <w:rsid w:val="00567FD0"/>
    <w:rsid w:val="00570885"/>
    <w:rsid w:val="00572C77"/>
    <w:rsid w:val="00573CD0"/>
    <w:rsid w:val="005743C6"/>
    <w:rsid w:val="00576CCC"/>
    <w:rsid w:val="00576D31"/>
    <w:rsid w:val="00576EBB"/>
    <w:rsid w:val="005806D8"/>
    <w:rsid w:val="00581AC9"/>
    <w:rsid w:val="0058221A"/>
    <w:rsid w:val="00582DE3"/>
    <w:rsid w:val="005831BC"/>
    <w:rsid w:val="005835D2"/>
    <w:rsid w:val="00583D91"/>
    <w:rsid w:val="00584810"/>
    <w:rsid w:val="005853B7"/>
    <w:rsid w:val="00585A6B"/>
    <w:rsid w:val="00585DE6"/>
    <w:rsid w:val="0059075A"/>
    <w:rsid w:val="00590FC9"/>
    <w:rsid w:val="005916F7"/>
    <w:rsid w:val="00591E55"/>
    <w:rsid w:val="00594FB4"/>
    <w:rsid w:val="005951BF"/>
    <w:rsid w:val="005959C4"/>
    <w:rsid w:val="00595DE6"/>
    <w:rsid w:val="00595E0B"/>
    <w:rsid w:val="005A04E1"/>
    <w:rsid w:val="005A054F"/>
    <w:rsid w:val="005A0B18"/>
    <w:rsid w:val="005A1E1E"/>
    <w:rsid w:val="005A248C"/>
    <w:rsid w:val="005A3350"/>
    <w:rsid w:val="005A39D3"/>
    <w:rsid w:val="005A4070"/>
    <w:rsid w:val="005A4E3B"/>
    <w:rsid w:val="005A60FF"/>
    <w:rsid w:val="005B0F73"/>
    <w:rsid w:val="005B1062"/>
    <w:rsid w:val="005B362E"/>
    <w:rsid w:val="005B3B56"/>
    <w:rsid w:val="005B5483"/>
    <w:rsid w:val="005B7125"/>
    <w:rsid w:val="005C0FF5"/>
    <w:rsid w:val="005C1344"/>
    <w:rsid w:val="005C373A"/>
    <w:rsid w:val="005C4287"/>
    <w:rsid w:val="005C42F7"/>
    <w:rsid w:val="005C55E9"/>
    <w:rsid w:val="005D19F5"/>
    <w:rsid w:val="005D1AE9"/>
    <w:rsid w:val="005D2777"/>
    <w:rsid w:val="005D2B61"/>
    <w:rsid w:val="005D3478"/>
    <w:rsid w:val="005D570B"/>
    <w:rsid w:val="005D5C7D"/>
    <w:rsid w:val="005D61D3"/>
    <w:rsid w:val="005D6AF8"/>
    <w:rsid w:val="005D7407"/>
    <w:rsid w:val="005D7BDB"/>
    <w:rsid w:val="005D7D83"/>
    <w:rsid w:val="005E008D"/>
    <w:rsid w:val="005E238F"/>
    <w:rsid w:val="005E24B1"/>
    <w:rsid w:val="005E27EE"/>
    <w:rsid w:val="005E5642"/>
    <w:rsid w:val="005E7195"/>
    <w:rsid w:val="005E7A64"/>
    <w:rsid w:val="005F34E9"/>
    <w:rsid w:val="005F3A50"/>
    <w:rsid w:val="005F614D"/>
    <w:rsid w:val="005F679C"/>
    <w:rsid w:val="00600F44"/>
    <w:rsid w:val="00601053"/>
    <w:rsid w:val="0060147B"/>
    <w:rsid w:val="0060172A"/>
    <w:rsid w:val="00602730"/>
    <w:rsid w:val="006038FA"/>
    <w:rsid w:val="00605E8C"/>
    <w:rsid w:val="00606379"/>
    <w:rsid w:val="006101D1"/>
    <w:rsid w:val="00611BAE"/>
    <w:rsid w:val="006142DE"/>
    <w:rsid w:val="00614633"/>
    <w:rsid w:val="0061473C"/>
    <w:rsid w:val="006157C7"/>
    <w:rsid w:val="00617C49"/>
    <w:rsid w:val="00617E00"/>
    <w:rsid w:val="00620015"/>
    <w:rsid w:val="006209A0"/>
    <w:rsid w:val="00622201"/>
    <w:rsid w:val="00622A8C"/>
    <w:rsid w:val="0062469F"/>
    <w:rsid w:val="00625D89"/>
    <w:rsid w:val="006272F4"/>
    <w:rsid w:val="0062789D"/>
    <w:rsid w:val="0063172C"/>
    <w:rsid w:val="00631D23"/>
    <w:rsid w:val="006327A6"/>
    <w:rsid w:val="00632F86"/>
    <w:rsid w:val="00633D21"/>
    <w:rsid w:val="00634667"/>
    <w:rsid w:val="00635868"/>
    <w:rsid w:val="00636E24"/>
    <w:rsid w:val="0064100B"/>
    <w:rsid w:val="00642634"/>
    <w:rsid w:val="006465EB"/>
    <w:rsid w:val="0064732F"/>
    <w:rsid w:val="00647589"/>
    <w:rsid w:val="00647882"/>
    <w:rsid w:val="006505AA"/>
    <w:rsid w:val="0065499D"/>
    <w:rsid w:val="0065745C"/>
    <w:rsid w:val="00657815"/>
    <w:rsid w:val="00662609"/>
    <w:rsid w:val="00663AA0"/>
    <w:rsid w:val="00663ADA"/>
    <w:rsid w:val="00664433"/>
    <w:rsid w:val="00665C9D"/>
    <w:rsid w:val="00665D81"/>
    <w:rsid w:val="00671550"/>
    <w:rsid w:val="00671561"/>
    <w:rsid w:val="0067190E"/>
    <w:rsid w:val="006722CE"/>
    <w:rsid w:val="006727D9"/>
    <w:rsid w:val="006744D9"/>
    <w:rsid w:val="006749E4"/>
    <w:rsid w:val="00676D4C"/>
    <w:rsid w:val="006801C4"/>
    <w:rsid w:val="00681ADC"/>
    <w:rsid w:val="00681BA8"/>
    <w:rsid w:val="00683014"/>
    <w:rsid w:val="00683754"/>
    <w:rsid w:val="00684525"/>
    <w:rsid w:val="0068526B"/>
    <w:rsid w:val="0069074C"/>
    <w:rsid w:val="006913E5"/>
    <w:rsid w:val="00692DF4"/>
    <w:rsid w:val="006952A7"/>
    <w:rsid w:val="00695D3D"/>
    <w:rsid w:val="00696D67"/>
    <w:rsid w:val="006971B4"/>
    <w:rsid w:val="0069751B"/>
    <w:rsid w:val="006A2464"/>
    <w:rsid w:val="006A326E"/>
    <w:rsid w:val="006A5EE5"/>
    <w:rsid w:val="006A76C0"/>
    <w:rsid w:val="006A7796"/>
    <w:rsid w:val="006A7C5A"/>
    <w:rsid w:val="006B2162"/>
    <w:rsid w:val="006B35E8"/>
    <w:rsid w:val="006B3BE0"/>
    <w:rsid w:val="006B4007"/>
    <w:rsid w:val="006B53DA"/>
    <w:rsid w:val="006B6FF1"/>
    <w:rsid w:val="006B7FC1"/>
    <w:rsid w:val="006C2530"/>
    <w:rsid w:val="006C33B1"/>
    <w:rsid w:val="006C55E0"/>
    <w:rsid w:val="006C6DBE"/>
    <w:rsid w:val="006D0774"/>
    <w:rsid w:val="006D1E3D"/>
    <w:rsid w:val="006D244E"/>
    <w:rsid w:val="006D30A9"/>
    <w:rsid w:val="006D5CCF"/>
    <w:rsid w:val="006D64C2"/>
    <w:rsid w:val="006D654B"/>
    <w:rsid w:val="006D6697"/>
    <w:rsid w:val="006E0153"/>
    <w:rsid w:val="006E2C03"/>
    <w:rsid w:val="006E3438"/>
    <w:rsid w:val="006E4C08"/>
    <w:rsid w:val="006E4DEF"/>
    <w:rsid w:val="006E4F16"/>
    <w:rsid w:val="006E659B"/>
    <w:rsid w:val="006E7C9A"/>
    <w:rsid w:val="006F0407"/>
    <w:rsid w:val="006F1123"/>
    <w:rsid w:val="006F1ED9"/>
    <w:rsid w:val="006F2775"/>
    <w:rsid w:val="006F39E9"/>
    <w:rsid w:val="006F4A34"/>
    <w:rsid w:val="006F557A"/>
    <w:rsid w:val="006F59CA"/>
    <w:rsid w:val="006F6146"/>
    <w:rsid w:val="006F61A1"/>
    <w:rsid w:val="006F6883"/>
    <w:rsid w:val="006F785F"/>
    <w:rsid w:val="00701FD9"/>
    <w:rsid w:val="0070267B"/>
    <w:rsid w:val="0070317B"/>
    <w:rsid w:val="007034BA"/>
    <w:rsid w:val="00703632"/>
    <w:rsid w:val="007048CB"/>
    <w:rsid w:val="00706788"/>
    <w:rsid w:val="00707461"/>
    <w:rsid w:val="007075DF"/>
    <w:rsid w:val="00707AA7"/>
    <w:rsid w:val="00707BF7"/>
    <w:rsid w:val="00710B29"/>
    <w:rsid w:val="00711CDA"/>
    <w:rsid w:val="00711E41"/>
    <w:rsid w:val="00712580"/>
    <w:rsid w:val="00712627"/>
    <w:rsid w:val="00713503"/>
    <w:rsid w:val="00713517"/>
    <w:rsid w:val="0071458F"/>
    <w:rsid w:val="00714A07"/>
    <w:rsid w:val="0071529C"/>
    <w:rsid w:val="00715766"/>
    <w:rsid w:val="007169A7"/>
    <w:rsid w:val="00721992"/>
    <w:rsid w:val="00722841"/>
    <w:rsid w:val="00724238"/>
    <w:rsid w:val="00725700"/>
    <w:rsid w:val="007264E9"/>
    <w:rsid w:val="00730516"/>
    <w:rsid w:val="00730CD0"/>
    <w:rsid w:val="00731FE5"/>
    <w:rsid w:val="007351D8"/>
    <w:rsid w:val="0073545C"/>
    <w:rsid w:val="00735464"/>
    <w:rsid w:val="00737DC7"/>
    <w:rsid w:val="007401C6"/>
    <w:rsid w:val="007411A3"/>
    <w:rsid w:val="00741B28"/>
    <w:rsid w:val="00743C45"/>
    <w:rsid w:val="00744040"/>
    <w:rsid w:val="00745D79"/>
    <w:rsid w:val="00746442"/>
    <w:rsid w:val="007502C6"/>
    <w:rsid w:val="007503CC"/>
    <w:rsid w:val="00750DF3"/>
    <w:rsid w:val="00751F9F"/>
    <w:rsid w:val="0075269E"/>
    <w:rsid w:val="00753373"/>
    <w:rsid w:val="00760B91"/>
    <w:rsid w:val="00761EEC"/>
    <w:rsid w:val="00761F73"/>
    <w:rsid w:val="00764A30"/>
    <w:rsid w:val="00766F4D"/>
    <w:rsid w:val="0077248D"/>
    <w:rsid w:val="00773A0E"/>
    <w:rsid w:val="00775405"/>
    <w:rsid w:val="007760B1"/>
    <w:rsid w:val="007761EB"/>
    <w:rsid w:val="00776CDD"/>
    <w:rsid w:val="00777B19"/>
    <w:rsid w:val="007807DA"/>
    <w:rsid w:val="007817B5"/>
    <w:rsid w:val="00781EA5"/>
    <w:rsid w:val="0078205D"/>
    <w:rsid w:val="007829A7"/>
    <w:rsid w:val="007833A6"/>
    <w:rsid w:val="00784C1A"/>
    <w:rsid w:val="0078534B"/>
    <w:rsid w:val="00785FA0"/>
    <w:rsid w:val="0078605A"/>
    <w:rsid w:val="00786F6D"/>
    <w:rsid w:val="00792668"/>
    <w:rsid w:val="00794B36"/>
    <w:rsid w:val="00795430"/>
    <w:rsid w:val="0079648F"/>
    <w:rsid w:val="00797B94"/>
    <w:rsid w:val="007A310B"/>
    <w:rsid w:val="007A3969"/>
    <w:rsid w:val="007A7473"/>
    <w:rsid w:val="007A7780"/>
    <w:rsid w:val="007A7CF2"/>
    <w:rsid w:val="007B00C7"/>
    <w:rsid w:val="007B0200"/>
    <w:rsid w:val="007B10D6"/>
    <w:rsid w:val="007B1892"/>
    <w:rsid w:val="007B6263"/>
    <w:rsid w:val="007B7F0F"/>
    <w:rsid w:val="007C18CD"/>
    <w:rsid w:val="007C28D0"/>
    <w:rsid w:val="007C2D07"/>
    <w:rsid w:val="007C2E59"/>
    <w:rsid w:val="007C3551"/>
    <w:rsid w:val="007C371E"/>
    <w:rsid w:val="007C3879"/>
    <w:rsid w:val="007C3E13"/>
    <w:rsid w:val="007C4F5D"/>
    <w:rsid w:val="007C5E90"/>
    <w:rsid w:val="007C6192"/>
    <w:rsid w:val="007C6C18"/>
    <w:rsid w:val="007C7BE3"/>
    <w:rsid w:val="007D099C"/>
    <w:rsid w:val="007D46A5"/>
    <w:rsid w:val="007D4D9E"/>
    <w:rsid w:val="007D561E"/>
    <w:rsid w:val="007D58EB"/>
    <w:rsid w:val="007D6CD8"/>
    <w:rsid w:val="007D747E"/>
    <w:rsid w:val="007E109A"/>
    <w:rsid w:val="007E1EAE"/>
    <w:rsid w:val="007E2DAD"/>
    <w:rsid w:val="007E39E0"/>
    <w:rsid w:val="007E54AF"/>
    <w:rsid w:val="007E6716"/>
    <w:rsid w:val="007F07D3"/>
    <w:rsid w:val="007F0E7E"/>
    <w:rsid w:val="007F138C"/>
    <w:rsid w:val="007F23E2"/>
    <w:rsid w:val="007F2733"/>
    <w:rsid w:val="007F2CBD"/>
    <w:rsid w:val="007F3350"/>
    <w:rsid w:val="007F35D2"/>
    <w:rsid w:val="007F38BE"/>
    <w:rsid w:val="007F4FF4"/>
    <w:rsid w:val="007F5315"/>
    <w:rsid w:val="007F7956"/>
    <w:rsid w:val="00800230"/>
    <w:rsid w:val="00800688"/>
    <w:rsid w:val="008076F5"/>
    <w:rsid w:val="00807FD6"/>
    <w:rsid w:val="008110CB"/>
    <w:rsid w:val="008114F4"/>
    <w:rsid w:val="00812643"/>
    <w:rsid w:val="008133DA"/>
    <w:rsid w:val="00813D86"/>
    <w:rsid w:val="00814ACB"/>
    <w:rsid w:val="00814BC0"/>
    <w:rsid w:val="008159D5"/>
    <w:rsid w:val="008171C6"/>
    <w:rsid w:val="00817D79"/>
    <w:rsid w:val="0082060F"/>
    <w:rsid w:val="0082244B"/>
    <w:rsid w:val="008236B0"/>
    <w:rsid w:val="00823A83"/>
    <w:rsid w:val="00823E5C"/>
    <w:rsid w:val="00823F6A"/>
    <w:rsid w:val="00826007"/>
    <w:rsid w:val="00826612"/>
    <w:rsid w:val="00826BCE"/>
    <w:rsid w:val="008273D7"/>
    <w:rsid w:val="00827B67"/>
    <w:rsid w:val="00834168"/>
    <w:rsid w:val="00836557"/>
    <w:rsid w:val="00840E26"/>
    <w:rsid w:val="00842AAA"/>
    <w:rsid w:val="00843913"/>
    <w:rsid w:val="0084491E"/>
    <w:rsid w:val="0084658F"/>
    <w:rsid w:val="00846B9D"/>
    <w:rsid w:val="00846D6E"/>
    <w:rsid w:val="00847FEB"/>
    <w:rsid w:val="00852915"/>
    <w:rsid w:val="008536DA"/>
    <w:rsid w:val="008536F4"/>
    <w:rsid w:val="00854C56"/>
    <w:rsid w:val="00855432"/>
    <w:rsid w:val="008559D8"/>
    <w:rsid w:val="00856371"/>
    <w:rsid w:val="00857B28"/>
    <w:rsid w:val="0086126B"/>
    <w:rsid w:val="0086219F"/>
    <w:rsid w:val="00862A2C"/>
    <w:rsid w:val="00864372"/>
    <w:rsid w:val="008646BF"/>
    <w:rsid w:val="00865A26"/>
    <w:rsid w:val="00865D77"/>
    <w:rsid w:val="00874DB3"/>
    <w:rsid w:val="00876296"/>
    <w:rsid w:val="008763E2"/>
    <w:rsid w:val="008766EA"/>
    <w:rsid w:val="00876E57"/>
    <w:rsid w:val="00877271"/>
    <w:rsid w:val="008775EA"/>
    <w:rsid w:val="00877EC8"/>
    <w:rsid w:val="00880C91"/>
    <w:rsid w:val="00880E1B"/>
    <w:rsid w:val="00881C2C"/>
    <w:rsid w:val="00884240"/>
    <w:rsid w:val="008906ED"/>
    <w:rsid w:val="00892685"/>
    <w:rsid w:val="00893E65"/>
    <w:rsid w:val="0089448A"/>
    <w:rsid w:val="008948E8"/>
    <w:rsid w:val="008956B3"/>
    <w:rsid w:val="008974AD"/>
    <w:rsid w:val="008A0621"/>
    <w:rsid w:val="008A1177"/>
    <w:rsid w:val="008A117A"/>
    <w:rsid w:val="008A20F9"/>
    <w:rsid w:val="008A27A5"/>
    <w:rsid w:val="008A2949"/>
    <w:rsid w:val="008A4C9C"/>
    <w:rsid w:val="008A4FF4"/>
    <w:rsid w:val="008A5048"/>
    <w:rsid w:val="008A5D42"/>
    <w:rsid w:val="008A6664"/>
    <w:rsid w:val="008A74BD"/>
    <w:rsid w:val="008A761D"/>
    <w:rsid w:val="008A79C8"/>
    <w:rsid w:val="008A7B10"/>
    <w:rsid w:val="008A7B33"/>
    <w:rsid w:val="008B09D1"/>
    <w:rsid w:val="008B14D4"/>
    <w:rsid w:val="008B1CD0"/>
    <w:rsid w:val="008B3547"/>
    <w:rsid w:val="008B49B4"/>
    <w:rsid w:val="008B4C33"/>
    <w:rsid w:val="008B5CE9"/>
    <w:rsid w:val="008B6C9D"/>
    <w:rsid w:val="008C1C64"/>
    <w:rsid w:val="008C3081"/>
    <w:rsid w:val="008C3604"/>
    <w:rsid w:val="008C54C2"/>
    <w:rsid w:val="008C5A9B"/>
    <w:rsid w:val="008D0FB5"/>
    <w:rsid w:val="008D1C60"/>
    <w:rsid w:val="008D24C1"/>
    <w:rsid w:val="008D2640"/>
    <w:rsid w:val="008D2A44"/>
    <w:rsid w:val="008D2A7B"/>
    <w:rsid w:val="008D6328"/>
    <w:rsid w:val="008E099E"/>
    <w:rsid w:val="008E0C6A"/>
    <w:rsid w:val="008E0DA4"/>
    <w:rsid w:val="008E155E"/>
    <w:rsid w:val="008E1830"/>
    <w:rsid w:val="008E25EB"/>
    <w:rsid w:val="008E2BA9"/>
    <w:rsid w:val="008F0C75"/>
    <w:rsid w:val="008F12C4"/>
    <w:rsid w:val="008F2AF9"/>
    <w:rsid w:val="008F36CA"/>
    <w:rsid w:val="008F4A29"/>
    <w:rsid w:val="008F7C06"/>
    <w:rsid w:val="00900038"/>
    <w:rsid w:val="00900D07"/>
    <w:rsid w:val="0090129C"/>
    <w:rsid w:val="0090156D"/>
    <w:rsid w:val="00901735"/>
    <w:rsid w:val="00902714"/>
    <w:rsid w:val="00902808"/>
    <w:rsid w:val="009028D9"/>
    <w:rsid w:val="00902A9F"/>
    <w:rsid w:val="009046C8"/>
    <w:rsid w:val="00906378"/>
    <w:rsid w:val="00906D80"/>
    <w:rsid w:val="00907C3F"/>
    <w:rsid w:val="00907D1A"/>
    <w:rsid w:val="00907E2B"/>
    <w:rsid w:val="00907EE2"/>
    <w:rsid w:val="00912788"/>
    <w:rsid w:val="00913782"/>
    <w:rsid w:val="00913797"/>
    <w:rsid w:val="00914A6D"/>
    <w:rsid w:val="009156A3"/>
    <w:rsid w:val="0091659F"/>
    <w:rsid w:val="00917299"/>
    <w:rsid w:val="009175E7"/>
    <w:rsid w:val="00917631"/>
    <w:rsid w:val="00917642"/>
    <w:rsid w:val="0091766D"/>
    <w:rsid w:val="00917679"/>
    <w:rsid w:val="0092013E"/>
    <w:rsid w:val="009201C8"/>
    <w:rsid w:val="00922240"/>
    <w:rsid w:val="00922E83"/>
    <w:rsid w:val="00923606"/>
    <w:rsid w:val="009236FB"/>
    <w:rsid w:val="0092412F"/>
    <w:rsid w:val="00925757"/>
    <w:rsid w:val="00925E1F"/>
    <w:rsid w:val="00926331"/>
    <w:rsid w:val="00926665"/>
    <w:rsid w:val="009266D5"/>
    <w:rsid w:val="0092746B"/>
    <w:rsid w:val="0093007A"/>
    <w:rsid w:val="009304D1"/>
    <w:rsid w:val="009306EB"/>
    <w:rsid w:val="009309DA"/>
    <w:rsid w:val="00930EE0"/>
    <w:rsid w:val="00930F2D"/>
    <w:rsid w:val="009318E4"/>
    <w:rsid w:val="00932128"/>
    <w:rsid w:val="0093240F"/>
    <w:rsid w:val="009325A6"/>
    <w:rsid w:val="00932B96"/>
    <w:rsid w:val="00933AF8"/>
    <w:rsid w:val="00934231"/>
    <w:rsid w:val="0093485D"/>
    <w:rsid w:val="00935896"/>
    <w:rsid w:val="00935C67"/>
    <w:rsid w:val="00936D1F"/>
    <w:rsid w:val="00937871"/>
    <w:rsid w:val="00940153"/>
    <w:rsid w:val="00941BF6"/>
    <w:rsid w:val="00942E43"/>
    <w:rsid w:val="009448F5"/>
    <w:rsid w:val="00945696"/>
    <w:rsid w:val="009456DE"/>
    <w:rsid w:val="009458AE"/>
    <w:rsid w:val="00947525"/>
    <w:rsid w:val="009478F9"/>
    <w:rsid w:val="00947FC6"/>
    <w:rsid w:val="00952619"/>
    <w:rsid w:val="009529C4"/>
    <w:rsid w:val="009537E8"/>
    <w:rsid w:val="009547EF"/>
    <w:rsid w:val="0095633C"/>
    <w:rsid w:val="009570D8"/>
    <w:rsid w:val="009578D9"/>
    <w:rsid w:val="009604AA"/>
    <w:rsid w:val="009609B0"/>
    <w:rsid w:val="00960DC4"/>
    <w:rsid w:val="009630D2"/>
    <w:rsid w:val="00964013"/>
    <w:rsid w:val="00964FBF"/>
    <w:rsid w:val="00965522"/>
    <w:rsid w:val="0096731D"/>
    <w:rsid w:val="009677F4"/>
    <w:rsid w:val="00971F86"/>
    <w:rsid w:val="00974807"/>
    <w:rsid w:val="0097507F"/>
    <w:rsid w:val="00975885"/>
    <w:rsid w:val="0097740F"/>
    <w:rsid w:val="00977E17"/>
    <w:rsid w:val="00977FCF"/>
    <w:rsid w:val="00982710"/>
    <w:rsid w:val="0098358B"/>
    <w:rsid w:val="009848D0"/>
    <w:rsid w:val="0098521E"/>
    <w:rsid w:val="0098635B"/>
    <w:rsid w:val="00991D62"/>
    <w:rsid w:val="00992FC3"/>
    <w:rsid w:val="00993B2B"/>
    <w:rsid w:val="00994AC2"/>
    <w:rsid w:val="00994D2A"/>
    <w:rsid w:val="00997FBD"/>
    <w:rsid w:val="009A29E5"/>
    <w:rsid w:val="009A3057"/>
    <w:rsid w:val="009A31D7"/>
    <w:rsid w:val="009A494B"/>
    <w:rsid w:val="009A5141"/>
    <w:rsid w:val="009A51FD"/>
    <w:rsid w:val="009A6964"/>
    <w:rsid w:val="009A6CF8"/>
    <w:rsid w:val="009A70DD"/>
    <w:rsid w:val="009A76CB"/>
    <w:rsid w:val="009B081E"/>
    <w:rsid w:val="009B1836"/>
    <w:rsid w:val="009B219C"/>
    <w:rsid w:val="009B2BE3"/>
    <w:rsid w:val="009B4EF9"/>
    <w:rsid w:val="009B60DA"/>
    <w:rsid w:val="009B6B05"/>
    <w:rsid w:val="009B6B21"/>
    <w:rsid w:val="009B770A"/>
    <w:rsid w:val="009B7729"/>
    <w:rsid w:val="009B7A98"/>
    <w:rsid w:val="009C1251"/>
    <w:rsid w:val="009C2586"/>
    <w:rsid w:val="009C43A9"/>
    <w:rsid w:val="009C4A28"/>
    <w:rsid w:val="009C57BD"/>
    <w:rsid w:val="009C652B"/>
    <w:rsid w:val="009C7680"/>
    <w:rsid w:val="009C7EAC"/>
    <w:rsid w:val="009D0B6F"/>
    <w:rsid w:val="009D0C26"/>
    <w:rsid w:val="009D1230"/>
    <w:rsid w:val="009D7748"/>
    <w:rsid w:val="009D7E85"/>
    <w:rsid w:val="009E0C8C"/>
    <w:rsid w:val="009E11ED"/>
    <w:rsid w:val="009E162B"/>
    <w:rsid w:val="009E22AA"/>
    <w:rsid w:val="009E3D2A"/>
    <w:rsid w:val="009E5CDA"/>
    <w:rsid w:val="009F3528"/>
    <w:rsid w:val="009F5944"/>
    <w:rsid w:val="00A0014B"/>
    <w:rsid w:val="00A00766"/>
    <w:rsid w:val="00A00899"/>
    <w:rsid w:val="00A01C8A"/>
    <w:rsid w:val="00A0234F"/>
    <w:rsid w:val="00A05D8F"/>
    <w:rsid w:val="00A064D4"/>
    <w:rsid w:val="00A11193"/>
    <w:rsid w:val="00A115E1"/>
    <w:rsid w:val="00A11AC5"/>
    <w:rsid w:val="00A1226E"/>
    <w:rsid w:val="00A143DE"/>
    <w:rsid w:val="00A14A14"/>
    <w:rsid w:val="00A150AA"/>
    <w:rsid w:val="00A162DC"/>
    <w:rsid w:val="00A166A2"/>
    <w:rsid w:val="00A20AAF"/>
    <w:rsid w:val="00A227A3"/>
    <w:rsid w:val="00A22B5D"/>
    <w:rsid w:val="00A24413"/>
    <w:rsid w:val="00A25AD0"/>
    <w:rsid w:val="00A26C7D"/>
    <w:rsid w:val="00A26EC4"/>
    <w:rsid w:val="00A275CD"/>
    <w:rsid w:val="00A2789A"/>
    <w:rsid w:val="00A27AEB"/>
    <w:rsid w:val="00A27BA2"/>
    <w:rsid w:val="00A32305"/>
    <w:rsid w:val="00A33C01"/>
    <w:rsid w:val="00A340A0"/>
    <w:rsid w:val="00A34DCA"/>
    <w:rsid w:val="00A3651B"/>
    <w:rsid w:val="00A36DCE"/>
    <w:rsid w:val="00A3715B"/>
    <w:rsid w:val="00A372E7"/>
    <w:rsid w:val="00A42BCC"/>
    <w:rsid w:val="00A43518"/>
    <w:rsid w:val="00A447D0"/>
    <w:rsid w:val="00A45CE4"/>
    <w:rsid w:val="00A4621F"/>
    <w:rsid w:val="00A4653D"/>
    <w:rsid w:val="00A46FE5"/>
    <w:rsid w:val="00A47A20"/>
    <w:rsid w:val="00A47B46"/>
    <w:rsid w:val="00A51980"/>
    <w:rsid w:val="00A537B8"/>
    <w:rsid w:val="00A538CE"/>
    <w:rsid w:val="00A53B39"/>
    <w:rsid w:val="00A546B4"/>
    <w:rsid w:val="00A56B61"/>
    <w:rsid w:val="00A576AD"/>
    <w:rsid w:val="00A62277"/>
    <w:rsid w:val="00A63D1E"/>
    <w:rsid w:val="00A640A5"/>
    <w:rsid w:val="00A65A74"/>
    <w:rsid w:val="00A674BF"/>
    <w:rsid w:val="00A7023F"/>
    <w:rsid w:val="00A70BA7"/>
    <w:rsid w:val="00A713E4"/>
    <w:rsid w:val="00A72CA2"/>
    <w:rsid w:val="00A7303B"/>
    <w:rsid w:val="00A768D6"/>
    <w:rsid w:val="00A768DC"/>
    <w:rsid w:val="00A808C5"/>
    <w:rsid w:val="00A80BFC"/>
    <w:rsid w:val="00A825EE"/>
    <w:rsid w:val="00A82B6F"/>
    <w:rsid w:val="00A85907"/>
    <w:rsid w:val="00A86913"/>
    <w:rsid w:val="00A86E0E"/>
    <w:rsid w:val="00A87297"/>
    <w:rsid w:val="00A90F88"/>
    <w:rsid w:val="00A9151E"/>
    <w:rsid w:val="00A91FDA"/>
    <w:rsid w:val="00A92232"/>
    <w:rsid w:val="00A94698"/>
    <w:rsid w:val="00A979F3"/>
    <w:rsid w:val="00A97BFC"/>
    <w:rsid w:val="00A97F35"/>
    <w:rsid w:val="00A97FE6"/>
    <w:rsid w:val="00AA0BAE"/>
    <w:rsid w:val="00AA0D8D"/>
    <w:rsid w:val="00AA0F2A"/>
    <w:rsid w:val="00AA2679"/>
    <w:rsid w:val="00AA66AE"/>
    <w:rsid w:val="00AA675C"/>
    <w:rsid w:val="00AA6793"/>
    <w:rsid w:val="00AA75D2"/>
    <w:rsid w:val="00AA7A8E"/>
    <w:rsid w:val="00AB0046"/>
    <w:rsid w:val="00AB0477"/>
    <w:rsid w:val="00AB16CA"/>
    <w:rsid w:val="00AB2D1D"/>
    <w:rsid w:val="00AB2E3E"/>
    <w:rsid w:val="00AB2ED4"/>
    <w:rsid w:val="00AB37B8"/>
    <w:rsid w:val="00AB3A58"/>
    <w:rsid w:val="00AB681C"/>
    <w:rsid w:val="00AB7475"/>
    <w:rsid w:val="00AB764B"/>
    <w:rsid w:val="00AC06B9"/>
    <w:rsid w:val="00AC0842"/>
    <w:rsid w:val="00AC2BFF"/>
    <w:rsid w:val="00AC3FD7"/>
    <w:rsid w:val="00AC410B"/>
    <w:rsid w:val="00AC4895"/>
    <w:rsid w:val="00AC5DDA"/>
    <w:rsid w:val="00AC6567"/>
    <w:rsid w:val="00AC694F"/>
    <w:rsid w:val="00AC758D"/>
    <w:rsid w:val="00AD085B"/>
    <w:rsid w:val="00AD205C"/>
    <w:rsid w:val="00AD2D5A"/>
    <w:rsid w:val="00AD2D5B"/>
    <w:rsid w:val="00AD5775"/>
    <w:rsid w:val="00AD6253"/>
    <w:rsid w:val="00AE0386"/>
    <w:rsid w:val="00AE05B8"/>
    <w:rsid w:val="00AE0B95"/>
    <w:rsid w:val="00AE1CE3"/>
    <w:rsid w:val="00AE2DCC"/>
    <w:rsid w:val="00AE3144"/>
    <w:rsid w:val="00AE36B2"/>
    <w:rsid w:val="00AE424C"/>
    <w:rsid w:val="00AE522F"/>
    <w:rsid w:val="00AE523C"/>
    <w:rsid w:val="00AE5B7C"/>
    <w:rsid w:val="00AE6719"/>
    <w:rsid w:val="00AE7E4C"/>
    <w:rsid w:val="00AF05A8"/>
    <w:rsid w:val="00AF0BE5"/>
    <w:rsid w:val="00AF122C"/>
    <w:rsid w:val="00AF356E"/>
    <w:rsid w:val="00AF3A23"/>
    <w:rsid w:val="00AF4674"/>
    <w:rsid w:val="00AF48F9"/>
    <w:rsid w:val="00AF61BC"/>
    <w:rsid w:val="00AF6292"/>
    <w:rsid w:val="00AF6468"/>
    <w:rsid w:val="00B00E8E"/>
    <w:rsid w:val="00B012BF"/>
    <w:rsid w:val="00B01442"/>
    <w:rsid w:val="00B01D26"/>
    <w:rsid w:val="00B020E4"/>
    <w:rsid w:val="00B02EDA"/>
    <w:rsid w:val="00B03590"/>
    <w:rsid w:val="00B040A7"/>
    <w:rsid w:val="00B044AE"/>
    <w:rsid w:val="00B04950"/>
    <w:rsid w:val="00B05E57"/>
    <w:rsid w:val="00B07111"/>
    <w:rsid w:val="00B073EF"/>
    <w:rsid w:val="00B07CED"/>
    <w:rsid w:val="00B1416E"/>
    <w:rsid w:val="00B142EC"/>
    <w:rsid w:val="00B17990"/>
    <w:rsid w:val="00B20FCC"/>
    <w:rsid w:val="00B21F97"/>
    <w:rsid w:val="00B22370"/>
    <w:rsid w:val="00B23D0D"/>
    <w:rsid w:val="00B245D9"/>
    <w:rsid w:val="00B25673"/>
    <w:rsid w:val="00B25675"/>
    <w:rsid w:val="00B266EC"/>
    <w:rsid w:val="00B26785"/>
    <w:rsid w:val="00B27294"/>
    <w:rsid w:val="00B2759D"/>
    <w:rsid w:val="00B2799C"/>
    <w:rsid w:val="00B27C51"/>
    <w:rsid w:val="00B27DAB"/>
    <w:rsid w:val="00B30178"/>
    <w:rsid w:val="00B340EB"/>
    <w:rsid w:val="00B3463E"/>
    <w:rsid w:val="00B351EA"/>
    <w:rsid w:val="00B35980"/>
    <w:rsid w:val="00B35D27"/>
    <w:rsid w:val="00B41F61"/>
    <w:rsid w:val="00B442E7"/>
    <w:rsid w:val="00B444C8"/>
    <w:rsid w:val="00B45D2F"/>
    <w:rsid w:val="00B46F65"/>
    <w:rsid w:val="00B51BBB"/>
    <w:rsid w:val="00B51E95"/>
    <w:rsid w:val="00B5489E"/>
    <w:rsid w:val="00B552BC"/>
    <w:rsid w:val="00B55C36"/>
    <w:rsid w:val="00B5654E"/>
    <w:rsid w:val="00B56D8C"/>
    <w:rsid w:val="00B57E83"/>
    <w:rsid w:val="00B63036"/>
    <w:rsid w:val="00B6309C"/>
    <w:rsid w:val="00B64019"/>
    <w:rsid w:val="00B64870"/>
    <w:rsid w:val="00B64FBB"/>
    <w:rsid w:val="00B672D1"/>
    <w:rsid w:val="00B6767F"/>
    <w:rsid w:val="00B704AF"/>
    <w:rsid w:val="00B71468"/>
    <w:rsid w:val="00B735B0"/>
    <w:rsid w:val="00B7498C"/>
    <w:rsid w:val="00B74AA5"/>
    <w:rsid w:val="00B74B76"/>
    <w:rsid w:val="00B74B77"/>
    <w:rsid w:val="00B76B48"/>
    <w:rsid w:val="00B77071"/>
    <w:rsid w:val="00B77C5D"/>
    <w:rsid w:val="00B80CEA"/>
    <w:rsid w:val="00B8241B"/>
    <w:rsid w:val="00B84406"/>
    <w:rsid w:val="00B86232"/>
    <w:rsid w:val="00B91F29"/>
    <w:rsid w:val="00B93A5A"/>
    <w:rsid w:val="00B93EFE"/>
    <w:rsid w:val="00B942C9"/>
    <w:rsid w:val="00B950EB"/>
    <w:rsid w:val="00B966C9"/>
    <w:rsid w:val="00B96BF1"/>
    <w:rsid w:val="00B96C82"/>
    <w:rsid w:val="00B972FC"/>
    <w:rsid w:val="00BA0DDB"/>
    <w:rsid w:val="00BA1E84"/>
    <w:rsid w:val="00BA2034"/>
    <w:rsid w:val="00BA27CA"/>
    <w:rsid w:val="00BA4544"/>
    <w:rsid w:val="00BA4D01"/>
    <w:rsid w:val="00BA6602"/>
    <w:rsid w:val="00BA6C0B"/>
    <w:rsid w:val="00BA7F70"/>
    <w:rsid w:val="00BB175B"/>
    <w:rsid w:val="00BB1AF7"/>
    <w:rsid w:val="00BB2D0C"/>
    <w:rsid w:val="00BB3D83"/>
    <w:rsid w:val="00BB53A2"/>
    <w:rsid w:val="00BB618E"/>
    <w:rsid w:val="00BB623C"/>
    <w:rsid w:val="00BB747A"/>
    <w:rsid w:val="00BB74F8"/>
    <w:rsid w:val="00BB772E"/>
    <w:rsid w:val="00BC2E7A"/>
    <w:rsid w:val="00BC5066"/>
    <w:rsid w:val="00BC573B"/>
    <w:rsid w:val="00BC5BAE"/>
    <w:rsid w:val="00BC7A27"/>
    <w:rsid w:val="00BD0B46"/>
    <w:rsid w:val="00BD1840"/>
    <w:rsid w:val="00BD19A4"/>
    <w:rsid w:val="00BD1ED7"/>
    <w:rsid w:val="00BD260A"/>
    <w:rsid w:val="00BD3B1E"/>
    <w:rsid w:val="00BD3C4C"/>
    <w:rsid w:val="00BD3D48"/>
    <w:rsid w:val="00BD3D64"/>
    <w:rsid w:val="00BD5644"/>
    <w:rsid w:val="00BD5D75"/>
    <w:rsid w:val="00BD7C47"/>
    <w:rsid w:val="00BD7D98"/>
    <w:rsid w:val="00BE451E"/>
    <w:rsid w:val="00BE74F7"/>
    <w:rsid w:val="00BE75AA"/>
    <w:rsid w:val="00BE7942"/>
    <w:rsid w:val="00BF1DA7"/>
    <w:rsid w:val="00BF2222"/>
    <w:rsid w:val="00BF2CF4"/>
    <w:rsid w:val="00BF46EE"/>
    <w:rsid w:val="00BF4EEE"/>
    <w:rsid w:val="00BF54D7"/>
    <w:rsid w:val="00BF63A7"/>
    <w:rsid w:val="00BF718D"/>
    <w:rsid w:val="00BF74A0"/>
    <w:rsid w:val="00C006B6"/>
    <w:rsid w:val="00C00D02"/>
    <w:rsid w:val="00C02031"/>
    <w:rsid w:val="00C026C1"/>
    <w:rsid w:val="00C03DC5"/>
    <w:rsid w:val="00C0403E"/>
    <w:rsid w:val="00C06E6E"/>
    <w:rsid w:val="00C10A8B"/>
    <w:rsid w:val="00C11B23"/>
    <w:rsid w:val="00C12567"/>
    <w:rsid w:val="00C12FE8"/>
    <w:rsid w:val="00C13DAE"/>
    <w:rsid w:val="00C15CA8"/>
    <w:rsid w:val="00C16002"/>
    <w:rsid w:val="00C17BD5"/>
    <w:rsid w:val="00C17D9B"/>
    <w:rsid w:val="00C17F42"/>
    <w:rsid w:val="00C20889"/>
    <w:rsid w:val="00C221CE"/>
    <w:rsid w:val="00C22AEB"/>
    <w:rsid w:val="00C238DB"/>
    <w:rsid w:val="00C24806"/>
    <w:rsid w:val="00C25829"/>
    <w:rsid w:val="00C25D70"/>
    <w:rsid w:val="00C30F83"/>
    <w:rsid w:val="00C3126A"/>
    <w:rsid w:val="00C33D0D"/>
    <w:rsid w:val="00C34612"/>
    <w:rsid w:val="00C349F3"/>
    <w:rsid w:val="00C35120"/>
    <w:rsid w:val="00C353A5"/>
    <w:rsid w:val="00C404E4"/>
    <w:rsid w:val="00C42F4A"/>
    <w:rsid w:val="00C452F0"/>
    <w:rsid w:val="00C51200"/>
    <w:rsid w:val="00C51B07"/>
    <w:rsid w:val="00C53AD8"/>
    <w:rsid w:val="00C54F86"/>
    <w:rsid w:val="00C55401"/>
    <w:rsid w:val="00C558A4"/>
    <w:rsid w:val="00C56A94"/>
    <w:rsid w:val="00C611BC"/>
    <w:rsid w:val="00C61939"/>
    <w:rsid w:val="00C61FD0"/>
    <w:rsid w:val="00C63D6D"/>
    <w:rsid w:val="00C64FB5"/>
    <w:rsid w:val="00C67972"/>
    <w:rsid w:val="00C7039A"/>
    <w:rsid w:val="00C729CA"/>
    <w:rsid w:val="00C73978"/>
    <w:rsid w:val="00C75536"/>
    <w:rsid w:val="00C80064"/>
    <w:rsid w:val="00C81254"/>
    <w:rsid w:val="00C8188E"/>
    <w:rsid w:val="00C81E6C"/>
    <w:rsid w:val="00C834D4"/>
    <w:rsid w:val="00C8411E"/>
    <w:rsid w:val="00C84953"/>
    <w:rsid w:val="00C85C68"/>
    <w:rsid w:val="00C861DB"/>
    <w:rsid w:val="00C87428"/>
    <w:rsid w:val="00C87465"/>
    <w:rsid w:val="00C87842"/>
    <w:rsid w:val="00C87C51"/>
    <w:rsid w:val="00C87C9F"/>
    <w:rsid w:val="00C90714"/>
    <w:rsid w:val="00C90A72"/>
    <w:rsid w:val="00C90E49"/>
    <w:rsid w:val="00C91775"/>
    <w:rsid w:val="00C92142"/>
    <w:rsid w:val="00C92417"/>
    <w:rsid w:val="00C94ED4"/>
    <w:rsid w:val="00C95806"/>
    <w:rsid w:val="00C95B96"/>
    <w:rsid w:val="00C95C54"/>
    <w:rsid w:val="00C96396"/>
    <w:rsid w:val="00C96B64"/>
    <w:rsid w:val="00C97902"/>
    <w:rsid w:val="00CA020C"/>
    <w:rsid w:val="00CA4195"/>
    <w:rsid w:val="00CA51DE"/>
    <w:rsid w:val="00CA5309"/>
    <w:rsid w:val="00CA78D8"/>
    <w:rsid w:val="00CA7FCC"/>
    <w:rsid w:val="00CB03E5"/>
    <w:rsid w:val="00CB12EC"/>
    <w:rsid w:val="00CB4549"/>
    <w:rsid w:val="00CB46AC"/>
    <w:rsid w:val="00CB5954"/>
    <w:rsid w:val="00CB5C18"/>
    <w:rsid w:val="00CB6500"/>
    <w:rsid w:val="00CB73C6"/>
    <w:rsid w:val="00CC0599"/>
    <w:rsid w:val="00CC0C9A"/>
    <w:rsid w:val="00CC1288"/>
    <w:rsid w:val="00CC15F9"/>
    <w:rsid w:val="00CC24A3"/>
    <w:rsid w:val="00CC2D6B"/>
    <w:rsid w:val="00CC49FE"/>
    <w:rsid w:val="00CC587D"/>
    <w:rsid w:val="00CC6488"/>
    <w:rsid w:val="00CC6708"/>
    <w:rsid w:val="00CD0F9E"/>
    <w:rsid w:val="00CD13D1"/>
    <w:rsid w:val="00CD30A8"/>
    <w:rsid w:val="00CD4487"/>
    <w:rsid w:val="00CD4736"/>
    <w:rsid w:val="00CD5E11"/>
    <w:rsid w:val="00CD6C39"/>
    <w:rsid w:val="00CE07D3"/>
    <w:rsid w:val="00CE1217"/>
    <w:rsid w:val="00CE29E4"/>
    <w:rsid w:val="00CE2A46"/>
    <w:rsid w:val="00CE59A0"/>
    <w:rsid w:val="00CE6791"/>
    <w:rsid w:val="00CE7815"/>
    <w:rsid w:val="00CF0427"/>
    <w:rsid w:val="00CF2255"/>
    <w:rsid w:val="00CF23B6"/>
    <w:rsid w:val="00CF369A"/>
    <w:rsid w:val="00CF4E55"/>
    <w:rsid w:val="00CF4F67"/>
    <w:rsid w:val="00CF4F6B"/>
    <w:rsid w:val="00CF50EB"/>
    <w:rsid w:val="00CF5FFF"/>
    <w:rsid w:val="00D00C63"/>
    <w:rsid w:val="00D00D00"/>
    <w:rsid w:val="00D01D6B"/>
    <w:rsid w:val="00D02127"/>
    <w:rsid w:val="00D0229F"/>
    <w:rsid w:val="00D027BD"/>
    <w:rsid w:val="00D02DE3"/>
    <w:rsid w:val="00D0301F"/>
    <w:rsid w:val="00D0643F"/>
    <w:rsid w:val="00D06926"/>
    <w:rsid w:val="00D108AC"/>
    <w:rsid w:val="00D120C3"/>
    <w:rsid w:val="00D142BD"/>
    <w:rsid w:val="00D167CF"/>
    <w:rsid w:val="00D16806"/>
    <w:rsid w:val="00D1783F"/>
    <w:rsid w:val="00D17F6D"/>
    <w:rsid w:val="00D2100E"/>
    <w:rsid w:val="00D21D0A"/>
    <w:rsid w:val="00D223C7"/>
    <w:rsid w:val="00D2675B"/>
    <w:rsid w:val="00D27EB5"/>
    <w:rsid w:val="00D305B0"/>
    <w:rsid w:val="00D30D9C"/>
    <w:rsid w:val="00D30ED8"/>
    <w:rsid w:val="00D31CB2"/>
    <w:rsid w:val="00D33479"/>
    <w:rsid w:val="00D37282"/>
    <w:rsid w:val="00D37B6D"/>
    <w:rsid w:val="00D411D5"/>
    <w:rsid w:val="00D41B49"/>
    <w:rsid w:val="00D44C4A"/>
    <w:rsid w:val="00D45495"/>
    <w:rsid w:val="00D469DC"/>
    <w:rsid w:val="00D514EF"/>
    <w:rsid w:val="00D51657"/>
    <w:rsid w:val="00D521CB"/>
    <w:rsid w:val="00D525DE"/>
    <w:rsid w:val="00D53F16"/>
    <w:rsid w:val="00D548B7"/>
    <w:rsid w:val="00D54BAD"/>
    <w:rsid w:val="00D618E4"/>
    <w:rsid w:val="00D62076"/>
    <w:rsid w:val="00D62FC0"/>
    <w:rsid w:val="00D6478E"/>
    <w:rsid w:val="00D659A9"/>
    <w:rsid w:val="00D6601F"/>
    <w:rsid w:val="00D678C2"/>
    <w:rsid w:val="00D67A3A"/>
    <w:rsid w:val="00D70A64"/>
    <w:rsid w:val="00D76550"/>
    <w:rsid w:val="00D776A6"/>
    <w:rsid w:val="00D77753"/>
    <w:rsid w:val="00D80754"/>
    <w:rsid w:val="00D810A5"/>
    <w:rsid w:val="00D819DC"/>
    <w:rsid w:val="00D82791"/>
    <w:rsid w:val="00D8306E"/>
    <w:rsid w:val="00D8443C"/>
    <w:rsid w:val="00D84707"/>
    <w:rsid w:val="00D855A1"/>
    <w:rsid w:val="00D8584E"/>
    <w:rsid w:val="00D86062"/>
    <w:rsid w:val="00D86F11"/>
    <w:rsid w:val="00D86F16"/>
    <w:rsid w:val="00D86FEF"/>
    <w:rsid w:val="00D87DA6"/>
    <w:rsid w:val="00D9068E"/>
    <w:rsid w:val="00D927F3"/>
    <w:rsid w:val="00D96E54"/>
    <w:rsid w:val="00D9775C"/>
    <w:rsid w:val="00DA16AF"/>
    <w:rsid w:val="00DA2571"/>
    <w:rsid w:val="00DA328C"/>
    <w:rsid w:val="00DA37BA"/>
    <w:rsid w:val="00DA4615"/>
    <w:rsid w:val="00DA4E7B"/>
    <w:rsid w:val="00DA4FB9"/>
    <w:rsid w:val="00DA6059"/>
    <w:rsid w:val="00DA6230"/>
    <w:rsid w:val="00DA7998"/>
    <w:rsid w:val="00DA7FBE"/>
    <w:rsid w:val="00DB02C5"/>
    <w:rsid w:val="00DB057E"/>
    <w:rsid w:val="00DB2314"/>
    <w:rsid w:val="00DB24FA"/>
    <w:rsid w:val="00DB2713"/>
    <w:rsid w:val="00DB2969"/>
    <w:rsid w:val="00DB336A"/>
    <w:rsid w:val="00DB3917"/>
    <w:rsid w:val="00DB5E6E"/>
    <w:rsid w:val="00DB5FE9"/>
    <w:rsid w:val="00DB65F0"/>
    <w:rsid w:val="00DB699A"/>
    <w:rsid w:val="00DB6C16"/>
    <w:rsid w:val="00DB7D63"/>
    <w:rsid w:val="00DC4065"/>
    <w:rsid w:val="00DC4ADE"/>
    <w:rsid w:val="00DC5BA7"/>
    <w:rsid w:val="00DD1A18"/>
    <w:rsid w:val="00DD26CE"/>
    <w:rsid w:val="00DD2B2E"/>
    <w:rsid w:val="00DD310C"/>
    <w:rsid w:val="00DD5FBA"/>
    <w:rsid w:val="00DE1DD4"/>
    <w:rsid w:val="00DE4F71"/>
    <w:rsid w:val="00DE7C91"/>
    <w:rsid w:val="00DF1019"/>
    <w:rsid w:val="00DF43F3"/>
    <w:rsid w:val="00DF7304"/>
    <w:rsid w:val="00DF7E77"/>
    <w:rsid w:val="00E0145B"/>
    <w:rsid w:val="00E029D5"/>
    <w:rsid w:val="00E03032"/>
    <w:rsid w:val="00E043C0"/>
    <w:rsid w:val="00E05E88"/>
    <w:rsid w:val="00E06503"/>
    <w:rsid w:val="00E07EA9"/>
    <w:rsid w:val="00E1088C"/>
    <w:rsid w:val="00E12FCD"/>
    <w:rsid w:val="00E148F5"/>
    <w:rsid w:val="00E15063"/>
    <w:rsid w:val="00E16168"/>
    <w:rsid w:val="00E22C2A"/>
    <w:rsid w:val="00E232D0"/>
    <w:rsid w:val="00E2640A"/>
    <w:rsid w:val="00E3087E"/>
    <w:rsid w:val="00E315A1"/>
    <w:rsid w:val="00E32F1E"/>
    <w:rsid w:val="00E33FA4"/>
    <w:rsid w:val="00E3453E"/>
    <w:rsid w:val="00E34F0F"/>
    <w:rsid w:val="00E3667C"/>
    <w:rsid w:val="00E3703B"/>
    <w:rsid w:val="00E371FB"/>
    <w:rsid w:val="00E37376"/>
    <w:rsid w:val="00E37495"/>
    <w:rsid w:val="00E37918"/>
    <w:rsid w:val="00E40592"/>
    <w:rsid w:val="00E426A1"/>
    <w:rsid w:val="00E43D2D"/>
    <w:rsid w:val="00E45FD6"/>
    <w:rsid w:val="00E5048C"/>
    <w:rsid w:val="00E50ABD"/>
    <w:rsid w:val="00E51EEF"/>
    <w:rsid w:val="00E52315"/>
    <w:rsid w:val="00E52932"/>
    <w:rsid w:val="00E52CBA"/>
    <w:rsid w:val="00E554E5"/>
    <w:rsid w:val="00E55994"/>
    <w:rsid w:val="00E573CE"/>
    <w:rsid w:val="00E57901"/>
    <w:rsid w:val="00E6117D"/>
    <w:rsid w:val="00E62EAD"/>
    <w:rsid w:val="00E63BFF"/>
    <w:rsid w:val="00E64B7D"/>
    <w:rsid w:val="00E65B4A"/>
    <w:rsid w:val="00E661C7"/>
    <w:rsid w:val="00E66352"/>
    <w:rsid w:val="00E666E7"/>
    <w:rsid w:val="00E671A1"/>
    <w:rsid w:val="00E679F3"/>
    <w:rsid w:val="00E71500"/>
    <w:rsid w:val="00E72EAE"/>
    <w:rsid w:val="00E73128"/>
    <w:rsid w:val="00E74408"/>
    <w:rsid w:val="00E74617"/>
    <w:rsid w:val="00E76DEE"/>
    <w:rsid w:val="00E7751A"/>
    <w:rsid w:val="00E77F34"/>
    <w:rsid w:val="00E812F0"/>
    <w:rsid w:val="00E820AA"/>
    <w:rsid w:val="00E82824"/>
    <w:rsid w:val="00E83058"/>
    <w:rsid w:val="00E86682"/>
    <w:rsid w:val="00E867D2"/>
    <w:rsid w:val="00E87645"/>
    <w:rsid w:val="00E90382"/>
    <w:rsid w:val="00E90F30"/>
    <w:rsid w:val="00E9271C"/>
    <w:rsid w:val="00E9291F"/>
    <w:rsid w:val="00E92A35"/>
    <w:rsid w:val="00E941B9"/>
    <w:rsid w:val="00E95955"/>
    <w:rsid w:val="00E96117"/>
    <w:rsid w:val="00EA1B0A"/>
    <w:rsid w:val="00EA1C5C"/>
    <w:rsid w:val="00EA2026"/>
    <w:rsid w:val="00EA2D35"/>
    <w:rsid w:val="00EA542D"/>
    <w:rsid w:val="00EA683C"/>
    <w:rsid w:val="00EA6D3A"/>
    <w:rsid w:val="00EA722B"/>
    <w:rsid w:val="00EA7EE4"/>
    <w:rsid w:val="00EB3255"/>
    <w:rsid w:val="00EB32D5"/>
    <w:rsid w:val="00EB4A13"/>
    <w:rsid w:val="00EB5E50"/>
    <w:rsid w:val="00EB730D"/>
    <w:rsid w:val="00EB7DBB"/>
    <w:rsid w:val="00EB7DEB"/>
    <w:rsid w:val="00EC0657"/>
    <w:rsid w:val="00EC099F"/>
    <w:rsid w:val="00EC2E3B"/>
    <w:rsid w:val="00EC43D9"/>
    <w:rsid w:val="00EC43E6"/>
    <w:rsid w:val="00EC5ACE"/>
    <w:rsid w:val="00EC6827"/>
    <w:rsid w:val="00EC6FF7"/>
    <w:rsid w:val="00ED2322"/>
    <w:rsid w:val="00ED37CB"/>
    <w:rsid w:val="00ED54FC"/>
    <w:rsid w:val="00ED5E58"/>
    <w:rsid w:val="00ED7B74"/>
    <w:rsid w:val="00EE1EB2"/>
    <w:rsid w:val="00EE4F06"/>
    <w:rsid w:val="00EE6F64"/>
    <w:rsid w:val="00EE7FC5"/>
    <w:rsid w:val="00EF190D"/>
    <w:rsid w:val="00EF3C3D"/>
    <w:rsid w:val="00EF43E5"/>
    <w:rsid w:val="00EF4EE2"/>
    <w:rsid w:val="00EF549F"/>
    <w:rsid w:val="00EF5CA7"/>
    <w:rsid w:val="00EF6C82"/>
    <w:rsid w:val="00EF7AB5"/>
    <w:rsid w:val="00F00830"/>
    <w:rsid w:val="00F01AD5"/>
    <w:rsid w:val="00F03000"/>
    <w:rsid w:val="00F05CB9"/>
    <w:rsid w:val="00F079B3"/>
    <w:rsid w:val="00F13795"/>
    <w:rsid w:val="00F1430D"/>
    <w:rsid w:val="00F146FA"/>
    <w:rsid w:val="00F16AD0"/>
    <w:rsid w:val="00F209C3"/>
    <w:rsid w:val="00F21865"/>
    <w:rsid w:val="00F23AE6"/>
    <w:rsid w:val="00F247AC"/>
    <w:rsid w:val="00F252DA"/>
    <w:rsid w:val="00F267FF"/>
    <w:rsid w:val="00F27D47"/>
    <w:rsid w:val="00F30397"/>
    <w:rsid w:val="00F34DC0"/>
    <w:rsid w:val="00F34FEB"/>
    <w:rsid w:val="00F35B41"/>
    <w:rsid w:val="00F3656E"/>
    <w:rsid w:val="00F42E23"/>
    <w:rsid w:val="00F43C37"/>
    <w:rsid w:val="00F4557C"/>
    <w:rsid w:val="00F47AD5"/>
    <w:rsid w:val="00F47BBF"/>
    <w:rsid w:val="00F55074"/>
    <w:rsid w:val="00F55F2E"/>
    <w:rsid w:val="00F57874"/>
    <w:rsid w:val="00F60971"/>
    <w:rsid w:val="00F64B91"/>
    <w:rsid w:val="00F65820"/>
    <w:rsid w:val="00F65A63"/>
    <w:rsid w:val="00F65BAD"/>
    <w:rsid w:val="00F66081"/>
    <w:rsid w:val="00F67756"/>
    <w:rsid w:val="00F6779A"/>
    <w:rsid w:val="00F72DF0"/>
    <w:rsid w:val="00F73921"/>
    <w:rsid w:val="00F74693"/>
    <w:rsid w:val="00F77471"/>
    <w:rsid w:val="00F77A21"/>
    <w:rsid w:val="00F77C25"/>
    <w:rsid w:val="00F807C6"/>
    <w:rsid w:val="00F809A1"/>
    <w:rsid w:val="00F81CF4"/>
    <w:rsid w:val="00F82DC4"/>
    <w:rsid w:val="00F82F40"/>
    <w:rsid w:val="00F84DC0"/>
    <w:rsid w:val="00F858C7"/>
    <w:rsid w:val="00F869FC"/>
    <w:rsid w:val="00F87188"/>
    <w:rsid w:val="00F879C9"/>
    <w:rsid w:val="00F924E5"/>
    <w:rsid w:val="00F9362A"/>
    <w:rsid w:val="00F937A7"/>
    <w:rsid w:val="00F95BF9"/>
    <w:rsid w:val="00F95E9A"/>
    <w:rsid w:val="00F96ABA"/>
    <w:rsid w:val="00FA1DBB"/>
    <w:rsid w:val="00FA2889"/>
    <w:rsid w:val="00FA31D8"/>
    <w:rsid w:val="00FA60FC"/>
    <w:rsid w:val="00FA6EBB"/>
    <w:rsid w:val="00FB19AF"/>
    <w:rsid w:val="00FB292F"/>
    <w:rsid w:val="00FB2CAD"/>
    <w:rsid w:val="00FB3A68"/>
    <w:rsid w:val="00FB4543"/>
    <w:rsid w:val="00FB4A67"/>
    <w:rsid w:val="00FB4AA6"/>
    <w:rsid w:val="00FB63FD"/>
    <w:rsid w:val="00FB6EA1"/>
    <w:rsid w:val="00FB710D"/>
    <w:rsid w:val="00FC055C"/>
    <w:rsid w:val="00FC13BF"/>
    <w:rsid w:val="00FC2674"/>
    <w:rsid w:val="00FC303F"/>
    <w:rsid w:val="00FC3385"/>
    <w:rsid w:val="00FC42C9"/>
    <w:rsid w:val="00FC56E7"/>
    <w:rsid w:val="00FD01CF"/>
    <w:rsid w:val="00FD0933"/>
    <w:rsid w:val="00FD0CD5"/>
    <w:rsid w:val="00FD2925"/>
    <w:rsid w:val="00FD2C5B"/>
    <w:rsid w:val="00FD3497"/>
    <w:rsid w:val="00FD3688"/>
    <w:rsid w:val="00FD404B"/>
    <w:rsid w:val="00FD4582"/>
    <w:rsid w:val="00FD5863"/>
    <w:rsid w:val="00FE032F"/>
    <w:rsid w:val="00FE2A4F"/>
    <w:rsid w:val="00FE3115"/>
    <w:rsid w:val="00FE4813"/>
    <w:rsid w:val="00FE4E89"/>
    <w:rsid w:val="00FE4EA1"/>
    <w:rsid w:val="00FE58DF"/>
    <w:rsid w:val="00FE5C1B"/>
    <w:rsid w:val="00FE7A1D"/>
    <w:rsid w:val="00FF0590"/>
    <w:rsid w:val="00FF13C4"/>
    <w:rsid w:val="00FF17D5"/>
    <w:rsid w:val="00FF550B"/>
    <w:rsid w:val="00FF5F38"/>
    <w:rsid w:val="00FF6969"/>
    <w:rsid w:val="00FF6BD0"/>
    <w:rsid w:val="00FF757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B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7D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B5E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81E5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BA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7DA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E7DA5"/>
    <w:pPr>
      <w:ind w:left="720"/>
      <w:contextualSpacing/>
    </w:pPr>
  </w:style>
  <w:style w:type="character" w:customStyle="1" w:styleId="Heading3Char">
    <w:name w:val="Heading 3 Char"/>
    <w:basedOn w:val="DefaultParagraphFont"/>
    <w:link w:val="Heading3"/>
    <w:uiPriority w:val="9"/>
    <w:rsid w:val="002B5EE9"/>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2C6D4E"/>
    <w:pPr>
      <w:tabs>
        <w:tab w:val="center" w:pos="4819"/>
        <w:tab w:val="right" w:pos="9638"/>
      </w:tabs>
      <w:spacing w:after="0" w:line="240" w:lineRule="auto"/>
    </w:pPr>
  </w:style>
  <w:style w:type="character" w:customStyle="1" w:styleId="HeaderChar">
    <w:name w:val="Header Char"/>
    <w:basedOn w:val="DefaultParagraphFont"/>
    <w:link w:val="Header"/>
    <w:uiPriority w:val="99"/>
    <w:rsid w:val="002C6D4E"/>
  </w:style>
  <w:style w:type="paragraph" w:styleId="Footer">
    <w:name w:val="footer"/>
    <w:basedOn w:val="Normal"/>
    <w:link w:val="FooterChar"/>
    <w:uiPriority w:val="99"/>
    <w:unhideWhenUsed/>
    <w:rsid w:val="002C6D4E"/>
    <w:pPr>
      <w:tabs>
        <w:tab w:val="center" w:pos="4819"/>
        <w:tab w:val="right" w:pos="9638"/>
      </w:tabs>
      <w:spacing w:after="0" w:line="240" w:lineRule="auto"/>
    </w:pPr>
  </w:style>
  <w:style w:type="character" w:customStyle="1" w:styleId="FooterChar">
    <w:name w:val="Footer Char"/>
    <w:basedOn w:val="DefaultParagraphFont"/>
    <w:link w:val="Footer"/>
    <w:uiPriority w:val="99"/>
    <w:rsid w:val="002C6D4E"/>
  </w:style>
  <w:style w:type="paragraph" w:styleId="TOCHeading">
    <w:name w:val="TOC Heading"/>
    <w:basedOn w:val="Heading1"/>
    <w:next w:val="Normal"/>
    <w:uiPriority w:val="39"/>
    <w:unhideWhenUsed/>
    <w:qFormat/>
    <w:rsid w:val="007807DA"/>
    <w:pPr>
      <w:outlineLvl w:val="9"/>
    </w:pPr>
    <w:rPr>
      <w:lang w:val="en-US"/>
    </w:rPr>
  </w:style>
  <w:style w:type="paragraph" w:styleId="TOC1">
    <w:name w:val="toc 1"/>
    <w:basedOn w:val="Normal"/>
    <w:next w:val="Normal"/>
    <w:autoRedefine/>
    <w:uiPriority w:val="39"/>
    <w:unhideWhenUsed/>
    <w:rsid w:val="007807DA"/>
    <w:pPr>
      <w:spacing w:after="100"/>
    </w:pPr>
  </w:style>
  <w:style w:type="paragraph" w:styleId="TOC2">
    <w:name w:val="toc 2"/>
    <w:basedOn w:val="Normal"/>
    <w:next w:val="Normal"/>
    <w:autoRedefine/>
    <w:uiPriority w:val="39"/>
    <w:unhideWhenUsed/>
    <w:rsid w:val="007807DA"/>
    <w:pPr>
      <w:spacing w:after="100"/>
      <w:ind w:left="220"/>
    </w:pPr>
  </w:style>
  <w:style w:type="paragraph" w:styleId="TOC3">
    <w:name w:val="toc 3"/>
    <w:basedOn w:val="Normal"/>
    <w:next w:val="Normal"/>
    <w:autoRedefine/>
    <w:uiPriority w:val="39"/>
    <w:unhideWhenUsed/>
    <w:rsid w:val="007807DA"/>
    <w:pPr>
      <w:spacing w:after="100"/>
      <w:ind w:left="440"/>
    </w:pPr>
  </w:style>
  <w:style w:type="character" w:styleId="Hyperlink">
    <w:name w:val="Hyperlink"/>
    <w:basedOn w:val="DefaultParagraphFont"/>
    <w:uiPriority w:val="99"/>
    <w:unhideWhenUsed/>
    <w:rsid w:val="007807DA"/>
    <w:rPr>
      <w:color w:val="0563C1" w:themeColor="hyperlink"/>
      <w:u w:val="single"/>
    </w:rPr>
  </w:style>
  <w:style w:type="paragraph" w:styleId="NoSpacing">
    <w:name w:val="No Spacing"/>
    <w:link w:val="NoSpacingChar"/>
    <w:uiPriority w:val="1"/>
    <w:qFormat/>
    <w:rsid w:val="007817B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817B5"/>
    <w:rPr>
      <w:rFonts w:eastAsiaTheme="minorEastAsia"/>
      <w:lang w:val="en-US"/>
    </w:rPr>
  </w:style>
  <w:style w:type="paragraph" w:styleId="Title">
    <w:name w:val="Title"/>
    <w:basedOn w:val="Normal"/>
    <w:next w:val="Normal"/>
    <w:link w:val="TitleChar"/>
    <w:uiPriority w:val="10"/>
    <w:qFormat/>
    <w:rsid w:val="007817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7B5"/>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381E55"/>
    <w:rPr>
      <w:rFonts w:asciiTheme="majorHAnsi" w:eastAsiaTheme="majorEastAsia" w:hAnsiTheme="majorHAnsi" w:cstheme="majorBidi"/>
      <w:i/>
      <w:iCs/>
      <w:color w:val="2E74B5" w:themeColor="accent1" w:themeShade="BF"/>
    </w:rPr>
  </w:style>
  <w:style w:type="paragraph" w:styleId="TOC4">
    <w:name w:val="toc 4"/>
    <w:basedOn w:val="Normal"/>
    <w:next w:val="Normal"/>
    <w:autoRedefine/>
    <w:uiPriority w:val="39"/>
    <w:unhideWhenUsed/>
    <w:rsid w:val="00381E55"/>
    <w:pPr>
      <w:spacing w:after="100"/>
      <w:ind w:left="660"/>
    </w:pPr>
  </w:style>
  <w:style w:type="table" w:styleId="TableGrid">
    <w:name w:val="Table Grid"/>
    <w:basedOn w:val="TableNormal"/>
    <w:uiPriority w:val="39"/>
    <w:rsid w:val="005E2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927797">
      <w:bodyDiv w:val="1"/>
      <w:marLeft w:val="0"/>
      <w:marRight w:val="0"/>
      <w:marTop w:val="0"/>
      <w:marBottom w:val="0"/>
      <w:divBdr>
        <w:top w:val="none" w:sz="0" w:space="0" w:color="auto"/>
        <w:left w:val="none" w:sz="0" w:space="0" w:color="auto"/>
        <w:bottom w:val="none" w:sz="0" w:space="0" w:color="auto"/>
        <w:right w:val="none" w:sz="0" w:space="0" w:color="auto"/>
      </w:divBdr>
    </w:div>
    <w:div w:id="460349221">
      <w:bodyDiv w:val="1"/>
      <w:marLeft w:val="0"/>
      <w:marRight w:val="0"/>
      <w:marTop w:val="0"/>
      <w:marBottom w:val="0"/>
      <w:divBdr>
        <w:top w:val="none" w:sz="0" w:space="0" w:color="auto"/>
        <w:left w:val="none" w:sz="0" w:space="0" w:color="auto"/>
        <w:bottom w:val="none" w:sz="0" w:space="0" w:color="auto"/>
        <w:right w:val="none" w:sz="0" w:space="0" w:color="auto"/>
      </w:divBdr>
    </w:div>
    <w:div w:id="945430456">
      <w:bodyDiv w:val="1"/>
      <w:marLeft w:val="0"/>
      <w:marRight w:val="0"/>
      <w:marTop w:val="0"/>
      <w:marBottom w:val="0"/>
      <w:divBdr>
        <w:top w:val="none" w:sz="0" w:space="0" w:color="auto"/>
        <w:left w:val="none" w:sz="0" w:space="0" w:color="auto"/>
        <w:bottom w:val="none" w:sz="0" w:space="0" w:color="auto"/>
        <w:right w:val="none" w:sz="0" w:space="0" w:color="auto"/>
      </w:divBdr>
    </w:div>
    <w:div w:id="1496800237">
      <w:bodyDiv w:val="1"/>
      <w:marLeft w:val="0"/>
      <w:marRight w:val="0"/>
      <w:marTop w:val="0"/>
      <w:marBottom w:val="0"/>
      <w:divBdr>
        <w:top w:val="none" w:sz="0" w:space="0" w:color="auto"/>
        <w:left w:val="none" w:sz="0" w:space="0" w:color="auto"/>
        <w:bottom w:val="none" w:sz="0" w:space="0" w:color="auto"/>
        <w:right w:val="none" w:sz="0" w:space="0" w:color="auto"/>
      </w:divBdr>
    </w:div>
    <w:div w:id="1787575106">
      <w:bodyDiv w:val="1"/>
      <w:marLeft w:val="0"/>
      <w:marRight w:val="0"/>
      <w:marTop w:val="0"/>
      <w:marBottom w:val="0"/>
      <w:divBdr>
        <w:top w:val="none" w:sz="0" w:space="0" w:color="auto"/>
        <w:left w:val="none" w:sz="0" w:space="0" w:color="auto"/>
        <w:bottom w:val="none" w:sz="0" w:space="0" w:color="auto"/>
        <w:right w:val="none" w:sz="0" w:space="0" w:color="auto"/>
      </w:divBdr>
    </w:div>
    <w:div w:id="197081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image" Target="media/image68.png"/><Relationship Id="rId7" Type="http://schemas.openxmlformats.org/officeDocument/2006/relationships/endnotes" Target="endnotes.xml"/><Relationship Id="rId71"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image" Target="media/image66.png"/><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3.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footer" Target="footer1.xml"/><Relationship Id="rId8" Type="http://schemas.openxmlformats.org/officeDocument/2006/relationships/image" Target="media/image1.emf"/><Relationship Id="rId51" Type="http://schemas.openxmlformats.org/officeDocument/2006/relationships/image" Target="media/image43.png"/><Relationship Id="rId72" Type="http://schemas.openxmlformats.org/officeDocument/2006/relationships/image" Target="media/image64.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77C33-ADF7-469F-8EF7-9310CEF10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6594</Words>
  <Characters>37587</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2016-11-02T19:32:00Z</dcterms:created>
  <dcterms:modified xsi:type="dcterms:W3CDTF">2016-11-05T13:16:00Z</dcterms:modified>
</cp:coreProperties>
</file>