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09F5D" w14:textId="77777777" w:rsidR="004B2BB9" w:rsidRPr="008B4083" w:rsidRDefault="004B2BB9" w:rsidP="004B2BB9">
      <w:pPr>
        <w:rPr>
          <w:rFonts w:ascii="標楷體" w:eastAsia="標楷體" w:hAnsi="標楷體"/>
          <w:b/>
          <w:bCs/>
        </w:rPr>
      </w:pPr>
    </w:p>
    <w:p w14:paraId="72B5B673" w14:textId="77777777" w:rsidR="004B2BB9" w:rsidRPr="008B4083" w:rsidRDefault="004B2BB9" w:rsidP="004B2BB9">
      <w:pPr>
        <w:rPr>
          <w:rFonts w:ascii="標楷體" w:eastAsia="標楷體" w:hAnsi="標楷體"/>
          <w:b/>
          <w:bCs/>
        </w:rPr>
      </w:pPr>
    </w:p>
    <w:p w14:paraId="70A40A6A" w14:textId="77777777" w:rsidR="004B2BB9" w:rsidRPr="008B4083" w:rsidRDefault="004B2BB9" w:rsidP="004B2BB9">
      <w:pPr>
        <w:rPr>
          <w:rFonts w:ascii="標楷體" w:eastAsia="標楷體" w:hAnsi="標楷體"/>
          <w:b/>
          <w:bCs/>
        </w:rPr>
      </w:pPr>
    </w:p>
    <w:p w14:paraId="3C18DD36" w14:textId="77777777" w:rsidR="004B2BB9" w:rsidRPr="008B4083" w:rsidRDefault="004B2BB9" w:rsidP="004B2BB9">
      <w:pPr>
        <w:rPr>
          <w:rFonts w:ascii="標楷體" w:eastAsia="標楷體" w:hAnsi="標楷體"/>
          <w:b/>
          <w:bCs/>
        </w:rPr>
      </w:pPr>
    </w:p>
    <w:p w14:paraId="7CC979AE" w14:textId="77777777" w:rsidR="004B2BB9" w:rsidRPr="008B4083" w:rsidRDefault="004B2BB9" w:rsidP="004B2BB9">
      <w:pPr>
        <w:rPr>
          <w:rFonts w:ascii="標楷體" w:eastAsia="標楷體" w:hAnsi="標楷體"/>
          <w:b/>
          <w:bCs/>
        </w:rPr>
      </w:pPr>
    </w:p>
    <w:p w14:paraId="428094E2" w14:textId="77777777" w:rsidR="004B2BB9" w:rsidRPr="008B4083" w:rsidRDefault="004B2BB9" w:rsidP="004B2BB9">
      <w:pPr>
        <w:rPr>
          <w:rFonts w:ascii="標楷體" w:eastAsia="標楷體" w:hAnsi="標楷體"/>
          <w:b/>
          <w:bCs/>
        </w:rPr>
      </w:pPr>
    </w:p>
    <w:p w14:paraId="77B45EF0" w14:textId="77777777" w:rsidR="004B2BB9" w:rsidRPr="008B4083" w:rsidRDefault="004B2BB9" w:rsidP="004B2BB9">
      <w:pPr>
        <w:rPr>
          <w:rFonts w:ascii="標楷體" w:eastAsia="標楷體" w:hAnsi="標楷體"/>
          <w:b/>
          <w:bCs/>
        </w:rPr>
      </w:pPr>
    </w:p>
    <w:p w14:paraId="0987AC03" w14:textId="77777777" w:rsidR="004B2BB9" w:rsidRPr="008B4083" w:rsidRDefault="004B2BB9" w:rsidP="004B2BB9">
      <w:pPr>
        <w:rPr>
          <w:rFonts w:ascii="標楷體" w:eastAsia="標楷體" w:hAnsi="標楷體"/>
          <w:b/>
          <w:bCs/>
        </w:rPr>
      </w:pPr>
    </w:p>
    <w:p w14:paraId="5B3D8FC9" w14:textId="77777777" w:rsidR="004B2BB9" w:rsidRPr="008B4083" w:rsidRDefault="004B2BB9" w:rsidP="004B2BB9">
      <w:pPr>
        <w:rPr>
          <w:rFonts w:ascii="標楷體" w:eastAsia="標楷體" w:hAnsi="標楷體"/>
          <w:b/>
          <w:bCs/>
        </w:rPr>
      </w:pPr>
    </w:p>
    <w:p w14:paraId="35BD5FBD" w14:textId="34DE9D19" w:rsidR="004B2BB9" w:rsidRPr="00D55E90" w:rsidRDefault="004B2BB9" w:rsidP="004B2BB9">
      <w:pPr>
        <w:jc w:val="center"/>
        <w:rPr>
          <w:rFonts w:ascii="標楷體" w:eastAsia="標楷體" w:hAnsi="標楷體"/>
          <w:sz w:val="40"/>
          <w:szCs w:val="40"/>
        </w:rPr>
      </w:pPr>
      <w:r w:rsidRPr="00D55E90">
        <w:rPr>
          <w:rFonts w:ascii="標楷體" w:eastAsia="標楷體" w:hAnsi="標楷體"/>
          <w:b/>
          <w:bCs/>
          <w:sz w:val="40"/>
          <w:szCs w:val="40"/>
        </w:rPr>
        <w:t>機器學習期末報告</w:t>
      </w:r>
      <w:r w:rsidRPr="00D55E90">
        <w:rPr>
          <w:rFonts w:ascii="標楷體" w:eastAsia="標楷體" w:hAnsi="標楷體"/>
          <w:sz w:val="40"/>
          <w:szCs w:val="40"/>
        </w:rPr>
        <w:br/>
        <w:t>Transformer 模型發展脈絡與應用</w:t>
      </w:r>
      <w:r w:rsidRPr="00D55E90">
        <w:rPr>
          <w:rFonts w:ascii="標楷體" w:eastAsia="標楷體" w:hAnsi="標楷體"/>
          <w:sz w:val="40"/>
          <w:szCs w:val="40"/>
        </w:rPr>
        <w:br/>
        <w:t>報告學生：</w:t>
      </w:r>
      <w:proofErr w:type="gramStart"/>
      <w:r w:rsidRPr="00D55E90">
        <w:rPr>
          <w:rFonts w:ascii="標楷體" w:eastAsia="標楷體" w:hAnsi="標楷體"/>
          <w:sz w:val="40"/>
          <w:szCs w:val="40"/>
        </w:rPr>
        <w:t>薄育文</w:t>
      </w:r>
      <w:proofErr w:type="gramEnd"/>
      <w:r w:rsidRPr="00D55E90">
        <w:rPr>
          <w:rFonts w:ascii="標楷體" w:eastAsia="標楷體" w:hAnsi="標楷體"/>
          <w:sz w:val="40"/>
          <w:szCs w:val="40"/>
        </w:rPr>
        <w:t>、葉宇倫</w:t>
      </w:r>
      <w:r w:rsidRPr="00D55E90">
        <w:rPr>
          <w:rFonts w:ascii="標楷體" w:eastAsia="標楷體" w:hAnsi="標楷體"/>
          <w:sz w:val="40"/>
          <w:szCs w:val="40"/>
        </w:rPr>
        <w:br/>
      </w:r>
      <w:proofErr w:type="gramStart"/>
      <w:r w:rsidRPr="00D55E90">
        <w:rPr>
          <w:rFonts w:ascii="標楷體" w:eastAsia="標楷體" w:hAnsi="標楷體"/>
          <w:sz w:val="40"/>
          <w:szCs w:val="40"/>
        </w:rPr>
        <w:t>所別</w:t>
      </w:r>
      <w:proofErr w:type="gramEnd"/>
      <w:r w:rsidRPr="00D55E90">
        <w:rPr>
          <w:rFonts w:ascii="標楷體" w:eastAsia="標楷體" w:hAnsi="標楷體"/>
          <w:sz w:val="40"/>
          <w:szCs w:val="40"/>
        </w:rPr>
        <w:t>：中山大學應用數學所</w:t>
      </w:r>
      <w:r w:rsidRPr="00D55E90">
        <w:rPr>
          <w:rFonts w:ascii="標楷體" w:eastAsia="標楷體" w:hAnsi="標楷體"/>
          <w:sz w:val="40"/>
          <w:szCs w:val="40"/>
        </w:rPr>
        <w:br/>
        <w:t>日期：2025 年 6 月</w:t>
      </w:r>
    </w:p>
    <w:p w14:paraId="75E2C120" w14:textId="565378E6" w:rsidR="004B2BB9" w:rsidRPr="008B4083" w:rsidRDefault="004B2BB9" w:rsidP="00017AD5">
      <w:pPr>
        <w:rPr>
          <w:rFonts w:ascii="標楷體" w:eastAsia="標楷體" w:hAnsi="標楷體"/>
          <w:sz w:val="28"/>
        </w:rPr>
      </w:pPr>
    </w:p>
    <w:p w14:paraId="0AD32433" w14:textId="6474ED97" w:rsidR="00017AD5" w:rsidRPr="008B4083" w:rsidRDefault="004B2BB9" w:rsidP="007F0C51">
      <w:pPr>
        <w:widowControl/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br w:type="page"/>
      </w:r>
    </w:p>
    <w:p w14:paraId="61205FCA" w14:textId="77777777" w:rsidR="00017AD5" w:rsidRPr="005508FB" w:rsidRDefault="00017AD5" w:rsidP="00017AD5">
      <w:pPr>
        <w:rPr>
          <w:rFonts w:ascii="標楷體" w:eastAsia="標楷體" w:hAnsi="標楷體"/>
          <w:b/>
          <w:bCs/>
          <w:sz w:val="32"/>
          <w:szCs w:val="32"/>
        </w:rPr>
      </w:pPr>
      <w:r w:rsidRPr="005508FB">
        <w:rPr>
          <w:rFonts w:ascii="標楷體" w:eastAsia="標楷體" w:hAnsi="標楷體"/>
          <w:b/>
          <w:bCs/>
          <w:sz w:val="32"/>
          <w:szCs w:val="32"/>
        </w:rPr>
        <w:lastRenderedPageBreak/>
        <w:t>摘要（Abstract）</w:t>
      </w:r>
    </w:p>
    <w:p w14:paraId="3207A91E" w14:textId="5BDF0B02" w:rsidR="00017AD5" w:rsidRPr="008B4083" w:rsidRDefault="00017AD5" w:rsidP="004B2BB9">
      <w:pPr>
        <w:ind w:firstLine="480"/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本報告將深入探討 Transformer 模型的理論基礎、數學推導與實際應用，並比較其與傳統序列模型（如 RNN、LSTM）之間的差異與優劣。透過自注意力 (Self-Attention) 機制，Transformer 有效解決了長期依賴 (Long-Term Dependency) 問題，並在自然語言處理（NLP）、機器翻譯、語音辨識等領域廣泛應用。我們將結合實作經驗，展示 Transformer 在葡萄牙文-英文翻譯任務上的實際表現與模型效能分析，最後提出改進與未來研究方向建議。</w:t>
      </w:r>
    </w:p>
    <w:p w14:paraId="6AEFAA7B" w14:textId="77777777" w:rsidR="00017AD5" w:rsidRPr="008B4083" w:rsidRDefault="00000000" w:rsidP="00017AD5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2FDFE381">
          <v:rect id="_x0000_i1025" style="width:0;height:1.5pt" o:hralign="center" o:hrstd="t" o:hr="t" fillcolor="#a0a0a0" stroked="f"/>
        </w:pict>
      </w:r>
    </w:p>
    <w:p w14:paraId="076C0E93" w14:textId="77777777" w:rsidR="00017AD5" w:rsidRPr="005508FB" w:rsidRDefault="00017AD5" w:rsidP="00017AD5">
      <w:pPr>
        <w:rPr>
          <w:rFonts w:ascii="標楷體" w:eastAsia="標楷體" w:hAnsi="標楷體"/>
          <w:b/>
          <w:bCs/>
          <w:sz w:val="32"/>
          <w:szCs w:val="32"/>
        </w:rPr>
      </w:pPr>
      <w:r w:rsidRPr="005508FB">
        <w:rPr>
          <w:rFonts w:ascii="標楷體" w:eastAsia="標楷體" w:hAnsi="標楷體"/>
          <w:b/>
          <w:bCs/>
          <w:sz w:val="32"/>
          <w:szCs w:val="32"/>
        </w:rPr>
        <w:t>目錄</w:t>
      </w:r>
    </w:p>
    <w:p w14:paraId="5777C171" w14:textId="77777777" w:rsidR="00017AD5" w:rsidRPr="008B4083" w:rsidRDefault="00017AD5" w:rsidP="00017AD5">
      <w:pPr>
        <w:numPr>
          <w:ilvl w:val="0"/>
          <w:numId w:val="1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報告摘要</w:t>
      </w:r>
    </w:p>
    <w:p w14:paraId="2844F40E" w14:textId="77777777" w:rsidR="00017AD5" w:rsidRPr="008B4083" w:rsidRDefault="00017AD5" w:rsidP="00017AD5">
      <w:pPr>
        <w:numPr>
          <w:ilvl w:val="0"/>
          <w:numId w:val="1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序列建模概論與背景</w:t>
      </w:r>
    </w:p>
    <w:p w14:paraId="7853750E" w14:textId="77777777" w:rsidR="00017AD5" w:rsidRPr="008B4083" w:rsidRDefault="00017AD5" w:rsidP="00017AD5">
      <w:pPr>
        <w:numPr>
          <w:ilvl w:val="0"/>
          <w:numId w:val="1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傳統序列模型：RNN 數學模型推導</w:t>
      </w:r>
    </w:p>
    <w:p w14:paraId="0D630F88" w14:textId="5CB70B09" w:rsidR="00017AD5" w:rsidRPr="008B4083" w:rsidRDefault="00017AD5" w:rsidP="00017AD5">
      <w:pPr>
        <w:numPr>
          <w:ilvl w:val="0"/>
          <w:numId w:val="1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Transformer架構總覽</w:t>
      </w:r>
    </w:p>
    <w:p w14:paraId="752F4D9B" w14:textId="3D4D4D13" w:rsidR="00821947" w:rsidRPr="008B4083" w:rsidRDefault="00821947" w:rsidP="00017AD5">
      <w:pPr>
        <w:numPr>
          <w:ilvl w:val="0"/>
          <w:numId w:val="1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 w:hint="eastAsia"/>
        </w:rPr>
        <w:t>資料處理與介紹</w:t>
      </w:r>
    </w:p>
    <w:p w14:paraId="5992A17A" w14:textId="05CF111C" w:rsidR="00821947" w:rsidRPr="008B4083" w:rsidRDefault="00821947" w:rsidP="00017AD5">
      <w:pPr>
        <w:numPr>
          <w:ilvl w:val="0"/>
          <w:numId w:val="1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 w:hint="eastAsia"/>
        </w:rPr>
        <w:t>研究結果</w:t>
      </w:r>
    </w:p>
    <w:p w14:paraId="73D00E60" w14:textId="4D8D7EA5" w:rsidR="00821947" w:rsidRPr="008B4083" w:rsidRDefault="00821947" w:rsidP="00017AD5">
      <w:pPr>
        <w:numPr>
          <w:ilvl w:val="0"/>
          <w:numId w:val="1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 w:hint="eastAsia"/>
        </w:rPr>
        <w:t>重現結果</w:t>
      </w:r>
    </w:p>
    <w:p w14:paraId="2E0875F1" w14:textId="77777777" w:rsidR="00017AD5" w:rsidRPr="008B4083" w:rsidRDefault="00000000" w:rsidP="00017AD5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3B2794C5">
          <v:rect id="_x0000_i1026" style="width:0;height:1.5pt" o:hralign="center" o:hrstd="t" o:hr="t" fillcolor="#a0a0a0" stroked="f"/>
        </w:pict>
      </w:r>
    </w:p>
    <w:p w14:paraId="15A1613D" w14:textId="77777777" w:rsidR="00017AD5" w:rsidRPr="005508FB" w:rsidRDefault="00017AD5" w:rsidP="00017AD5">
      <w:pPr>
        <w:rPr>
          <w:rFonts w:ascii="標楷體" w:eastAsia="標楷體" w:hAnsi="標楷體"/>
          <w:b/>
          <w:bCs/>
          <w:sz w:val="32"/>
          <w:szCs w:val="32"/>
        </w:rPr>
      </w:pPr>
      <w:r w:rsidRPr="005508FB">
        <w:rPr>
          <w:rFonts w:ascii="標楷體" w:eastAsia="標楷體" w:hAnsi="標楷體"/>
          <w:b/>
          <w:bCs/>
          <w:sz w:val="32"/>
          <w:szCs w:val="32"/>
        </w:rPr>
        <w:t>第二部分：序列建模概論與背景</w:t>
      </w:r>
    </w:p>
    <w:p w14:paraId="6B1C2DF6" w14:textId="77777777" w:rsidR="00017AD5" w:rsidRPr="008B4083" w:rsidRDefault="00000000" w:rsidP="00017AD5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78831949">
          <v:rect id="_x0000_i1027" style="width:0;height:1.5pt" o:hralign="center" o:hrstd="t" o:hr="t" fillcolor="#a0a0a0" stroked="f"/>
        </w:pict>
      </w:r>
    </w:p>
    <w:p w14:paraId="331C172D" w14:textId="77777777" w:rsidR="00017AD5" w:rsidRPr="005508FB" w:rsidRDefault="00017AD5" w:rsidP="00017AD5">
      <w:pPr>
        <w:rPr>
          <w:rFonts w:ascii="標楷體" w:eastAsia="標楷體" w:hAnsi="標楷體"/>
          <w:b/>
          <w:bCs/>
          <w:sz w:val="32"/>
          <w:szCs w:val="32"/>
        </w:rPr>
      </w:pPr>
      <w:r w:rsidRPr="005508FB">
        <w:rPr>
          <w:rFonts w:ascii="標楷體" w:eastAsia="標楷體" w:hAnsi="標楷體"/>
          <w:b/>
          <w:bCs/>
          <w:sz w:val="32"/>
          <w:szCs w:val="32"/>
        </w:rPr>
        <w:t>2. 序列建模概論與背景</w:t>
      </w:r>
    </w:p>
    <w:p w14:paraId="57B1E6E6" w14:textId="77777777" w:rsidR="00017AD5" w:rsidRPr="008B4083" w:rsidRDefault="00017AD5" w:rsidP="00017AD5">
      <w:pPr>
        <w:rPr>
          <w:rFonts w:ascii="標楷體" w:eastAsia="標楷體" w:hAnsi="標楷體"/>
          <w:b/>
          <w:bCs/>
        </w:rPr>
      </w:pPr>
      <w:r w:rsidRPr="008B4083">
        <w:rPr>
          <w:rFonts w:ascii="標楷體" w:eastAsia="標楷體" w:hAnsi="標楷體"/>
          <w:b/>
          <w:bCs/>
        </w:rPr>
        <w:t>2.1 序列資料的特性</w:t>
      </w:r>
    </w:p>
    <w:p w14:paraId="5EF3DF51" w14:textId="77777777" w:rsidR="00017AD5" w:rsidRPr="008B4083" w:rsidRDefault="00017AD5" w:rsidP="008B4083">
      <w:p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序列資料具備明顯的</w:t>
      </w:r>
      <w:r w:rsidRPr="008B4083">
        <w:rPr>
          <w:rFonts w:ascii="標楷體" w:eastAsia="標楷體" w:hAnsi="標楷體"/>
          <w:b/>
          <w:bCs/>
        </w:rPr>
        <w:t>時序關聯性 (Temporal Dependency)</w:t>
      </w:r>
      <w:r w:rsidRPr="008B4083">
        <w:rPr>
          <w:rFonts w:ascii="標楷體" w:eastAsia="標楷體" w:hAnsi="標楷體"/>
        </w:rPr>
        <w:t>，例如：</w:t>
      </w:r>
    </w:p>
    <w:p w14:paraId="4CCB177E" w14:textId="77777777" w:rsidR="00017AD5" w:rsidRPr="008B4083" w:rsidRDefault="00017AD5" w:rsidP="00017AD5">
      <w:pPr>
        <w:numPr>
          <w:ilvl w:val="0"/>
          <w:numId w:val="2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自然語言句子</w:t>
      </w:r>
    </w:p>
    <w:p w14:paraId="26511A49" w14:textId="77777777" w:rsidR="00017AD5" w:rsidRPr="008B4083" w:rsidRDefault="00017AD5" w:rsidP="00017AD5">
      <w:pPr>
        <w:numPr>
          <w:ilvl w:val="0"/>
          <w:numId w:val="2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lastRenderedPageBreak/>
        <w:t>語音訊號</w:t>
      </w:r>
    </w:p>
    <w:p w14:paraId="106A3060" w14:textId="77777777" w:rsidR="00017AD5" w:rsidRPr="008B4083" w:rsidRDefault="00017AD5" w:rsidP="00017AD5">
      <w:pPr>
        <w:numPr>
          <w:ilvl w:val="0"/>
          <w:numId w:val="2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股票價格變動</w:t>
      </w:r>
    </w:p>
    <w:p w14:paraId="54CE7BC9" w14:textId="77777777" w:rsidR="00017AD5" w:rsidRPr="008B4083" w:rsidRDefault="00017AD5" w:rsidP="00017AD5">
      <w:pPr>
        <w:numPr>
          <w:ilvl w:val="0"/>
          <w:numId w:val="2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生物醫學時間序列</w:t>
      </w:r>
    </w:p>
    <w:p w14:paraId="106FAE9B" w14:textId="77777777" w:rsidR="00017AD5" w:rsidRPr="008B4083" w:rsidRDefault="00017AD5" w:rsidP="008B4083">
      <w:p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有效處理序列資料之模型需能捕捉其前後文關聯與長期依賴。</w:t>
      </w:r>
    </w:p>
    <w:p w14:paraId="278A28F5" w14:textId="77777777" w:rsidR="00017AD5" w:rsidRPr="008B4083" w:rsidRDefault="00017AD5" w:rsidP="00017AD5">
      <w:pPr>
        <w:rPr>
          <w:rFonts w:ascii="標楷體" w:eastAsia="標楷體" w:hAnsi="標楷體"/>
          <w:b/>
          <w:bCs/>
        </w:rPr>
      </w:pPr>
      <w:r w:rsidRPr="008B4083">
        <w:rPr>
          <w:rFonts w:ascii="標楷體" w:eastAsia="標楷體" w:hAnsi="標楷體"/>
          <w:b/>
          <w:bCs/>
        </w:rPr>
        <w:t>2.2 早期方法與挑戰</w:t>
      </w:r>
    </w:p>
    <w:p w14:paraId="7A51FEC4" w14:textId="77777777" w:rsidR="00017AD5" w:rsidRPr="008B4083" w:rsidRDefault="00017AD5" w:rsidP="008B4083">
      <w:pPr>
        <w:ind w:firstLine="480"/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傳統統計模型如馬可夫模型 (Markov Models) 雖能建模簡單序列，但在複雜自然語言處理任務上力有未逮。深度學習興起後，RNN成為序列建模的重要里程碑。然而，RNN在長距離依賴建模上仍面臨</w:t>
      </w:r>
      <w:r w:rsidRPr="008B4083">
        <w:rPr>
          <w:rFonts w:ascii="標楷體" w:eastAsia="標楷體" w:hAnsi="標楷體"/>
          <w:b/>
          <w:bCs/>
        </w:rPr>
        <w:t>梯度消失 (vanishing gradient)與串行計算瓶頸</w:t>
      </w:r>
      <w:r w:rsidRPr="008B4083">
        <w:rPr>
          <w:rFonts w:ascii="標楷體" w:eastAsia="標楷體" w:hAnsi="標楷體"/>
        </w:rPr>
        <w:t>等問題。</w:t>
      </w:r>
    </w:p>
    <w:p w14:paraId="36A79526" w14:textId="77777777" w:rsidR="00017AD5" w:rsidRPr="008B4083" w:rsidRDefault="00017AD5" w:rsidP="00017AD5">
      <w:pPr>
        <w:rPr>
          <w:rFonts w:ascii="標楷體" w:eastAsia="標楷體" w:hAnsi="標楷體"/>
          <w:b/>
          <w:bCs/>
        </w:rPr>
      </w:pPr>
      <w:r w:rsidRPr="008B4083">
        <w:rPr>
          <w:rFonts w:ascii="標楷體" w:eastAsia="標楷體" w:hAnsi="標楷體"/>
          <w:b/>
          <w:bCs/>
        </w:rPr>
        <w:t>2.3 Transformer 誕生背景</w:t>
      </w:r>
    </w:p>
    <w:p w14:paraId="561194AA" w14:textId="77777777" w:rsidR="00017AD5" w:rsidRPr="008B4083" w:rsidRDefault="00017AD5" w:rsidP="008B4083">
      <w:pPr>
        <w:ind w:firstLine="480"/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Transformer 於 2017 年由 Vaswani 等人在《Attention is All You Need》論文中提出，徹底拋棄遞迴結構，純粹使用自注意力機制實現序列資料建模，徹底改變 NLP 領域發展。</w:t>
      </w:r>
    </w:p>
    <w:p w14:paraId="69B22AB2" w14:textId="77777777" w:rsidR="00017AD5" w:rsidRPr="005508FB" w:rsidRDefault="00017AD5" w:rsidP="00017AD5">
      <w:pPr>
        <w:rPr>
          <w:rFonts w:ascii="標楷體" w:eastAsia="標楷體" w:hAnsi="標楷體"/>
          <w:b/>
          <w:bCs/>
          <w:sz w:val="32"/>
          <w:szCs w:val="32"/>
        </w:rPr>
      </w:pPr>
      <w:r w:rsidRPr="005508FB">
        <w:rPr>
          <w:rFonts w:ascii="標楷體" w:eastAsia="標楷體" w:hAnsi="標楷體"/>
          <w:b/>
          <w:bCs/>
          <w:sz w:val="32"/>
          <w:szCs w:val="32"/>
        </w:rPr>
        <w:t>第三部分：傳統序列模型：RNN 數學模型推導</w:t>
      </w:r>
    </w:p>
    <w:p w14:paraId="731CCCFF" w14:textId="77777777" w:rsidR="00017AD5" w:rsidRPr="008B4083" w:rsidRDefault="00000000" w:rsidP="00017AD5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7A198DE8">
          <v:rect id="_x0000_i1028" style="width:0;height:1.5pt" o:hralign="center" o:hrstd="t" o:hr="t" fillcolor="#a0a0a0" stroked="f"/>
        </w:pict>
      </w:r>
    </w:p>
    <w:p w14:paraId="32F146C7" w14:textId="77777777" w:rsidR="00017AD5" w:rsidRPr="008B4083" w:rsidRDefault="00017AD5" w:rsidP="00017AD5">
      <w:pPr>
        <w:rPr>
          <w:rFonts w:ascii="標楷體" w:eastAsia="標楷體" w:hAnsi="標楷體"/>
          <w:b/>
          <w:bCs/>
        </w:rPr>
      </w:pPr>
      <w:r w:rsidRPr="008B4083">
        <w:rPr>
          <w:rFonts w:ascii="標楷體" w:eastAsia="標楷體" w:hAnsi="標楷體"/>
          <w:b/>
          <w:bCs/>
        </w:rPr>
        <w:t>3.1 RNN基本架構</w:t>
      </w:r>
    </w:p>
    <w:p w14:paraId="6D3508BF" w14:textId="0683C3CA" w:rsidR="00017AD5" w:rsidRPr="008B4083" w:rsidRDefault="00017AD5" w:rsidP="008B4083">
      <w:pPr>
        <w:ind w:firstLine="480"/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 xml:space="preserve">遞歸神經網路（Recurrent Neural Network, RNN）專為序列資料設計，透過隱藏狀態 (hidden state) </w:t>
      </w:r>
      <m:oMath>
        <m:sSub>
          <m:sSubPr>
            <m:ctrlPr>
              <w:rPr>
                <w:rFonts w:ascii="Cambria Math" w:eastAsia="標楷體" w:hAnsi="Cambria Math"/>
                <w:i/>
              </w:rPr>
            </m:ctrlPr>
          </m:sSubPr>
          <m:e>
            <m:r>
              <w:rPr>
                <w:rFonts w:ascii="Cambria Math" w:eastAsia="標楷體" w:hAnsi="Cambria Math" w:cs="Cambria Math"/>
              </w:rPr>
              <m:t>h</m:t>
            </m:r>
            <m:ctrlPr>
              <w:rPr>
                <w:rFonts w:ascii="Cambria Math" w:eastAsia="標楷體" w:hAnsi="Cambria Math" w:cs="Cambria Math"/>
                <w:i/>
              </w:rPr>
            </m:ctrlPr>
          </m:e>
          <m:sub>
            <m:r>
              <w:rPr>
                <w:rFonts w:ascii="Cambria Math" w:eastAsia="標楷體" w:hAnsi="Cambria Math" w:hint="eastAsia"/>
              </w:rPr>
              <m:t>t</m:t>
            </m:r>
          </m:sub>
        </m:sSub>
        <m:r>
          <w:rPr>
            <w:rFonts w:ascii="Cambria Math" w:eastAsia="標楷體" w:hAnsi="Cambria Math" w:cs="Times New Roman"/>
          </w:rPr>
          <m:t>​</m:t>
        </m:r>
      </m:oMath>
      <w:r w:rsidRPr="008B4083">
        <w:rPr>
          <w:rFonts w:ascii="標楷體" w:eastAsia="標楷體" w:hAnsi="標楷體"/>
        </w:rPr>
        <w:t xml:space="preserve"> 保留前一時刻資訊並更新當前輸出。核心概念是將時間序列上的每一筆資料視為遞迴運算的一步。</w:t>
      </w:r>
    </w:p>
    <w:p w14:paraId="269D7A07" w14:textId="77777777" w:rsidR="00017AD5" w:rsidRPr="008B4083" w:rsidRDefault="00017AD5" w:rsidP="00017AD5">
      <w:pPr>
        <w:rPr>
          <w:rFonts w:ascii="標楷體" w:eastAsia="標楷體" w:hAnsi="標楷體"/>
          <w:b/>
          <w:bCs/>
        </w:rPr>
      </w:pPr>
      <w:r w:rsidRPr="008B4083">
        <w:rPr>
          <w:rFonts w:ascii="標楷體" w:eastAsia="標楷體" w:hAnsi="標楷體"/>
          <w:b/>
          <w:bCs/>
        </w:rPr>
        <w:t>3.2 RNN遞迴公式</w:t>
      </w:r>
    </w:p>
    <w:p w14:paraId="025F3517" w14:textId="5BC776D0" w:rsidR="00017AD5" w:rsidRPr="008B4083" w:rsidRDefault="00017AD5" w:rsidP="008B4083">
      <w:p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對於每一個時間步 t，RNN的數學表達式為：</w:t>
      </w:r>
    </w:p>
    <w:p w14:paraId="7D4C83A3" w14:textId="15860B10" w:rsidR="00DF21CF" w:rsidRPr="008B4083" w:rsidRDefault="00000000" w:rsidP="00DF21CF">
      <w:pPr>
        <w:rPr>
          <w:rFonts w:ascii="Cambria Math" w:eastAsia="標楷體" w:hAnsi="Cambria Math"/>
          <w:oMath/>
        </w:rPr>
      </w:pPr>
      <m:oMathPara>
        <m:oMath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h</m:t>
              </m:r>
            </m:e>
            <m:sub>
              <m:r>
                <w:rPr>
                  <w:rFonts w:ascii="Cambria Math" w:eastAsia="標楷體" w:hAnsi="Cambria Math"/>
                </w:rPr>
                <m:t>t</m:t>
              </m:r>
            </m:sub>
          </m:sSub>
          <m:r>
            <w:rPr>
              <w:rFonts w:ascii="Cambria Math" w:eastAsia="標楷體" w:hAnsi="Cambria Math"/>
            </w:rPr>
            <m:t>=</m:t>
          </m:r>
          <m:func>
            <m:funcPr>
              <m:ctrlPr>
                <w:rPr>
                  <w:rFonts w:ascii="Cambria Math" w:eastAsia="標楷體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標楷體" w:hAnsi="Cambria Math"/>
                </w:rPr>
                <m:t>tanh</m:t>
              </m:r>
              <m:ctrlPr>
                <w:rPr>
                  <w:rFonts w:ascii="Cambria Math" w:eastAsia="標楷體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="標楷體" w:hAnsi="Cambria Math"/>
                    </w:rPr>
                  </m:ctrlPr>
                </m:dPr>
                <m:e>
                  <m:r>
                    <w:rPr>
                      <w:rFonts w:ascii="Cambria Math" w:eastAsia="標楷體" w:hAnsi="Cambria Math"/>
                    </w:rPr>
                    <m:t>W</m:t>
                  </m:r>
                  <m:sSub>
                    <m:sSub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eastAsia="標楷體" w:hAnsi="Cambria Math"/>
                    </w:rPr>
                    <m:t>+U</m:t>
                  </m:r>
                  <m:sSub>
                    <m:sSub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</w:rPr>
                        <m:t>t-1</m:t>
                      </m:r>
                    </m:sub>
                  </m:sSub>
                  <m:r>
                    <w:rPr>
                      <w:rFonts w:ascii="Cambria Math" w:eastAsia="標楷體" w:hAnsi="Cambria Math"/>
                    </w:rPr>
                    <m:t>+b</m:t>
                  </m:r>
                  <m:ctrlPr>
                    <w:rPr>
                      <w:rFonts w:ascii="Cambria Math" w:eastAsia="標楷體" w:hAnsi="Cambria Math"/>
                      <w:i/>
                    </w:rPr>
                  </m:ctrlPr>
                </m:e>
              </m:d>
            </m:e>
          </m:func>
        </m:oMath>
      </m:oMathPara>
    </w:p>
    <w:p w14:paraId="5CB97F01" w14:textId="7F9EF2A7" w:rsidR="00DF21CF" w:rsidRPr="008B4083" w:rsidRDefault="00000000" w:rsidP="00DF21CF">
      <w:pPr>
        <w:rPr>
          <w:rFonts w:ascii="Cambria Math" w:eastAsia="標楷體" w:hAnsi="Cambria Math"/>
          <w:oMath/>
        </w:rPr>
      </w:pPr>
      <m:oMathPara>
        <m:oMath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y</m:t>
              </m:r>
            </m:e>
            <m:sub>
              <m:r>
                <w:rPr>
                  <w:rFonts w:ascii="Cambria Math" w:eastAsia="標楷體" w:hAnsi="Cambria Math"/>
                </w:rPr>
                <m:t>t</m:t>
              </m:r>
            </m:sub>
          </m:sSub>
          <m:r>
            <w:rPr>
              <w:rFonts w:ascii="Cambria Math" w:eastAsia="標楷體" w:hAnsi="Cambria Math"/>
            </w:rPr>
            <m:t>=</m:t>
          </m:r>
          <m:r>
            <m:rPr>
              <m:nor/>
            </m:rPr>
            <w:rPr>
              <w:rFonts w:ascii="標楷體" w:eastAsia="標楷體" w:hAnsi="標楷體"/>
            </w:rPr>
            <m:t>softmax</m:t>
          </m:r>
          <m:d>
            <m:dPr>
              <m:ctrlPr>
                <w:rPr>
                  <w:rFonts w:ascii="Cambria Math" w:eastAsia="標楷體" w:hAnsi="Cambria Math"/>
                </w:rPr>
              </m:ctrlPr>
            </m:dPr>
            <m:e>
              <m:r>
                <w:rPr>
                  <w:rFonts w:ascii="Cambria Math" w:eastAsia="標楷體" w:hAnsi="Cambria Math"/>
                </w:rPr>
                <m:t>V</m:t>
              </m:r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h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t</m:t>
                  </m:r>
                </m:sub>
              </m:sSub>
              <m:ctrlPr>
                <w:rPr>
                  <w:rFonts w:ascii="Cambria Math" w:eastAsia="標楷體" w:hAnsi="Cambria Math"/>
                  <w:i/>
                </w:rPr>
              </m:ctrlPr>
            </m:e>
          </m:d>
        </m:oMath>
      </m:oMathPara>
    </w:p>
    <w:p w14:paraId="063BF8A3" w14:textId="2298D895" w:rsidR="00017AD5" w:rsidRPr="008B4083" w:rsidRDefault="00017AD5" w:rsidP="00DF21CF">
      <w:pPr>
        <w:rPr>
          <w:rFonts w:ascii="標楷體" w:eastAsia="標楷體" w:hAnsi="標楷體"/>
          <w:i/>
        </w:rPr>
      </w:pPr>
      <w:r w:rsidRPr="008B4083">
        <w:rPr>
          <w:rFonts w:ascii="標楷體" w:eastAsia="標楷體" w:hAnsi="標楷體"/>
        </w:rPr>
        <w:t>其中：</w:t>
      </w:r>
    </w:p>
    <w:p w14:paraId="6BC41BC4" w14:textId="242769FB" w:rsidR="00DF21CF" w:rsidRPr="008B4083" w:rsidRDefault="00000000" w:rsidP="00DF21CF">
      <w:pPr>
        <w:rPr>
          <w:rFonts w:ascii="Cambria Math" w:eastAsia="標楷體" w:hAnsi="Cambria Math"/>
          <w:oMath/>
        </w:rPr>
      </w:pPr>
      <m:oMathPara>
        <m:oMath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 w:hint="eastAsia"/>
                </w:rPr>
                <m:t>X</m:t>
              </m:r>
              <m:ctrlPr>
                <w:rPr>
                  <w:rFonts w:ascii="Cambria Math" w:eastAsia="標楷體" w:hAnsi="Cambria Math" w:hint="eastAsia"/>
                  <w:i/>
                </w:rPr>
              </m:ctrlPr>
            </m:e>
            <m:sub>
              <m:r>
                <w:rPr>
                  <w:rFonts w:ascii="Cambria Math" w:eastAsia="標楷體" w:hAnsi="Cambria Math" w:hint="eastAsia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</w:rPr>
            <m:t>∈</m:t>
          </m:r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 w:hint="eastAsia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d</m:t>
                  </m:r>
                </m:e>
                <m:sub>
                  <m:r>
                    <w:rPr>
                      <w:rFonts w:ascii="Cambria Math" w:eastAsia="標楷體" w:hAnsi="Cambria Math" w:hint="eastAsia"/>
                    </w:rPr>
                    <m:t>x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標楷體" w:hAnsi="Cambria Math"/>
            </w:rPr>
            <m:t> </m:t>
          </m:r>
          <m:r>
            <m:rPr>
              <m:nor/>
            </m:rPr>
            <w:rPr>
              <w:rFonts w:ascii="標楷體" w:eastAsia="標楷體" w:hAnsi="標楷體" w:hint="eastAsia"/>
            </w:rPr>
            <m:t>輸入向量</m:t>
          </m:r>
        </m:oMath>
      </m:oMathPara>
    </w:p>
    <w:p w14:paraId="4D85FD53" w14:textId="00C5179C" w:rsidR="00DF21CF" w:rsidRPr="008B4083" w:rsidRDefault="00000000" w:rsidP="00DF21CF">
      <w:pPr>
        <w:rPr>
          <w:rFonts w:ascii="Cambria Math" w:eastAsia="標楷體" w:hAnsi="Cambria Math"/>
          <w:oMath/>
        </w:rPr>
      </w:pPr>
      <m:oMathPara>
        <m:oMath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 w:cs="Cambria Math"/>
                </w:rPr>
                <m:t>h</m:t>
              </m:r>
              <m:ctrlPr>
                <w:rPr>
                  <w:rFonts w:ascii="Cambria Math" w:eastAsia="標楷體" w:hAnsi="Cambria Math" w:cs="Cambria Math"/>
                  <w:i/>
                </w:rPr>
              </m:ctrlPr>
            </m:e>
            <m:sub>
              <m:r>
                <w:rPr>
                  <w:rFonts w:ascii="Cambria Math" w:eastAsia="標楷體" w:hAnsi="Cambria Math" w:hint="eastAsia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</w:rPr>
            <m:t>∈</m:t>
          </m:r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 w:hint="eastAsia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d</m:t>
                  </m:r>
                </m:e>
                <m:sub>
                  <m:r>
                    <w:rPr>
                      <w:rFonts w:ascii="Cambria Math" w:eastAsia="標楷體" w:hAnsi="Cambria Math" w:cs="Cambria Math"/>
                    </w:rPr>
                    <m:t>h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標楷體" w:hAnsi="Cambria Math"/>
            </w:rPr>
            <m:t> </m:t>
          </m:r>
          <m:r>
            <m:rPr>
              <m:nor/>
            </m:rPr>
            <w:rPr>
              <w:rFonts w:ascii="標楷體" w:eastAsia="標楷體" w:hAnsi="標楷體" w:hint="eastAsia"/>
            </w:rPr>
            <m:t>隱藏狀</m:t>
          </m:r>
        </m:oMath>
      </m:oMathPara>
    </w:p>
    <w:p w14:paraId="4085B3D6" w14:textId="31057C1B" w:rsidR="00DF21CF" w:rsidRPr="008B4083" w:rsidRDefault="00000000" w:rsidP="00DF21CF">
      <w:pPr>
        <w:rPr>
          <w:rFonts w:ascii="Cambria Math" w:eastAsia="標楷體" w:hAnsi="Cambria Math"/>
          <w:oMath/>
        </w:rPr>
      </w:pPr>
      <m:oMathPara>
        <m:oMath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 w:hint="eastAsia"/>
                </w:rPr>
                <m:t>y</m:t>
              </m:r>
              <m:ctrlPr>
                <w:rPr>
                  <w:rFonts w:ascii="Cambria Math" w:eastAsia="標楷體" w:hAnsi="Cambria Math" w:hint="eastAsia"/>
                  <w:i/>
                </w:rPr>
              </m:ctrlPr>
            </m:e>
            <m:sub>
              <m:r>
                <w:rPr>
                  <w:rFonts w:ascii="Cambria Math" w:eastAsia="標楷體" w:hAnsi="Cambria Math" w:hint="eastAsia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</w:rPr>
            <m:t>∈</m:t>
          </m:r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 w:hint="eastAsia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d</m:t>
                  </m:r>
                </m:e>
                <m:sub>
                  <m:r>
                    <w:rPr>
                      <w:rFonts w:ascii="Cambria Math" w:eastAsia="標楷體" w:hAnsi="Cambria Math" w:hint="eastAsia"/>
                    </w:rPr>
                    <m:t>y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標楷體" w:hAnsi="Cambria Math"/>
            </w:rPr>
            <m:t> </m:t>
          </m:r>
          <m:r>
            <m:rPr>
              <m:nor/>
            </m:rPr>
            <w:rPr>
              <w:rFonts w:ascii="標楷體" w:eastAsia="標楷體" w:hAnsi="標楷體" w:hint="eastAsia"/>
            </w:rPr>
            <m:t>輸出向量（如下一字預測</m:t>
          </m:r>
        </m:oMath>
      </m:oMathPara>
    </w:p>
    <w:p w14:paraId="0DD38E32" w14:textId="121A9CCE" w:rsidR="00DF21CF" w:rsidRPr="008B4083" w:rsidRDefault="00DF21CF" w:rsidP="00DF21CF">
      <w:pPr>
        <w:rPr>
          <w:rFonts w:ascii="Cambria Math" w:eastAsia="標楷體" w:hAnsi="Cambria Math"/>
          <w:oMath/>
        </w:rPr>
      </w:pPr>
      <m:oMathPara>
        <m:oMath>
          <m:r>
            <w:rPr>
              <w:rFonts w:ascii="Cambria Math" w:eastAsia="標楷體" w:hAnsi="Cambria Math" w:hint="eastAsia"/>
            </w:rPr>
            <m:t>W</m:t>
          </m:r>
          <m:r>
            <m:rPr>
              <m:sty m:val="p"/>
            </m:rPr>
            <w:rPr>
              <w:rFonts w:ascii="Cambria Math" w:eastAsia="標楷體" w:hAnsi="Cambria Math"/>
            </w:rPr>
            <m:t>∈</m:t>
          </m:r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 w:hint="eastAsia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d</m:t>
                  </m:r>
                </m:e>
                <m:sub>
                  <m:r>
                    <w:rPr>
                      <w:rFonts w:ascii="Cambria Math" w:eastAsia="標楷體" w:hAnsi="Cambria Math" w:cs="Cambria Math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 w:hint="eastAsia"/>
                </w:rPr>
                <m:t>×</m:t>
              </m:r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d</m:t>
                  </m:r>
                  <m:ctrlPr>
                    <w:rPr>
                      <w:rFonts w:ascii="Cambria Math" w:eastAsia="標楷體" w:hAnsi="Cambria Math"/>
                    </w:rPr>
                  </m:ctrlPr>
                </m:e>
                <m:sub>
                  <m:r>
                    <w:rPr>
                      <w:rFonts w:ascii="Cambria Math" w:eastAsia="標楷體" w:hAnsi="Cambria Math" w:hint="eastAsia"/>
                    </w:rPr>
                    <m:t>x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標楷體" w:hAnsi="Cambria Math"/>
            </w:rPr>
            <m:t> </m:t>
          </m:r>
          <m:r>
            <m:rPr>
              <m:nor/>
            </m:rPr>
            <w:rPr>
              <w:rFonts w:ascii="標楷體" w:eastAsia="標楷體" w:hAnsi="標楷體" w:hint="eastAsia"/>
            </w:rPr>
            <m:t>輸入權重矩陣</m:t>
          </m:r>
        </m:oMath>
      </m:oMathPara>
    </w:p>
    <w:p w14:paraId="6F07C0DC" w14:textId="1234E3FA" w:rsidR="00DF21CF" w:rsidRPr="008B4083" w:rsidRDefault="00DF21CF" w:rsidP="00DF21CF">
      <w:pPr>
        <w:rPr>
          <w:rFonts w:ascii="Cambria Math" w:eastAsia="標楷體" w:hAnsi="Cambria Math"/>
          <w:oMath/>
        </w:rPr>
      </w:pPr>
      <m:oMathPara>
        <m:oMath>
          <m:r>
            <w:rPr>
              <w:rFonts w:ascii="Cambria Math" w:eastAsia="標楷體" w:hAnsi="Cambria Math" w:hint="eastAsia"/>
            </w:rPr>
            <m:t>U</m:t>
          </m:r>
          <m:r>
            <m:rPr>
              <m:sty m:val="p"/>
            </m:rPr>
            <w:rPr>
              <w:rFonts w:ascii="Cambria Math" w:eastAsia="標楷體" w:hAnsi="Cambria Math"/>
            </w:rPr>
            <m:t>∈</m:t>
          </m:r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 w:hint="eastAsia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d</m:t>
                  </m:r>
                </m:e>
                <m:sub>
                  <m:r>
                    <w:rPr>
                      <w:rFonts w:ascii="Cambria Math" w:eastAsia="標楷體" w:hAnsi="Cambria Math" w:cs="Cambria Math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 w:hint="eastAsia"/>
                </w:rPr>
                <m:t>×</m:t>
              </m:r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d</m:t>
                  </m:r>
                  <m:ctrlPr>
                    <w:rPr>
                      <w:rFonts w:ascii="Cambria Math" w:eastAsia="標楷體" w:hAnsi="Cambria Math"/>
                    </w:rPr>
                  </m:ctrlPr>
                </m:e>
                <m:sub>
                  <m:r>
                    <w:rPr>
                      <w:rFonts w:ascii="Cambria Math" w:eastAsia="標楷體" w:hAnsi="Cambria Math" w:cs="Cambria Math"/>
                    </w:rPr>
                    <m:t>h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標楷體" w:hAnsi="Cambria Math"/>
            </w:rPr>
            <m:t> </m:t>
          </m:r>
          <m:r>
            <m:rPr>
              <m:nor/>
            </m:rPr>
            <w:rPr>
              <w:rFonts w:ascii="標楷體" w:eastAsia="標楷體" w:hAnsi="標楷體" w:hint="eastAsia"/>
            </w:rPr>
            <m:t>遞迴權重矩</m:t>
          </m:r>
        </m:oMath>
      </m:oMathPara>
    </w:p>
    <w:p w14:paraId="6ED889EE" w14:textId="2E4FB5B2" w:rsidR="00DF21CF" w:rsidRPr="008B4083" w:rsidRDefault="00DF21CF" w:rsidP="00DF21CF">
      <w:pPr>
        <w:rPr>
          <w:rFonts w:ascii="Cambria Math" w:eastAsia="標楷體" w:hAnsi="Cambria Math"/>
          <w:oMath/>
        </w:rPr>
      </w:pPr>
      <m:oMathPara>
        <m:oMath>
          <m:r>
            <w:rPr>
              <w:rFonts w:ascii="Cambria Math" w:eastAsia="標楷體" w:hAnsi="Cambria Math" w:hint="eastAsia"/>
            </w:rPr>
            <m:t>V</m:t>
          </m:r>
          <m:r>
            <m:rPr>
              <m:sty m:val="p"/>
            </m:rPr>
            <w:rPr>
              <w:rFonts w:ascii="Cambria Math" w:eastAsia="標楷體" w:hAnsi="Cambria Math"/>
            </w:rPr>
            <m:t>∈</m:t>
          </m:r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 w:hint="eastAsia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d</m:t>
                  </m:r>
                </m:e>
                <m:sub>
                  <m:r>
                    <w:rPr>
                      <w:rFonts w:ascii="Cambria Math" w:eastAsia="標楷體" w:hAnsi="Cambria Math" w:hint="eastAsia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 w:hint="eastAsia"/>
                </w:rPr>
                <m:t>×</m:t>
              </m:r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d</m:t>
                  </m:r>
                  <m:ctrlPr>
                    <w:rPr>
                      <w:rFonts w:ascii="Cambria Math" w:eastAsia="標楷體" w:hAnsi="Cambria Math"/>
                    </w:rPr>
                  </m:ctrlPr>
                </m:e>
                <m:sub>
                  <m:r>
                    <w:rPr>
                      <w:rFonts w:ascii="Cambria Math" w:eastAsia="標楷體" w:hAnsi="Cambria Math" w:cs="Cambria Math"/>
                    </w:rPr>
                    <m:t>h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標楷體" w:hAnsi="Cambria Math"/>
            </w:rPr>
            <m:t> </m:t>
          </m:r>
          <m:r>
            <m:rPr>
              <m:nor/>
            </m:rPr>
            <w:rPr>
              <w:rFonts w:ascii="標楷體" w:eastAsia="標楷體" w:hAnsi="標楷體" w:hint="eastAsia"/>
            </w:rPr>
            <m:t>輸出權重矩陣</m:t>
          </m:r>
        </m:oMath>
      </m:oMathPara>
    </w:p>
    <w:p w14:paraId="4F8C51D9" w14:textId="4A3A0146" w:rsidR="00DF21CF" w:rsidRPr="008B4083" w:rsidRDefault="00DF21CF" w:rsidP="00DF21CF">
      <w:pPr>
        <w:rPr>
          <w:rFonts w:ascii="Cambria Math" w:eastAsia="標楷體" w:hAnsi="Cambria Math"/>
          <w:oMath/>
        </w:rPr>
      </w:pPr>
      <m:oMathPara>
        <m:oMath>
          <m:r>
            <w:rPr>
              <w:rFonts w:ascii="Cambria Math" w:eastAsia="標楷體" w:hAnsi="Cambria Math" w:hint="eastAsia"/>
            </w:rPr>
            <m:t>b</m:t>
          </m:r>
          <m:r>
            <m:rPr>
              <m:sty m:val="p"/>
            </m:rPr>
            <w:rPr>
              <w:rFonts w:ascii="Cambria Math" w:eastAsia="標楷體" w:hAnsi="Cambria Math"/>
            </w:rPr>
            <m:t>∈</m:t>
          </m:r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 w:hint="eastAsia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d</m:t>
                  </m:r>
                </m:e>
                <m:sub>
                  <m:r>
                    <w:rPr>
                      <w:rFonts w:ascii="Cambria Math" w:eastAsia="標楷體" w:hAnsi="Cambria Math" w:cs="Cambria Math"/>
                    </w:rPr>
                    <m:t>h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標楷體" w:hAnsi="Cambria Math"/>
            </w:rPr>
            <m:t> </m:t>
          </m:r>
          <m:r>
            <m:rPr>
              <m:nor/>
            </m:rPr>
            <w:rPr>
              <w:rFonts w:ascii="標楷體" w:eastAsia="標楷體" w:hAnsi="標楷體" w:hint="eastAsia"/>
            </w:rPr>
            <m:t>偏差向量</m:t>
          </m:r>
        </m:oMath>
      </m:oMathPara>
    </w:p>
    <w:p w14:paraId="79AA09B0" w14:textId="74F450B4" w:rsidR="00017AD5" w:rsidRPr="008B4083" w:rsidRDefault="00000000" w:rsidP="00DF21CF">
      <w:pPr>
        <w:rPr>
          <w:rFonts w:ascii="標楷體" w:eastAsia="標楷體" w:hAnsi="標楷體"/>
        </w:rPr>
      </w:pPr>
      <m:oMath>
        <m:func>
          <m:funcPr>
            <m:ctrlPr>
              <w:rPr>
                <w:rFonts w:ascii="Cambria Math" w:eastAsia="標楷體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="標楷體" w:hAnsi="Cambria Math"/>
              </w:rPr>
              <m:t>tanh</m:t>
            </m:r>
            <m:ctrlPr>
              <w:rPr>
                <w:rFonts w:ascii="Cambria Math" w:eastAsia="標楷體" w:hAnsi="Cambria Math"/>
                <w:i/>
              </w:rPr>
            </m:ctrlPr>
          </m:fName>
          <m:e>
            <m:r>
              <m:rPr>
                <m:nor/>
              </m:rPr>
              <w:rPr>
                <w:rFonts w:ascii="標楷體" w:eastAsia="標楷體" w:hAnsi="標楷體" w:hint="eastAsia"/>
              </w:rPr>
              <m:t xml:space="preserve"> 層為常見啟動函數，用以增加非線性表達能力。</m:t>
            </m:r>
          </m:e>
        </m:func>
      </m:oMath>
      <w:r>
        <w:rPr>
          <w:rFonts w:ascii="標楷體" w:eastAsia="標楷體" w:hAnsi="標楷體"/>
        </w:rPr>
        <w:pict w14:anchorId="4165E3A2">
          <v:rect id="_x0000_i1029" style="width:0;height:1.5pt" o:hralign="center" o:hrstd="t" o:hr="t" fillcolor="#a0a0a0" stroked="f"/>
        </w:pict>
      </w:r>
    </w:p>
    <w:p w14:paraId="0B42A225" w14:textId="77777777" w:rsidR="00017AD5" w:rsidRPr="008B4083" w:rsidRDefault="00017AD5" w:rsidP="00017AD5">
      <w:pPr>
        <w:rPr>
          <w:rFonts w:ascii="標楷體" w:eastAsia="標楷體" w:hAnsi="標楷體"/>
          <w:b/>
          <w:bCs/>
        </w:rPr>
      </w:pPr>
      <w:r w:rsidRPr="008B4083">
        <w:rPr>
          <w:rFonts w:ascii="標楷體" w:eastAsia="標楷體" w:hAnsi="標楷體"/>
          <w:b/>
          <w:bCs/>
        </w:rPr>
        <w:t>3.3 反向傳播與梯度計算</w:t>
      </w:r>
    </w:p>
    <w:p w14:paraId="16532D00" w14:textId="77777777" w:rsidR="00017AD5" w:rsidRPr="008B4083" w:rsidRDefault="00017AD5" w:rsidP="008B4083">
      <w:pPr>
        <w:ind w:firstLine="480"/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RNN 訓練過程使用反向傳播通過時間 (Backpropagation Through Time, BPTT) 演算法。計算損失對每</w:t>
      </w:r>
      <w:proofErr w:type="gramStart"/>
      <w:r w:rsidRPr="008B4083">
        <w:rPr>
          <w:rFonts w:ascii="標楷體" w:eastAsia="標楷體" w:hAnsi="標楷體"/>
        </w:rPr>
        <w:t>個</w:t>
      </w:r>
      <w:proofErr w:type="gramEnd"/>
      <w:r w:rsidRPr="008B4083">
        <w:rPr>
          <w:rFonts w:ascii="標楷體" w:eastAsia="標楷體" w:hAnsi="標楷體"/>
        </w:rPr>
        <w:t>參數的梯度時，涉及長時間步累積的</w:t>
      </w:r>
      <w:proofErr w:type="gramStart"/>
      <w:r w:rsidRPr="008B4083">
        <w:rPr>
          <w:rFonts w:ascii="標楷體" w:eastAsia="標楷體" w:hAnsi="標楷體"/>
        </w:rPr>
        <w:t>連乘項</w:t>
      </w:r>
      <w:proofErr w:type="gramEnd"/>
      <w:r w:rsidRPr="008B4083">
        <w:rPr>
          <w:rFonts w:ascii="標楷體" w:eastAsia="標楷體" w:hAnsi="標楷體"/>
        </w:rPr>
        <w:t>：</w:t>
      </w:r>
    </w:p>
    <w:p w14:paraId="5359A90B" w14:textId="3DC711F8" w:rsidR="00DF21CF" w:rsidRPr="008B4083" w:rsidRDefault="00000000" w:rsidP="00017AD5">
      <w:pPr>
        <w:rPr>
          <w:rFonts w:ascii="Cambria Math" w:eastAsia="標楷體" w:hAnsi="Cambria Math"/>
          <w:oMath/>
        </w:rPr>
      </w:pPr>
      <m:oMathPara>
        <m:oMath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標楷體" w:hAnsi="Cambria Math"/>
                </w:rPr>
                <m:t>∂</m:t>
              </m:r>
              <m:r>
                <w:rPr>
                  <w:rFonts w:ascii="Cambria Math" w:eastAsia="標楷體" w:hAnsi="Cambria Math"/>
                </w:rPr>
                <m:t>L</m:t>
              </m:r>
              <m:ctrlPr>
                <w:rPr>
                  <w:rFonts w:ascii="Cambria Math" w:eastAsia="標楷體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="標楷體" w:hAnsi="Cambria Math"/>
                </w:rPr>
                <m:t>∂</m:t>
              </m:r>
              <m:r>
                <w:rPr>
                  <w:rFonts w:ascii="Cambria Math" w:eastAsia="標楷體" w:hAnsi="Cambria Math"/>
                </w:rPr>
                <m:t>U</m:t>
              </m:r>
              <m:ctrlPr>
                <w:rPr>
                  <w:rFonts w:ascii="Cambria Math" w:eastAsia="標楷體" w:hAnsi="Cambria Math"/>
                  <w:i/>
                </w:rPr>
              </m:ctrlPr>
            </m:den>
          </m:f>
          <m:r>
            <w:rPr>
              <w:rFonts w:ascii="Cambria Math" w:eastAsia="標楷體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="標楷體" w:hAnsi="Cambria Math"/>
                </w:rPr>
              </m:ctrlPr>
            </m:naryPr>
            <m:sub>
              <m:r>
                <w:rPr>
                  <w:rFonts w:ascii="Cambria Math" w:eastAsia="標楷體" w:hAnsi="Cambria Math"/>
                </w:rPr>
                <m:t>t</m:t>
              </m:r>
              <m:ctrlPr>
                <w:rPr>
                  <w:rFonts w:ascii="Cambria Math" w:eastAsia="標楷體" w:hAnsi="Cambria Math"/>
                  <w:i/>
                </w:rPr>
              </m:ctrlPr>
            </m:sub>
            <m:sup>
              <m:ctrlPr>
                <w:rPr>
                  <w:rFonts w:ascii="Cambria Math" w:eastAsia="標楷體" w:hAnsi="Cambria Math"/>
                  <w:i/>
                </w:rPr>
              </m:ctrlPr>
            </m:sup>
            <m:e>
              <m:d>
                <m:dPr>
                  <m:ctrlPr>
                    <w:rPr>
                      <w:rFonts w:ascii="Cambria Math" w:eastAsia="標楷體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標楷體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標楷體" w:hAnsi="Cambria Math"/>
                        </w:rPr>
                        <m:t>∂</m:t>
                      </m:r>
                      <m:r>
                        <w:rPr>
                          <w:rFonts w:ascii="Cambria Math" w:eastAsia="標楷體" w:hAnsi="Cambria Math"/>
                        </w:rPr>
                        <m:t>L</m:t>
                      </m: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標楷體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標楷體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標楷體" w:hAnsi="Cambria Math"/>
                            </w:rPr>
                            <m:t>t</m:t>
                          </m:r>
                        </m:sub>
                      </m:sSub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den>
                  </m:f>
                  <m:nary>
                    <m:naryPr>
                      <m:chr m:val="∏"/>
                      <m:ctrlPr>
                        <w:rPr>
                          <w:rFonts w:ascii="Cambria Math" w:eastAsia="標楷體" w:hAnsi="Cambria Math"/>
                        </w:rPr>
                      </m:ctrlPr>
                    </m:naryPr>
                    <m:sub>
                      <m:r>
                        <w:rPr>
                          <w:rFonts w:ascii="Cambria Math" w:eastAsia="標楷體" w:hAnsi="Cambria Math"/>
                        </w:rPr>
                        <m:t>k=1</m:t>
                      </m: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="標楷體" w:hAnsi="Cambria Math"/>
                        </w:rPr>
                        <m:t>t</m:t>
                      </m: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up>
                    <m:e>
                      <m:f>
                        <m:fPr>
                          <m:ctrlPr>
                            <w:rPr>
                              <w:rFonts w:ascii="Cambria Math" w:eastAsia="標楷體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標楷體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="標楷體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標楷體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標楷體" w:hAnsi="Cambria Math"/>
                                </w:rPr>
                                <m:t>k</m:t>
                              </m:r>
                            </m:sub>
                          </m:sSub>
                          <m:ctrlPr>
                            <w:rPr>
                              <w:rFonts w:ascii="Cambria Math" w:eastAsia="標楷體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標楷體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="標楷體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標楷體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標楷體" w:hAnsi="Cambria Math"/>
                                </w:rPr>
                                <m:t>k-1</m:t>
                              </m:r>
                            </m:sub>
                          </m:sSub>
                          <m:ctrlPr>
                            <w:rPr>
                              <w:rFonts w:ascii="Cambria Math" w:eastAsia="標楷體" w:hAnsi="Cambria Math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e>
                  </m:nary>
                  <m:ctrlPr>
                    <w:rPr>
                      <w:rFonts w:ascii="Cambria Math" w:eastAsia="標楷體" w:hAnsi="Cambria Math"/>
                      <w:i/>
                    </w:rPr>
                  </m:ctrlPr>
                </m:e>
              </m:d>
              <m:ctrlPr>
                <w:rPr>
                  <w:rFonts w:ascii="Cambria Math" w:eastAsia="標楷體" w:hAnsi="Cambria Math"/>
                  <w:i/>
                </w:rPr>
              </m:ctrlPr>
            </m:e>
          </m:nary>
        </m:oMath>
      </m:oMathPara>
    </w:p>
    <w:p w14:paraId="56847715" w14:textId="1692BE05" w:rsidR="00017AD5" w:rsidRPr="008B4083" w:rsidRDefault="00DF21CF" w:rsidP="00017AD5">
      <w:pPr>
        <w:rPr>
          <w:rFonts w:ascii="Cambria Math" w:eastAsia="標楷體" w:hAnsi="Cambria Math"/>
          <w:oMath/>
        </w:rPr>
      </w:pPr>
      <m:oMathPara>
        <m:oMath>
          <m:r>
            <w:rPr>
              <w:rFonts w:ascii="Cambria Math" w:eastAsia="標楷體" w:hAnsi="Cambria Math"/>
            </w:rPr>
            <m:t>其中：</m:t>
          </m:r>
        </m:oMath>
      </m:oMathPara>
    </w:p>
    <w:p w14:paraId="125BA51B" w14:textId="2155C076" w:rsidR="00DF21CF" w:rsidRPr="008B4083" w:rsidRDefault="00000000" w:rsidP="00017AD5">
      <w:pPr>
        <w:rPr>
          <w:rFonts w:ascii="Cambria Math" w:eastAsia="標楷體" w:hAnsi="Cambria Math"/>
          <w:oMath/>
        </w:rPr>
      </w:pPr>
      <m:oMathPara>
        <m:oMath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標楷體" w:hAnsi="Cambria Math"/>
                </w:rPr>
                <m:t>∂</m:t>
              </m:r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h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k</m:t>
                  </m:r>
                </m:sub>
              </m:sSub>
              <m:ctrlPr>
                <w:rPr>
                  <w:rFonts w:ascii="Cambria Math" w:eastAsia="標楷體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="標楷體" w:hAnsi="Cambria Math"/>
                </w:rPr>
                <m:t>∂</m:t>
              </m:r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h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k-1</m:t>
                  </m:r>
                </m:sub>
              </m:sSub>
              <m:ctrlPr>
                <w:rPr>
                  <w:rFonts w:ascii="Cambria Math" w:eastAsia="標楷體" w:hAnsi="Cambria Math"/>
                  <w:i/>
                </w:rPr>
              </m:ctrlPr>
            </m:den>
          </m:f>
          <m:r>
            <w:rPr>
              <w:rFonts w:ascii="Cambria Math" w:eastAsia="標楷體" w:hAnsi="Cambria Math"/>
            </w:rPr>
            <m:t>=</m:t>
          </m:r>
          <m:r>
            <m:rPr>
              <m:nor/>
            </m:rPr>
            <w:rPr>
              <w:rFonts w:ascii="標楷體" w:eastAsia="標楷體" w:hAnsi="標楷體"/>
            </w:rPr>
            <m:t>diag</m:t>
          </m:r>
          <m:d>
            <m:dPr>
              <m:ctrlPr>
                <w:rPr>
                  <w:rFonts w:ascii="Cambria Math" w:eastAsia="標楷體" w:hAnsi="Cambria Math"/>
                  <w:i/>
                </w:rPr>
              </m:ctrlPr>
            </m:dPr>
            <m:e>
              <m:r>
                <w:rPr>
                  <w:rFonts w:ascii="Cambria Math" w:eastAsia="標楷體" w:hAnsi="Cambria Math"/>
                </w:rPr>
                <m:t>1-</m:t>
              </m:r>
              <m:sSubSup>
                <m:sSubSupPr>
                  <m:ctrlPr>
                    <w:rPr>
                      <w:rFonts w:ascii="Cambria Math" w:eastAsia="標楷體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標楷體" w:hAnsi="Cambria Math"/>
                    </w:rPr>
                    <m:t>h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k</m:t>
                  </m:r>
                </m:sub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標楷體" w:hAnsi="Cambria Math"/>
            </w:rPr>
            <m:t>⋅</m:t>
          </m:r>
          <m:r>
            <w:rPr>
              <w:rFonts w:ascii="Cambria Math" w:eastAsia="標楷體" w:hAnsi="Cambria Math"/>
            </w:rPr>
            <m:t>U</m:t>
          </m:r>
        </m:oMath>
      </m:oMathPara>
    </w:p>
    <w:p w14:paraId="5473AA71" w14:textId="2BD7EAC4" w:rsidR="00017AD5" w:rsidRPr="008B4083" w:rsidRDefault="00DF21CF" w:rsidP="00017AD5">
      <w:pPr>
        <w:rPr>
          <w:rFonts w:ascii="標楷體" w:eastAsia="標楷體" w:hAnsi="標楷體"/>
        </w:rPr>
      </w:pPr>
      <m:oMathPara>
        <m:oMath>
          <m:r>
            <w:rPr>
              <w:rFonts w:ascii="Cambria Math" w:eastAsia="標楷體" w:hAnsi="Cambria Math"/>
            </w:rPr>
            <m:t>長時間步下連乘會導致：</m:t>
          </m:r>
        </m:oMath>
      </m:oMathPara>
    </w:p>
    <w:p w14:paraId="13F33F59" w14:textId="7CC11974" w:rsidR="00273648" w:rsidRPr="008B4083" w:rsidRDefault="00273648" w:rsidP="00273648">
      <w:pPr>
        <w:rPr>
          <w:rFonts w:ascii="Cambria Math" w:eastAsia="標楷體" w:hAnsi="Cambria Math"/>
          <w:oMath/>
        </w:rPr>
      </w:pPr>
      <m:oMathPara>
        <m:oMath>
          <m:r>
            <m:rPr>
              <m:nor/>
            </m:rPr>
            <w:rPr>
              <w:rFonts w:ascii="標楷體" w:eastAsia="標楷體" w:hAnsi="標楷體" w:hint="eastAsia"/>
            </w:rPr>
            <m:t xml:space="preserve">若 </m:t>
          </m:r>
          <m:r>
            <m:rPr>
              <m:lit/>
            </m:rPr>
            <w:rPr>
              <w:rFonts w:ascii="Cambria Math" w:eastAsia="標楷體" w:hAnsi="Cambria Math" w:hint="eastAsia"/>
            </w:rPr>
            <m:t>|</m:t>
          </m:r>
          <m:r>
            <w:rPr>
              <w:rFonts w:ascii="Cambria Math" w:eastAsia="標楷體" w:hAnsi="Cambria Math" w:hint="eastAsia"/>
            </w:rPr>
            <m:t>U</m:t>
          </m:r>
          <m:r>
            <m:rPr>
              <m:lit/>
            </m:rPr>
            <w:rPr>
              <w:rFonts w:ascii="Cambria Math" w:eastAsia="標楷體" w:hAnsi="Cambria Math" w:hint="eastAsia"/>
            </w:rPr>
            <m:t>|</m:t>
          </m:r>
          <m:r>
            <w:rPr>
              <w:rFonts w:ascii="Cambria Math" w:eastAsia="標楷體" w:hAnsi="Cambria Math" w:hint="eastAsia"/>
            </w:rPr>
            <m:t>&lt;1</m:t>
          </m:r>
          <m:r>
            <m:rPr>
              <m:nor/>
            </m:rPr>
            <w:rPr>
              <w:rFonts w:ascii="標楷體" w:eastAsia="標楷體" w:hAnsi="標楷體" w:hint="eastAsia"/>
            </w:rPr>
            <m:t>，梯度指數級衰減</m:t>
          </m:r>
          <m:r>
            <m:rPr>
              <m:sty m:val="p"/>
            </m:rPr>
            <w:rPr>
              <w:rFonts w:ascii="Cambria Math" w:eastAsia="標楷體" w:hAnsi="Cambria Math" w:hint="eastAsia"/>
            </w:rPr>
            <m:t>→</m:t>
          </m:r>
          <m:r>
            <m:rPr>
              <m:nor/>
            </m:rPr>
            <w:rPr>
              <w:rFonts w:ascii="標楷體" w:eastAsia="標楷體" w:hAnsi="標楷體" w:hint="eastAsia"/>
            </w:rPr>
            <m:t>梯度消失</m:t>
          </m:r>
        </m:oMath>
      </m:oMathPara>
    </w:p>
    <w:p w14:paraId="02ED5853" w14:textId="35312EC7" w:rsidR="00273648" w:rsidRPr="008B4083" w:rsidRDefault="00273648" w:rsidP="00273648">
      <w:pPr>
        <w:rPr>
          <w:rFonts w:ascii="Cambria Math" w:eastAsia="標楷體" w:hAnsi="Cambria Math"/>
          <w:oMath/>
        </w:rPr>
      </w:pPr>
      <m:oMathPara>
        <m:oMath>
          <m:r>
            <m:rPr>
              <m:nor/>
            </m:rPr>
            <w:rPr>
              <w:rFonts w:ascii="標楷體" w:eastAsia="標楷體" w:hAnsi="標楷體" w:hint="eastAsia"/>
            </w:rPr>
            <m:t xml:space="preserve">若 </m:t>
          </m:r>
          <m:r>
            <m:rPr>
              <m:lit/>
            </m:rPr>
            <w:rPr>
              <w:rFonts w:ascii="Cambria Math" w:eastAsia="標楷體" w:hAnsi="Cambria Math" w:hint="eastAsia"/>
            </w:rPr>
            <m:t>|</m:t>
          </m:r>
          <m:r>
            <w:rPr>
              <w:rFonts w:ascii="Cambria Math" w:eastAsia="標楷體" w:hAnsi="Cambria Math" w:hint="eastAsia"/>
            </w:rPr>
            <m:t>U</m:t>
          </m:r>
          <m:r>
            <m:rPr>
              <m:lit/>
            </m:rPr>
            <w:rPr>
              <w:rFonts w:ascii="Cambria Math" w:eastAsia="標楷體" w:hAnsi="Cambria Math" w:hint="eastAsia"/>
            </w:rPr>
            <m:t>|</m:t>
          </m:r>
          <m:r>
            <w:rPr>
              <w:rFonts w:ascii="Cambria Math" w:eastAsia="標楷體" w:hAnsi="Cambria Math" w:hint="eastAsia"/>
            </w:rPr>
            <m:t>&gt;1</m:t>
          </m:r>
          <m:r>
            <m:rPr>
              <m:nor/>
            </m:rPr>
            <w:rPr>
              <w:rFonts w:ascii="標楷體" w:eastAsia="標楷體" w:hAnsi="標楷體" w:hint="eastAsia"/>
            </w:rPr>
            <m:t>，梯度指數級增長</m:t>
          </m:r>
          <m:r>
            <m:rPr>
              <m:sty m:val="p"/>
            </m:rPr>
            <w:rPr>
              <w:rFonts w:ascii="Cambria Math" w:eastAsia="標楷體" w:hAnsi="Cambria Math" w:hint="eastAsia"/>
            </w:rPr>
            <m:t>→</m:t>
          </m:r>
          <m:r>
            <m:rPr>
              <m:nor/>
            </m:rPr>
            <w:rPr>
              <w:rFonts w:ascii="標楷體" w:eastAsia="標楷體" w:hAnsi="標楷體" w:hint="eastAsia"/>
            </w:rPr>
            <m:t>梯度爆炸</m:t>
          </m:r>
        </m:oMath>
      </m:oMathPara>
    </w:p>
    <w:p w14:paraId="29B6C3CF" w14:textId="5A18E033" w:rsidR="00DF21CF" w:rsidRPr="008B4083" w:rsidRDefault="00000000" w:rsidP="00DF21CF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6382AEC5">
          <v:rect id="_x0000_i1030" style="width:0;height:1.5pt" o:hralign="center" o:hrstd="t" o:hr="t" fillcolor="#a0a0a0" stroked="f"/>
        </w:pict>
      </w:r>
    </w:p>
    <w:p w14:paraId="354A29FB" w14:textId="77777777" w:rsidR="00017AD5" w:rsidRPr="008B4083" w:rsidRDefault="00017AD5" w:rsidP="00017AD5">
      <w:pPr>
        <w:rPr>
          <w:rFonts w:ascii="標楷體" w:eastAsia="標楷體" w:hAnsi="標楷體"/>
          <w:b/>
          <w:bCs/>
        </w:rPr>
      </w:pPr>
      <w:r w:rsidRPr="008B4083">
        <w:rPr>
          <w:rFonts w:ascii="標楷體" w:eastAsia="標楷體" w:hAnsi="標楷體"/>
          <w:b/>
          <w:bCs/>
        </w:rPr>
        <w:t>3.4 RNN的優勢與限制</w:t>
      </w:r>
    </w:p>
    <w:p w14:paraId="79396097" w14:textId="77777777" w:rsidR="00017AD5" w:rsidRPr="008B4083" w:rsidRDefault="00017AD5" w:rsidP="00017AD5">
      <w:pPr>
        <w:rPr>
          <w:rFonts w:ascii="標楷體" w:eastAsia="標楷體" w:hAnsi="標楷體"/>
          <w:b/>
          <w:bCs/>
        </w:rPr>
      </w:pPr>
      <w:r w:rsidRPr="008B4083">
        <w:rPr>
          <w:rFonts w:ascii="標楷體" w:eastAsia="標楷體" w:hAnsi="標楷體"/>
          <w:b/>
          <w:bCs/>
        </w:rPr>
        <w:t>優勢：</w:t>
      </w:r>
    </w:p>
    <w:p w14:paraId="293B8A5A" w14:textId="77777777" w:rsidR="00017AD5" w:rsidRPr="008B4083" w:rsidRDefault="00017AD5" w:rsidP="00017AD5">
      <w:pPr>
        <w:numPr>
          <w:ilvl w:val="0"/>
          <w:numId w:val="5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對序列性資料具備天然擅長的遞歸結構</w:t>
      </w:r>
    </w:p>
    <w:p w14:paraId="6C375E28" w14:textId="77777777" w:rsidR="00017AD5" w:rsidRPr="008B4083" w:rsidRDefault="00017AD5" w:rsidP="00017AD5">
      <w:pPr>
        <w:numPr>
          <w:ilvl w:val="0"/>
          <w:numId w:val="5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可學習序列內部短期依賴關係</w:t>
      </w:r>
    </w:p>
    <w:p w14:paraId="23241EF7" w14:textId="77777777" w:rsidR="00017AD5" w:rsidRPr="008B4083" w:rsidRDefault="00017AD5" w:rsidP="00017AD5">
      <w:pPr>
        <w:numPr>
          <w:ilvl w:val="0"/>
          <w:numId w:val="5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參數量隨時間步數不增加</w:t>
      </w:r>
    </w:p>
    <w:p w14:paraId="3BC4BC14" w14:textId="77777777" w:rsidR="00017AD5" w:rsidRPr="008B4083" w:rsidRDefault="00017AD5" w:rsidP="00017AD5">
      <w:pPr>
        <w:rPr>
          <w:rFonts w:ascii="標楷體" w:eastAsia="標楷體" w:hAnsi="標楷體"/>
          <w:b/>
          <w:bCs/>
        </w:rPr>
      </w:pPr>
      <w:r w:rsidRPr="008B4083">
        <w:rPr>
          <w:rFonts w:ascii="標楷體" w:eastAsia="標楷體" w:hAnsi="標楷體"/>
          <w:b/>
          <w:bCs/>
        </w:rPr>
        <w:lastRenderedPageBreak/>
        <w:t>限制：</w:t>
      </w:r>
    </w:p>
    <w:p w14:paraId="057016A6" w14:textId="77777777" w:rsidR="00017AD5" w:rsidRPr="008B4083" w:rsidRDefault="00017AD5" w:rsidP="00017AD5">
      <w:pPr>
        <w:numPr>
          <w:ilvl w:val="0"/>
          <w:numId w:val="6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串行計算限制難以充分利用現代GPU硬體</w:t>
      </w:r>
    </w:p>
    <w:p w14:paraId="38218771" w14:textId="77777777" w:rsidR="00017AD5" w:rsidRPr="008B4083" w:rsidRDefault="00017AD5" w:rsidP="00017AD5">
      <w:pPr>
        <w:numPr>
          <w:ilvl w:val="0"/>
          <w:numId w:val="6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長期依賴學習困難（梯度消失/爆炸）</w:t>
      </w:r>
    </w:p>
    <w:p w14:paraId="7955C92C" w14:textId="77777777" w:rsidR="00017AD5" w:rsidRPr="008B4083" w:rsidRDefault="00017AD5" w:rsidP="00017AD5">
      <w:pPr>
        <w:numPr>
          <w:ilvl w:val="0"/>
          <w:numId w:val="6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記憶機制被動、無法選擇性保留/遺忘資訊</w:t>
      </w:r>
    </w:p>
    <w:p w14:paraId="00C5F800" w14:textId="3C4D3B5B" w:rsidR="00017AD5" w:rsidRPr="005508FB" w:rsidRDefault="00017AD5" w:rsidP="00017AD5">
      <w:pPr>
        <w:rPr>
          <w:rFonts w:ascii="標楷體" w:eastAsia="標楷體" w:hAnsi="標楷體"/>
          <w:b/>
          <w:bCs/>
          <w:sz w:val="32"/>
          <w:szCs w:val="32"/>
        </w:rPr>
      </w:pPr>
      <w:r w:rsidRPr="005508FB">
        <w:rPr>
          <w:rFonts w:ascii="標楷體" w:eastAsia="標楷體" w:hAnsi="標楷體"/>
          <w:b/>
          <w:bCs/>
          <w:sz w:val="32"/>
          <w:szCs w:val="32"/>
        </w:rPr>
        <w:t>第</w:t>
      </w:r>
      <w:r w:rsidR="00465B58" w:rsidRPr="005508FB">
        <w:rPr>
          <w:rFonts w:ascii="標楷體" w:eastAsia="標楷體" w:hAnsi="標楷體" w:hint="eastAsia"/>
          <w:b/>
          <w:bCs/>
          <w:sz w:val="32"/>
          <w:szCs w:val="32"/>
        </w:rPr>
        <w:t>四</w:t>
      </w:r>
      <w:r w:rsidRPr="005508FB">
        <w:rPr>
          <w:rFonts w:ascii="標楷體" w:eastAsia="標楷體" w:hAnsi="標楷體"/>
          <w:b/>
          <w:bCs/>
          <w:sz w:val="32"/>
          <w:szCs w:val="32"/>
        </w:rPr>
        <w:t>部分：Transformer 架構總</w:t>
      </w:r>
      <w:proofErr w:type="gramStart"/>
      <w:r w:rsidRPr="005508FB">
        <w:rPr>
          <w:rFonts w:ascii="標楷體" w:eastAsia="標楷體" w:hAnsi="標楷體"/>
          <w:b/>
          <w:bCs/>
          <w:sz w:val="32"/>
          <w:szCs w:val="32"/>
        </w:rPr>
        <w:t>覽</w:t>
      </w:r>
      <w:proofErr w:type="gramEnd"/>
    </w:p>
    <w:p w14:paraId="45C7C196" w14:textId="77777777" w:rsidR="00017AD5" w:rsidRPr="008B4083" w:rsidRDefault="00000000" w:rsidP="00017AD5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16E7EB0E">
          <v:rect id="_x0000_i1031" style="width:0;height:1.5pt" o:hralign="center" o:hrstd="t" o:hr="t" fillcolor="#a0a0a0" stroked="f"/>
        </w:pict>
      </w:r>
    </w:p>
    <w:p w14:paraId="1B5A6A11" w14:textId="41E4C532" w:rsidR="00017AD5" w:rsidRPr="008B4083" w:rsidRDefault="00465B58" w:rsidP="00017AD5">
      <w:pPr>
        <w:rPr>
          <w:rFonts w:ascii="標楷體" w:eastAsia="標楷體" w:hAnsi="標楷體"/>
          <w:b/>
          <w:bCs/>
        </w:rPr>
      </w:pPr>
      <w:r w:rsidRPr="008B4083">
        <w:rPr>
          <w:rFonts w:ascii="標楷體" w:eastAsia="標楷體" w:hAnsi="標楷體" w:hint="eastAsia"/>
          <w:b/>
          <w:bCs/>
        </w:rPr>
        <w:t>4</w:t>
      </w:r>
      <w:r w:rsidR="00017AD5" w:rsidRPr="008B4083">
        <w:rPr>
          <w:rFonts w:ascii="標楷體" w:eastAsia="標楷體" w:hAnsi="標楷體"/>
          <w:b/>
          <w:bCs/>
        </w:rPr>
        <w:t>.1 Transformer 誕生背景再回顧</w:t>
      </w:r>
    </w:p>
    <w:p w14:paraId="76A3D38E" w14:textId="77777777" w:rsidR="00017AD5" w:rsidRPr="008B4083" w:rsidRDefault="00017AD5" w:rsidP="00017AD5">
      <w:p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如前所述，RNN、LSTM、GRU 雖能處理序列資料，但仍存在以下限制：</w:t>
      </w:r>
    </w:p>
    <w:p w14:paraId="05F7F66F" w14:textId="77777777" w:rsidR="00017AD5" w:rsidRPr="008B4083" w:rsidRDefault="00017AD5" w:rsidP="00017AD5">
      <w:pPr>
        <w:numPr>
          <w:ilvl w:val="0"/>
          <w:numId w:val="10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串行性高，無法充分並行</w:t>
      </w:r>
    </w:p>
    <w:p w14:paraId="14B5BFF1" w14:textId="77777777" w:rsidR="00017AD5" w:rsidRPr="008B4083" w:rsidRDefault="00017AD5" w:rsidP="00017AD5">
      <w:pPr>
        <w:numPr>
          <w:ilvl w:val="0"/>
          <w:numId w:val="10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長距離依賴仍有瓶頸</w:t>
      </w:r>
    </w:p>
    <w:p w14:paraId="1B913C32" w14:textId="77777777" w:rsidR="00017AD5" w:rsidRPr="008B4083" w:rsidRDefault="00017AD5" w:rsidP="00017AD5">
      <w:pPr>
        <w:numPr>
          <w:ilvl w:val="0"/>
          <w:numId w:val="10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模型訓練時間長、硬體資源消耗大</w:t>
      </w:r>
    </w:p>
    <w:p w14:paraId="2DBF141F" w14:textId="77777777" w:rsidR="00017AD5" w:rsidRPr="008B4083" w:rsidRDefault="00017AD5" w:rsidP="008B4083">
      <w:pPr>
        <w:ind w:firstLine="360"/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Transformer 徹底捨棄了遞迴與循環架構，完全改用</w:t>
      </w:r>
      <w:r w:rsidRPr="008B4083">
        <w:rPr>
          <w:rFonts w:ascii="標楷體" w:eastAsia="標楷體" w:hAnsi="標楷體"/>
          <w:b/>
          <w:bCs/>
        </w:rPr>
        <w:t>注意力機制 (Attention Mechanism)</w:t>
      </w:r>
      <w:r w:rsidRPr="008B4083">
        <w:rPr>
          <w:rFonts w:ascii="標楷體" w:eastAsia="標楷體" w:hAnsi="標楷體"/>
        </w:rPr>
        <w:t xml:space="preserve"> 進行序列建模，實現完全並行訓練並有效捕捉長距離依賴關係。</w:t>
      </w:r>
    </w:p>
    <w:p w14:paraId="1673A774" w14:textId="77777777" w:rsidR="00017AD5" w:rsidRPr="008B4083" w:rsidRDefault="00000000" w:rsidP="00017AD5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5A3127D0">
          <v:rect id="_x0000_i1032" style="width:0;height:1.5pt" o:hralign="center" o:hrstd="t" o:hr="t" fillcolor="#a0a0a0" stroked="f"/>
        </w:pict>
      </w:r>
    </w:p>
    <w:p w14:paraId="6DEBDDD6" w14:textId="13E1196B" w:rsidR="00017AD5" w:rsidRPr="008B4083" w:rsidRDefault="00465B58" w:rsidP="00017AD5">
      <w:pPr>
        <w:rPr>
          <w:rFonts w:ascii="標楷體" w:eastAsia="標楷體" w:hAnsi="標楷體"/>
          <w:b/>
          <w:bCs/>
        </w:rPr>
      </w:pPr>
      <w:r w:rsidRPr="008B4083">
        <w:rPr>
          <w:rFonts w:ascii="標楷體" w:eastAsia="標楷體" w:hAnsi="標楷體" w:hint="eastAsia"/>
          <w:b/>
          <w:bCs/>
        </w:rPr>
        <w:t>4</w:t>
      </w:r>
      <w:r w:rsidR="00017AD5" w:rsidRPr="008B4083">
        <w:rPr>
          <w:rFonts w:ascii="標楷體" w:eastAsia="標楷體" w:hAnsi="標楷體"/>
          <w:b/>
          <w:bCs/>
        </w:rPr>
        <w:t>.2 Transformer 模型總體架構</w:t>
      </w:r>
    </w:p>
    <w:p w14:paraId="0CAA4CA3" w14:textId="77777777" w:rsidR="00017AD5" w:rsidRPr="008B4083" w:rsidRDefault="00017AD5" w:rsidP="00017AD5">
      <w:p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Transformer 模型主要由兩個模組堆疊而成：</w:t>
      </w:r>
    </w:p>
    <w:p w14:paraId="7C4AC049" w14:textId="77777777" w:rsidR="00017AD5" w:rsidRPr="008B4083" w:rsidRDefault="00017AD5" w:rsidP="00017AD5">
      <w:pPr>
        <w:numPr>
          <w:ilvl w:val="0"/>
          <w:numId w:val="11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  <w:b/>
          <w:bCs/>
        </w:rPr>
        <w:t>編碼器 (Encoder)</w:t>
      </w:r>
    </w:p>
    <w:p w14:paraId="5ABF9DC4" w14:textId="77777777" w:rsidR="00017AD5" w:rsidRPr="008B4083" w:rsidRDefault="00017AD5" w:rsidP="00017AD5">
      <w:pPr>
        <w:numPr>
          <w:ilvl w:val="0"/>
          <w:numId w:val="11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  <w:b/>
          <w:bCs/>
        </w:rPr>
        <w:t>解碼器 (Decoder)</w:t>
      </w:r>
    </w:p>
    <w:p w14:paraId="04143BC1" w14:textId="77777777" w:rsidR="00017AD5" w:rsidRPr="008B4083" w:rsidRDefault="00017AD5" w:rsidP="00017AD5">
      <w:pPr>
        <w:rPr>
          <w:rFonts w:ascii="標楷體" w:eastAsia="標楷體" w:hAnsi="標楷體"/>
          <w:b/>
          <w:bCs/>
        </w:rPr>
      </w:pPr>
      <w:r w:rsidRPr="008B4083">
        <w:rPr>
          <w:rFonts w:ascii="標楷體" w:eastAsia="標楷體" w:hAnsi="標楷體"/>
          <w:b/>
          <w:bCs/>
        </w:rPr>
        <w:t>編碼器 (Encoder) 組成：</w:t>
      </w:r>
    </w:p>
    <w:p w14:paraId="1744FC89" w14:textId="77777777" w:rsidR="00017AD5" w:rsidRPr="008B4083" w:rsidRDefault="00017AD5" w:rsidP="00017AD5">
      <w:pPr>
        <w:numPr>
          <w:ilvl w:val="0"/>
          <w:numId w:val="12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輸入嵌入層 (Input Embedding)</w:t>
      </w:r>
    </w:p>
    <w:p w14:paraId="4C98C7B2" w14:textId="77777777" w:rsidR="00017AD5" w:rsidRPr="008B4083" w:rsidRDefault="00017AD5" w:rsidP="00017AD5">
      <w:pPr>
        <w:numPr>
          <w:ilvl w:val="0"/>
          <w:numId w:val="12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位置編碼 (Positional Encoding)</w:t>
      </w:r>
    </w:p>
    <w:p w14:paraId="1C31CCC9" w14:textId="77777777" w:rsidR="00017AD5" w:rsidRPr="008B4083" w:rsidRDefault="00017AD5" w:rsidP="00017AD5">
      <w:pPr>
        <w:numPr>
          <w:ilvl w:val="0"/>
          <w:numId w:val="12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多頭自注意力層 (Multi-Head Self-Attention Layer)</w:t>
      </w:r>
    </w:p>
    <w:p w14:paraId="3D89FBAF" w14:textId="77777777" w:rsidR="00017AD5" w:rsidRPr="008B4083" w:rsidRDefault="00017AD5" w:rsidP="00017AD5">
      <w:pPr>
        <w:numPr>
          <w:ilvl w:val="0"/>
          <w:numId w:val="12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前饋神經網路 (Position-wise Feed Forward Network)</w:t>
      </w:r>
    </w:p>
    <w:p w14:paraId="7189390B" w14:textId="77777777" w:rsidR="00017AD5" w:rsidRPr="008B4083" w:rsidRDefault="00017AD5" w:rsidP="00017AD5">
      <w:pPr>
        <w:numPr>
          <w:ilvl w:val="0"/>
          <w:numId w:val="12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lastRenderedPageBreak/>
        <w:t>殘差連接與層正規化 (Residual Connection + Layer Normalization)</w:t>
      </w:r>
    </w:p>
    <w:p w14:paraId="385E5E59" w14:textId="77777777" w:rsidR="00017AD5" w:rsidRPr="008B4083" w:rsidRDefault="00017AD5" w:rsidP="00017AD5">
      <w:pPr>
        <w:rPr>
          <w:rFonts w:ascii="標楷體" w:eastAsia="標楷體" w:hAnsi="標楷體"/>
          <w:b/>
          <w:bCs/>
        </w:rPr>
      </w:pPr>
      <w:r w:rsidRPr="008B4083">
        <w:rPr>
          <w:rFonts w:ascii="標楷體" w:eastAsia="標楷體" w:hAnsi="標楷體"/>
          <w:b/>
          <w:bCs/>
        </w:rPr>
        <w:t>解碼器 (Decoder) 組成：</w:t>
      </w:r>
    </w:p>
    <w:p w14:paraId="17563FD8" w14:textId="77777777" w:rsidR="00017AD5" w:rsidRPr="008B4083" w:rsidRDefault="00017AD5" w:rsidP="00017AD5">
      <w:pPr>
        <w:numPr>
          <w:ilvl w:val="0"/>
          <w:numId w:val="13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類似 Encoder 結構，並額外加上：</w:t>
      </w:r>
    </w:p>
    <w:p w14:paraId="62DC0E32" w14:textId="77777777" w:rsidR="00017AD5" w:rsidRPr="008B4083" w:rsidRDefault="00017AD5" w:rsidP="00017AD5">
      <w:pPr>
        <w:numPr>
          <w:ilvl w:val="1"/>
          <w:numId w:val="13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遮蔽多頭自注意力層 (Masked Multi-Head Attention)</w:t>
      </w:r>
    </w:p>
    <w:p w14:paraId="2F196E01" w14:textId="77777777" w:rsidR="00017AD5" w:rsidRPr="008B4083" w:rsidRDefault="00017AD5" w:rsidP="00017AD5">
      <w:pPr>
        <w:numPr>
          <w:ilvl w:val="1"/>
          <w:numId w:val="13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編碼器-解碼器注意力層 (Encoder-Decoder Attention)</w:t>
      </w:r>
    </w:p>
    <w:p w14:paraId="18A3F1D3" w14:textId="623487E1" w:rsidR="00017AD5" w:rsidRPr="008B4083" w:rsidRDefault="00017AD5" w:rsidP="00E30965">
      <w:pPr>
        <w:rPr>
          <w:rFonts w:ascii="標楷體" w:eastAsia="標楷體" w:hAnsi="標楷體"/>
          <w:b/>
          <w:bCs/>
        </w:rPr>
      </w:pPr>
      <w:r w:rsidRPr="008B4083">
        <w:rPr>
          <w:rFonts w:ascii="標楷體" w:eastAsia="標楷體" w:hAnsi="標楷體"/>
          <w:b/>
          <w:bCs/>
        </w:rPr>
        <w:t>流程圖：</w:t>
      </w:r>
    </w:p>
    <w:p w14:paraId="718EC30F" w14:textId="1608F947" w:rsidR="00273648" w:rsidRPr="008B4083" w:rsidRDefault="00465B58" w:rsidP="00E30965">
      <w:pPr>
        <w:rPr>
          <w:rFonts w:ascii="標楷體" w:eastAsia="標楷體" w:hAnsi="標楷體"/>
          <w:b/>
          <w:bCs/>
        </w:rPr>
      </w:pPr>
      <w:r w:rsidRPr="008B4083">
        <w:rPr>
          <w:rFonts w:ascii="標楷體" w:eastAsia="標楷體" w:hAnsi="標楷體"/>
          <w:noProof/>
          <w:sz w:val="20"/>
          <w:szCs w:val="20"/>
        </w:rPr>
        <w:drawing>
          <wp:inline distT="0" distB="0" distL="0" distR="0" wp14:anchorId="2478E606" wp14:editId="79511FA7">
            <wp:extent cx="3731558" cy="5370185"/>
            <wp:effectExtent l="0" t="0" r="2540" b="2540"/>
            <wp:docPr id="866909523" name="圖片 1" descr="transfor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transform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027" cy="5383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0E68B" w14:textId="77777777" w:rsidR="00017AD5" w:rsidRPr="008B4083" w:rsidRDefault="00000000" w:rsidP="00017AD5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2AD14B74">
          <v:rect id="_x0000_i1033" style="width:0;height:1.5pt" o:hralign="center" o:hrstd="t" o:hr="t" fillcolor="#a0a0a0" stroked="f"/>
        </w:pict>
      </w:r>
    </w:p>
    <w:p w14:paraId="401959DB" w14:textId="2A8761CD" w:rsidR="00017AD5" w:rsidRPr="008B4083" w:rsidRDefault="00465B58" w:rsidP="00017AD5">
      <w:pPr>
        <w:rPr>
          <w:rFonts w:ascii="標楷體" w:eastAsia="標楷體" w:hAnsi="標楷體"/>
          <w:b/>
          <w:bCs/>
        </w:rPr>
      </w:pPr>
      <w:r w:rsidRPr="008B4083">
        <w:rPr>
          <w:rFonts w:ascii="標楷體" w:eastAsia="標楷體" w:hAnsi="標楷體" w:hint="eastAsia"/>
          <w:b/>
          <w:bCs/>
        </w:rPr>
        <w:t>4</w:t>
      </w:r>
      <w:r w:rsidR="00017AD5" w:rsidRPr="008B4083">
        <w:rPr>
          <w:rFonts w:ascii="標楷體" w:eastAsia="標楷體" w:hAnsi="標楷體"/>
          <w:b/>
          <w:bCs/>
        </w:rPr>
        <w:t>.3 主要模組設計總覽表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5"/>
        <w:gridCol w:w="81"/>
      </w:tblGrid>
      <w:tr w:rsidR="00017AD5" w:rsidRPr="008B4083" w14:paraId="2424092C" w14:textId="77777777" w:rsidTr="00C66B7E">
        <w:trPr>
          <w:tblHeader/>
          <w:tblCellSpacing w:w="15" w:type="dxa"/>
        </w:trPr>
        <w:tc>
          <w:tcPr>
            <w:tcW w:w="3248" w:type="dxa"/>
            <w:vAlign w:val="center"/>
            <w:hideMark/>
          </w:tcPr>
          <w:p w14:paraId="27990DF6" w14:textId="47AD823B" w:rsidR="00465B58" w:rsidRPr="008B4083" w:rsidRDefault="00465B58" w:rsidP="002541D7">
            <w:pPr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4968" w:type="dxa"/>
            <w:vAlign w:val="center"/>
            <w:hideMark/>
          </w:tcPr>
          <w:p w14:paraId="35B96352" w14:textId="4F2CEBB5" w:rsidR="00017AD5" w:rsidRPr="008B4083" w:rsidRDefault="00017AD5" w:rsidP="002541D7">
            <w:pPr>
              <w:rPr>
                <w:rFonts w:ascii="標楷體" w:eastAsia="標楷體" w:hAnsi="標楷體"/>
                <w:b/>
                <w:bCs/>
              </w:rPr>
            </w:pPr>
          </w:p>
        </w:tc>
      </w:tr>
      <w:tr w:rsidR="00017AD5" w:rsidRPr="008B4083" w14:paraId="3DED8980" w14:textId="77777777" w:rsidTr="00321C4A">
        <w:trPr>
          <w:trHeight w:val="6273"/>
          <w:tblCellSpacing w:w="15" w:type="dxa"/>
        </w:trPr>
        <w:tc>
          <w:tcPr>
            <w:tcW w:w="3248" w:type="dxa"/>
            <w:vAlign w:val="center"/>
            <w:hideMark/>
          </w:tcPr>
          <w:p w14:paraId="2058F551" w14:textId="0AD8BF75" w:rsidR="00465B58" w:rsidRPr="008B4083" w:rsidRDefault="002541D7" w:rsidP="002541D7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8B4083">
              <w:rPr>
                <w:rFonts w:ascii="標楷體" w:eastAsia="標楷體" w:hAnsi="標楷體" w:hint="eastAsia"/>
                <w:b/>
                <w:bCs/>
              </w:rPr>
              <w:t xml:space="preserve">                                      </w:t>
            </w:r>
          </w:p>
          <w:tbl>
            <w:tblPr>
              <w:tblStyle w:val="af"/>
              <w:tblW w:w="8169" w:type="dxa"/>
              <w:tblLook w:val="04A0" w:firstRow="1" w:lastRow="0" w:firstColumn="1" w:lastColumn="0" w:noHBand="0" w:noVBand="1"/>
            </w:tblPr>
            <w:tblGrid>
              <w:gridCol w:w="1776"/>
              <w:gridCol w:w="6393"/>
            </w:tblGrid>
            <w:tr w:rsidR="002541D7" w:rsidRPr="008B4083" w14:paraId="76E31319" w14:textId="77777777" w:rsidTr="00C66B7E">
              <w:tc>
                <w:tcPr>
                  <w:tcW w:w="1680" w:type="dxa"/>
                </w:tcPr>
                <w:p w14:paraId="0C0CA416" w14:textId="58B8A2DE" w:rsidR="002541D7" w:rsidRPr="008B4083" w:rsidRDefault="002541D7" w:rsidP="00017AD5">
                  <w:pPr>
                    <w:rPr>
                      <w:rFonts w:ascii="標楷體" w:eastAsia="標楷體" w:hAnsi="標楷體"/>
                    </w:rPr>
                  </w:pPr>
                  <w:r w:rsidRPr="008B4083">
                    <w:rPr>
                      <w:rFonts w:ascii="標楷體" w:eastAsia="標楷體" w:hAnsi="標楷體"/>
                    </w:rPr>
                    <w:t>Input Embedding</w:t>
                  </w:r>
                </w:p>
              </w:tc>
              <w:tc>
                <w:tcPr>
                  <w:tcW w:w="6489" w:type="dxa"/>
                </w:tcPr>
                <w:p w14:paraId="5BFF9424" w14:textId="3ADC20B9" w:rsidR="002541D7" w:rsidRPr="008B4083" w:rsidRDefault="002541D7" w:rsidP="00017AD5">
                  <w:pPr>
                    <w:rPr>
                      <w:rFonts w:ascii="標楷體" w:eastAsia="標楷體" w:hAnsi="標楷體"/>
                    </w:rPr>
                  </w:pPr>
                  <w:r w:rsidRPr="008B4083">
                    <w:rPr>
                      <w:rFonts w:ascii="標楷體" w:eastAsia="標楷體" w:hAnsi="標楷體"/>
                    </w:rPr>
                    <w:t>將輸入字詞轉為連續向量</w:t>
                  </w:r>
                </w:p>
              </w:tc>
            </w:tr>
            <w:tr w:rsidR="002541D7" w:rsidRPr="008B4083" w14:paraId="36FE4DBB" w14:textId="77777777" w:rsidTr="00C66B7E">
              <w:trPr>
                <w:trHeight w:val="138"/>
              </w:trPr>
              <w:tc>
                <w:tcPr>
                  <w:tcW w:w="1680" w:type="dxa"/>
                </w:tcPr>
                <w:p w14:paraId="0060A71D" w14:textId="694BE83D" w:rsidR="002541D7" w:rsidRPr="008B4083" w:rsidRDefault="002541D7" w:rsidP="00017AD5">
                  <w:pPr>
                    <w:rPr>
                      <w:rFonts w:ascii="標楷體" w:eastAsia="標楷體" w:hAnsi="標楷體"/>
                    </w:rPr>
                  </w:pPr>
                  <w:r w:rsidRPr="008B4083">
                    <w:rPr>
                      <w:rFonts w:ascii="標楷體" w:eastAsia="標楷體" w:hAnsi="標楷體"/>
                    </w:rPr>
                    <w:t>Positional Encoding</w:t>
                  </w:r>
                </w:p>
              </w:tc>
              <w:tc>
                <w:tcPr>
                  <w:tcW w:w="6489" w:type="dxa"/>
                </w:tcPr>
                <w:p w14:paraId="16F7AEEC" w14:textId="2645F8D8" w:rsidR="002541D7" w:rsidRPr="008B4083" w:rsidRDefault="002541D7" w:rsidP="00017AD5">
                  <w:pPr>
                    <w:rPr>
                      <w:rFonts w:ascii="標楷體" w:eastAsia="標楷體" w:hAnsi="標楷體"/>
                    </w:rPr>
                  </w:pPr>
                  <w:r w:rsidRPr="008B4083">
                    <w:rPr>
                      <w:rFonts w:ascii="標楷體" w:eastAsia="標楷體" w:hAnsi="標楷體"/>
                    </w:rPr>
                    <w:t>加入位置信息，保留序列順序</w:t>
                  </w:r>
                </w:p>
              </w:tc>
            </w:tr>
            <w:tr w:rsidR="002541D7" w:rsidRPr="008B4083" w14:paraId="027699CD" w14:textId="77777777" w:rsidTr="00C66B7E">
              <w:tc>
                <w:tcPr>
                  <w:tcW w:w="1680" w:type="dxa"/>
                </w:tcPr>
                <w:p w14:paraId="54F8D767" w14:textId="0ACCE35E" w:rsidR="002541D7" w:rsidRPr="008B4083" w:rsidRDefault="002541D7" w:rsidP="00017AD5">
                  <w:pPr>
                    <w:rPr>
                      <w:rFonts w:ascii="標楷體" w:eastAsia="標楷體" w:hAnsi="標楷體"/>
                    </w:rPr>
                  </w:pPr>
                  <w:r w:rsidRPr="008B4083">
                    <w:rPr>
                      <w:rFonts w:ascii="標楷體" w:eastAsia="標楷體" w:hAnsi="標楷體"/>
                    </w:rPr>
                    <w:t>Multi-Head Attention</w:t>
                  </w:r>
                </w:p>
              </w:tc>
              <w:tc>
                <w:tcPr>
                  <w:tcW w:w="6489" w:type="dxa"/>
                </w:tcPr>
                <w:p w14:paraId="696C7FFA" w14:textId="562D5BC5" w:rsidR="002541D7" w:rsidRPr="008B4083" w:rsidRDefault="002541D7" w:rsidP="00017AD5">
                  <w:pPr>
                    <w:rPr>
                      <w:rFonts w:ascii="標楷體" w:eastAsia="標楷體" w:hAnsi="標楷體"/>
                    </w:rPr>
                  </w:pPr>
                  <w:r w:rsidRPr="008B4083">
                    <w:rPr>
                      <w:rFonts w:ascii="標楷體" w:eastAsia="標楷體" w:hAnsi="標楷體"/>
                    </w:rPr>
                    <w:t>核心注意力機制，捕捉序列中不同位置間依賴</w:t>
                  </w:r>
                </w:p>
              </w:tc>
            </w:tr>
            <w:tr w:rsidR="002541D7" w:rsidRPr="008B4083" w14:paraId="3BE0141D" w14:textId="77777777" w:rsidTr="00C66B7E">
              <w:tc>
                <w:tcPr>
                  <w:tcW w:w="1680" w:type="dxa"/>
                </w:tcPr>
                <w:p w14:paraId="1AF70A3E" w14:textId="087E0FB9" w:rsidR="002541D7" w:rsidRPr="008B4083" w:rsidRDefault="002541D7" w:rsidP="002541D7">
                  <w:pPr>
                    <w:rPr>
                      <w:rFonts w:ascii="標楷體" w:eastAsia="標楷體" w:hAnsi="標楷體"/>
                    </w:rPr>
                  </w:pPr>
                  <w:r w:rsidRPr="008B4083">
                    <w:rPr>
                      <w:rFonts w:ascii="標楷體" w:eastAsia="標楷體" w:hAnsi="標楷體"/>
                    </w:rPr>
                    <w:t>Feed Forward Layer</w:t>
                  </w:r>
                </w:p>
              </w:tc>
              <w:tc>
                <w:tcPr>
                  <w:tcW w:w="6489" w:type="dxa"/>
                  <w:vAlign w:val="center"/>
                </w:tcPr>
                <w:p w14:paraId="1250ABEB" w14:textId="502938B2" w:rsidR="002541D7" w:rsidRPr="008B4083" w:rsidRDefault="002541D7" w:rsidP="002541D7">
                  <w:pPr>
                    <w:rPr>
                      <w:rFonts w:ascii="標楷體" w:eastAsia="標楷體" w:hAnsi="標楷體"/>
                    </w:rPr>
                  </w:pPr>
                  <w:r w:rsidRPr="008B4083">
                    <w:rPr>
                      <w:rFonts w:ascii="標楷體" w:eastAsia="標楷體" w:hAnsi="標楷體"/>
                    </w:rPr>
                    <w:t>獨立位置上進行非線性變換</w:t>
                  </w:r>
                </w:p>
              </w:tc>
            </w:tr>
            <w:tr w:rsidR="002541D7" w:rsidRPr="008B4083" w14:paraId="16F0E09F" w14:textId="77777777" w:rsidTr="00C66B7E">
              <w:tc>
                <w:tcPr>
                  <w:tcW w:w="1680" w:type="dxa"/>
                </w:tcPr>
                <w:p w14:paraId="1E7069CA" w14:textId="49B83AD8" w:rsidR="002541D7" w:rsidRPr="008B4083" w:rsidRDefault="002541D7" w:rsidP="002541D7">
                  <w:pPr>
                    <w:rPr>
                      <w:rFonts w:ascii="標楷體" w:eastAsia="標楷體" w:hAnsi="標楷體"/>
                    </w:rPr>
                  </w:pPr>
                  <w:r w:rsidRPr="008B4083">
                    <w:rPr>
                      <w:rFonts w:ascii="標楷體" w:eastAsia="標楷體" w:hAnsi="標楷體"/>
                    </w:rPr>
                    <w:t>Layer Normalization</w:t>
                  </w:r>
                </w:p>
              </w:tc>
              <w:tc>
                <w:tcPr>
                  <w:tcW w:w="6489" w:type="dxa"/>
                </w:tcPr>
                <w:p w14:paraId="59972846" w14:textId="752AEA1A" w:rsidR="002541D7" w:rsidRPr="008B4083" w:rsidRDefault="002541D7" w:rsidP="002541D7">
                  <w:pPr>
                    <w:rPr>
                      <w:rFonts w:ascii="標楷體" w:eastAsia="標楷體" w:hAnsi="標楷體"/>
                    </w:rPr>
                  </w:pPr>
                  <w:r w:rsidRPr="008B4083">
                    <w:rPr>
                      <w:rFonts w:ascii="標楷體" w:eastAsia="標楷體" w:hAnsi="標楷體"/>
                    </w:rPr>
                    <w:t>穩定訓練與收斂</w:t>
                  </w:r>
                </w:p>
              </w:tc>
            </w:tr>
            <w:tr w:rsidR="002541D7" w:rsidRPr="008B4083" w14:paraId="0A89BBC4" w14:textId="77777777" w:rsidTr="00C66B7E">
              <w:tc>
                <w:tcPr>
                  <w:tcW w:w="1680" w:type="dxa"/>
                </w:tcPr>
                <w:p w14:paraId="4A307D54" w14:textId="5EC60A90" w:rsidR="002541D7" w:rsidRPr="008B4083" w:rsidRDefault="002541D7" w:rsidP="002541D7">
                  <w:pPr>
                    <w:rPr>
                      <w:rFonts w:ascii="標楷體" w:eastAsia="標楷體" w:hAnsi="標楷體"/>
                    </w:rPr>
                  </w:pPr>
                  <w:r w:rsidRPr="008B4083">
                    <w:rPr>
                      <w:rFonts w:ascii="標楷體" w:eastAsia="標楷體" w:hAnsi="標楷體"/>
                    </w:rPr>
                    <w:t>Residual Connection</w:t>
                  </w:r>
                </w:p>
              </w:tc>
              <w:tc>
                <w:tcPr>
                  <w:tcW w:w="6489" w:type="dxa"/>
                </w:tcPr>
                <w:p w14:paraId="4144E172" w14:textId="7BB3B02D" w:rsidR="002541D7" w:rsidRPr="008B4083" w:rsidRDefault="002541D7" w:rsidP="002541D7">
                  <w:pPr>
                    <w:rPr>
                      <w:rFonts w:ascii="標楷體" w:eastAsia="標楷體" w:hAnsi="標楷體"/>
                    </w:rPr>
                  </w:pPr>
                  <w:r w:rsidRPr="008B4083">
                    <w:rPr>
                      <w:rFonts w:ascii="標楷體" w:eastAsia="標楷體" w:hAnsi="標楷體"/>
                    </w:rPr>
                    <w:t>避免梯度消失，促進訊息流通</w:t>
                  </w:r>
                </w:p>
              </w:tc>
            </w:tr>
            <w:tr w:rsidR="002541D7" w:rsidRPr="008B4083" w14:paraId="748C2398" w14:textId="77777777" w:rsidTr="00C66B7E">
              <w:tc>
                <w:tcPr>
                  <w:tcW w:w="1680" w:type="dxa"/>
                </w:tcPr>
                <w:p w14:paraId="31E5E969" w14:textId="20E35EFA" w:rsidR="002541D7" w:rsidRPr="008B4083" w:rsidRDefault="002541D7" w:rsidP="002541D7">
                  <w:pPr>
                    <w:rPr>
                      <w:rFonts w:ascii="標楷體" w:eastAsia="標楷體" w:hAnsi="標楷體"/>
                    </w:rPr>
                  </w:pPr>
                  <w:r w:rsidRPr="008B4083">
                    <w:rPr>
                      <w:rFonts w:ascii="標楷體" w:eastAsia="標楷體" w:hAnsi="標楷體"/>
                    </w:rPr>
                    <w:t>Masked Attention</w:t>
                  </w:r>
                </w:p>
              </w:tc>
              <w:tc>
                <w:tcPr>
                  <w:tcW w:w="6489" w:type="dxa"/>
                </w:tcPr>
                <w:p w14:paraId="5C383D15" w14:textId="2BEACA61" w:rsidR="002541D7" w:rsidRPr="008B4083" w:rsidRDefault="002541D7" w:rsidP="002541D7">
                  <w:pPr>
                    <w:rPr>
                      <w:rFonts w:ascii="標楷體" w:eastAsia="標楷體" w:hAnsi="標楷體"/>
                    </w:rPr>
                  </w:pPr>
                  <w:r w:rsidRPr="008B4083">
                    <w:rPr>
                      <w:rFonts w:ascii="標楷體" w:eastAsia="標楷體" w:hAnsi="標楷體"/>
                    </w:rPr>
                    <w:t>確保自回歸解碼符合序列邏輯</w:t>
                  </w:r>
                </w:p>
              </w:tc>
            </w:tr>
          </w:tbl>
          <w:p w14:paraId="1580A24C" w14:textId="3E974020" w:rsidR="00017AD5" w:rsidRPr="008B4083" w:rsidRDefault="00017AD5" w:rsidP="00017AD5">
            <w:pPr>
              <w:rPr>
                <w:rFonts w:ascii="標楷體" w:eastAsia="標楷體" w:hAnsi="標楷體"/>
              </w:rPr>
            </w:pPr>
          </w:p>
        </w:tc>
        <w:tc>
          <w:tcPr>
            <w:tcW w:w="4968" w:type="dxa"/>
            <w:vAlign w:val="center"/>
            <w:hideMark/>
          </w:tcPr>
          <w:p w14:paraId="4186EF17" w14:textId="77777777" w:rsidR="002541D7" w:rsidRPr="008B4083" w:rsidRDefault="002541D7" w:rsidP="00017AD5">
            <w:pPr>
              <w:rPr>
                <w:rFonts w:ascii="標楷體" w:eastAsia="標楷體" w:hAnsi="標楷體"/>
              </w:rPr>
            </w:pPr>
          </w:p>
          <w:p w14:paraId="3FDFF97D" w14:textId="77777777" w:rsidR="002541D7" w:rsidRPr="008B4083" w:rsidRDefault="002541D7" w:rsidP="00017AD5">
            <w:pPr>
              <w:rPr>
                <w:rFonts w:ascii="標楷體" w:eastAsia="標楷體" w:hAnsi="標楷體"/>
              </w:rPr>
            </w:pPr>
          </w:p>
          <w:p w14:paraId="7C18353D" w14:textId="77777777" w:rsidR="002541D7" w:rsidRPr="008B4083" w:rsidRDefault="002541D7" w:rsidP="00017AD5">
            <w:pPr>
              <w:rPr>
                <w:rFonts w:ascii="標楷體" w:eastAsia="標楷體" w:hAnsi="標楷體"/>
              </w:rPr>
            </w:pPr>
          </w:p>
          <w:p w14:paraId="16697E0C" w14:textId="77777777" w:rsidR="002541D7" w:rsidRPr="008B4083" w:rsidRDefault="002541D7" w:rsidP="00017AD5">
            <w:pPr>
              <w:rPr>
                <w:rFonts w:ascii="標楷體" w:eastAsia="標楷體" w:hAnsi="標楷體"/>
              </w:rPr>
            </w:pPr>
          </w:p>
          <w:p w14:paraId="02DEF1C3" w14:textId="56D02A9B" w:rsidR="00017AD5" w:rsidRPr="008B4083" w:rsidRDefault="00017AD5" w:rsidP="00017AD5">
            <w:pPr>
              <w:rPr>
                <w:rFonts w:ascii="標楷體" w:eastAsia="標楷體" w:hAnsi="標楷體"/>
              </w:rPr>
            </w:pPr>
          </w:p>
        </w:tc>
      </w:tr>
    </w:tbl>
    <w:p w14:paraId="6E80C126" w14:textId="77777777" w:rsidR="00321C4A" w:rsidRPr="008B4083" w:rsidRDefault="00321C4A" w:rsidP="00017AD5">
      <w:pPr>
        <w:rPr>
          <w:rFonts w:ascii="標楷體" w:eastAsia="標楷體" w:hAnsi="標楷體"/>
        </w:rPr>
      </w:pPr>
    </w:p>
    <w:p w14:paraId="53E6039D" w14:textId="166652BC" w:rsidR="00321C4A" w:rsidRPr="008B4083" w:rsidRDefault="00000000" w:rsidP="00017AD5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3A486267">
          <v:rect id="_x0000_i1034" style="width:0;height:1.5pt" o:hralign="center" o:hrstd="t" o:hr="t" fillcolor="#a0a0a0" stroked="f"/>
        </w:pict>
      </w:r>
    </w:p>
    <w:p w14:paraId="5BE042C2" w14:textId="244DC698" w:rsidR="00017AD5" w:rsidRPr="008B4083" w:rsidRDefault="00465B58" w:rsidP="00017AD5">
      <w:pPr>
        <w:rPr>
          <w:rFonts w:ascii="標楷體" w:eastAsia="標楷體" w:hAnsi="標楷體"/>
          <w:b/>
          <w:bCs/>
        </w:rPr>
      </w:pPr>
      <w:r w:rsidRPr="008B4083">
        <w:rPr>
          <w:rFonts w:ascii="標楷體" w:eastAsia="標楷體" w:hAnsi="標楷體" w:hint="eastAsia"/>
          <w:b/>
          <w:bCs/>
        </w:rPr>
        <w:t>4</w:t>
      </w:r>
      <w:r w:rsidR="00017AD5" w:rsidRPr="008B4083">
        <w:rPr>
          <w:rFonts w:ascii="標楷體" w:eastAsia="標楷體" w:hAnsi="標楷體"/>
          <w:b/>
          <w:bCs/>
        </w:rPr>
        <w:t>.4 為何 Transformer 可完全並行？</w:t>
      </w:r>
    </w:p>
    <w:p w14:paraId="456DF081" w14:textId="79ADB56E" w:rsidR="00017AD5" w:rsidRPr="008B4083" w:rsidRDefault="00017AD5" w:rsidP="008B4083">
      <w:pPr>
        <w:ind w:firstLine="480"/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傳統 RNN 需依序計算</w:t>
      </w:r>
      <w:r w:rsidR="00721F53" w:rsidRPr="008B4083">
        <w:rPr>
          <w:rFonts w:ascii="標楷體" w:eastAsia="標楷體" w:hAnsi="標楷體"/>
        </w:rPr>
        <w:t xml:space="preserve"> 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標楷體" w:hAnsi="Cambria Math"/>
          </w:rPr>
          <m:t xml:space="preserve">, </m:t>
        </m:r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標楷體" w:hAnsi="Cambria Math"/>
          </w:rPr>
          <m:t xml:space="preserve">,…, </m:t>
        </m:r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T</m:t>
            </m:r>
          </m:sub>
        </m:sSub>
      </m:oMath>
      <w:r w:rsidR="00721F53" w:rsidRPr="008B4083">
        <w:rPr>
          <w:rFonts w:ascii="標楷體" w:eastAsia="標楷體" w:hAnsi="標楷體" w:cs="Times New Roman"/>
        </w:rPr>
        <w:t xml:space="preserve"> </w:t>
      </w:r>
      <w:r w:rsidRPr="008B4083">
        <w:rPr>
          <w:rFonts w:ascii="Times New Roman" w:eastAsia="標楷體" w:hAnsi="Times New Roman" w:cs="Times New Roman"/>
        </w:rPr>
        <w:t>​</w:t>
      </w:r>
      <w:r w:rsidRPr="008B4083">
        <w:rPr>
          <w:rFonts w:ascii="標楷體" w:eastAsia="標楷體" w:hAnsi="標楷體"/>
        </w:rPr>
        <w:t>，但 Transformer 中所有位置的向量可以在注意力機制下一次性彼此交互：</w:t>
      </w:r>
    </w:p>
    <w:p w14:paraId="26C8365B" w14:textId="20B9C4DC" w:rsidR="00721F53" w:rsidRPr="008B4083" w:rsidRDefault="00721F53" w:rsidP="00017AD5">
      <w:pPr>
        <w:rPr>
          <w:rFonts w:ascii="標楷體" w:eastAsia="標楷體" w:hAnsi="標楷體"/>
        </w:rPr>
      </w:pPr>
      <m:oMathPara>
        <m:oMath>
          <m:r>
            <m:rPr>
              <m:sty m:val="p"/>
            </m:rPr>
            <w:rPr>
              <w:rFonts w:ascii="Cambria Math" w:eastAsia="標楷體" w:hAnsi="Cambria Math"/>
            </w:rPr>
            <m:t xml:space="preserve">Attention: </m:t>
          </m:r>
          <m:d>
            <m:dPr>
              <m:ctrlPr>
                <w:rPr>
                  <w:rFonts w:ascii="Cambria Math" w:eastAsia="標楷體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/>
                </w:rPr>
                <m:t xml:space="preserve">, …, </m:t>
              </m:r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標楷體" w:hAnsi="Cambria Math"/>
            </w:rPr>
            <m:t>→</m:t>
          </m:r>
          <m:d>
            <m:dPr>
              <m:ctrlPr>
                <w:rPr>
                  <w:rFonts w:ascii="Cambria Math" w:eastAsia="標楷體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/>
                </w:rPr>
                <m:t xml:space="preserve">, …, </m:t>
              </m:r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T</m:t>
                  </m:r>
                </m:sub>
              </m:sSub>
            </m:e>
          </m:d>
        </m:oMath>
      </m:oMathPara>
    </w:p>
    <w:p w14:paraId="7CFF7099" w14:textId="77777777" w:rsidR="00017AD5" w:rsidRPr="008B4083" w:rsidRDefault="00017AD5" w:rsidP="00017AD5">
      <w:pPr>
        <w:numPr>
          <w:ilvl w:val="0"/>
          <w:numId w:val="14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所有位置同時計算</w:t>
      </w:r>
    </w:p>
    <w:p w14:paraId="6E8F9EC2" w14:textId="77777777" w:rsidR="00017AD5" w:rsidRPr="008B4083" w:rsidRDefault="00017AD5" w:rsidP="00017AD5">
      <w:pPr>
        <w:numPr>
          <w:ilvl w:val="0"/>
          <w:numId w:val="14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完全符合 GPU/TPU 等硬體架構並行特性</w:t>
      </w:r>
    </w:p>
    <w:p w14:paraId="16CA5803" w14:textId="77777777" w:rsidR="00017AD5" w:rsidRPr="008B4083" w:rsidRDefault="00000000" w:rsidP="00017AD5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05F3EB47">
          <v:rect id="_x0000_i1035" style="width:0;height:1.5pt" o:hralign="center" o:hrstd="t" o:hr="t" fillcolor="#a0a0a0" stroked="f"/>
        </w:pict>
      </w:r>
    </w:p>
    <w:p w14:paraId="6B9F3557" w14:textId="287F09DF" w:rsidR="00017AD5" w:rsidRPr="008B4083" w:rsidRDefault="00A825D4" w:rsidP="00017AD5">
      <w:pPr>
        <w:rPr>
          <w:rFonts w:ascii="標楷體" w:eastAsia="標楷體" w:hAnsi="標楷體"/>
          <w:b/>
          <w:bCs/>
        </w:rPr>
      </w:pPr>
      <w:r w:rsidRPr="008B4083">
        <w:rPr>
          <w:rFonts w:ascii="標楷體" w:eastAsia="標楷體" w:hAnsi="標楷體" w:hint="eastAsia"/>
          <w:b/>
          <w:bCs/>
        </w:rPr>
        <w:t>4</w:t>
      </w:r>
      <w:r w:rsidR="00017AD5" w:rsidRPr="008B4083">
        <w:rPr>
          <w:rFonts w:ascii="標楷體" w:eastAsia="標楷體" w:hAnsi="標楷體"/>
          <w:b/>
          <w:bCs/>
        </w:rPr>
        <w:t>.5 編碼器-解碼器應用場景</w:t>
      </w:r>
    </w:p>
    <w:p w14:paraId="55CE4B08" w14:textId="77777777" w:rsidR="00017AD5" w:rsidRPr="008B4083" w:rsidRDefault="00017AD5" w:rsidP="00017AD5">
      <w:p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Transformer 尤其適合兩類序列對序列任務：</w:t>
      </w:r>
    </w:p>
    <w:p w14:paraId="662158A2" w14:textId="77F7D681" w:rsidR="00017AD5" w:rsidRPr="008B4083" w:rsidRDefault="00017AD5" w:rsidP="00017AD5">
      <w:pPr>
        <w:numPr>
          <w:ilvl w:val="0"/>
          <w:numId w:val="15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  <w:b/>
          <w:bCs/>
        </w:rPr>
        <w:t>機器翻譯 (Machine Translation)</w:t>
      </w:r>
      <w:r w:rsidRPr="008B4083">
        <w:rPr>
          <w:rFonts w:ascii="標楷體" w:eastAsia="標楷體" w:hAnsi="標楷體"/>
        </w:rPr>
        <w:br/>
        <w:t>例：葡萄牙文</w:t>
      </w:r>
      <w:r w:rsidR="00A825D4" w:rsidRPr="008B4083">
        <w:rPr>
          <w:rFonts w:ascii="標楷體" w:eastAsia="標楷體" w:hAnsi="標楷體" w:hint="eastAsia"/>
        </w:rPr>
        <w:t xml:space="preserve"> </w:t>
      </w:r>
      <w:r w:rsidRPr="008B4083">
        <w:rPr>
          <w:rFonts w:ascii="標楷體" w:eastAsia="標楷體" w:hAnsi="標楷體"/>
        </w:rPr>
        <w:t>→ 英文</w:t>
      </w:r>
    </w:p>
    <w:p w14:paraId="285219D1" w14:textId="77777777" w:rsidR="00017AD5" w:rsidRPr="008B4083" w:rsidRDefault="00017AD5" w:rsidP="00017AD5">
      <w:pPr>
        <w:numPr>
          <w:ilvl w:val="0"/>
          <w:numId w:val="15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  <w:b/>
          <w:bCs/>
        </w:rPr>
        <w:lastRenderedPageBreak/>
        <w:t>對話系統、摘要生成、語音辨識</w:t>
      </w:r>
    </w:p>
    <w:p w14:paraId="70B52E08" w14:textId="77777777" w:rsidR="00017AD5" w:rsidRPr="008B4083" w:rsidRDefault="00017AD5" w:rsidP="008B4083">
      <w:pPr>
        <w:ind w:firstLine="360"/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本篇報告中的實作範例即屬機器翻譯任務，使用 TED Talks 葡萄牙文-英文平行語料庫進行驗證。</w:t>
      </w:r>
    </w:p>
    <w:p w14:paraId="71B3D134" w14:textId="77777777" w:rsidR="00017AD5" w:rsidRPr="008B4083" w:rsidRDefault="00000000" w:rsidP="00017AD5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7995BECF">
          <v:rect id="_x0000_i1036" style="width:0;height:1.5pt" o:hralign="center" o:hrstd="t" o:hr="t" fillcolor="#a0a0a0" stroked="f"/>
        </w:pict>
      </w:r>
    </w:p>
    <w:p w14:paraId="1A6DB21A" w14:textId="53D795D8" w:rsidR="00017AD5" w:rsidRPr="008B4083" w:rsidRDefault="00A825D4" w:rsidP="00017AD5">
      <w:pPr>
        <w:rPr>
          <w:rFonts w:ascii="標楷體" w:eastAsia="標楷體" w:hAnsi="標楷體"/>
          <w:b/>
          <w:bCs/>
        </w:rPr>
      </w:pPr>
      <w:r w:rsidRPr="008B4083">
        <w:rPr>
          <w:rFonts w:ascii="標楷體" w:eastAsia="標楷體" w:hAnsi="標楷體" w:hint="eastAsia"/>
          <w:b/>
          <w:bCs/>
        </w:rPr>
        <w:t>4</w:t>
      </w:r>
      <w:r w:rsidR="00017AD5" w:rsidRPr="008B4083">
        <w:rPr>
          <w:rFonts w:ascii="標楷體" w:eastAsia="標楷體" w:hAnsi="標楷體"/>
          <w:b/>
          <w:bCs/>
        </w:rPr>
        <w:t>.6 小節整理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1885"/>
      </w:tblGrid>
      <w:tr w:rsidR="00017AD5" w:rsidRPr="008B4083" w14:paraId="5459EDE3" w14:textId="77777777" w:rsidTr="00696C12">
        <w:trPr>
          <w:tblHeader/>
          <w:tblCellSpacing w:w="15" w:type="dxa"/>
          <w:jc w:val="center"/>
        </w:trPr>
        <w:tc>
          <w:tcPr>
            <w:tcW w:w="0" w:type="auto"/>
            <w:tcMar>
              <w:top w:w="85" w:type="dxa"/>
              <w:bottom w:w="0" w:type="dxa"/>
            </w:tcMar>
            <w:vAlign w:val="center"/>
            <w:hideMark/>
          </w:tcPr>
          <w:p w14:paraId="7D564CCF" w14:textId="77777777" w:rsidR="00017AD5" w:rsidRPr="008B4083" w:rsidRDefault="00017AD5" w:rsidP="00C11F6D">
            <w:pPr>
              <w:jc w:val="center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8B4083">
              <w:rPr>
                <w:rFonts w:ascii="標楷體" w:eastAsia="標楷體" w:hAnsi="標楷體"/>
                <w:b/>
                <w:bCs/>
                <w:sz w:val="20"/>
                <w:szCs w:val="20"/>
              </w:rPr>
              <w:t>傳統序列模型</w:t>
            </w:r>
          </w:p>
        </w:tc>
        <w:tc>
          <w:tcPr>
            <w:tcW w:w="0" w:type="auto"/>
            <w:tcMar>
              <w:top w:w="85" w:type="dxa"/>
              <w:bottom w:w="0" w:type="dxa"/>
            </w:tcMar>
            <w:vAlign w:val="center"/>
            <w:hideMark/>
          </w:tcPr>
          <w:p w14:paraId="72CD9855" w14:textId="77777777" w:rsidR="00017AD5" w:rsidRPr="008B4083" w:rsidRDefault="00017AD5" w:rsidP="00C11F6D">
            <w:pPr>
              <w:jc w:val="center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8B4083">
              <w:rPr>
                <w:rFonts w:ascii="標楷體" w:eastAsia="標楷體" w:hAnsi="標楷體"/>
                <w:b/>
                <w:bCs/>
                <w:sz w:val="20"/>
                <w:szCs w:val="20"/>
              </w:rPr>
              <w:t>Transformer</w:t>
            </w:r>
          </w:p>
        </w:tc>
      </w:tr>
      <w:tr w:rsidR="00017AD5" w:rsidRPr="008B4083" w14:paraId="715EC36F" w14:textId="77777777" w:rsidTr="00696C12">
        <w:trPr>
          <w:tblCellSpacing w:w="15" w:type="dxa"/>
          <w:jc w:val="center"/>
        </w:trPr>
        <w:tc>
          <w:tcPr>
            <w:tcW w:w="0" w:type="auto"/>
            <w:tcMar>
              <w:top w:w="85" w:type="dxa"/>
              <w:bottom w:w="0" w:type="dxa"/>
            </w:tcMar>
            <w:vAlign w:val="center"/>
            <w:hideMark/>
          </w:tcPr>
          <w:p w14:paraId="190804CB" w14:textId="77777777" w:rsidR="00017AD5" w:rsidRPr="008B4083" w:rsidRDefault="00017AD5" w:rsidP="00C11F6D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B4083">
              <w:rPr>
                <w:rFonts w:ascii="標楷體" w:eastAsia="標楷體" w:hAnsi="標楷體"/>
                <w:sz w:val="20"/>
                <w:szCs w:val="20"/>
              </w:rPr>
              <w:t>遞迴處理，逐步計算</w:t>
            </w:r>
          </w:p>
        </w:tc>
        <w:tc>
          <w:tcPr>
            <w:tcW w:w="0" w:type="auto"/>
            <w:tcMar>
              <w:top w:w="85" w:type="dxa"/>
              <w:bottom w:w="0" w:type="dxa"/>
            </w:tcMar>
            <w:vAlign w:val="center"/>
            <w:hideMark/>
          </w:tcPr>
          <w:p w14:paraId="63ACA5BA" w14:textId="77777777" w:rsidR="00017AD5" w:rsidRPr="008B4083" w:rsidRDefault="00017AD5" w:rsidP="00C11F6D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B4083">
              <w:rPr>
                <w:rFonts w:ascii="標楷體" w:eastAsia="標楷體" w:hAnsi="標楷體"/>
                <w:sz w:val="20"/>
                <w:szCs w:val="20"/>
              </w:rPr>
              <w:t>全序列一次計算</w:t>
            </w:r>
          </w:p>
        </w:tc>
      </w:tr>
      <w:tr w:rsidR="00017AD5" w:rsidRPr="008B4083" w14:paraId="30443B60" w14:textId="77777777" w:rsidTr="00696C12">
        <w:trPr>
          <w:tblCellSpacing w:w="15" w:type="dxa"/>
          <w:jc w:val="center"/>
        </w:trPr>
        <w:tc>
          <w:tcPr>
            <w:tcW w:w="0" w:type="auto"/>
            <w:tcMar>
              <w:top w:w="85" w:type="dxa"/>
              <w:bottom w:w="0" w:type="dxa"/>
            </w:tcMar>
            <w:vAlign w:val="center"/>
            <w:hideMark/>
          </w:tcPr>
          <w:p w14:paraId="5B7C649F" w14:textId="77777777" w:rsidR="00017AD5" w:rsidRPr="008B4083" w:rsidRDefault="00017AD5" w:rsidP="00C11F6D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B4083">
              <w:rPr>
                <w:rFonts w:ascii="標楷體" w:eastAsia="標楷體" w:hAnsi="標楷體"/>
                <w:sz w:val="20"/>
                <w:szCs w:val="20"/>
              </w:rPr>
              <w:t>存在長依賴困難</w:t>
            </w:r>
          </w:p>
        </w:tc>
        <w:tc>
          <w:tcPr>
            <w:tcW w:w="0" w:type="auto"/>
            <w:tcMar>
              <w:top w:w="85" w:type="dxa"/>
              <w:bottom w:w="0" w:type="dxa"/>
            </w:tcMar>
            <w:vAlign w:val="center"/>
            <w:hideMark/>
          </w:tcPr>
          <w:p w14:paraId="4E2D05CC" w14:textId="77777777" w:rsidR="00017AD5" w:rsidRPr="008B4083" w:rsidRDefault="00017AD5" w:rsidP="00C11F6D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B4083">
              <w:rPr>
                <w:rFonts w:ascii="標楷體" w:eastAsia="標楷體" w:hAnsi="標楷體"/>
                <w:sz w:val="20"/>
                <w:szCs w:val="20"/>
              </w:rPr>
              <w:t>可直接捕捉全域依賴</w:t>
            </w:r>
          </w:p>
        </w:tc>
      </w:tr>
      <w:tr w:rsidR="00017AD5" w:rsidRPr="008B4083" w14:paraId="7226B016" w14:textId="77777777" w:rsidTr="00696C12">
        <w:trPr>
          <w:tblCellSpacing w:w="15" w:type="dxa"/>
          <w:jc w:val="center"/>
        </w:trPr>
        <w:tc>
          <w:tcPr>
            <w:tcW w:w="0" w:type="auto"/>
            <w:tcMar>
              <w:top w:w="85" w:type="dxa"/>
              <w:bottom w:w="0" w:type="dxa"/>
            </w:tcMar>
            <w:vAlign w:val="center"/>
            <w:hideMark/>
          </w:tcPr>
          <w:p w14:paraId="44A6AAAA" w14:textId="77777777" w:rsidR="00017AD5" w:rsidRPr="008B4083" w:rsidRDefault="00017AD5" w:rsidP="00C11F6D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B4083">
              <w:rPr>
                <w:rFonts w:ascii="標楷體" w:eastAsia="標楷體" w:hAnsi="標楷體"/>
                <w:sz w:val="20"/>
                <w:szCs w:val="20"/>
              </w:rPr>
              <w:t>計算難並行</w:t>
            </w:r>
          </w:p>
        </w:tc>
        <w:tc>
          <w:tcPr>
            <w:tcW w:w="0" w:type="auto"/>
            <w:tcMar>
              <w:top w:w="85" w:type="dxa"/>
              <w:bottom w:w="0" w:type="dxa"/>
            </w:tcMar>
            <w:vAlign w:val="center"/>
            <w:hideMark/>
          </w:tcPr>
          <w:p w14:paraId="48EE1EF6" w14:textId="77777777" w:rsidR="00017AD5" w:rsidRPr="008B4083" w:rsidRDefault="00017AD5" w:rsidP="00C11F6D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B4083">
              <w:rPr>
                <w:rFonts w:ascii="標楷體" w:eastAsia="標楷體" w:hAnsi="標楷體"/>
                <w:sz w:val="20"/>
                <w:szCs w:val="20"/>
              </w:rPr>
              <w:t>完全並行化</w:t>
            </w:r>
          </w:p>
        </w:tc>
      </w:tr>
      <w:tr w:rsidR="00017AD5" w:rsidRPr="008B4083" w14:paraId="0993687A" w14:textId="77777777" w:rsidTr="00696C12">
        <w:trPr>
          <w:tblCellSpacing w:w="15" w:type="dxa"/>
          <w:jc w:val="center"/>
        </w:trPr>
        <w:tc>
          <w:tcPr>
            <w:tcW w:w="0" w:type="auto"/>
            <w:tcMar>
              <w:top w:w="85" w:type="dxa"/>
              <w:bottom w:w="0" w:type="dxa"/>
            </w:tcMar>
            <w:vAlign w:val="center"/>
            <w:hideMark/>
          </w:tcPr>
          <w:p w14:paraId="513E2B56" w14:textId="77777777" w:rsidR="00017AD5" w:rsidRPr="008B4083" w:rsidRDefault="00017AD5" w:rsidP="00C11F6D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B4083">
              <w:rPr>
                <w:rFonts w:ascii="標楷體" w:eastAsia="標楷體" w:hAnsi="標楷體"/>
                <w:sz w:val="20"/>
                <w:szCs w:val="20"/>
              </w:rPr>
              <w:t>計算效率低</w:t>
            </w:r>
          </w:p>
        </w:tc>
        <w:tc>
          <w:tcPr>
            <w:tcW w:w="0" w:type="auto"/>
            <w:tcMar>
              <w:top w:w="85" w:type="dxa"/>
              <w:bottom w:w="0" w:type="dxa"/>
            </w:tcMar>
            <w:vAlign w:val="center"/>
            <w:hideMark/>
          </w:tcPr>
          <w:p w14:paraId="59115915" w14:textId="77777777" w:rsidR="00017AD5" w:rsidRPr="008B4083" w:rsidRDefault="00017AD5" w:rsidP="00C11F6D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B4083">
              <w:rPr>
                <w:rFonts w:ascii="標楷體" w:eastAsia="標楷體" w:hAnsi="標楷體"/>
                <w:sz w:val="20"/>
                <w:szCs w:val="20"/>
              </w:rPr>
              <w:t>訓練時間顯著縮短</w:t>
            </w:r>
          </w:p>
        </w:tc>
      </w:tr>
    </w:tbl>
    <w:p w14:paraId="71449897" w14:textId="477E6FFB" w:rsidR="007903E7" w:rsidRPr="008B4083" w:rsidRDefault="00000000" w:rsidP="007903E7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66F6DF13">
          <v:rect id="_x0000_i1037" style="width:0;height:1.5pt" o:hralign="center" o:hrstd="t" o:hr="t" fillcolor="#a0a0a0" stroked="f"/>
        </w:pict>
      </w:r>
    </w:p>
    <w:p w14:paraId="584C5FF0" w14:textId="1E0A93F2" w:rsidR="007903E7" w:rsidRPr="005508FB" w:rsidRDefault="000E6F26" w:rsidP="007903E7">
      <w:pPr>
        <w:rPr>
          <w:rFonts w:ascii="標楷體" w:eastAsia="標楷體" w:hAnsi="標楷體"/>
          <w:b/>
          <w:bCs/>
          <w:sz w:val="32"/>
          <w:szCs w:val="32"/>
        </w:rPr>
      </w:pPr>
      <w:r w:rsidRPr="005508FB">
        <w:rPr>
          <w:rFonts w:ascii="標楷體" w:eastAsia="標楷體" w:hAnsi="標楷體"/>
          <w:b/>
          <w:bCs/>
          <w:sz w:val="32"/>
          <w:szCs w:val="32"/>
        </w:rPr>
        <w:t>5</w:t>
      </w:r>
      <w:r w:rsidRPr="005508FB">
        <w:rPr>
          <w:rFonts w:ascii="標楷體" w:eastAsia="標楷體" w:hAnsi="標楷體" w:hint="eastAsia"/>
          <w:b/>
          <w:bCs/>
          <w:sz w:val="32"/>
          <w:szCs w:val="32"/>
        </w:rPr>
        <w:t>.</w:t>
      </w:r>
      <w:r w:rsidR="007903E7" w:rsidRPr="005508FB">
        <w:rPr>
          <w:rFonts w:ascii="標楷體" w:eastAsia="標楷體" w:hAnsi="標楷體"/>
          <w:b/>
          <w:bCs/>
          <w:sz w:val="32"/>
          <w:szCs w:val="32"/>
        </w:rPr>
        <w:t xml:space="preserve"> </w:t>
      </w:r>
      <w:r w:rsidR="007903E7" w:rsidRPr="005508FB">
        <w:rPr>
          <w:rFonts w:ascii="標楷體" w:eastAsia="標楷體" w:hAnsi="標楷體"/>
          <w:b/>
          <w:sz w:val="32"/>
          <w:szCs w:val="32"/>
        </w:rPr>
        <w:t>資料集介紹與載入方式</w:t>
      </w:r>
      <w:proofErr w:type="gramStart"/>
      <w:r w:rsidR="007903E7" w:rsidRPr="005508FB">
        <w:rPr>
          <w:rFonts w:ascii="標楷體" w:eastAsia="標楷體" w:hAnsi="標楷體"/>
          <w:b/>
          <w:sz w:val="32"/>
          <w:szCs w:val="32"/>
        </w:rPr>
        <w:t>（</w:t>
      </w:r>
      <w:proofErr w:type="gramEnd"/>
      <w:r w:rsidR="007903E7" w:rsidRPr="005508FB">
        <w:rPr>
          <w:rFonts w:ascii="標楷體" w:eastAsia="標楷體" w:hAnsi="標楷體"/>
          <w:b/>
          <w:sz w:val="32"/>
          <w:szCs w:val="32"/>
        </w:rPr>
        <w:t xml:space="preserve">葡萄牙文 </w:t>
      </w:r>
      <w:r w:rsidR="007903E7" w:rsidRPr="005508FB">
        <w:rPr>
          <w:rFonts w:ascii="Times New Roman" w:eastAsia="標楷體" w:hAnsi="Times New Roman" w:cs="Times New Roman"/>
          <w:b/>
          <w:sz w:val="32"/>
          <w:szCs w:val="32"/>
        </w:rPr>
        <w:t>↔</w:t>
      </w:r>
      <w:r w:rsidR="007903E7" w:rsidRPr="005508FB">
        <w:rPr>
          <w:rFonts w:ascii="標楷體" w:eastAsia="標楷體" w:hAnsi="標楷體"/>
          <w:b/>
          <w:sz w:val="32"/>
          <w:szCs w:val="32"/>
        </w:rPr>
        <w:t xml:space="preserve"> 英文翻譯）</w:t>
      </w:r>
    </w:p>
    <w:p w14:paraId="1C43EE4F" w14:textId="6E0C12BA" w:rsidR="007903E7" w:rsidRPr="008B4083" w:rsidRDefault="007903E7" w:rsidP="008B4083">
      <w:pPr>
        <w:pStyle w:val="Web"/>
        <w:ind w:firstLine="360"/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 xml:space="preserve">本研究採用來自 TED Talks Open Translation Project 的葡萄牙文對英文翻譯資料集，該資料集由 TensorFlow Datasets 所提供，名稱為 </w:t>
      </w:r>
      <w:proofErr w:type="spellStart"/>
      <w:r w:rsidRPr="008B4083">
        <w:rPr>
          <w:rStyle w:val="HTML"/>
          <w:rFonts w:ascii="標楷體" w:eastAsia="標楷體" w:hAnsi="標楷體"/>
        </w:rPr>
        <w:t>ted_hrlr_translate</w:t>
      </w:r>
      <w:proofErr w:type="spellEnd"/>
      <w:r w:rsidRPr="008B4083">
        <w:rPr>
          <w:rStyle w:val="HTML"/>
          <w:rFonts w:ascii="標楷體" w:eastAsia="標楷體" w:hAnsi="標楷體"/>
        </w:rPr>
        <w:t>/</w:t>
      </w:r>
      <w:proofErr w:type="spellStart"/>
      <w:r w:rsidRPr="008B4083">
        <w:rPr>
          <w:rStyle w:val="HTML"/>
          <w:rFonts w:ascii="標楷體" w:eastAsia="標楷體" w:hAnsi="標楷體"/>
        </w:rPr>
        <w:t>pt_to_en</w:t>
      </w:r>
      <w:proofErr w:type="spellEnd"/>
      <w:r w:rsidRPr="008B4083">
        <w:rPr>
          <w:rFonts w:ascii="標楷體" w:eastAsia="標楷體" w:hAnsi="標楷體"/>
        </w:rPr>
        <w:t>。此資料集包含：</w:t>
      </w:r>
    </w:p>
    <w:p w14:paraId="7519FFDD" w14:textId="77777777" w:rsidR="007903E7" w:rsidRPr="008B4083" w:rsidRDefault="007903E7" w:rsidP="007903E7">
      <w:pPr>
        <w:pStyle w:val="Web"/>
        <w:numPr>
          <w:ilvl w:val="0"/>
          <w:numId w:val="35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 xml:space="preserve">約 </w:t>
      </w:r>
      <w:r w:rsidRPr="008B4083">
        <w:rPr>
          <w:rStyle w:val="af0"/>
          <w:rFonts w:ascii="標楷體" w:eastAsia="標楷體" w:hAnsi="標楷體"/>
        </w:rPr>
        <w:t>50,000 筆訓練樣本</w:t>
      </w:r>
    </w:p>
    <w:p w14:paraId="0179B491" w14:textId="77777777" w:rsidR="007903E7" w:rsidRPr="008B4083" w:rsidRDefault="007903E7" w:rsidP="007903E7">
      <w:pPr>
        <w:pStyle w:val="Web"/>
        <w:numPr>
          <w:ilvl w:val="0"/>
          <w:numId w:val="35"/>
        </w:numPr>
        <w:rPr>
          <w:rFonts w:ascii="標楷體" w:eastAsia="標楷體" w:hAnsi="標楷體"/>
        </w:rPr>
      </w:pPr>
      <w:r w:rsidRPr="008B4083">
        <w:rPr>
          <w:rStyle w:val="af0"/>
          <w:rFonts w:ascii="標楷體" w:eastAsia="標楷體" w:hAnsi="標楷體"/>
        </w:rPr>
        <w:t>1,100 筆驗證樣本</w:t>
      </w:r>
    </w:p>
    <w:p w14:paraId="3510D081" w14:textId="77777777" w:rsidR="007903E7" w:rsidRPr="008B4083" w:rsidRDefault="007903E7" w:rsidP="007903E7">
      <w:pPr>
        <w:pStyle w:val="Web"/>
        <w:numPr>
          <w:ilvl w:val="0"/>
          <w:numId w:val="35"/>
        </w:numPr>
        <w:rPr>
          <w:rFonts w:ascii="標楷體" w:eastAsia="標楷體" w:hAnsi="標楷體"/>
        </w:rPr>
      </w:pPr>
      <w:r w:rsidRPr="008B4083">
        <w:rPr>
          <w:rStyle w:val="af0"/>
          <w:rFonts w:ascii="標楷體" w:eastAsia="標楷體" w:hAnsi="標楷體"/>
        </w:rPr>
        <w:t>2,000 筆測試樣本</w:t>
      </w:r>
    </w:p>
    <w:p w14:paraId="611BB6AF" w14:textId="77777777" w:rsidR="007903E7" w:rsidRPr="008B4083" w:rsidRDefault="007903E7" w:rsidP="008B4083">
      <w:pPr>
        <w:pStyle w:val="Web"/>
        <w:ind w:firstLine="360"/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此</w:t>
      </w:r>
      <w:proofErr w:type="gramStart"/>
      <w:r w:rsidRPr="008B4083">
        <w:rPr>
          <w:rFonts w:ascii="標楷體" w:eastAsia="標楷體" w:hAnsi="標楷體"/>
        </w:rPr>
        <w:t>資料集常作為</w:t>
      </w:r>
      <w:proofErr w:type="gramEnd"/>
      <w:r w:rsidRPr="008B4083">
        <w:rPr>
          <w:rFonts w:ascii="標楷體" w:eastAsia="標楷體" w:hAnsi="標楷體"/>
        </w:rPr>
        <w:t xml:space="preserve"> Transformer 系列翻譯模型的訓練基準，涵蓋來自 TED 演講</w:t>
      </w:r>
      <w:proofErr w:type="gramStart"/>
      <w:r w:rsidRPr="008B4083">
        <w:rPr>
          <w:rFonts w:ascii="標楷體" w:eastAsia="標楷體" w:hAnsi="標楷體"/>
        </w:rPr>
        <w:t>的句對</w:t>
      </w:r>
      <w:proofErr w:type="gramEnd"/>
      <w:r w:rsidRPr="008B4083">
        <w:rPr>
          <w:rFonts w:ascii="標楷體" w:eastAsia="標楷體" w:hAnsi="標楷體"/>
        </w:rPr>
        <w:t>資料，語言</w:t>
      </w:r>
      <w:proofErr w:type="gramStart"/>
      <w:r w:rsidRPr="008B4083">
        <w:rPr>
          <w:rFonts w:ascii="標楷體" w:eastAsia="標楷體" w:hAnsi="標楷體"/>
        </w:rPr>
        <w:t>多樣、</w:t>
      </w:r>
      <w:proofErr w:type="gramEnd"/>
      <w:r w:rsidRPr="008B4083">
        <w:rPr>
          <w:rFonts w:ascii="標楷體" w:eastAsia="標楷體" w:hAnsi="標楷體"/>
        </w:rPr>
        <w:t>風格自然，適合作為機器翻譯任務的測試平台。</w:t>
      </w:r>
    </w:p>
    <w:p w14:paraId="5EBDAF08" w14:textId="2D0267D9" w:rsidR="00F14F90" w:rsidRPr="008B4083" w:rsidRDefault="00000000" w:rsidP="00F14F90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2DF0AE22">
          <v:rect id="_x0000_i1038" style="width:0;height:1.5pt" o:hralign="center" o:hrstd="t" o:hr="t" fillcolor="#a0a0a0" stroked="f"/>
        </w:pict>
      </w:r>
    </w:p>
    <w:p w14:paraId="3CDB4D7A" w14:textId="61FC104F" w:rsidR="000E6F26" w:rsidRPr="005508FB" w:rsidRDefault="000E6F26" w:rsidP="000E6F26">
      <w:pPr>
        <w:rPr>
          <w:rFonts w:ascii="標楷體" w:eastAsia="標楷體" w:hAnsi="標楷體"/>
          <w:b/>
          <w:bCs/>
          <w:sz w:val="32"/>
          <w:szCs w:val="32"/>
        </w:rPr>
      </w:pPr>
      <w:r w:rsidRPr="005508FB">
        <w:rPr>
          <w:rFonts w:ascii="標楷體" w:eastAsia="標楷體" w:hAnsi="標楷體" w:hint="eastAsia"/>
          <w:b/>
          <w:bCs/>
          <w:sz w:val="32"/>
          <w:szCs w:val="32"/>
        </w:rPr>
        <w:t>6.</w:t>
      </w:r>
      <w:r w:rsidRPr="005508FB">
        <w:rPr>
          <w:rFonts w:ascii="標楷體" w:eastAsia="標楷體" w:hAnsi="標楷體"/>
          <w:b/>
          <w:bCs/>
          <w:sz w:val="32"/>
          <w:szCs w:val="32"/>
        </w:rPr>
        <w:t xml:space="preserve"> </w:t>
      </w:r>
      <w:r w:rsidRPr="005508FB">
        <w:rPr>
          <w:rFonts w:ascii="標楷體" w:eastAsia="標楷體" w:hAnsi="標楷體" w:hint="eastAsia"/>
          <w:b/>
          <w:sz w:val="32"/>
          <w:szCs w:val="32"/>
        </w:rPr>
        <w:t>研究結果</w:t>
      </w:r>
    </w:p>
    <w:p w14:paraId="5F88F8C7" w14:textId="77777777" w:rsidR="000E6F26" w:rsidRPr="008B4083" w:rsidRDefault="000E6F26" w:rsidP="008B4083">
      <w:pPr>
        <w:pStyle w:val="Web"/>
        <w:ind w:firstLine="480"/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lastRenderedPageBreak/>
        <w:t xml:space="preserve">本研究使用 Transformer 模型訓練 </w:t>
      </w:r>
      <w:proofErr w:type="spellStart"/>
      <w:r w:rsidRPr="008B4083">
        <w:rPr>
          <w:rStyle w:val="HTML"/>
          <w:rFonts w:ascii="標楷體" w:eastAsia="標楷體" w:hAnsi="標楷體"/>
        </w:rPr>
        <w:t>ted_hrlr_translate</w:t>
      </w:r>
      <w:proofErr w:type="spellEnd"/>
      <w:r w:rsidRPr="008B4083">
        <w:rPr>
          <w:rStyle w:val="HTML"/>
          <w:rFonts w:ascii="標楷體" w:eastAsia="標楷體" w:hAnsi="標楷體"/>
        </w:rPr>
        <w:t>/</w:t>
      </w:r>
      <w:proofErr w:type="spellStart"/>
      <w:r w:rsidRPr="008B4083">
        <w:rPr>
          <w:rStyle w:val="HTML"/>
          <w:rFonts w:ascii="標楷體" w:eastAsia="標楷體" w:hAnsi="標楷體"/>
        </w:rPr>
        <w:t>pt_to_en</w:t>
      </w:r>
      <w:proofErr w:type="spellEnd"/>
      <w:r w:rsidRPr="008B4083">
        <w:rPr>
          <w:rFonts w:ascii="標楷體" w:eastAsia="標楷體" w:hAnsi="標楷體"/>
        </w:rPr>
        <w:t>（葡萄牙文→英文）翻譯任務。透過 TensorFlow Datasets 提供的標註資料，模型在訓練後能夠學習從葡萄牙文自然語句生成對應的英文句子。</w:t>
      </w:r>
    </w:p>
    <w:p w14:paraId="4CD73E5E" w14:textId="53A438A0" w:rsidR="000E6F26" w:rsidRPr="008B4083" w:rsidRDefault="000E6F26" w:rsidP="006679E8">
      <w:pPr>
        <w:pStyle w:val="Web"/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模型的解碼流程採用自回歸（autoregressive decoding），於每一步預測一個詞彙，並將其作為下一步的輸入，直到產生結束 token 為止。</w:t>
      </w:r>
    </w:p>
    <w:p w14:paraId="78806DE4" w14:textId="77777777" w:rsidR="000E6F26" w:rsidRPr="008B4083" w:rsidRDefault="000E6F26" w:rsidP="008B4083">
      <w:pPr>
        <w:pStyle w:val="Web"/>
        <w:ind w:firstLine="480"/>
        <w:rPr>
          <w:rFonts w:ascii="標楷體" w:eastAsia="標楷體" w:hAnsi="標楷體"/>
        </w:rPr>
      </w:pPr>
      <w:proofErr w:type="gramStart"/>
      <w:r w:rsidRPr="008B4083">
        <w:rPr>
          <w:rFonts w:ascii="標楷體" w:eastAsia="標楷體" w:hAnsi="標楷體"/>
        </w:rPr>
        <w:t>此外，</w:t>
      </w:r>
      <w:proofErr w:type="gramEnd"/>
      <w:r w:rsidRPr="008B4083">
        <w:rPr>
          <w:rFonts w:ascii="標楷體" w:eastAsia="標楷體" w:hAnsi="標楷體"/>
        </w:rPr>
        <w:t>模型支援注意力視覺化功能，能進一步分析不同位置的單詞在翻譯過程中所關注的目標詞，有助於解釋模型行為並輔助診斷錯誤翻譯。</w:t>
      </w:r>
    </w:p>
    <w:p w14:paraId="2A0E197B" w14:textId="223AEA63" w:rsidR="00F14F90" w:rsidRPr="008B4083" w:rsidRDefault="00000000" w:rsidP="00F14F90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79F44ADD">
          <v:rect id="_x0000_i1039" style="width:0;height:1.5pt" o:hralign="center" o:hrstd="t" o:hr="t" fillcolor="#a0a0a0" stroked="f"/>
        </w:pict>
      </w:r>
    </w:p>
    <w:p w14:paraId="572C7CE8" w14:textId="52726AC8" w:rsidR="000E6F26" w:rsidRPr="008B4083" w:rsidRDefault="000E6F26" w:rsidP="000E6F26">
      <w:pPr>
        <w:rPr>
          <w:rFonts w:ascii="標楷體" w:eastAsia="標楷體" w:hAnsi="標楷體"/>
          <w:b/>
          <w:bCs/>
        </w:rPr>
      </w:pPr>
      <w:r w:rsidRPr="008B4083">
        <w:rPr>
          <w:rFonts w:ascii="標楷體" w:eastAsia="標楷體" w:hAnsi="標楷體" w:hint="eastAsia"/>
          <w:b/>
          <w:bCs/>
        </w:rPr>
        <w:t>7.</w:t>
      </w:r>
      <w:r w:rsidR="00F14F90" w:rsidRPr="008B4083">
        <w:rPr>
          <w:rFonts w:ascii="標楷體" w:eastAsia="標楷體" w:hAnsi="標楷體" w:hint="eastAsia"/>
          <w:b/>
          <w:bCs/>
        </w:rPr>
        <w:t>1</w:t>
      </w:r>
      <w:r w:rsidRPr="008B4083">
        <w:rPr>
          <w:rFonts w:ascii="標楷體" w:eastAsia="標楷體" w:hAnsi="標楷體"/>
          <w:b/>
          <w:bCs/>
        </w:rPr>
        <w:t xml:space="preserve"> </w:t>
      </w:r>
      <w:r w:rsidRPr="008B4083">
        <w:rPr>
          <w:rFonts w:ascii="標楷體" w:eastAsia="標楷體" w:hAnsi="標楷體" w:hint="eastAsia"/>
          <w:b/>
          <w:bCs/>
        </w:rPr>
        <w:t>重現結果</w:t>
      </w:r>
      <w:r w:rsidR="00F14F90" w:rsidRPr="008B4083">
        <w:rPr>
          <w:rFonts w:ascii="標楷體" w:eastAsia="標楷體" w:hAnsi="標楷體" w:hint="eastAsia"/>
          <w:b/>
          <w:bCs/>
        </w:rPr>
        <w:t>超參數設定</w:t>
      </w:r>
    </w:p>
    <w:p w14:paraId="590CD6DE" w14:textId="77777777" w:rsidR="000E6F26" w:rsidRPr="008B4083" w:rsidRDefault="000E6F26" w:rsidP="000E6F26">
      <w:pPr>
        <w:pStyle w:val="Web"/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為確保實驗的可重現性，以下提供完整的模型訓練與推論流程摘要：</w:t>
      </w:r>
    </w:p>
    <w:p w14:paraId="5C9BED7F" w14:textId="77777777" w:rsidR="000E6F26" w:rsidRPr="008B4083" w:rsidRDefault="000E6F26" w:rsidP="000E6F26">
      <w:pPr>
        <w:pStyle w:val="Web"/>
        <w:numPr>
          <w:ilvl w:val="0"/>
          <w:numId w:val="36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 xml:space="preserve">使用 TensorFlow 官方提供的 </w:t>
      </w:r>
      <w:r w:rsidRPr="008B4083">
        <w:rPr>
          <w:rStyle w:val="HTML"/>
          <w:rFonts w:ascii="標楷體" w:eastAsia="標楷體" w:hAnsi="標楷體"/>
        </w:rPr>
        <w:t>Transformer</w:t>
      </w:r>
      <w:r w:rsidRPr="008B4083">
        <w:rPr>
          <w:rFonts w:ascii="標楷體" w:eastAsia="標楷體" w:hAnsi="標楷體"/>
        </w:rPr>
        <w:t xml:space="preserve"> 架構進行建模。</w:t>
      </w:r>
    </w:p>
    <w:p w14:paraId="64F2FBB9" w14:textId="0ADBE886" w:rsidR="000E6F26" w:rsidRPr="008B4083" w:rsidRDefault="000E6F26" w:rsidP="000E6F26">
      <w:pPr>
        <w:pStyle w:val="Web"/>
        <w:numPr>
          <w:ilvl w:val="0"/>
          <w:numId w:val="36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 xml:space="preserve">編碼器與解碼器各採用 </w:t>
      </w:r>
      <w:r w:rsidR="00A404C7" w:rsidRPr="008B4083">
        <w:rPr>
          <w:rFonts w:ascii="標楷體" w:eastAsia="標楷體" w:hAnsi="標楷體" w:hint="eastAsia"/>
        </w:rPr>
        <w:t>6</w:t>
      </w:r>
      <w:r w:rsidRPr="008B4083">
        <w:rPr>
          <w:rFonts w:ascii="標楷體" w:eastAsia="標楷體" w:hAnsi="標楷體"/>
        </w:rPr>
        <w:t xml:space="preserve"> </w:t>
      </w:r>
      <w:proofErr w:type="gramStart"/>
      <w:r w:rsidRPr="008B4083">
        <w:rPr>
          <w:rFonts w:ascii="標楷體" w:eastAsia="標楷體" w:hAnsi="標楷體"/>
        </w:rPr>
        <w:t>層疊加結構</w:t>
      </w:r>
      <w:proofErr w:type="gramEnd"/>
      <w:r w:rsidRPr="008B4083">
        <w:rPr>
          <w:rFonts w:ascii="標楷體" w:eastAsia="標楷體" w:hAnsi="標楷體"/>
        </w:rPr>
        <w:t>（</w:t>
      </w:r>
      <w:proofErr w:type="spellStart"/>
      <w:r w:rsidRPr="008B4083">
        <w:rPr>
          <w:rFonts w:ascii="標楷體" w:eastAsia="標楷體" w:hAnsi="標楷體"/>
        </w:rPr>
        <w:t>num_layers</w:t>
      </w:r>
      <w:proofErr w:type="spellEnd"/>
      <w:r w:rsidRPr="008B4083">
        <w:rPr>
          <w:rFonts w:ascii="標楷體" w:eastAsia="標楷體" w:hAnsi="標楷體"/>
        </w:rPr>
        <w:t>=</w:t>
      </w:r>
      <w:r w:rsidR="00A404C7" w:rsidRPr="008B4083">
        <w:rPr>
          <w:rFonts w:ascii="標楷體" w:eastAsia="標楷體" w:hAnsi="標楷體" w:hint="eastAsia"/>
        </w:rPr>
        <w:t>6</w:t>
      </w:r>
      <w:r w:rsidRPr="008B4083">
        <w:rPr>
          <w:rFonts w:ascii="標楷體" w:eastAsia="標楷體" w:hAnsi="標楷體"/>
        </w:rPr>
        <w:t>）。</w:t>
      </w:r>
    </w:p>
    <w:p w14:paraId="58AFD933" w14:textId="13BCEA6B" w:rsidR="000E6F26" w:rsidRPr="008B4083" w:rsidRDefault="000E6F26" w:rsidP="000E6F26">
      <w:pPr>
        <w:pStyle w:val="Web"/>
        <w:numPr>
          <w:ilvl w:val="0"/>
          <w:numId w:val="36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每層包含多頭注意力與前</w:t>
      </w:r>
      <w:proofErr w:type="gramStart"/>
      <w:r w:rsidRPr="008B4083">
        <w:rPr>
          <w:rFonts w:ascii="標楷體" w:eastAsia="標楷體" w:hAnsi="標楷體"/>
        </w:rPr>
        <w:t>饋</w:t>
      </w:r>
      <w:proofErr w:type="gramEnd"/>
      <w:r w:rsidRPr="008B4083">
        <w:rPr>
          <w:rFonts w:ascii="標楷體" w:eastAsia="標楷體" w:hAnsi="標楷體"/>
        </w:rPr>
        <w:t xml:space="preserve">神經網路，嵌入維度為 </w:t>
      </w:r>
      <w:r w:rsidR="00A404C7" w:rsidRPr="008B4083">
        <w:rPr>
          <w:rFonts w:ascii="標楷體" w:eastAsia="標楷體" w:hAnsi="標楷體" w:hint="eastAsia"/>
        </w:rPr>
        <w:t>512</w:t>
      </w:r>
      <w:r w:rsidRPr="008B4083">
        <w:rPr>
          <w:rFonts w:ascii="標楷體" w:eastAsia="標楷體" w:hAnsi="標楷體"/>
        </w:rPr>
        <w:t>。</w:t>
      </w:r>
    </w:p>
    <w:p w14:paraId="290CC638" w14:textId="6C842DDA" w:rsidR="00A404C7" w:rsidRPr="008B4083" w:rsidRDefault="00A404C7" w:rsidP="000E6F26">
      <w:pPr>
        <w:pStyle w:val="Web"/>
        <w:numPr>
          <w:ilvl w:val="0"/>
          <w:numId w:val="36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 w:hint="eastAsia"/>
        </w:rPr>
        <w:t>前</w:t>
      </w:r>
      <w:proofErr w:type="gramStart"/>
      <w:r w:rsidRPr="008B4083">
        <w:rPr>
          <w:rFonts w:ascii="標楷體" w:eastAsia="標楷體" w:hAnsi="標楷體" w:hint="eastAsia"/>
        </w:rPr>
        <w:t>饋</w:t>
      </w:r>
      <w:proofErr w:type="gramEnd"/>
      <w:r w:rsidRPr="008B4083">
        <w:rPr>
          <w:rFonts w:ascii="標楷體" w:eastAsia="標楷體" w:hAnsi="標楷體" w:hint="eastAsia"/>
        </w:rPr>
        <w:t>神經</w:t>
      </w:r>
      <w:proofErr w:type="gramStart"/>
      <w:r w:rsidRPr="008B4083">
        <w:rPr>
          <w:rFonts w:ascii="標楷體" w:eastAsia="標楷體" w:hAnsi="標楷體" w:hint="eastAsia"/>
        </w:rPr>
        <w:t>隱藏層維度</w:t>
      </w:r>
      <w:proofErr w:type="gramEnd"/>
      <w:r w:rsidR="00F14F90" w:rsidRPr="008B4083">
        <w:rPr>
          <w:rFonts w:ascii="標楷體" w:eastAsia="標楷體" w:hAnsi="標楷體" w:hint="eastAsia"/>
        </w:rPr>
        <w:t>是</w:t>
      </w:r>
      <w:r w:rsidRPr="008B4083">
        <w:rPr>
          <w:rFonts w:ascii="標楷體" w:eastAsia="標楷體" w:hAnsi="標楷體" w:hint="eastAsia"/>
        </w:rPr>
        <w:t>2048。</w:t>
      </w:r>
    </w:p>
    <w:p w14:paraId="47B040AF" w14:textId="25D2FB1B" w:rsidR="00A404C7" w:rsidRPr="008B4083" w:rsidRDefault="00A404C7" w:rsidP="000E6F26">
      <w:pPr>
        <w:pStyle w:val="Web"/>
        <w:numPr>
          <w:ilvl w:val="0"/>
          <w:numId w:val="36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 w:hint="eastAsia"/>
        </w:rPr>
        <w:t>Multi-head Attention使用8個頭數。</w:t>
      </w:r>
    </w:p>
    <w:p w14:paraId="6855BF21" w14:textId="41E56CFE" w:rsidR="00A404C7" w:rsidRPr="008B4083" w:rsidRDefault="00A404C7" w:rsidP="000E6F26">
      <w:pPr>
        <w:pStyle w:val="Web"/>
        <w:numPr>
          <w:ilvl w:val="0"/>
          <w:numId w:val="36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 w:hint="eastAsia"/>
        </w:rPr>
        <w:t>Dropout機率為0.1。</w:t>
      </w:r>
    </w:p>
    <w:p w14:paraId="6D2C5011" w14:textId="70F23E2E" w:rsidR="000E6F26" w:rsidRPr="008B4083" w:rsidRDefault="000E6F26" w:rsidP="000E6F26">
      <w:pPr>
        <w:pStyle w:val="Web"/>
        <w:numPr>
          <w:ilvl w:val="0"/>
          <w:numId w:val="36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 xml:space="preserve">使用 Adam </w:t>
      </w:r>
      <w:proofErr w:type="gramStart"/>
      <w:r w:rsidRPr="008B4083">
        <w:rPr>
          <w:rFonts w:ascii="標楷體" w:eastAsia="標楷體" w:hAnsi="標楷體"/>
        </w:rPr>
        <w:t>優化器</w:t>
      </w:r>
      <w:proofErr w:type="gramEnd"/>
      <w:r w:rsidRPr="008B4083">
        <w:rPr>
          <w:rFonts w:ascii="標楷體" w:eastAsia="標楷體" w:hAnsi="標楷體"/>
        </w:rPr>
        <w:t>搭配學習率調度器</w:t>
      </w:r>
      <m:oMath>
        <m:r>
          <w:rPr>
            <w:rFonts w:ascii="Cambria Math" w:eastAsia="標楷體" w:hAnsi="Cambria Math" w:cs="Cambria Math"/>
          </w:rPr>
          <m:t>lrate=</m:t>
        </m:r>
        <m:sSubSup>
          <m:sSubSupPr>
            <m:ctrlPr>
              <w:rPr>
                <w:rFonts w:ascii="Cambria Math" w:eastAsia="標楷體" w:hAnsi="Cambria Math" w:cs="Cambria Math"/>
                <w:i/>
              </w:rPr>
            </m:ctrlPr>
          </m:sSubSupPr>
          <m:e>
            <m:r>
              <w:rPr>
                <w:rFonts w:ascii="Cambria Math" w:eastAsia="標楷體" w:hAnsi="Cambria Math" w:cs="Cambria Math"/>
              </w:rPr>
              <m:t>d</m:t>
            </m:r>
          </m:e>
          <m:sub>
            <m:r>
              <w:rPr>
                <w:rFonts w:ascii="Cambria Math" w:eastAsia="標楷體" w:hAnsi="Cambria Math" w:cs="Cambria Math"/>
              </w:rPr>
              <m:t>model</m:t>
            </m:r>
          </m:sub>
          <m:sup>
            <m:r>
              <w:rPr>
                <w:rFonts w:ascii="Cambria Math" w:eastAsia="標楷體" w:hAnsi="Cambria Math" w:cs="Cambria Math"/>
              </w:rPr>
              <m:t>-0.5</m:t>
            </m:r>
          </m:sup>
        </m:sSubSup>
        <m:r>
          <m:rPr>
            <m:sty m:val="p"/>
          </m:rPr>
          <w:rPr>
            <w:rFonts w:ascii="Cambria Math" w:eastAsia="標楷體" w:hAnsi="Cambria Math" w:cs="Cambria Math"/>
          </w:rPr>
          <m:t>⋅</m:t>
        </m:r>
        <m:func>
          <m:funcPr>
            <m:ctrlPr>
              <w:rPr>
                <w:rFonts w:ascii="Cambria Math" w:eastAsia="標楷體" w:hAnsi="Cambria Math" w:cs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="標楷體" w:hAnsi="Cambria Math" w:cs="Cambria Math"/>
              </w:rPr>
              <m:t>min</m:t>
            </m:r>
            <m:ctrlPr>
              <w:rPr>
                <w:rFonts w:ascii="Cambria Math" w:eastAsia="標楷體" w:hAnsi="Cambria Math" w:cs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="標楷體" w:hAnsi="Cambria Math" w:cs="Cambria Math"/>
                  </w:rPr>
                </m:ctrlPr>
              </m:dPr>
              <m:e>
                <m:r>
                  <w:rPr>
                    <w:rFonts w:ascii="Cambria Math" w:eastAsia="標楷體" w:hAnsi="Cambria Math" w:cs="Cambria Math"/>
                  </w:rPr>
                  <m:t>step</m:t>
                </m:r>
                <m:r>
                  <m:rPr>
                    <m:lit/>
                  </m:rPr>
                  <w:rPr>
                    <w:rFonts w:ascii="Cambria Math" w:eastAsia="標楷體" w:hAnsi="Cambria Math" w:cs="Cambria Math"/>
                  </w:rPr>
                  <m:t>_</m:t>
                </m:r>
                <m:r>
                  <w:rPr>
                    <w:rFonts w:ascii="Cambria Math" w:eastAsia="標楷體" w:hAnsi="Cambria Math" w:cs="Cambria Math"/>
                  </w:rPr>
                  <m:t>nu</m:t>
                </m:r>
                <m:sSup>
                  <m:sSupPr>
                    <m:ctrlPr>
                      <w:rPr>
                        <w:rFonts w:ascii="Cambria Math" w:eastAsia="標楷體" w:hAnsi="Cambria Math" w:cs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標楷體" w:hAnsi="Cambria Math" w:cs="Cambria Math"/>
                      </w:rPr>
                      <m:t>m</m:t>
                    </m:r>
                  </m:e>
                  <m:sup>
                    <m:r>
                      <w:rPr>
                        <w:rFonts w:ascii="Cambria Math" w:eastAsia="標楷體" w:hAnsi="Cambria Math" w:cs="Cambria Math"/>
                      </w:rPr>
                      <m:t>-0.5</m:t>
                    </m:r>
                  </m:sup>
                </m:sSup>
                <m:r>
                  <w:rPr>
                    <w:rFonts w:ascii="Cambria Math" w:eastAsia="標楷體" w:hAnsi="Cambria Math" w:cs="Cambria Math"/>
                  </w:rPr>
                  <m:t>, tep</m:t>
                </m:r>
                <m:r>
                  <m:rPr>
                    <m:lit/>
                  </m:rPr>
                  <w:rPr>
                    <w:rFonts w:ascii="Cambria Math" w:eastAsia="標楷體" w:hAnsi="Cambria Math" w:cs="Cambria Math"/>
                  </w:rPr>
                  <m:t>_</m:t>
                </m:r>
                <m:r>
                  <w:rPr>
                    <w:rFonts w:ascii="Cambria Math" w:eastAsia="標楷體" w:hAnsi="Cambria Math" w:cs="Cambria Math"/>
                  </w:rPr>
                  <m:t>num</m:t>
                </m:r>
                <m:r>
                  <m:rPr>
                    <m:sty m:val="p"/>
                  </m:rPr>
                  <w:rPr>
                    <w:rFonts w:ascii="Cambria Math" w:eastAsia="標楷體" w:hAnsi="Cambria Math" w:cs="Cambria Math"/>
                  </w:rPr>
                  <m:t>⋅</m:t>
                </m:r>
                <m:r>
                  <w:rPr>
                    <w:rFonts w:ascii="Cambria Math" w:eastAsia="標楷體" w:hAnsi="Cambria Math" w:cs="Cambria Math"/>
                  </w:rPr>
                  <m:t>warmup</m:t>
                </m:r>
                <m:r>
                  <m:rPr>
                    <m:lit/>
                  </m:rPr>
                  <w:rPr>
                    <w:rFonts w:ascii="Cambria Math" w:eastAsia="標楷體" w:hAnsi="Cambria Math" w:cs="Cambria Math"/>
                  </w:rPr>
                  <m:t>_</m:t>
                </m:r>
                <m:r>
                  <w:rPr>
                    <w:rFonts w:ascii="Cambria Math" w:eastAsia="標楷體" w:hAnsi="Cambria Math" w:cs="Cambria Math"/>
                  </w:rPr>
                  <m:t>step</m:t>
                </m:r>
                <m:sSup>
                  <m:sSupPr>
                    <m:ctrlPr>
                      <w:rPr>
                        <w:rFonts w:ascii="Cambria Math" w:eastAsia="標楷體" w:hAnsi="Cambria Math" w:cs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標楷體" w:hAnsi="Cambria Math" w:cs="Cambria Math"/>
                      </w:rPr>
                      <m:t>s</m:t>
                    </m:r>
                  </m:e>
                  <m:sup>
                    <m:r>
                      <w:rPr>
                        <w:rFonts w:ascii="Cambria Math" w:eastAsia="標楷體" w:hAnsi="Cambria Math" w:cs="Cambria Math"/>
                      </w:rPr>
                      <m:t>-1.5</m:t>
                    </m:r>
                  </m:sup>
                </m:sSup>
                <m:ctrlPr>
                  <w:rPr>
                    <w:rFonts w:ascii="Cambria Math" w:eastAsia="標楷體" w:hAnsi="Cambria Math" w:cs="Cambria Math"/>
                    <w:i/>
                  </w:rPr>
                </m:ctrlPr>
              </m:e>
            </m:d>
          </m:e>
        </m:func>
      </m:oMath>
      <w:r w:rsidR="00F14F90" w:rsidRPr="008B4083">
        <w:rPr>
          <w:rFonts w:ascii="標楷體" w:eastAsia="標楷體" w:hAnsi="標楷體" w:hint="eastAsia"/>
        </w:rPr>
        <w:t>進</w:t>
      </w:r>
      <w:r w:rsidRPr="008B4083">
        <w:rPr>
          <w:rFonts w:ascii="標楷體" w:eastAsia="標楷體" w:hAnsi="標楷體"/>
        </w:rPr>
        <w:t>行訓練。</w:t>
      </w:r>
    </w:p>
    <w:p w14:paraId="64E9F3F9" w14:textId="5CF6BEA3" w:rsidR="00F14F90" w:rsidRPr="008B4083" w:rsidRDefault="00F14F90" w:rsidP="000E6F26">
      <w:pPr>
        <w:pStyle w:val="Web"/>
        <w:numPr>
          <w:ilvl w:val="0"/>
          <w:numId w:val="36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 w:hint="eastAsia"/>
        </w:rPr>
        <w:t xml:space="preserve">Loss使用Sparse Categorical </w:t>
      </w:r>
      <w:proofErr w:type="spellStart"/>
      <w:r w:rsidRPr="008B4083">
        <w:rPr>
          <w:rFonts w:ascii="標楷體" w:eastAsia="標楷體" w:hAnsi="標楷體" w:hint="eastAsia"/>
        </w:rPr>
        <w:t>Crossentropy</w:t>
      </w:r>
      <w:proofErr w:type="spellEnd"/>
      <w:r w:rsidRPr="008B4083">
        <w:rPr>
          <w:rFonts w:ascii="標楷體" w:eastAsia="標楷體" w:hAnsi="標楷體" w:hint="eastAsia"/>
        </w:rPr>
        <w:t>。</w:t>
      </w:r>
    </w:p>
    <w:p w14:paraId="69FF8570" w14:textId="71A2AD6E" w:rsidR="00F14F90" w:rsidRPr="008B4083" w:rsidRDefault="00F14F90" w:rsidP="000E6F26">
      <w:pPr>
        <w:pStyle w:val="Web"/>
        <w:numPr>
          <w:ilvl w:val="0"/>
          <w:numId w:val="36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 w:hint="eastAsia"/>
        </w:rPr>
        <w:t>EPOCHS設定為20。</w:t>
      </w:r>
    </w:p>
    <w:p w14:paraId="58089482" w14:textId="77777777" w:rsidR="000E6F26" w:rsidRPr="008B4083" w:rsidRDefault="000E6F26" w:rsidP="000E6F26">
      <w:pPr>
        <w:pStyle w:val="Web"/>
        <w:numPr>
          <w:ilvl w:val="0"/>
          <w:numId w:val="36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 xml:space="preserve">輸入與輸出語料分別使用 </w:t>
      </w:r>
      <w:proofErr w:type="spellStart"/>
      <w:r w:rsidRPr="008B4083">
        <w:rPr>
          <w:rStyle w:val="HTML"/>
          <w:rFonts w:ascii="標楷體" w:eastAsia="標楷體" w:hAnsi="標楷體"/>
        </w:rPr>
        <w:t>tokenizer_pt</w:t>
      </w:r>
      <w:proofErr w:type="spellEnd"/>
      <w:r w:rsidRPr="008B4083">
        <w:rPr>
          <w:rFonts w:ascii="標楷體" w:eastAsia="標楷體" w:hAnsi="標楷體"/>
        </w:rPr>
        <w:t xml:space="preserve"> 與 </w:t>
      </w:r>
      <w:proofErr w:type="spellStart"/>
      <w:r w:rsidRPr="008B4083">
        <w:rPr>
          <w:rStyle w:val="HTML"/>
          <w:rFonts w:ascii="標楷體" w:eastAsia="標楷體" w:hAnsi="標楷體"/>
        </w:rPr>
        <w:t>tokenizer_en</w:t>
      </w:r>
      <w:proofErr w:type="spellEnd"/>
      <w:r w:rsidRPr="008B4083">
        <w:rPr>
          <w:rFonts w:ascii="標楷體" w:eastAsia="標楷體" w:hAnsi="標楷體"/>
        </w:rPr>
        <w:t xml:space="preserve"> 分詞器預先編碼。</w:t>
      </w:r>
    </w:p>
    <w:p w14:paraId="5C3634A3" w14:textId="77777777" w:rsidR="000E6F26" w:rsidRPr="008B4083" w:rsidRDefault="000E6F26" w:rsidP="000E6F26">
      <w:pPr>
        <w:pStyle w:val="Web"/>
        <w:numPr>
          <w:ilvl w:val="0"/>
          <w:numId w:val="36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所有訓練與推論步驟皆已整合至 checkpoint 機制，支援訓練中斷與重啟。</w:t>
      </w:r>
    </w:p>
    <w:p w14:paraId="00C06BF6" w14:textId="3A3D07F9" w:rsidR="00A404C7" w:rsidRPr="008B4083" w:rsidRDefault="00A404C7" w:rsidP="000E6F26">
      <w:pPr>
        <w:pStyle w:val="Web"/>
        <w:numPr>
          <w:ilvl w:val="0"/>
          <w:numId w:val="36"/>
        </w:numPr>
        <w:rPr>
          <w:rFonts w:ascii="標楷體" w:eastAsia="標楷體" w:hAnsi="標楷體"/>
        </w:rPr>
      </w:pPr>
      <w:r w:rsidRPr="008B4083">
        <w:rPr>
          <w:rFonts w:ascii="標楷體" w:eastAsia="標楷體" w:hAnsi="標楷體" w:hint="eastAsia"/>
        </w:rPr>
        <w:t>訓練時間約略2至3小時，設備使用顯示卡RTX4060-LAPTOP利用</w:t>
      </w:r>
      <w:proofErr w:type="spellStart"/>
      <w:r w:rsidRPr="008B4083">
        <w:rPr>
          <w:rFonts w:ascii="標楷體" w:eastAsia="標楷體" w:hAnsi="標楷體" w:hint="eastAsia"/>
        </w:rPr>
        <w:t>tensorflow</w:t>
      </w:r>
      <w:proofErr w:type="spellEnd"/>
      <w:r w:rsidRPr="008B4083">
        <w:rPr>
          <w:rFonts w:ascii="標楷體" w:eastAsia="標楷體" w:hAnsi="標楷體" w:hint="eastAsia"/>
        </w:rPr>
        <w:t xml:space="preserve"> GPU。</w:t>
      </w:r>
    </w:p>
    <w:p w14:paraId="045A4A40" w14:textId="3D7E5C8A" w:rsidR="00017AD5" w:rsidRPr="008B4083" w:rsidRDefault="00F14F90" w:rsidP="00017AD5">
      <w:pPr>
        <w:rPr>
          <w:rFonts w:ascii="標楷體" w:eastAsia="標楷體" w:hAnsi="標楷體"/>
        </w:rPr>
      </w:pPr>
      <w:r w:rsidRPr="008B4083">
        <w:rPr>
          <w:rFonts w:ascii="標楷體" w:eastAsia="標楷體" w:hAnsi="標楷體"/>
          <w:noProof/>
        </w:rPr>
        <w:lastRenderedPageBreak/>
        <w:drawing>
          <wp:inline distT="0" distB="0" distL="0" distR="0" wp14:anchorId="2147C3EB" wp14:editId="470E760E">
            <wp:extent cx="3977640" cy="2889607"/>
            <wp:effectExtent l="0" t="0" r="3810" b="6350"/>
            <wp:docPr id="1148846102" name="圖片 1" descr="一張含有 文字, 螢幕擷取畫面, 行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46102" name="圖片 1" descr="一張含有 文字, 螢幕擷取畫面, 行, 繪圖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119" cy="2891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E2E8E" w14:textId="77777777" w:rsidR="00F14F90" w:rsidRPr="008B4083" w:rsidRDefault="00000000" w:rsidP="00F14F90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020A821C">
          <v:rect id="_x0000_i1040" style="width:0;height:1.5pt" o:hralign="center" o:hrstd="t" o:hr="t" fillcolor="#a0a0a0" stroked="f"/>
        </w:pict>
      </w:r>
    </w:p>
    <w:p w14:paraId="0A776B0D" w14:textId="557328AD" w:rsidR="00F14F90" w:rsidRPr="008B4083" w:rsidRDefault="00F14F90" w:rsidP="00F14F90">
      <w:pPr>
        <w:rPr>
          <w:rFonts w:ascii="標楷體" w:eastAsia="標楷體" w:hAnsi="標楷體"/>
          <w:b/>
          <w:bCs/>
        </w:rPr>
      </w:pPr>
      <w:r w:rsidRPr="008B4083">
        <w:rPr>
          <w:rFonts w:ascii="標楷體" w:eastAsia="標楷體" w:hAnsi="標楷體" w:hint="eastAsia"/>
          <w:b/>
          <w:bCs/>
        </w:rPr>
        <w:t>7.2</w:t>
      </w:r>
      <w:r w:rsidRPr="008B4083">
        <w:rPr>
          <w:rFonts w:ascii="標楷體" w:eastAsia="標楷體" w:hAnsi="標楷體"/>
          <w:b/>
          <w:bCs/>
        </w:rPr>
        <w:t xml:space="preserve"> </w:t>
      </w:r>
      <w:r w:rsidRPr="008B4083">
        <w:rPr>
          <w:rFonts w:ascii="標楷體" w:eastAsia="標楷體" w:hAnsi="標楷體" w:hint="eastAsia"/>
          <w:b/>
          <w:bCs/>
        </w:rPr>
        <w:t>重現結果</w:t>
      </w:r>
    </w:p>
    <w:p w14:paraId="11772D74" w14:textId="650898A9" w:rsidR="00E35FFA" w:rsidRPr="008B4083" w:rsidRDefault="00F14F90" w:rsidP="008B4083">
      <w:pPr>
        <w:ind w:firstLine="480"/>
        <w:rPr>
          <w:rFonts w:ascii="標楷體" w:eastAsia="標楷體" w:hAnsi="標楷體"/>
        </w:rPr>
      </w:pPr>
      <w:r w:rsidRPr="008B4083">
        <w:rPr>
          <w:rFonts w:ascii="標楷體" w:eastAsia="標楷體" w:hAnsi="標楷體" w:hint="eastAsia"/>
        </w:rPr>
        <w:t>最終Model accuracy停在26.84%，下方為Transformer model</w:t>
      </w:r>
      <w:r w:rsidR="006679E8" w:rsidRPr="008B4083">
        <w:rPr>
          <w:rFonts w:ascii="標楷體" w:eastAsia="標楷體" w:hAnsi="標楷體" w:hint="eastAsia"/>
        </w:rPr>
        <w:t>對葡萄牙文翻譯的結果範例:</w:t>
      </w:r>
    </w:p>
    <w:tbl>
      <w:tblPr>
        <w:tblW w:w="8647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4819"/>
      </w:tblGrid>
      <w:tr w:rsidR="006679E8" w:rsidRPr="008B4083" w14:paraId="42F7B11D" w14:textId="77777777" w:rsidTr="00D55E90">
        <w:trPr>
          <w:tblHeader/>
          <w:tblCellSpacing w:w="15" w:type="dxa"/>
        </w:trPr>
        <w:tc>
          <w:tcPr>
            <w:tcW w:w="3783" w:type="dxa"/>
            <w:vAlign w:val="center"/>
            <w:hideMark/>
          </w:tcPr>
          <w:p w14:paraId="44287242" w14:textId="77777777" w:rsidR="006679E8" w:rsidRPr="008B4083" w:rsidRDefault="006679E8" w:rsidP="004F68B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</w:pPr>
            <w:r w:rsidRPr="008B4083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項目</w:t>
            </w:r>
          </w:p>
        </w:tc>
        <w:tc>
          <w:tcPr>
            <w:tcW w:w="4774" w:type="dxa"/>
            <w:vAlign w:val="center"/>
            <w:hideMark/>
          </w:tcPr>
          <w:p w14:paraId="5EB438E6" w14:textId="77777777" w:rsidR="006679E8" w:rsidRPr="008B4083" w:rsidRDefault="006679E8" w:rsidP="004F68B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</w:pPr>
            <w:r w:rsidRPr="008B4083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內容</w:t>
            </w:r>
          </w:p>
        </w:tc>
      </w:tr>
      <w:tr w:rsidR="006679E8" w:rsidRPr="008B4083" w14:paraId="4F4DB775" w14:textId="77777777" w:rsidTr="00D55E90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33526C0B" w14:textId="77777777" w:rsidR="006679E8" w:rsidRPr="008B4083" w:rsidRDefault="006679E8" w:rsidP="004B0E9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8B4083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Input（原文）</w:t>
            </w:r>
          </w:p>
        </w:tc>
        <w:tc>
          <w:tcPr>
            <w:tcW w:w="4774" w:type="dxa"/>
            <w:vAlign w:val="center"/>
            <w:hideMark/>
          </w:tcPr>
          <w:p w14:paraId="7C07B8E9" w14:textId="77777777" w:rsidR="006679E8" w:rsidRPr="008B4083" w:rsidRDefault="006679E8" w:rsidP="005508F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proofErr w:type="spellStart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>este</w:t>
            </w:r>
            <w:proofErr w:type="spellEnd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é um </w:t>
            </w:r>
            <w:proofErr w:type="spellStart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>problema</w:t>
            </w:r>
            <w:proofErr w:type="spellEnd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que </w:t>
            </w:r>
            <w:proofErr w:type="spellStart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>temos</w:t>
            </w:r>
            <w:proofErr w:type="spellEnd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que resolver.</w:t>
            </w:r>
          </w:p>
        </w:tc>
      </w:tr>
      <w:tr w:rsidR="006679E8" w:rsidRPr="008B4083" w14:paraId="60BD5D0F" w14:textId="77777777" w:rsidTr="00D55E90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0625773B" w14:textId="77777777" w:rsidR="004B0E97" w:rsidRDefault="006679E8" w:rsidP="004B0E9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</w:pPr>
            <w:r w:rsidRPr="008B4083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Predicted Translation</w:t>
            </w:r>
          </w:p>
          <w:p w14:paraId="7383E43C" w14:textId="6EC7E83E" w:rsidR="006679E8" w:rsidRPr="008B4083" w:rsidRDefault="006679E8" w:rsidP="004B0E9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8B4083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（模型預測翻譯）</w:t>
            </w:r>
          </w:p>
        </w:tc>
        <w:tc>
          <w:tcPr>
            <w:tcW w:w="4774" w:type="dxa"/>
            <w:vAlign w:val="center"/>
            <w:hideMark/>
          </w:tcPr>
          <w:p w14:paraId="25D7BEBF" w14:textId="77777777" w:rsidR="006679E8" w:rsidRPr="008B4083" w:rsidRDefault="006679E8" w:rsidP="005508F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proofErr w:type="gramStart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>this</w:t>
            </w:r>
            <w:proofErr w:type="gramEnd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is a problem that </w:t>
            </w:r>
            <w:proofErr w:type="gramStart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>we have</w:t>
            </w:r>
            <w:proofErr w:type="gramEnd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all of us </w:t>
            </w:r>
            <w:proofErr w:type="gramStart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>all .</w:t>
            </w:r>
            <w:proofErr w:type="gramEnd"/>
          </w:p>
        </w:tc>
      </w:tr>
      <w:tr w:rsidR="006679E8" w:rsidRPr="008B4083" w14:paraId="7A252B45" w14:textId="77777777" w:rsidTr="00D55E90">
        <w:trPr>
          <w:trHeight w:val="674"/>
          <w:tblCellSpacing w:w="15" w:type="dxa"/>
        </w:trPr>
        <w:tc>
          <w:tcPr>
            <w:tcW w:w="3783" w:type="dxa"/>
            <w:vAlign w:val="center"/>
            <w:hideMark/>
          </w:tcPr>
          <w:p w14:paraId="5BA7E0B7" w14:textId="77777777" w:rsidR="006679E8" w:rsidRPr="008B4083" w:rsidRDefault="006679E8" w:rsidP="004B0E9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8B4083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Real Translation（正確翻譯）</w:t>
            </w:r>
          </w:p>
        </w:tc>
        <w:tc>
          <w:tcPr>
            <w:tcW w:w="4774" w:type="dxa"/>
            <w:vAlign w:val="center"/>
            <w:hideMark/>
          </w:tcPr>
          <w:p w14:paraId="5264A545" w14:textId="77777777" w:rsidR="006679E8" w:rsidRPr="008B4083" w:rsidRDefault="006679E8" w:rsidP="005508F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proofErr w:type="gramStart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>this</w:t>
            </w:r>
            <w:proofErr w:type="gramEnd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is a problem we </w:t>
            </w:r>
            <w:proofErr w:type="gramStart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>have to</w:t>
            </w:r>
            <w:proofErr w:type="gramEnd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</w:t>
            </w:r>
            <w:proofErr w:type="gramStart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>solve .</w:t>
            </w:r>
            <w:proofErr w:type="gramEnd"/>
          </w:p>
        </w:tc>
      </w:tr>
      <w:tr w:rsidR="006679E8" w:rsidRPr="008B4083" w14:paraId="29E22E6D" w14:textId="77777777" w:rsidTr="00D55E90">
        <w:trPr>
          <w:trHeight w:val="674"/>
          <w:tblCellSpacing w:w="15" w:type="dxa"/>
        </w:trPr>
        <w:tc>
          <w:tcPr>
            <w:tcW w:w="37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9E2C9" w14:textId="77777777" w:rsidR="006679E8" w:rsidRPr="008B4083" w:rsidRDefault="006679E8" w:rsidP="004B0E9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</w:pPr>
            <w:r w:rsidRPr="008B4083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項目</w:t>
            </w:r>
          </w:p>
        </w:tc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37E2870" w14:textId="77777777" w:rsidR="006679E8" w:rsidRPr="008B4083" w:rsidRDefault="006679E8" w:rsidP="005508F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</w:pPr>
            <w:r w:rsidRPr="008B4083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內容</w:t>
            </w:r>
          </w:p>
        </w:tc>
      </w:tr>
      <w:tr w:rsidR="006679E8" w:rsidRPr="008B4083" w14:paraId="6596D2C7" w14:textId="77777777" w:rsidTr="00D55E90">
        <w:trPr>
          <w:trHeight w:val="674"/>
          <w:tblCellSpacing w:w="15" w:type="dxa"/>
        </w:trPr>
        <w:tc>
          <w:tcPr>
            <w:tcW w:w="37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BC7FD" w14:textId="77777777" w:rsidR="006679E8" w:rsidRPr="008B4083" w:rsidRDefault="006679E8" w:rsidP="004B0E9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</w:pPr>
            <w:r w:rsidRPr="008B4083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Input（原文）</w:t>
            </w:r>
          </w:p>
        </w:tc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5D41E2E" w14:textId="784DFAE3" w:rsidR="006679E8" w:rsidRPr="008B4083" w:rsidRDefault="006679E8" w:rsidP="005508F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proofErr w:type="spellStart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os</w:t>
            </w:r>
            <w:proofErr w:type="spellEnd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meus </w:t>
            </w:r>
            <w:proofErr w:type="spellStart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vizinhos</w:t>
            </w:r>
            <w:proofErr w:type="spellEnd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</w:t>
            </w:r>
            <w:proofErr w:type="spellStart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ouviram</w:t>
            </w:r>
            <w:proofErr w:type="spellEnd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</w:t>
            </w:r>
            <w:proofErr w:type="spellStart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sobre</w:t>
            </w:r>
            <w:proofErr w:type="spellEnd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</w:t>
            </w:r>
            <w:proofErr w:type="spellStart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esta</w:t>
            </w:r>
            <w:proofErr w:type="spellEnd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</w:t>
            </w:r>
            <w:proofErr w:type="spellStart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ideia</w:t>
            </w:r>
            <w:proofErr w:type="spellEnd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.</w:t>
            </w:r>
          </w:p>
        </w:tc>
      </w:tr>
      <w:tr w:rsidR="006679E8" w:rsidRPr="008B4083" w14:paraId="31D0E776" w14:textId="77777777" w:rsidTr="00D55E90">
        <w:trPr>
          <w:trHeight w:val="674"/>
          <w:tblCellSpacing w:w="15" w:type="dxa"/>
        </w:trPr>
        <w:tc>
          <w:tcPr>
            <w:tcW w:w="37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C450A" w14:textId="77777777" w:rsidR="004B0E97" w:rsidRDefault="006679E8" w:rsidP="004B0E9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</w:pPr>
            <w:r w:rsidRPr="008B4083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Predicted Translation</w:t>
            </w:r>
          </w:p>
          <w:p w14:paraId="66211719" w14:textId="665BCAB4" w:rsidR="006679E8" w:rsidRPr="008B4083" w:rsidRDefault="006679E8" w:rsidP="004B0E9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</w:pPr>
            <w:r w:rsidRPr="008B4083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（模型預測翻譯）</w:t>
            </w:r>
          </w:p>
        </w:tc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E800F1F" w14:textId="0A1D21A2" w:rsidR="006679E8" w:rsidRPr="008B4083" w:rsidRDefault="006679E8" w:rsidP="005508F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my male talk to you know this happened about </w:t>
            </w:r>
            <w:proofErr w:type="gramStart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>javas .</w:t>
            </w:r>
            <w:proofErr w:type="gramEnd"/>
          </w:p>
        </w:tc>
      </w:tr>
      <w:tr w:rsidR="006679E8" w:rsidRPr="008B4083" w14:paraId="7B7FC950" w14:textId="77777777" w:rsidTr="00D55E90">
        <w:trPr>
          <w:trHeight w:val="674"/>
          <w:tblCellSpacing w:w="15" w:type="dxa"/>
        </w:trPr>
        <w:tc>
          <w:tcPr>
            <w:tcW w:w="378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64C737B" w14:textId="77777777" w:rsidR="006679E8" w:rsidRPr="008B4083" w:rsidRDefault="006679E8" w:rsidP="004B0E9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</w:pPr>
            <w:r w:rsidRPr="008B4083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Real Translation（正確翻譯）</w:t>
            </w:r>
          </w:p>
        </w:tc>
        <w:tc>
          <w:tcPr>
            <w:tcW w:w="477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DF718D1" w14:textId="09EB5574" w:rsidR="006679E8" w:rsidRPr="008B4083" w:rsidRDefault="006679E8" w:rsidP="005508F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Real translation: and my neighboring homes heard about this </w:t>
            </w:r>
            <w:proofErr w:type="gramStart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idea .</w:t>
            </w:r>
            <w:proofErr w:type="gramEnd"/>
          </w:p>
        </w:tc>
      </w:tr>
      <w:tr w:rsidR="006679E8" w:rsidRPr="008B4083" w14:paraId="69CA2153" w14:textId="77777777" w:rsidTr="00D55E90">
        <w:trPr>
          <w:trHeight w:val="674"/>
          <w:tblCellSpacing w:w="15" w:type="dxa"/>
        </w:trPr>
        <w:tc>
          <w:tcPr>
            <w:tcW w:w="37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16E4B" w14:textId="77777777" w:rsidR="006679E8" w:rsidRPr="008B4083" w:rsidRDefault="006679E8" w:rsidP="00D55E90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</w:pPr>
            <w:r w:rsidRPr="008B4083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lastRenderedPageBreak/>
              <w:t>Input（原文）</w:t>
            </w:r>
          </w:p>
        </w:tc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DD11973" w14:textId="1F17820D" w:rsidR="006679E8" w:rsidRPr="008B4083" w:rsidRDefault="006679E8" w:rsidP="00B664C1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proofErr w:type="spellStart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vou</w:t>
            </w:r>
            <w:proofErr w:type="spellEnd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</w:t>
            </w:r>
            <w:proofErr w:type="spellStart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então</w:t>
            </w:r>
            <w:proofErr w:type="spellEnd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</w:t>
            </w:r>
            <w:proofErr w:type="spellStart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muito</w:t>
            </w:r>
            <w:proofErr w:type="spellEnd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</w:t>
            </w:r>
            <w:proofErr w:type="spellStart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rapidamente</w:t>
            </w:r>
            <w:proofErr w:type="spellEnd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</w:t>
            </w:r>
            <w:proofErr w:type="spellStart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partilhar</w:t>
            </w:r>
            <w:proofErr w:type="spellEnd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</w:t>
            </w:r>
            <w:proofErr w:type="spellStart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convosco</w:t>
            </w:r>
            <w:proofErr w:type="spellEnd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</w:t>
            </w:r>
            <w:proofErr w:type="spellStart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algumas</w:t>
            </w:r>
            <w:proofErr w:type="spellEnd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</w:t>
            </w:r>
            <w:proofErr w:type="spellStart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histórias</w:t>
            </w:r>
            <w:proofErr w:type="spellEnd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de </w:t>
            </w:r>
            <w:proofErr w:type="spellStart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algumas</w:t>
            </w:r>
            <w:proofErr w:type="spellEnd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</w:t>
            </w:r>
            <w:proofErr w:type="spellStart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coisas</w:t>
            </w:r>
            <w:proofErr w:type="spellEnd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</w:t>
            </w:r>
            <w:proofErr w:type="spellStart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mágicas</w:t>
            </w:r>
            <w:proofErr w:type="spellEnd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que </w:t>
            </w:r>
            <w:proofErr w:type="spellStart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aconteceram</w:t>
            </w:r>
            <w:proofErr w:type="spellEnd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.</w:t>
            </w:r>
          </w:p>
        </w:tc>
      </w:tr>
      <w:tr w:rsidR="006679E8" w:rsidRPr="008B4083" w14:paraId="47AEA78B" w14:textId="77777777" w:rsidTr="00D55E90">
        <w:trPr>
          <w:trHeight w:val="674"/>
          <w:tblCellSpacing w:w="15" w:type="dxa"/>
        </w:trPr>
        <w:tc>
          <w:tcPr>
            <w:tcW w:w="37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775F9" w14:textId="77777777" w:rsidR="00D55E90" w:rsidRDefault="006679E8" w:rsidP="00D55E90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</w:pPr>
            <w:r w:rsidRPr="008B4083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Predicted Translation</w:t>
            </w:r>
          </w:p>
          <w:p w14:paraId="0A6D511C" w14:textId="0308490F" w:rsidR="006679E8" w:rsidRPr="008B4083" w:rsidRDefault="006679E8" w:rsidP="00D55E90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</w:pPr>
            <w:r w:rsidRPr="008B4083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（模型預測翻譯）</w:t>
            </w:r>
          </w:p>
        </w:tc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ECD5E7D" w14:textId="45DEC2D0" w:rsidR="006679E8" w:rsidRPr="008B4083" w:rsidRDefault="006679E8" w:rsidP="00B664C1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proofErr w:type="gramStart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>so</w:t>
            </w:r>
            <w:proofErr w:type="gramEnd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</w:t>
            </w:r>
            <w:proofErr w:type="spellStart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>i</w:t>
            </w:r>
            <w:proofErr w:type="spellEnd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'd like to share some of those things with you</w:t>
            </w:r>
            <w:proofErr w:type="gramStart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very</w:t>
            </w:r>
            <w:proofErr w:type="gramEnd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</w:t>
            </w:r>
            <w:proofErr w:type="gramStart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>short</w:t>
            </w:r>
            <w:proofErr w:type="gramEnd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things that had very </w:t>
            </w:r>
            <w:proofErr w:type="gramStart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>little .</w:t>
            </w:r>
            <w:proofErr w:type="gramEnd"/>
          </w:p>
        </w:tc>
      </w:tr>
      <w:tr w:rsidR="006679E8" w:rsidRPr="008B4083" w14:paraId="313A7E86" w14:textId="77777777" w:rsidTr="00D55E90">
        <w:trPr>
          <w:trHeight w:val="674"/>
          <w:tblCellSpacing w:w="15" w:type="dxa"/>
        </w:trPr>
        <w:tc>
          <w:tcPr>
            <w:tcW w:w="378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25E59F0" w14:textId="77777777" w:rsidR="006679E8" w:rsidRPr="008B4083" w:rsidRDefault="006679E8" w:rsidP="00D55E90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</w:pPr>
            <w:r w:rsidRPr="008B4083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Real Translation（正確翻譯）</w:t>
            </w:r>
          </w:p>
        </w:tc>
        <w:tc>
          <w:tcPr>
            <w:tcW w:w="477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8AD08E1" w14:textId="454DBAC3" w:rsidR="006679E8" w:rsidRPr="008B4083" w:rsidRDefault="006679E8" w:rsidP="00B664C1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proofErr w:type="gramStart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>so</w:t>
            </w:r>
            <w:proofErr w:type="gramEnd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</w:t>
            </w:r>
            <w:proofErr w:type="spellStart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>i</w:t>
            </w:r>
            <w:proofErr w:type="spellEnd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'll just share with you some stories very quickly of some magical things that have </w:t>
            </w:r>
            <w:proofErr w:type="gramStart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>happened .</w:t>
            </w:r>
            <w:proofErr w:type="gramEnd"/>
          </w:p>
        </w:tc>
      </w:tr>
      <w:tr w:rsidR="006679E8" w:rsidRPr="008B4083" w14:paraId="2402B93C" w14:textId="77777777" w:rsidTr="00D55E90">
        <w:trPr>
          <w:trHeight w:val="674"/>
          <w:tblCellSpacing w:w="15" w:type="dxa"/>
        </w:trPr>
        <w:tc>
          <w:tcPr>
            <w:tcW w:w="37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1E3C1" w14:textId="77777777" w:rsidR="006679E8" w:rsidRPr="008B4083" w:rsidRDefault="006679E8" w:rsidP="00D55E90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</w:pPr>
            <w:r w:rsidRPr="008B4083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項目</w:t>
            </w:r>
          </w:p>
        </w:tc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80B492B" w14:textId="77777777" w:rsidR="006679E8" w:rsidRPr="008B4083" w:rsidRDefault="006679E8" w:rsidP="00B664C1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</w:pPr>
            <w:r w:rsidRPr="008B4083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內容</w:t>
            </w:r>
          </w:p>
        </w:tc>
      </w:tr>
      <w:tr w:rsidR="006679E8" w:rsidRPr="008B4083" w14:paraId="17F05F0D" w14:textId="77777777" w:rsidTr="00D55E90">
        <w:trPr>
          <w:trHeight w:val="674"/>
          <w:tblCellSpacing w:w="15" w:type="dxa"/>
        </w:trPr>
        <w:tc>
          <w:tcPr>
            <w:tcW w:w="37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8F8A2" w14:textId="77777777" w:rsidR="006679E8" w:rsidRPr="008B4083" w:rsidRDefault="006679E8" w:rsidP="00D55E90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</w:pPr>
            <w:r w:rsidRPr="008B4083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Input（原文）</w:t>
            </w:r>
          </w:p>
        </w:tc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CB71D6A" w14:textId="1B40D9BD" w:rsidR="006679E8" w:rsidRPr="008B4083" w:rsidRDefault="006679E8" w:rsidP="00B664C1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proofErr w:type="spellStart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este</w:t>
            </w:r>
            <w:proofErr w:type="spellEnd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é o </w:t>
            </w:r>
            <w:proofErr w:type="spellStart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primeiro</w:t>
            </w:r>
            <w:proofErr w:type="spellEnd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</w:t>
            </w:r>
            <w:proofErr w:type="spellStart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livro</w:t>
            </w:r>
            <w:proofErr w:type="spellEnd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que </w:t>
            </w:r>
            <w:proofErr w:type="spellStart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eu</w:t>
            </w:r>
            <w:proofErr w:type="spellEnd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</w:t>
            </w:r>
            <w:proofErr w:type="spellStart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fiz</w:t>
            </w:r>
            <w:proofErr w:type="spellEnd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.</w:t>
            </w:r>
          </w:p>
        </w:tc>
      </w:tr>
      <w:tr w:rsidR="006679E8" w:rsidRPr="008B4083" w14:paraId="203367D2" w14:textId="77777777" w:rsidTr="00D55E90">
        <w:trPr>
          <w:trHeight w:val="674"/>
          <w:tblCellSpacing w:w="15" w:type="dxa"/>
        </w:trPr>
        <w:tc>
          <w:tcPr>
            <w:tcW w:w="37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804E0" w14:textId="77777777" w:rsidR="00D55E90" w:rsidRDefault="006679E8" w:rsidP="00D55E90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</w:pPr>
            <w:r w:rsidRPr="008B4083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Predicted Translation</w:t>
            </w:r>
          </w:p>
          <w:p w14:paraId="7B7B2CCB" w14:textId="1DA5D423" w:rsidR="006679E8" w:rsidRPr="008B4083" w:rsidRDefault="006679E8" w:rsidP="00D55E90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</w:pPr>
            <w:r w:rsidRPr="008B4083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（模型預測翻譯）</w:t>
            </w:r>
          </w:p>
        </w:tc>
        <w:tc>
          <w:tcPr>
            <w:tcW w:w="4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F7254FE" w14:textId="1D5BD3B8" w:rsidR="006679E8" w:rsidRPr="008B4083" w:rsidRDefault="006679E8" w:rsidP="00B664C1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proofErr w:type="gramStart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>this</w:t>
            </w:r>
            <w:proofErr w:type="gramEnd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is the first </w:t>
            </w:r>
            <w:proofErr w:type="gramStart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picture </w:t>
            </w:r>
            <w:proofErr w:type="spellStart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>i</w:t>
            </w:r>
            <w:proofErr w:type="spellEnd"/>
            <w:proofErr w:type="gramEnd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</w:t>
            </w:r>
            <w:proofErr w:type="gramStart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>had was</w:t>
            </w:r>
            <w:proofErr w:type="gramEnd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in </w:t>
            </w:r>
            <w:proofErr w:type="spellStart"/>
            <w:proofErr w:type="gramStart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>nomber</w:t>
            </w:r>
            <w:proofErr w:type="spellEnd"/>
            <w:r w:rsidRPr="008B4083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.</w:t>
            </w:r>
            <w:proofErr w:type="gramEnd"/>
          </w:p>
        </w:tc>
      </w:tr>
      <w:tr w:rsidR="006679E8" w:rsidRPr="008B4083" w14:paraId="2E11B936" w14:textId="77777777" w:rsidTr="00D55E90">
        <w:trPr>
          <w:trHeight w:val="674"/>
          <w:tblCellSpacing w:w="15" w:type="dxa"/>
        </w:trPr>
        <w:tc>
          <w:tcPr>
            <w:tcW w:w="378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F22AB11" w14:textId="77777777" w:rsidR="006679E8" w:rsidRPr="008B4083" w:rsidRDefault="006679E8" w:rsidP="00D55E90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</w:pPr>
            <w:r w:rsidRPr="008B4083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Real Translation（正確翻譯）</w:t>
            </w:r>
          </w:p>
        </w:tc>
        <w:tc>
          <w:tcPr>
            <w:tcW w:w="477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009ABD4" w14:textId="012DA8AB" w:rsidR="006679E8" w:rsidRPr="008B4083" w:rsidRDefault="006679E8" w:rsidP="00B664C1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proofErr w:type="gramStart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this</w:t>
            </w:r>
            <w:proofErr w:type="gramEnd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is the first book </w:t>
            </w:r>
            <w:proofErr w:type="spellStart"/>
            <w:proofErr w:type="gramStart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>i've</w:t>
            </w:r>
            <w:proofErr w:type="spellEnd"/>
            <w:proofErr w:type="gramEnd"/>
            <w:r w:rsidRPr="006679E8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 ever done.</w:t>
            </w:r>
          </w:p>
        </w:tc>
      </w:tr>
    </w:tbl>
    <w:p w14:paraId="3706BB8E" w14:textId="59222A65" w:rsidR="006679E8" w:rsidRPr="008B4083" w:rsidRDefault="006679E8">
      <w:pPr>
        <w:rPr>
          <w:rFonts w:ascii="標楷體" w:eastAsia="標楷體" w:hAnsi="標楷體"/>
        </w:rPr>
      </w:pPr>
      <w:r w:rsidRPr="008B4083">
        <w:rPr>
          <w:rFonts w:ascii="標楷體" w:eastAsia="標楷體" w:hAnsi="標楷體"/>
          <w:noProof/>
        </w:rPr>
        <w:drawing>
          <wp:inline distT="0" distB="0" distL="0" distR="0" wp14:anchorId="2D10583F" wp14:editId="60B7E972">
            <wp:extent cx="5274310" cy="2701925"/>
            <wp:effectExtent l="0" t="0" r="2540" b="3175"/>
            <wp:docPr id="190647220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0883F" w14:textId="77777777" w:rsidR="006679E8" w:rsidRPr="008B4083" w:rsidRDefault="006679E8" w:rsidP="008B4083">
      <w:pPr>
        <w:pStyle w:val="Web"/>
        <w:ind w:firstLine="480"/>
        <w:rPr>
          <w:rFonts w:ascii="標楷體" w:eastAsia="標楷體" w:hAnsi="標楷體"/>
        </w:rPr>
      </w:pPr>
      <w:r w:rsidRPr="008B4083">
        <w:rPr>
          <w:rFonts w:ascii="標楷體" w:eastAsia="標楷體" w:hAnsi="標楷體"/>
        </w:rPr>
        <w:t>從範例可觀察到，Transformer 模型能夠</w:t>
      </w:r>
      <w:r w:rsidRPr="008B4083">
        <w:rPr>
          <w:rFonts w:ascii="標楷體" w:eastAsia="標楷體" w:hAnsi="標楷體" w:hint="eastAsia"/>
        </w:rPr>
        <w:t>約略</w:t>
      </w:r>
      <w:r w:rsidRPr="008B4083">
        <w:rPr>
          <w:rFonts w:ascii="標楷體" w:eastAsia="標楷體" w:hAnsi="標楷體"/>
        </w:rPr>
        <w:t>地將原始葡萄牙文句子翻譯為英文，並捕捉語意與語序的對應關係，顯示其強大的語言建模與翻譯能力。</w:t>
      </w:r>
    </w:p>
    <w:p w14:paraId="23701900" w14:textId="130F52E1" w:rsidR="006679E8" w:rsidRPr="008B4083" w:rsidRDefault="006679E8" w:rsidP="008B4083">
      <w:pPr>
        <w:ind w:firstLine="480"/>
        <w:rPr>
          <w:rFonts w:ascii="標楷體" w:eastAsia="標楷體" w:hAnsi="標楷體"/>
        </w:rPr>
      </w:pPr>
      <w:r w:rsidRPr="008B4083">
        <w:rPr>
          <w:rFonts w:ascii="標楷體" w:eastAsia="標楷體" w:hAnsi="標楷體" w:hint="eastAsia"/>
        </w:rPr>
        <w:t>最終BLEU-4分數達到0.2481，相較傳統RNN模型的訓練時間得到一個不錯結果。</w:t>
      </w:r>
    </w:p>
    <w:sectPr w:rsidR="006679E8" w:rsidRPr="008B408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0BC07" w14:textId="77777777" w:rsidR="008553B2" w:rsidRDefault="008553B2" w:rsidP="00D55E90">
      <w:pPr>
        <w:spacing w:after="0" w:line="240" w:lineRule="auto"/>
      </w:pPr>
      <w:r>
        <w:separator/>
      </w:r>
    </w:p>
  </w:endnote>
  <w:endnote w:type="continuationSeparator" w:id="0">
    <w:p w14:paraId="1E7FDF2D" w14:textId="77777777" w:rsidR="008553B2" w:rsidRDefault="008553B2" w:rsidP="00D55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EE97E" w14:textId="77777777" w:rsidR="008553B2" w:rsidRDefault="008553B2" w:rsidP="00D55E90">
      <w:pPr>
        <w:spacing w:after="0" w:line="240" w:lineRule="auto"/>
      </w:pPr>
      <w:r>
        <w:separator/>
      </w:r>
    </w:p>
  </w:footnote>
  <w:footnote w:type="continuationSeparator" w:id="0">
    <w:p w14:paraId="12325285" w14:textId="77777777" w:rsidR="008553B2" w:rsidRDefault="008553B2" w:rsidP="00D55E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208D"/>
    <w:multiLevelType w:val="multilevel"/>
    <w:tmpl w:val="1356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C7141"/>
    <w:multiLevelType w:val="multilevel"/>
    <w:tmpl w:val="4D3A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D128A"/>
    <w:multiLevelType w:val="multilevel"/>
    <w:tmpl w:val="C668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A21BAD"/>
    <w:multiLevelType w:val="multilevel"/>
    <w:tmpl w:val="C51C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40E15"/>
    <w:multiLevelType w:val="multilevel"/>
    <w:tmpl w:val="C17E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E3EEF"/>
    <w:multiLevelType w:val="multilevel"/>
    <w:tmpl w:val="252A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F2A5F"/>
    <w:multiLevelType w:val="multilevel"/>
    <w:tmpl w:val="81D2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53ACD"/>
    <w:multiLevelType w:val="multilevel"/>
    <w:tmpl w:val="1BD6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9513C"/>
    <w:multiLevelType w:val="multilevel"/>
    <w:tmpl w:val="698E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C19D8"/>
    <w:multiLevelType w:val="multilevel"/>
    <w:tmpl w:val="5EEC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B075A"/>
    <w:multiLevelType w:val="multilevel"/>
    <w:tmpl w:val="4AAC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0719A"/>
    <w:multiLevelType w:val="multilevel"/>
    <w:tmpl w:val="CB32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47089"/>
    <w:multiLevelType w:val="multilevel"/>
    <w:tmpl w:val="1DB6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F3B4D"/>
    <w:multiLevelType w:val="multilevel"/>
    <w:tmpl w:val="7388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E61CE"/>
    <w:multiLevelType w:val="multilevel"/>
    <w:tmpl w:val="DB2E2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8F6B12"/>
    <w:multiLevelType w:val="multilevel"/>
    <w:tmpl w:val="A61A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F0028"/>
    <w:multiLevelType w:val="multilevel"/>
    <w:tmpl w:val="4692D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A0286C"/>
    <w:multiLevelType w:val="multilevel"/>
    <w:tmpl w:val="D418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47E91"/>
    <w:multiLevelType w:val="multilevel"/>
    <w:tmpl w:val="853C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644C6"/>
    <w:multiLevelType w:val="multilevel"/>
    <w:tmpl w:val="3F04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943969"/>
    <w:multiLevelType w:val="multilevel"/>
    <w:tmpl w:val="80FA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944AC9"/>
    <w:multiLevelType w:val="multilevel"/>
    <w:tmpl w:val="665E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8F3CA2"/>
    <w:multiLevelType w:val="multilevel"/>
    <w:tmpl w:val="C5E8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5505EB"/>
    <w:multiLevelType w:val="multilevel"/>
    <w:tmpl w:val="5E76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F27572"/>
    <w:multiLevelType w:val="multilevel"/>
    <w:tmpl w:val="B35C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2B09D8"/>
    <w:multiLevelType w:val="multilevel"/>
    <w:tmpl w:val="B038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661BA8"/>
    <w:multiLevelType w:val="multilevel"/>
    <w:tmpl w:val="7D2E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6F1A7C"/>
    <w:multiLevelType w:val="multilevel"/>
    <w:tmpl w:val="8B78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204931"/>
    <w:multiLevelType w:val="multilevel"/>
    <w:tmpl w:val="481A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535EA3"/>
    <w:multiLevelType w:val="multilevel"/>
    <w:tmpl w:val="DD76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340F9F"/>
    <w:multiLevelType w:val="multilevel"/>
    <w:tmpl w:val="F4EC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81076A"/>
    <w:multiLevelType w:val="multilevel"/>
    <w:tmpl w:val="5AA0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8258F2"/>
    <w:multiLevelType w:val="multilevel"/>
    <w:tmpl w:val="0CFC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08546F"/>
    <w:multiLevelType w:val="multilevel"/>
    <w:tmpl w:val="DA00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E62244"/>
    <w:multiLevelType w:val="multilevel"/>
    <w:tmpl w:val="8508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6C3CED"/>
    <w:multiLevelType w:val="multilevel"/>
    <w:tmpl w:val="408E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284579">
    <w:abstractNumId w:val="14"/>
  </w:num>
  <w:num w:numId="2" w16cid:durableId="420419120">
    <w:abstractNumId w:val="31"/>
  </w:num>
  <w:num w:numId="3" w16cid:durableId="1754400266">
    <w:abstractNumId w:val="11"/>
  </w:num>
  <w:num w:numId="4" w16cid:durableId="280260775">
    <w:abstractNumId w:val="34"/>
  </w:num>
  <w:num w:numId="5" w16cid:durableId="247542963">
    <w:abstractNumId w:val="4"/>
  </w:num>
  <w:num w:numId="6" w16cid:durableId="2082633692">
    <w:abstractNumId w:val="13"/>
  </w:num>
  <w:num w:numId="7" w16cid:durableId="966546883">
    <w:abstractNumId w:val="6"/>
  </w:num>
  <w:num w:numId="8" w16cid:durableId="602037131">
    <w:abstractNumId w:val="3"/>
  </w:num>
  <w:num w:numId="9" w16cid:durableId="1813475141">
    <w:abstractNumId w:val="19"/>
  </w:num>
  <w:num w:numId="10" w16cid:durableId="1678773606">
    <w:abstractNumId w:val="24"/>
  </w:num>
  <w:num w:numId="11" w16cid:durableId="1867402756">
    <w:abstractNumId w:val="9"/>
  </w:num>
  <w:num w:numId="12" w16cid:durableId="1522822009">
    <w:abstractNumId w:val="21"/>
  </w:num>
  <w:num w:numId="13" w16cid:durableId="2107533276">
    <w:abstractNumId w:val="30"/>
  </w:num>
  <w:num w:numId="14" w16cid:durableId="1110318935">
    <w:abstractNumId w:val="27"/>
  </w:num>
  <w:num w:numId="15" w16cid:durableId="498270873">
    <w:abstractNumId w:val="0"/>
  </w:num>
  <w:num w:numId="16" w16cid:durableId="2137553910">
    <w:abstractNumId w:val="2"/>
  </w:num>
  <w:num w:numId="17" w16cid:durableId="1430925279">
    <w:abstractNumId w:val="7"/>
  </w:num>
  <w:num w:numId="18" w16cid:durableId="1414741083">
    <w:abstractNumId w:val="28"/>
  </w:num>
  <w:num w:numId="19" w16cid:durableId="1283730304">
    <w:abstractNumId w:val="10"/>
  </w:num>
  <w:num w:numId="20" w16cid:durableId="1823813517">
    <w:abstractNumId w:val="29"/>
  </w:num>
  <w:num w:numId="21" w16cid:durableId="297033853">
    <w:abstractNumId w:val="1"/>
  </w:num>
  <w:num w:numId="22" w16cid:durableId="1348822871">
    <w:abstractNumId w:val="5"/>
  </w:num>
  <w:num w:numId="23" w16cid:durableId="584339358">
    <w:abstractNumId w:val="17"/>
  </w:num>
  <w:num w:numId="24" w16cid:durableId="984699127">
    <w:abstractNumId w:val="25"/>
  </w:num>
  <w:num w:numId="25" w16cid:durableId="1826972041">
    <w:abstractNumId w:val="35"/>
  </w:num>
  <w:num w:numId="26" w16cid:durableId="1216314243">
    <w:abstractNumId w:val="32"/>
  </w:num>
  <w:num w:numId="27" w16cid:durableId="1022128181">
    <w:abstractNumId w:val="23"/>
  </w:num>
  <w:num w:numId="28" w16cid:durableId="1817455119">
    <w:abstractNumId w:val="18"/>
  </w:num>
  <w:num w:numId="29" w16cid:durableId="1243368824">
    <w:abstractNumId w:val="12"/>
  </w:num>
  <w:num w:numId="30" w16cid:durableId="1063677466">
    <w:abstractNumId w:val="15"/>
  </w:num>
  <w:num w:numId="31" w16cid:durableId="1494418201">
    <w:abstractNumId w:val="20"/>
  </w:num>
  <w:num w:numId="32" w16cid:durableId="1960910713">
    <w:abstractNumId w:val="33"/>
  </w:num>
  <w:num w:numId="33" w16cid:durableId="2141028120">
    <w:abstractNumId w:val="16"/>
  </w:num>
  <w:num w:numId="34" w16cid:durableId="1333726351">
    <w:abstractNumId w:val="8"/>
  </w:num>
  <w:num w:numId="35" w16cid:durableId="279066435">
    <w:abstractNumId w:val="22"/>
  </w:num>
  <w:num w:numId="36" w16cid:durableId="102081562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AD5"/>
    <w:rsid w:val="00017AD5"/>
    <w:rsid w:val="0003663C"/>
    <w:rsid w:val="00044691"/>
    <w:rsid w:val="000D005F"/>
    <w:rsid w:val="000E6F26"/>
    <w:rsid w:val="001E5554"/>
    <w:rsid w:val="002541D7"/>
    <w:rsid w:val="00273648"/>
    <w:rsid w:val="002A1656"/>
    <w:rsid w:val="00321C4A"/>
    <w:rsid w:val="00465B58"/>
    <w:rsid w:val="004B0E97"/>
    <w:rsid w:val="004B16D8"/>
    <w:rsid w:val="004B2BB9"/>
    <w:rsid w:val="005313FD"/>
    <w:rsid w:val="005508FB"/>
    <w:rsid w:val="006679E8"/>
    <w:rsid w:val="00696C12"/>
    <w:rsid w:val="007063D3"/>
    <w:rsid w:val="00721F53"/>
    <w:rsid w:val="007903E7"/>
    <w:rsid w:val="007F0C51"/>
    <w:rsid w:val="00821947"/>
    <w:rsid w:val="00835955"/>
    <w:rsid w:val="00850B15"/>
    <w:rsid w:val="008553B2"/>
    <w:rsid w:val="008B4083"/>
    <w:rsid w:val="00912FE5"/>
    <w:rsid w:val="00A404C7"/>
    <w:rsid w:val="00A825D4"/>
    <w:rsid w:val="00B664C1"/>
    <w:rsid w:val="00C11F6D"/>
    <w:rsid w:val="00C56AB4"/>
    <w:rsid w:val="00C66B7E"/>
    <w:rsid w:val="00D55E90"/>
    <w:rsid w:val="00DF21CF"/>
    <w:rsid w:val="00E24139"/>
    <w:rsid w:val="00E30965"/>
    <w:rsid w:val="00E30FAA"/>
    <w:rsid w:val="00E35FFA"/>
    <w:rsid w:val="00EE6A80"/>
    <w:rsid w:val="00F1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BF6D9"/>
  <w15:chartTrackingRefBased/>
  <w15:docId w15:val="{85349B2F-BE98-4B02-9D4F-DF13A8AF2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7A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7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7AD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7AD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AD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AD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AD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AD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17A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17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17AD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17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17AD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17AD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17AD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17AD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17A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7A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17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7A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17A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7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17A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7A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7A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7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17A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7AD5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017AD5"/>
    <w:rPr>
      <w:color w:val="666666"/>
    </w:rPr>
  </w:style>
  <w:style w:type="table" w:styleId="af">
    <w:name w:val="Table Grid"/>
    <w:basedOn w:val="a1"/>
    <w:uiPriority w:val="39"/>
    <w:rsid w:val="00254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7903E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7903E7"/>
    <w:rPr>
      <w:rFonts w:ascii="細明體" w:eastAsia="細明體" w:hAnsi="細明體" w:cs="細明體"/>
      <w:sz w:val="24"/>
      <w:szCs w:val="24"/>
    </w:rPr>
  </w:style>
  <w:style w:type="character" w:styleId="af0">
    <w:name w:val="Strong"/>
    <w:basedOn w:val="a0"/>
    <w:uiPriority w:val="22"/>
    <w:qFormat/>
    <w:rsid w:val="007903E7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0E6F2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1">
    <w:name w:val="HTML 預設格式 字元"/>
    <w:basedOn w:val="a0"/>
    <w:link w:val="HTML0"/>
    <w:uiPriority w:val="99"/>
    <w:semiHidden/>
    <w:rsid w:val="000E6F26"/>
    <w:rPr>
      <w:rFonts w:ascii="細明體" w:eastAsia="細明體" w:hAnsi="細明體" w:cs="細明體"/>
      <w:kern w:val="0"/>
      <w14:ligatures w14:val="none"/>
    </w:rPr>
  </w:style>
  <w:style w:type="paragraph" w:styleId="af1">
    <w:name w:val="header"/>
    <w:basedOn w:val="a"/>
    <w:link w:val="af2"/>
    <w:uiPriority w:val="99"/>
    <w:unhideWhenUsed/>
    <w:rsid w:val="00D55E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D55E90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D55E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D55E9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0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9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68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9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13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2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28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1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00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9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4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8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6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5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1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0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4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1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4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36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97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76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9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5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08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3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4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5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8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6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965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5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6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2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5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9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6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3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4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66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548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5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0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65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2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6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2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8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85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02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6B92D6C-EB91-4F18-A1D4-DDC932EA1E44}">
  <we:reference id="wa200004052" version="1.0.0.2" store="zh-TW" storeType="OMEX"/>
  <we:alternateReferences>
    <we:reference id="wa200004052" version="1.0.0.2" store="wa20000405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4C2567-CD12-4568-A2A1-50F2860FD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11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M132040013</dc:creator>
  <cp:keywords/>
  <dc:description/>
  <cp:lastModifiedBy>M132040013</cp:lastModifiedBy>
  <cp:revision>23</cp:revision>
  <dcterms:created xsi:type="dcterms:W3CDTF">2025-06-01T08:29:00Z</dcterms:created>
  <dcterms:modified xsi:type="dcterms:W3CDTF">2025-06-14T12:48:00Z</dcterms:modified>
</cp:coreProperties>
</file>