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0000"/>
          <w:sz w:val="28"/>
        </w:rPr>
        <w:t>AFIRMAÇÃO DE HIPOSSUFICIÊNCIA</w:t>
      </w:r>
    </w:p>
    <w:p>
      <w:r>
        <w:br/>
      </w:r>
    </w:p>
    <w:p>
      <w:pPr>
        <w:ind w:firstLine="600"/>
        <w:jc w:val="both"/>
      </w:pPr>
      <w:r>
        <w:t>Eu MARIA DA SILVA, Brasileira, Do lar, Casada, portadora da cédula de identidade RG nº 12.345.678-9 DETRAN/RJ, inscrita no CPF sob o nº 123.456.789-00, residente e domiciliada na Rua das Flores, nº 123, Apto 101, Centro, Maricá/RJ; afirmo, para o fim de concessão do benefício da Gratuidade de Justiça, sob as penas da lei, não possuir condições de arcar com o pagamento das custas judiciais, honorários de advogado e demais encargos, sem prejuízo de meu sustento e de minha família.</w:t>
      </w:r>
    </w:p>
    <w:p>
      <w:r>
        <w:br/>
      </w:r>
    </w:p>
    <w:p>
      <w:pPr>
        <w:jc w:val="center"/>
      </w:pPr>
      <w:r>
        <w:t>Maricá, 4 de dezembro de 2025.</w:t>
      </w:r>
    </w:p>
    <w:p>
      <w:r>
        <w:br/>
        <w:br/>
      </w:r>
    </w:p>
    <w:p>
      <w:pPr>
        <w:jc w:val="center"/>
      </w:pPr>
      <w:r>
        <w:t>__________________________________________________</w:t>
      </w:r>
    </w:p>
    <w:p>
      <w:pPr>
        <w:jc w:val="center"/>
      </w:pPr>
      <w:r>
        <w:t>MARIA DA SILVA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600" w:right="400" w:bottom="400" w:left="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Rodovia Amaral Peixoto km 22, nº 5, São José do Imbassaí, Maricá/RJ</w:t>
      <w:br/>
      <w:t>(21) 97032-0748 | sheilaadv.contato@gmail.com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/>
    <w:r>
      <w:drawing>
        <wp:inline xmlns:a="http://schemas.openxmlformats.org/drawingml/2006/main" xmlns:pic="http://schemas.openxmlformats.org/drawingml/2006/picture">
          <wp:extent cx="1905000" cy="1905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905000" cy="1905000"/>
                  </a:xfrm>
                  <a:prstGeom prst="rect"/>
                </pic:spPr>
              </pic:pic>
            </a:graphicData>
          </a:graphic>
        </wp:inline>
      </w:drawing>
    </w:r>
    <w:r>
      <w:br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