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18c99640d1f2394262cd27d4956f6c07799f09"/>
    <w:p>
      <w:pPr>
        <w:pStyle w:val="Heading1"/>
      </w:pPr>
      <w:r>
        <w:t xml:space="preserve">ADM BW64 / Sonic Sphere File Format Integration and macOS Desktop Implementation</w:t>
      </w:r>
    </w:p>
    <w:bookmarkStart w:id="27" w:name="X0914605509e2ced8dae0978f16d723fcfaa4679"/>
    <w:p>
      <w:pPr>
        <w:pStyle w:val="Heading2"/>
      </w:pPr>
      <w:r>
        <w:t xml:space="preserve">1. The ADM BW64 Ecosystem — A Technical Overview</w:t>
      </w:r>
    </w:p>
    <w:bookmarkStart w:id="20" w:name="the-standards-stack"/>
    <w:p>
      <w:pPr>
        <w:pStyle w:val="Heading3"/>
      </w:pPr>
      <w:r>
        <w:t xml:space="preserve">1.1 The Standards Stack</w:t>
      </w:r>
    </w:p>
    <w:p>
      <w:pPr>
        <w:pStyle w:val="FirstParagraph"/>
      </w:pPr>
      <w:r>
        <w:t xml:space="preserve">The Audio Definition Model (ADM) is an open metadata framework specified in</w:t>
      </w:r>
      <w:r>
        <w:t xml:space="preserve"> </w:t>
      </w:r>
      <w:r>
        <w:rPr>
          <w:bCs/>
          <w:b/>
        </w:rPr>
        <w:t xml:space="preserve">ITU-R BS.2076</w:t>
      </w:r>
      <w:r>
        <w:t xml:space="preserve"> </w:t>
      </w:r>
      <w:r>
        <w:t xml:space="preserve">that describes the structure, content, and spatial characteristics of audio programmes</w:t>
      </w:r>
      <w:r>
        <w:rPr>
          <w:vertAlign w:val="superscript"/>
        </w:rPr>
        <w:t xml:space="preserve">1</w:t>
      </w:r>
      <w:r>
        <w:t xml:space="preserve">. It is not itself an audio file format — rather, it is a standard for writing XML metadata that accompanies audio essence, enabling any renderer to interpret how that audio should be reproduced in space. ADM can represent</w:t>
      </w:r>
      <w:r>
        <w:t xml:space="preserve"> </w:t>
      </w:r>
      <w:r>
        <w:rPr>
          <w:bCs/>
          <w:b/>
        </w:rPr>
        <w:t xml:space="preserve">channel-based</w:t>
      </w:r>
      <w:r>
        <w:t xml:space="preserve">,</w:t>
      </w:r>
      <w:r>
        <w:t xml:space="preserve"> </w:t>
      </w:r>
      <w:r>
        <w:rPr>
          <w:bCs/>
          <w:b/>
        </w:rPr>
        <w:t xml:space="preserve">object-based</w:t>
      </w:r>
      <w:r>
        <w:t xml:space="preserve">, and</w:t>
      </w:r>
      <w:r>
        <w:t xml:space="preserve"> </w:t>
      </w:r>
      <w:r>
        <w:rPr>
          <w:bCs/>
          <w:b/>
        </w:rPr>
        <w:t xml:space="preserve">scene-based</w:t>
      </w:r>
      <w:r>
        <w:t xml:space="preserve"> </w:t>
      </w:r>
      <w:r>
        <w:t xml:space="preserve">(HOA/Ambisonic) audio simultaneously within the same programme</w:t>
      </w:r>
      <w:r>
        <w:rPr>
          <w:vertAlign w:val="superscript"/>
        </w:rPr>
        <w:t xml:space="preserve">2</w:t>
      </w:r>
      <w:r>
        <w:t xml:space="preserve">.</w:t>
      </w:r>
    </w:p>
    <w:p>
      <w:pPr>
        <w:pStyle w:val="BodyText"/>
      </w:pPr>
      <w:r>
        <w:t xml:space="preserve">The ADM metadata travels inside a</w:t>
      </w:r>
      <w:r>
        <w:t xml:space="preserve"> </w:t>
      </w:r>
      <w:r>
        <w:rPr>
          <w:bCs/>
          <w:b/>
        </w:rPr>
        <w:t xml:space="preserve">BW64</w:t>
      </w:r>
      <w:r>
        <w:t xml:space="preserve"> </w:t>
      </w:r>
      <w:r>
        <w:t xml:space="preserve">file — the 64-bit successor to Broadcast Wave Format (BWF), specified in</w:t>
      </w:r>
      <w:r>
        <w:t xml:space="preserve"> </w:t>
      </w:r>
      <w:r>
        <w:rPr>
          <w:bCs/>
          <w:b/>
        </w:rPr>
        <w:t xml:space="preserve">ITU-R BS.2088</w:t>
      </w:r>
      <w:r>
        <w:rPr>
          <w:vertAlign w:val="superscript"/>
        </w:rPr>
        <w:t xml:space="preserve">3</w:t>
      </w:r>
      <w:r>
        <w:t xml:space="preserve">. BW64 is structurally a RIFF/WAVE file with four key extensions that overcome BWF’s 4GB limitation and add metadata carrying capacity:</w:t>
      </w:r>
    </w:p>
    <w:p>
      <w:pPr>
        <w:numPr>
          <w:ilvl w:val="0"/>
          <w:numId w:val="1001"/>
        </w:numPr>
        <w:pStyle w:val="Compact"/>
      </w:pPr>
      <w:r>
        <w:rPr>
          <w:rStyle w:val="VerbatimChar"/>
          <w:bCs/>
          <w:b/>
        </w:rPr>
        <w:t xml:space="preserve">&lt;ds64&gt;</w:t>
      </w:r>
      <w:r>
        <w:rPr>
          <w:bCs/>
          <w:b/>
        </w:rPr>
        <w:t xml:space="preserve"> </w:t>
      </w:r>
      <w:r>
        <w:rPr>
          <w:bCs/>
          <w:b/>
        </w:rPr>
        <w:t xml:space="preserve">chunk</w:t>
      </w:r>
      <w:r>
        <w:t xml:space="preserve">: 64-bit addressing enabling files larger than 4GB</w:t>
      </w:r>
    </w:p>
    <w:p>
      <w:pPr>
        <w:numPr>
          <w:ilvl w:val="0"/>
          <w:numId w:val="1001"/>
        </w:numPr>
        <w:pStyle w:val="Compact"/>
      </w:pPr>
      <w:r>
        <w:rPr>
          <w:rStyle w:val="VerbatimChar"/>
          <w:bCs/>
          <w:b/>
        </w:rPr>
        <w:t xml:space="preserve">&lt;fmt-ck&gt;</w:t>
      </w:r>
      <w:r>
        <w:t xml:space="preserve">: Extended format chunk for PCM and non-PCM audio</w:t>
      </w:r>
    </w:p>
    <w:p>
      <w:pPr>
        <w:numPr>
          <w:ilvl w:val="0"/>
          <w:numId w:val="1001"/>
        </w:numPr>
        <w:pStyle w:val="Compact"/>
      </w:pPr>
      <w:r>
        <w:rPr>
          <w:rStyle w:val="VerbatimChar"/>
          <w:bCs/>
          <w:b/>
        </w:rPr>
        <w:t xml:space="preserve">&lt;chna&gt;</w:t>
      </w:r>
      <w:r>
        <w:rPr>
          <w:bCs/>
          <w:b/>
        </w:rPr>
        <w:t xml:space="preserve"> </w:t>
      </w:r>
      <w:r>
        <w:rPr>
          <w:bCs/>
          <w:b/>
        </w:rPr>
        <w:t xml:space="preserve">chunk</w:t>
      </w:r>
      <w:r>
        <w:t xml:space="preserve">: Channel allocation — maps each audio track to ADM metadata IDs</w:t>
      </w:r>
      <w:r>
        <w:rPr>
          <w:vertAlign w:val="superscript"/>
        </w:rPr>
        <w:t xml:space="preserve">4</w:t>
      </w:r>
      <w:r>
        <w:t xml:space="preserve">-</w:t>
      </w:r>
      <w:r>
        <w:t xml:space="preserve"> </w:t>
      </w:r>
      <w:r>
        <w:rPr>
          <w:rStyle w:val="VerbatimChar"/>
          <w:bCs/>
          <w:b/>
        </w:rPr>
        <w:t xml:space="preserve">&lt;axml&gt;</w:t>
      </w:r>
      <w:r>
        <w:rPr>
          <w:bCs/>
          <w:b/>
        </w:rPr>
        <w:t xml:space="preserve"> </w:t>
      </w:r>
      <w:r>
        <w:rPr>
          <w:bCs/>
          <w:b/>
        </w:rPr>
        <w:t xml:space="preserve">chunk</w:t>
      </w:r>
      <w:r>
        <w:t xml:space="preserve">: Contains the full ADM XML metadata tree</w:t>
      </w:r>
      <w:r>
        <w:rPr>
          <w:vertAlign w:val="superscript"/>
        </w:rPr>
        <w:t xml:space="preserve">5</w:t>
      </w:r>
      <w:r>
        <w:t xml:space="preserve">The</w:t>
      </w:r>
      <w:r>
        <w:t xml:space="preserve"> </w:t>
      </w:r>
      <w:r>
        <w:rPr>
          <w:rStyle w:val="VerbatimChar"/>
        </w:rPr>
        <w:t xml:space="preserve">chna</w:t>
      </w:r>
      <w:r>
        <w:t xml:space="preserve"> </w:t>
      </w:r>
      <w:r>
        <w:t xml:space="preserve">chunk is particularly critical: it contains per-track records of</w:t>
      </w:r>
      <w:r>
        <w:t xml:space="preserve"> </w:t>
      </w:r>
      <w:r>
        <w:rPr>
          <w:rStyle w:val="VerbatimChar"/>
        </w:rPr>
        <w:t xml:space="preserve">audioTrackFormatID</w:t>
      </w:r>
      <w:r>
        <w:t xml:space="preserve">,</w:t>
      </w:r>
      <w:r>
        <w:t xml:space="preserve"> </w:t>
      </w:r>
      <w:r>
        <w:rPr>
          <w:rStyle w:val="VerbatimChar"/>
        </w:rPr>
        <w:t xml:space="preserve">audioPackFormatID</w:t>
      </w:r>
      <w:r>
        <w:t xml:space="preserve">, and</w:t>
      </w:r>
      <w:r>
        <w:t xml:space="preserve"> </w:t>
      </w:r>
      <w:r>
        <w:rPr>
          <w:rStyle w:val="VerbatimChar"/>
        </w:rPr>
        <w:t xml:space="preserve">audioTrackUID</w:t>
      </w:r>
      <w:r>
        <w:t xml:space="preserve"> </w:t>
      </w:r>
      <w:r>
        <w:t xml:space="preserve">— the unique identifiers that link each audio track in the file to its corresponding description in the ADM XML metadata</w:t>
      </w:r>
      <w:r>
        <w:rPr>
          <w:vertAlign w:val="superscript"/>
        </w:rPr>
        <w:t xml:space="preserve">4</w:t>
      </w:r>
      <w:r>
        <w:t xml:space="preserve">. This indirection means tracks can be reordered in the file without breaking the metadata associations</w:t>
      </w:r>
      <w:r>
        <w:rPr>
          <w:vertAlign w:val="superscript"/>
        </w:rPr>
        <w:t xml:space="preserve">1</w:t>
      </w:r>
      <w:r>
        <w:t xml:space="preserve">.</w:t>
      </w:r>
    </w:p>
    <w:p>
      <w:pPr>
        <w:pStyle w:val="FirstParagraph"/>
      </w:pPr>
      <w:r>
        <w:t xml:space="preserve">Additionally,</w:t>
      </w:r>
      <w:r>
        <w:t xml:space="preserve"> </w:t>
      </w:r>
      <w:r>
        <w:rPr>
          <w:bCs/>
          <w:b/>
        </w:rPr>
        <w:t xml:space="preserve">ITU-R BS.2125</w:t>
      </w:r>
      <w:r>
        <w:t xml:space="preserve"> </w:t>
      </w:r>
      <w:r>
        <w:t xml:space="preserve">defines a</w:t>
      </w:r>
      <w:r>
        <w:t xml:space="preserve"> </w:t>
      </w:r>
      <w:r>
        <w:rPr>
          <w:bCs/>
          <w:b/>
        </w:rPr>
        <w:t xml:space="preserve">Serial ADM (S-ADM)</w:t>
      </w:r>
      <w:r>
        <w:t xml:space="preserve"> </w:t>
      </w:r>
      <w:r>
        <w:t xml:space="preserve">format for live production and streaming, where ADM metadata is segmented into time-stamped frames suitable for real-time transport over AES3, MADI, or IP networks</w:t>
      </w:r>
      <w:r>
        <w:rPr>
          <w:vertAlign w:val="superscript"/>
        </w:rPr>
        <w:t xml:space="preserve">6</w:t>
      </w:r>
      <w:r>
        <w:t xml:space="preserve">. This is directly relevant to live spatial music performance.</w:t>
      </w:r>
    </w:p>
    <w:bookmarkEnd w:id="20"/>
    <w:bookmarkStart w:id="21" w:name="core-libraries-libadm-and-libbw64"/>
    <w:p>
      <w:pPr>
        <w:pStyle w:val="Heading3"/>
      </w:pPr>
      <w:r>
        <w:t xml:space="preserve">1.2 Core Libraries — libadm and libbw64</w:t>
      </w:r>
    </w:p>
    <w:p>
      <w:pPr>
        <w:pStyle w:val="FirstParagraph"/>
      </w:pPr>
      <w:r>
        <w:rPr>
          <w:rStyle w:val="VerbatimChar"/>
          <w:bCs/>
          <w:b/>
        </w:rPr>
        <w:t xml:space="preserve">ebu/libadm</w:t>
      </w:r>
      <w:r>
        <w:t xml:space="preserve"> </w:t>
      </w:r>
      <w:r>
        <w:t xml:space="preserve">is a C++11 library providing the foundational data structures for parsing, modifying, creating, and writing ADM XML metadata conforming to ITU-R BS.2076</w:t>
      </w:r>
      <w:r>
        <w:rPr>
          <w:vertAlign w:val="superscript"/>
        </w:rPr>
        <w:t xml:space="preserve">7</w:t>
      </w:r>
      <w:r>
        <w:t xml:space="preserve">. It defines the complete entity hierarchy:</w:t>
      </w:r>
      <w:r>
        <w:t xml:space="preserve"> </w:t>
      </w:r>
      <w:r>
        <w:rPr>
          <w:rStyle w:val="VerbatimChar"/>
        </w:rPr>
        <w:t xml:space="preserve">audioProgramme</w:t>
      </w:r>
      <w:r>
        <w:t xml:space="preserve">,</w:t>
      </w:r>
      <w:r>
        <w:t xml:space="preserve"> </w:t>
      </w:r>
      <w:r>
        <w:rPr>
          <w:rStyle w:val="VerbatimChar"/>
        </w:rPr>
        <w:t xml:space="preserve">audioContent</w:t>
      </w:r>
      <w:r>
        <w:t xml:space="preserve">,</w:t>
      </w:r>
      <w:r>
        <w:t xml:space="preserve"> </w:t>
      </w:r>
      <w:r>
        <w:rPr>
          <w:rStyle w:val="VerbatimChar"/>
        </w:rPr>
        <w:t xml:space="preserve">audioObject</w:t>
      </w:r>
      <w:r>
        <w:t xml:space="preserve">,</w:t>
      </w:r>
      <w:r>
        <w:t xml:space="preserve"> </w:t>
      </w:r>
      <w:r>
        <w:rPr>
          <w:rStyle w:val="VerbatimChar"/>
        </w:rPr>
        <w:t xml:space="preserve">audioPackFormat</w:t>
      </w:r>
      <w:r>
        <w:t xml:space="preserve">,</w:t>
      </w:r>
      <w:r>
        <w:t xml:space="preserve"> </w:t>
      </w:r>
      <w:r>
        <w:rPr>
          <w:rStyle w:val="VerbatimChar"/>
        </w:rPr>
        <w:t xml:space="preserve">audioChannelFormat</w:t>
      </w:r>
      <w:r>
        <w:t xml:space="preserve">,</w:t>
      </w:r>
      <w:r>
        <w:t xml:space="preserve"> </w:t>
      </w:r>
      <w:r>
        <w:rPr>
          <w:rStyle w:val="VerbatimChar"/>
        </w:rPr>
        <w:t xml:space="preserve">audioStreamFormat</w:t>
      </w:r>
      <w:r>
        <w:t xml:space="preserve">, and</w:t>
      </w:r>
      <w:r>
        <w:t xml:space="preserve"> </w:t>
      </w:r>
      <w:r>
        <w:rPr>
          <w:rStyle w:val="VerbatimChar"/>
        </w:rPr>
        <w:t xml:space="preserve">audioTrackFormat</w:t>
      </w:r>
      <w:r>
        <w:t xml:space="preserve"> </w:t>
      </w:r>
      <w:r>
        <w:t xml:space="preserve">— all the building blocks of an ADM document.</w:t>
      </w:r>
    </w:p>
    <w:p>
      <w:pPr>
        <w:pStyle w:val="BodyText"/>
      </w:pPr>
      <w:r>
        <w:rPr>
          <w:rStyle w:val="VerbatimChar"/>
          <w:bCs/>
          <w:b/>
        </w:rPr>
        <w:t xml:space="preserve">ebu/libbw64</w:t>
      </w:r>
      <w:r>
        <w:t xml:space="preserve"> </w:t>
      </w:r>
      <w:r>
        <w:t xml:space="preserve">is a header-only C++ library for reading and writing BW64 files</w:t>
      </w:r>
      <w:r>
        <w:rPr>
          <w:vertAlign w:val="superscript"/>
        </w:rPr>
        <w:t xml:space="preserve">8</w:t>
      </w:r>
      <w:r>
        <w:t xml:space="preserve">. It handles the low-level RIFF chunk I/O — reading/writing the</w:t>
      </w:r>
      <w:r>
        <w:t xml:space="preserve"> </w:t>
      </w:r>
      <w:r>
        <w:rPr>
          <w:rStyle w:val="VerbatimChar"/>
        </w:rPr>
        <w:t xml:space="preserve">ds64</w:t>
      </w:r>
      <w:r>
        <w:t xml:space="preserve">,</w:t>
      </w:r>
      <w:r>
        <w:t xml:space="preserve"> </w:t>
      </w:r>
      <w:r>
        <w:rPr>
          <w:rStyle w:val="VerbatimChar"/>
        </w:rPr>
        <w:t xml:space="preserve">chna</w:t>
      </w:r>
      <w:r>
        <w:t xml:space="preserve">,</w:t>
      </w:r>
      <w:r>
        <w:t xml:space="preserve"> </w:t>
      </w:r>
      <w:r>
        <w:rPr>
          <w:rStyle w:val="VerbatimChar"/>
        </w:rPr>
        <w:t xml:space="preserve">axml</w:t>
      </w:r>
      <w:r>
        <w:t xml:space="preserve">,</w:t>
      </w:r>
      <w:r>
        <w:t xml:space="preserve"> </w:t>
      </w:r>
      <w:r>
        <w:rPr>
          <w:rStyle w:val="VerbatimChar"/>
        </w:rPr>
        <w:t xml:space="preserve">bxml</w:t>
      </w:r>
      <w:r>
        <w:t xml:space="preserve">, and</w:t>
      </w:r>
      <w:r>
        <w:t xml:space="preserve"> </w:t>
      </w:r>
      <w:r>
        <w:rPr>
          <w:rStyle w:val="VerbatimChar"/>
        </w:rPr>
        <w:t xml:space="preserve">sxml</w:t>
      </w:r>
      <w:r>
        <w:t xml:space="preserve"> </w:t>
      </w:r>
      <w:r>
        <w:t xml:space="preserve">chunks — and presents audio sample data as iterable blocks. The two libraries are designed to work together: libbw64 extracts the raw XML from the</w:t>
      </w:r>
      <w:r>
        <w:t xml:space="preserve"> </w:t>
      </w:r>
      <w:r>
        <w:rPr>
          <w:rStyle w:val="VerbatimChar"/>
        </w:rPr>
        <w:t xml:space="preserve">axml</w:t>
      </w:r>
      <w:r>
        <w:t xml:space="preserve"> </w:t>
      </w:r>
      <w:r>
        <w:t xml:space="preserve">chunk and the track allocation table from the</w:t>
      </w:r>
      <w:r>
        <w:t xml:space="preserve"> </w:t>
      </w:r>
      <w:r>
        <w:rPr>
          <w:rStyle w:val="VerbatimChar"/>
        </w:rPr>
        <w:t xml:space="preserve">chna</w:t>
      </w:r>
      <w:r>
        <w:t xml:space="preserve"> </w:t>
      </w:r>
      <w:r>
        <w:t xml:space="preserve">chunk; libadm parses that XML into a navigable object model.</w:t>
      </w:r>
    </w:p>
    <w:p>
      <w:pPr>
        <w:pStyle w:val="BodyText"/>
      </w:pPr>
      <w:r>
        <w:t xml:space="preserve">Together, these two libraries form the</w:t>
      </w:r>
      <w:r>
        <w:t xml:space="preserve"> </w:t>
      </w:r>
      <w:r>
        <w:rPr>
          <w:bCs/>
          <w:b/>
        </w:rPr>
        <w:t xml:space="preserve">de facto standard foundation</w:t>
      </w:r>
      <w:r>
        <w:t xml:space="preserve"> </w:t>
      </w:r>
      <w:r>
        <w:t xml:space="preserve">for any C++ application that needs to read or write ADM content. They are both Apache 2.0 licensed and actively maintained by the EBU.</w:t>
      </w:r>
    </w:p>
    <w:bookmarkEnd w:id="21"/>
    <w:bookmarkStart w:id="22" w:name="the-ebu-adm-renderer-ear"/>
    <w:p>
      <w:pPr>
        <w:pStyle w:val="Heading3"/>
      </w:pPr>
      <w:r>
        <w:t xml:space="preserve">1.3 The EBU ADM Renderer (EAR)</w:t>
      </w:r>
    </w:p>
    <w:p>
      <w:pPr>
        <w:pStyle w:val="FirstParagraph"/>
      </w:pPr>
      <w:r>
        <w:rPr>
          <w:rStyle w:val="VerbatimChar"/>
          <w:bCs/>
          <w:b/>
        </w:rPr>
        <w:t xml:space="preserve">ebu/ebu_adm_renderer</w:t>
      </w:r>
      <w:r>
        <w:t xml:space="preserve"> </w:t>
      </w:r>
      <w:r>
        <w:t xml:space="preserve">is the</w:t>
      </w:r>
      <w:r>
        <w:t xml:space="preserve"> </w:t>
      </w:r>
      <w:r>
        <w:rPr>
          <w:bCs/>
          <w:b/>
        </w:rPr>
        <w:t xml:space="preserve">Python reference implementation</w:t>
      </w:r>
      <w:r>
        <w:t xml:space="preserve"> </w:t>
      </w:r>
      <w:r>
        <w:t xml:space="preserve">of the EBU ADM Renderer, also serving as the ITU-R BS.2127 reference</w:t>
      </w:r>
      <w:r>
        <w:rPr>
          <w:vertAlign w:val="superscript"/>
        </w:rPr>
        <w:t xml:space="preserve">9</w:t>
      </w:r>
      <w:r>
        <w:t xml:space="preserve">. This is the most important project to study when building a custom renderer, as it defines the canonical interpretation of every ADM metadata parameter in terms of loudspeaker gains</w:t>
      </w:r>
      <w:r>
        <w:rPr>
          <w:vertAlign w:val="superscript"/>
        </w:rPr>
        <w:t xml:space="preserve">10</w:t>
      </w:r>
      <w:r>
        <w:t xml:space="preserve">.</w:t>
      </w:r>
    </w:p>
    <w:p>
      <w:pPr>
        <w:pStyle w:val="BodyText"/>
      </w:pPr>
      <w:r>
        <w:t xml:space="preserve">The EAR implements:</w:t>
      </w:r>
      <w:r>
        <w:t xml:space="preserve"> </w:t>
      </w:r>
      <w:r>
        <w:t xml:space="preserve">-</w:t>
      </w:r>
      <w:r>
        <w:t xml:space="preserve"> </w:t>
      </w:r>
      <w:r>
        <w:rPr>
          <w:bCs/>
          <w:b/>
        </w:rPr>
        <w:t xml:space="preserve">Rendering item selection</w:t>
      </w:r>
      <w:r>
        <w:t xml:space="preserve">: determines which audio elements (channels, objects, HOA components) are active at any given time</w:t>
      </w:r>
      <w:r>
        <w:t xml:space="preserve"> </w:t>
      </w:r>
      <w:r>
        <w:t xml:space="preserve">-</w:t>
      </w:r>
      <w:r>
        <w:t xml:space="preserve"> </w:t>
      </w:r>
      <w:r>
        <w:rPr>
          <w:bCs/>
          <w:b/>
        </w:rPr>
        <w:t xml:space="preserve">Track processing</w:t>
      </w:r>
      <w:r>
        <w:t xml:space="preserve">: converts ADM track descriptions into rendering-ready audio streams</w:t>
      </w:r>
      <w:r>
        <w:t xml:space="preserve"> </w:t>
      </w:r>
      <w:r>
        <w:t xml:space="preserve">-</w:t>
      </w:r>
      <w:r>
        <w:t xml:space="preserve"> </w:t>
      </w:r>
      <w:r>
        <w:rPr>
          <w:bCs/>
          <w:b/>
        </w:rPr>
        <w:t xml:space="preserve">Gain calculation</w:t>
      </w:r>
      <w:r>
        <w:t xml:space="preserve">: the core VBAP-style algorithm that maps objects and channels to loudspeaker feeds</w:t>
      </w:r>
      <w:r>
        <w:t xml:space="preserve"> </w:t>
      </w:r>
      <w:r>
        <w:t xml:space="preserve">-</w:t>
      </w:r>
      <w:r>
        <w:t xml:space="preserve"> </w:t>
      </w:r>
      <w:r>
        <w:rPr>
          <w:bCs/>
          <w:b/>
        </w:rPr>
        <w:t xml:space="preserve">Loudspeaker layout support</w:t>
      </w:r>
      <w:r>
        <w:t xml:space="preserve">: all configurations defined in ITU-R BS.2051 (including 22.2)</w:t>
      </w:r>
      <w:r>
        <w:t xml:space="preserve"> </w:t>
      </w:r>
      <w:r>
        <w:t xml:space="preserve">-</w:t>
      </w:r>
      <w:r>
        <w:t xml:space="preserve"> </w:t>
      </w:r>
      <w:r>
        <w:rPr>
          <w:bCs/>
          <w:b/>
        </w:rPr>
        <w:t xml:space="preserve">Screen/room adaptation</w:t>
      </w:r>
      <w:r>
        <w:t xml:space="preserve">: handles different reproduction environments</w:t>
      </w:r>
    </w:p>
    <w:p>
      <w:pPr>
        <w:pStyle w:val="BodyText"/>
      </w:pPr>
      <w:r>
        <w:t xml:space="preserve">From version 2.0, the EAR also serves as the reference implementation of</w:t>
      </w:r>
      <w:r>
        <w:t xml:space="preserve"> </w:t>
      </w:r>
      <w:r>
        <w:rPr>
          <w:bCs/>
          <w:b/>
        </w:rPr>
        <w:t xml:space="preserve">ITU-R BS.2127</w:t>
      </w:r>
      <w:r>
        <w:t xml:space="preserve"> </w:t>
      </w:r>
      <w:r>
        <w:t xml:space="preserve">(the ITU ADM Renderer specification)</w:t>
      </w:r>
      <w:r>
        <w:rPr>
          <w:vertAlign w:val="superscript"/>
        </w:rPr>
        <w:t xml:space="preserve">11</w:t>
      </w:r>
      <w:r>
        <w:t xml:space="preserve">. The command-line tools</w:t>
      </w:r>
      <w:r>
        <w:t xml:space="preserve"> </w:t>
      </w:r>
      <w:r>
        <w:rPr>
          <w:rStyle w:val="VerbatimChar"/>
        </w:rPr>
        <w:t xml:space="preserve">ear-render</w:t>
      </w:r>
      <w:r>
        <w:t xml:space="preserve"> </w:t>
      </w:r>
      <w:r>
        <w:t xml:space="preserve">and</w:t>
      </w:r>
      <w:r>
        <w:t xml:space="preserve"> </w:t>
      </w:r>
      <w:r>
        <w:rPr>
          <w:rStyle w:val="VerbatimChar"/>
        </w:rPr>
        <w:t xml:space="preserve">ear-utils</w:t>
      </w:r>
      <w:r>
        <w:t xml:space="preserve"> </w:t>
      </w:r>
      <w:r>
        <w:t xml:space="preserve">provide practical entry points for experimentation.</w:t>
      </w:r>
    </w:p>
    <w:p>
      <w:pPr>
        <w:pStyle w:val="BodyText"/>
      </w:pPr>
      <w:r>
        <w:rPr>
          <w:rStyle w:val="VerbatimChar"/>
          <w:bCs/>
          <w:b/>
        </w:rPr>
        <w:t xml:space="preserve">libear</w:t>
      </w:r>
      <w:r>
        <w:t xml:space="preserve"> </w:t>
      </w:r>
      <w:r>
        <w:t xml:space="preserve">is the C++ extraction of the EAR’s core gain calculation and DSP components, released by BBC R&amp;D in 2019 under Apache 2.0</w:t>
      </w:r>
      <w:r>
        <w:rPr>
          <w:vertAlign w:val="superscript"/>
        </w:rPr>
        <w:t xml:space="preserve">12</w:t>
      </w:r>
      <w:r>
        <w:t xml:space="preserve">. It is designed for</w:t>
      </w:r>
      <w:r>
        <w:t xml:space="preserve"> </w:t>
      </w:r>
      <w:r>
        <w:rPr>
          <w:bCs/>
          <w:b/>
        </w:rPr>
        <w:t xml:space="preserve">real-time applications</w:t>
      </w:r>
      <w:r>
        <w:t xml:space="preserve"> </w:t>
      </w:r>
      <w:r>
        <w:t xml:space="preserve">where the Python implementation is insufficient. libear handles the most complex part of the renderer: computing gain values for each input channel based on ADM metadata, using a single function call</w:t>
      </w:r>
      <w:r>
        <w:rPr>
          <w:vertAlign w:val="superscript"/>
        </w:rPr>
        <w:t xml:space="preserve">13</w:t>
      </w:r>
      <w:r>
        <w:t xml:space="preserve">.</w:t>
      </w:r>
    </w:p>
    <w:bookmarkEnd w:id="22"/>
    <w:bookmarkStart w:id="23" w:name="the-ebu-adm-toolbox-eat"/>
    <w:p>
      <w:pPr>
        <w:pStyle w:val="Heading3"/>
      </w:pPr>
      <w:r>
        <w:t xml:space="preserve">1.4 The EBU ADM Toolbox (EAT)</w:t>
      </w:r>
    </w:p>
    <w:p>
      <w:pPr>
        <w:pStyle w:val="FirstParagraph"/>
      </w:pPr>
      <w:r>
        <w:rPr>
          <w:rStyle w:val="VerbatimChar"/>
          <w:bCs/>
          <w:b/>
        </w:rPr>
        <w:t xml:space="preserve">ebu/ebu-adm-toolbox</w:t>
      </w:r>
      <w:r>
        <w:t xml:space="preserve"> </w:t>
      </w:r>
      <w:r>
        <w:t xml:space="preserve">is a newer Python-based toolkit for processing ADM files in production pipelines</w:t>
      </w:r>
      <w:r>
        <w:rPr>
          <w:vertAlign w:val="superscript"/>
        </w:rPr>
        <w:t xml:space="preserve">14</w:t>
      </w:r>
      <w:r>
        <w:t xml:space="preserve">. It provides:</w:t>
      </w:r>
      <w:r>
        <w:t xml:space="preserve"> </w:t>
      </w:r>
      <w:r>
        <w:t xml:space="preserve">-</w:t>
      </w:r>
      <w:r>
        <w:t xml:space="preserve"> </w:t>
      </w:r>
      <w:r>
        <w:rPr>
          <w:bCs/>
          <w:b/>
        </w:rPr>
        <w:t xml:space="preserve">Profile conversion</w:t>
      </w:r>
      <w:r>
        <w:t xml:space="preserve">: converting ADM files between different conformance levels</w:t>
      </w:r>
      <w:r>
        <w:t xml:space="preserve"> </w:t>
      </w:r>
      <w:r>
        <w:t xml:space="preserve">-</w:t>
      </w:r>
      <w:r>
        <w:t xml:space="preserve"> </w:t>
      </w:r>
      <w:r>
        <w:rPr>
          <w:bCs/>
          <w:b/>
        </w:rPr>
        <w:t xml:space="preserve">Validation</w:t>
      </w:r>
      <w:r>
        <w:t xml:space="preserve">: checking ADM files for compliance and common errors</w:t>
      </w:r>
      <w:r>
        <w:t xml:space="preserve"> </w:t>
      </w:r>
      <w:r>
        <w:t xml:space="preserve">-</w:t>
      </w:r>
      <w:r>
        <w:t xml:space="preserve"> </w:t>
      </w:r>
      <w:r>
        <w:rPr>
          <w:bCs/>
          <w:b/>
        </w:rPr>
        <w:t xml:space="preserve">Rendering</w:t>
      </w:r>
      <w:r>
        <w:t xml:space="preserve">: rendering ADM content to loudspeaker layouts</w:t>
      </w:r>
      <w:r>
        <w:t xml:space="preserve"> </w:t>
      </w:r>
      <w:r>
        <w:t xml:space="preserve">-</w:t>
      </w:r>
      <w:r>
        <w:t xml:space="preserve"> </w:t>
      </w:r>
      <w:r>
        <w:rPr>
          <w:bCs/>
          <w:b/>
        </w:rPr>
        <w:t xml:space="preserve">Repair tools</w:t>
      </w:r>
      <w:r>
        <w:t xml:space="preserve">: fixing common ADM issues automatically</w:t>
      </w:r>
    </w:p>
    <w:p>
      <w:pPr>
        <w:pStyle w:val="BodyText"/>
      </w:pPr>
      <w:r>
        <w:t xml:space="preserve">This is the most practical starting point for building an ADM processing pipeline, as it combines validation, conversion, and rendering in a single toolchain.</w:t>
      </w:r>
    </w:p>
    <w:bookmarkEnd w:id="23"/>
    <w:bookmarkStart w:id="24" w:name="ear-production-suite"/>
    <w:p>
      <w:pPr>
        <w:pStyle w:val="Heading3"/>
      </w:pPr>
      <w:r>
        <w:t xml:space="preserve">1.5 EAR Production Suite</w:t>
      </w:r>
    </w:p>
    <w:p>
      <w:pPr>
        <w:pStyle w:val="FirstParagraph"/>
      </w:pPr>
      <w:r>
        <w:rPr>
          <w:rStyle w:val="VerbatimChar"/>
          <w:bCs/>
          <w:b/>
        </w:rPr>
        <w:t xml:space="preserve">ebu/ear-production-suite</w:t>
      </w:r>
      <w:r>
        <w:t xml:space="preserve"> </w:t>
      </w:r>
      <w:r>
        <w:t xml:space="preserve">is an open-source VST plugin suite and REAPER extension for producing immersive audio using ADM</w:t>
      </w:r>
      <w:r>
        <w:rPr>
          <w:vertAlign w:val="superscript"/>
        </w:rPr>
        <w:t xml:space="preserve">15</w:t>
      </w:r>
      <w:r>
        <w:t xml:space="preserve">. Originally developed by BBC R&amp;D and IRT as an EBU project, it enables native ADM production without tying the work to any specific codec or manufacturer</w:t>
      </w:r>
      <w:r>
        <w:rPr>
          <w:vertAlign w:val="superscript"/>
        </w:rPr>
        <w:t xml:space="preserve">16</w:t>
      </w:r>
      <w:r>
        <w:t xml:space="preserve">.</w:t>
      </w:r>
    </w:p>
    <w:p>
      <w:pPr>
        <w:pStyle w:val="BodyText"/>
      </w:pPr>
      <w:r>
        <w:t xml:space="preserve">Key components include:</w:t>
      </w:r>
      <w:r>
        <w:t xml:space="preserve"> </w:t>
      </w:r>
      <w:r>
        <w:t xml:space="preserve">-</w:t>
      </w:r>
      <w:r>
        <w:t xml:space="preserve"> </w:t>
      </w:r>
      <w:r>
        <w:rPr>
          <w:bCs/>
          <w:b/>
        </w:rPr>
        <w:t xml:space="preserve">REAPER ADM Extension</w:t>
      </w:r>
      <w:r>
        <w:t xml:space="preserve">: reads and writes ADM/BW64/BWF files using libbw64 and libadm</w:t>
      </w:r>
      <w:r>
        <w:rPr>
          <w:vertAlign w:val="superscript"/>
        </w:rPr>
        <w:t xml:space="preserve">17</w:t>
      </w:r>
      <w:r>
        <w:t xml:space="preserve">-</w:t>
      </w:r>
      <w:r>
        <w:t xml:space="preserve"> </w:t>
      </w:r>
      <w:r>
        <w:rPr>
          <w:bCs/>
          <w:b/>
        </w:rPr>
        <w:t xml:space="preserve">Monitoring plugins</w:t>
      </w:r>
      <w:r>
        <w:t xml:space="preserve">: renders ADM content to ITU-R BS.2051 loudspeaker configurations for monitoring</w:t>
      </w:r>
      <w:r>
        <w:t xml:space="preserve"> </w:t>
      </w:r>
      <w:r>
        <w:t xml:space="preserve">-</w:t>
      </w:r>
      <w:r>
        <w:t xml:space="preserve"> </w:t>
      </w:r>
      <w:r>
        <w:rPr>
          <w:bCs/>
          <w:b/>
        </w:rPr>
        <w:t xml:space="preserve">ADM authoring tools</w:t>
      </w:r>
      <w:r>
        <w:t xml:space="preserve">: create and edit ADM metadata within REAPER</w:t>
      </w:r>
    </w:p>
    <w:p>
      <w:pPr>
        <w:pStyle w:val="BodyText"/>
      </w:pPr>
      <w:r>
        <w:t xml:space="preserve">The REAPER ADM Extension is particularly relevant for Sonic Sphere because it demonstrates a complete DAW integration of the libadm/libbw64 stack, providing a working reference for how to embed ADM I/O into a digital audio workstation.</w:t>
      </w:r>
    </w:p>
    <w:bookmarkEnd w:id="24"/>
    <w:bookmarkStart w:id="25" w:name="adm-osc-live-object-control"/>
    <w:p>
      <w:pPr>
        <w:pStyle w:val="Heading3"/>
      </w:pPr>
      <w:r>
        <w:t xml:space="preserve">1.6 ADM-OSC — Live Object Control</w:t>
      </w:r>
    </w:p>
    <w:p>
      <w:pPr>
        <w:pStyle w:val="FirstParagraph"/>
      </w:pPr>
      <w:r>
        <w:rPr>
          <w:rStyle w:val="VerbatimChar"/>
          <w:bCs/>
          <w:b/>
        </w:rPr>
        <w:t xml:space="preserve">immersive-audio-live/ADM-OSC</w:t>
      </w:r>
      <w:r>
        <w:t xml:space="preserve"> </w:t>
      </w:r>
      <w:r>
        <w:t xml:space="preserve">is an industry initiative (backed by Adamson, d&amp;b, DiGiCo, Dolby, Lawo, Magix, Merging, Meyer Sound, and Steinberg) that defines a protocol for transmitting ADM-style object positioning data over</w:t>
      </w:r>
      <w:r>
        <w:t xml:space="preserve"> </w:t>
      </w:r>
      <w:r>
        <w:rPr>
          <w:bCs/>
          <w:b/>
        </w:rPr>
        <w:t xml:space="preserve">Open Sound Control (OSC)</w:t>
      </w:r>
      <w:r>
        <w:rPr>
          <w:vertAlign w:val="superscript"/>
        </w:rPr>
        <w:t xml:space="preserve">18</w:t>
      </w:r>
      <w:r>
        <w:t xml:space="preserve"> </w:t>
      </w:r>
      <w:r>
        <w:rPr>
          <w:vertAlign w:val="superscript"/>
        </w:rPr>
        <w:t xml:space="preserve">19</w:t>
      </w:r>
      <w:r>
        <w:t xml:space="preserve">.</w:t>
      </w:r>
    </w:p>
    <w:p>
      <w:pPr>
        <w:pStyle w:val="BodyText"/>
      </w:pPr>
      <w:r>
        <w:t xml:space="preserve">ADM-OSC is critical for</w:t>
      </w:r>
      <w:r>
        <w:t xml:space="preserve"> </w:t>
      </w:r>
      <w:r>
        <w:rPr>
          <w:bCs/>
          <w:b/>
        </w:rPr>
        <w:t xml:space="preserve">live performance workflows</w:t>
      </w:r>
      <w:r>
        <w:t xml:space="preserve"> </w:t>
      </w:r>
      <w:r>
        <w:t xml:space="preserve">because ADM BWF is fundamentally a file-based format — it is not suitable for real-time streaming</w:t>
      </w:r>
      <w:r>
        <w:rPr>
          <w:vertAlign w:val="superscript"/>
        </w:rPr>
        <w:t xml:space="preserve">6</w:t>
      </w:r>
      <w:r>
        <w:t xml:space="preserve">. ADM-OSC bridges this gap by providing:</w:t>
      </w:r>
      <w:r>
        <w:t xml:space="preserve"> </w:t>
      </w:r>
      <w:r>
        <w:t xml:space="preserve">- Real-time object position streaming (X/Y/Z or azimuth/elevation/distance)</w:t>
      </w:r>
      <w:r>
        <w:t xml:space="preserve"> </w:t>
      </w:r>
      <w:r>
        <w:t xml:space="preserve">- Object gain control</w:t>
      </w:r>
      <w:r>
        <w:t xml:space="preserve"> </w:t>
      </w:r>
      <w:r>
        <w:t xml:space="preserve">- Synchronization cues</w:t>
      </w:r>
      <w:r>
        <w:t xml:space="preserve"> </w:t>
      </w:r>
      <w:r>
        <w:t xml:space="preserve">- A standard namespace that mirrors ADM semantics</w:t>
      </w:r>
      <w:r>
        <w:rPr>
          <w:vertAlign w:val="superscript"/>
        </w:rPr>
        <w:t xml:space="preserve">2</w:t>
      </w:r>
      <w:r>
        <w:t xml:space="preserve">The core address space maps directly to ADM concepts:</w:t>
      </w:r>
      <w:r>
        <w:t xml:space="preserve"> </w:t>
      </w:r>
      <w:r>
        <w:rPr>
          <w:rStyle w:val="VerbatimChar"/>
        </w:rPr>
        <w:t xml:space="preserve">/adm/obj/id/xyz</w:t>
      </w:r>
      <w:r>
        <w:t xml:space="preserve"> </w:t>
      </w:r>
      <w:r>
        <w:t xml:space="preserve">for Cartesian coordinates,</w:t>
      </w:r>
      <w:r>
        <w:t xml:space="preserve"> </w:t>
      </w:r>
      <w:r>
        <w:rPr>
          <w:rStyle w:val="VerbatimChar"/>
        </w:rPr>
        <w:t xml:space="preserve">/adm/obj/id/gain</w:t>
      </w:r>
      <w:r>
        <w:t xml:space="preserve"> </w:t>
      </w:r>
      <w:r>
        <w:t xml:space="preserve">for amplitude, and</w:t>
      </w:r>
      <w:r>
        <w:t xml:space="preserve"> </w:t>
      </w:r>
      <w:r>
        <w:rPr>
          <w:rStyle w:val="VerbatimChar"/>
        </w:rPr>
        <w:t xml:space="preserve">/adm/obj/id/azim</w:t>
      </w:r>
      <w:r>
        <w:t xml:space="preserve">/</w:t>
      </w:r>
      <w:r>
        <w:rPr>
          <w:rStyle w:val="VerbatimChar"/>
        </w:rPr>
        <w:t xml:space="preserve">elev</w:t>
      </w:r>
      <w:r>
        <w:t xml:space="preserve">/</w:t>
      </w:r>
      <w:r>
        <w:rPr>
          <w:rStyle w:val="VerbatimChar"/>
        </w:rPr>
        <w:t xml:space="preserve">dist</w:t>
      </w:r>
      <w:r>
        <w:t xml:space="preserve"> </w:t>
      </w:r>
      <w:r>
        <w:t xml:space="preserve">for spherical coordinates</w:t>
      </w:r>
      <w:r>
        <w:rPr>
          <w:vertAlign w:val="superscript"/>
        </w:rPr>
        <w:t xml:space="preserve">2</w:t>
      </w:r>
      <w:r>
        <w:t xml:space="preserve">. This means a live performance controller can send object movements in real-time, and an ADM-OSC-capable renderer can interpret those movements using the same coordinate system as the file-based ADM metadata.</w:t>
      </w:r>
    </w:p>
    <w:bookmarkEnd w:id="25"/>
    <w:bookmarkStart w:id="26" w:name="adjacent-and-experimental-projects"/>
    <w:p>
      <w:pPr>
        <w:pStyle w:val="Heading3"/>
      </w:pPr>
      <w:r>
        <w:t xml:space="preserve">1.7 Adjacent and Experimental Projects</w:t>
      </w:r>
    </w:p>
    <w:p>
      <w:pPr>
        <w:pStyle w:val="FirstParagraph"/>
      </w:pPr>
      <w:r>
        <w:rPr>
          <w:rStyle w:val="VerbatimChar"/>
          <w:bCs/>
          <w:b/>
        </w:rPr>
        <w:t xml:space="preserve">iluvcapra/soundobjects_blender_addon</w:t>
      </w:r>
      <w:r>
        <w:t xml:space="preserve"> </w:t>
      </w:r>
      <w:r>
        <w:t xml:space="preserve">is a Blender add-on that generates ADM BWF files from a 3D environment</w:t>
      </w:r>
      <w:r>
        <w:rPr>
          <w:vertAlign w:val="superscript"/>
        </w:rPr>
        <w:t xml:space="preserve">20</w:t>
      </w:r>
      <w:r>
        <w:t xml:space="preserve">. While older and with some compatibility issues, it demonstrates the concept of exporting 3D scene data (object positions, animations) directly to ADM format — conceptually similar to how Sonic Sphere’s 3D editor would author ADM content.</w:t>
      </w:r>
    </w:p>
    <w:p>
      <w:pPr>
        <w:pStyle w:val="BodyText"/>
      </w:pPr>
      <w:r>
        <w:rPr>
          <w:rStyle w:val="VerbatimChar"/>
          <w:bCs/>
          <w:b/>
        </w:rPr>
        <w:t xml:space="preserve">Mach1Studios/m1-admparser</w:t>
      </w:r>
      <w:r>
        <w:t xml:space="preserve"> </w:t>
      </w:r>
      <w:r>
        <w:t xml:space="preserve">provides MIT-licensed tools for inspecting, debugging, and transcoding ADM and Atmos metadata</w:t>
      </w:r>
      <w:r>
        <w:rPr>
          <w:vertAlign w:val="superscript"/>
        </w:rPr>
        <w:t xml:space="preserve">21</w:t>
      </w:r>
      <w:r>
        <w:t xml:space="preserve">. It is useful for understanding the binary structure of ADM files and for experimental work around metadata conversion.</w:t>
      </w:r>
    </w:p>
    <w:p>
      <w:pPr>
        <w:pStyle w:val="BodyText"/>
      </w:pPr>
      <w:r>
        <w:rPr>
          <w:rStyle w:val="VerbatimChar"/>
          <w:bCs/>
          <w:b/>
        </w:rPr>
        <w:t xml:space="preserve">VoidXH/Cavern</w:t>
      </w:r>
      <w:r>
        <w:t xml:space="preserve"> </w:t>
      </w:r>
      <w:r>
        <w:t xml:space="preserve">is an open-source C# audio framework with Atmos-related functionality and room correction</w:t>
      </w:r>
      <w:r>
        <w:rPr>
          <w:vertAlign w:val="superscript"/>
        </w:rPr>
        <w:t xml:space="preserve">22</w:t>
      </w:r>
      <w:r>
        <w:t xml:space="preserve">. While not standards-aligned, it demonstrates practical object-based rendering outside the official Dolby ecosystem.</w:t>
      </w:r>
    </w:p>
    <w:p>
      <w:pPr>
        <w:pStyle w:val="BodyText"/>
      </w:pPr>
      <w:r>
        <w:rPr>
          <w:rStyle w:val="VerbatimChar"/>
          <w:bCs/>
          <w:b/>
        </w:rPr>
        <w:t xml:space="preserve">AOMediaCodec/iamf-tools</w:t>
      </w:r>
      <w:r>
        <w:t xml:space="preserve"> </w:t>
      </w:r>
      <w:r>
        <w:t xml:space="preserve">supports the</w:t>
      </w:r>
      <w:r>
        <w:t xml:space="preserve"> </w:t>
      </w:r>
      <w:r>
        <w:rPr>
          <w:bCs/>
          <w:b/>
        </w:rPr>
        <w:t xml:space="preserve">IAMF</w:t>
      </w:r>
      <w:r>
        <w:t xml:space="preserve"> </w:t>
      </w:r>
      <w:r>
        <w:t xml:space="preserve">(Immersive Audio Model and Formats) open standard from AOMedia</w:t>
      </w:r>
      <w:r>
        <w:rPr>
          <w:vertAlign w:val="superscript"/>
        </w:rPr>
        <w:t xml:space="preserve">23</w:t>
      </w:r>
      <w:r>
        <w:t xml:space="preserve">. While not ADM BWF, IAMF represents the broader next-generation audio ecosystem and includes tools for rendering to stereo and binaural formats.</w:t>
      </w:r>
    </w:p>
    <w:p>
      <w:r>
        <w:pict>
          <v:rect style="width:0;height:1.5pt" o:hralign="center" o:hrstd="t" o:hr="t"/>
        </w:pict>
      </w:r>
    </w:p>
    <w:bookmarkEnd w:id="26"/>
    <w:bookmarkEnd w:id="27"/>
    <w:bookmarkStart w:id="35" w:name="how-sonic-sphere-uses-adm-bw64"/>
    <w:p>
      <w:pPr>
        <w:pStyle w:val="Heading2"/>
      </w:pPr>
      <w:r>
        <w:t xml:space="preserve">2. How Sonic Sphere Uses ADM BW64</w:t>
      </w:r>
    </w:p>
    <w:bookmarkStart w:id="28" w:name="Xa2aa0d9585d027bcd58134f8ad09b95b53050af"/>
    <w:p>
      <w:pPr>
        <w:pStyle w:val="Heading3"/>
      </w:pPr>
      <w:r>
        <w:t xml:space="preserve">2.1 The Sonic Sphere Data Model Mapped to ADM</w:t>
      </w:r>
    </w:p>
    <w:p>
      <w:pPr>
        <w:pStyle w:val="FirstParagraph"/>
      </w:pPr>
      <w:r>
        <w:t xml:space="preserve">Sonic Sphere’s six audio sources (4 bed channels + 2 moving objects) map naturally to ADM entities. The following table shows the correspondence:</w:t>
      </w:r>
    </w:p>
    <w:tbl>
      <w:tblPr>
        <w:tblStyle w:val="Table"/>
        <w:tblW w:type="pct" w:w="5000"/>
        <w:tblLook w:firstRow="1" w:lastRow="0" w:firstColumn="0" w:lastColumn="0" w:noHBand="0" w:noVBand="0" w:val="0020"/>
      </w:tblPr>
      <w:tblGrid>
        <w:gridCol w:w="3394"/>
        <w:gridCol w:w="1777"/>
        <w:gridCol w:w="1616"/>
        <w:gridCol w:w="1131"/>
      </w:tblGrid>
      <w:tr>
        <w:trPr>
          <w:tblHeader w:val="true"/>
        </w:trPr>
        <w:tc>
          <w:tcPr/>
          <w:p>
            <w:pPr>
              <w:pStyle w:val="Compact"/>
              <w:jc w:val="left"/>
            </w:pPr>
            <w:r>
              <w:t xml:space="preserve">Sonic Sphere Concept</w:t>
            </w:r>
          </w:p>
        </w:tc>
        <w:tc>
          <w:tcPr/>
          <w:p>
            <w:pPr>
              <w:pStyle w:val="Compact"/>
              <w:jc w:val="left"/>
            </w:pPr>
            <w:r>
              <w:t xml:space="preserve">ADM Entity</w:t>
            </w:r>
          </w:p>
        </w:tc>
        <w:tc>
          <w:tcPr/>
          <w:p>
            <w:pPr>
              <w:pStyle w:val="Compact"/>
              <w:jc w:val="left"/>
            </w:pPr>
            <w:r>
              <w:t xml:space="preserve">ADM Type</w:t>
            </w:r>
          </w:p>
        </w:tc>
        <w:tc>
          <w:tcPr/>
          <w:p>
            <w:pPr>
              <w:pStyle w:val="Compact"/>
              <w:jc w:val="left"/>
            </w:pPr>
            <w:r>
              <w:t xml:space="preserve">Notes</w:t>
            </w:r>
          </w:p>
        </w:tc>
      </w:tr>
      <w:tr>
        <w:tc>
          <w:tcPr/>
          <w:p>
            <w:pPr>
              <w:pStyle w:val="Compact"/>
              <w:jc w:val="left"/>
            </w:pPr>
            <w:r>
              <w:t xml:space="preserve">Project (entire composition)</w:t>
            </w:r>
          </w:p>
        </w:tc>
        <w:tc>
          <w:tcPr/>
          <w:p>
            <w:pPr>
              <w:pStyle w:val="Compact"/>
              <w:jc w:val="left"/>
            </w:pPr>
            <w:r>
              <w:rPr>
                <w:rStyle w:val="VerbatimChar"/>
              </w:rPr>
              <w:t xml:space="preserve">audioProgramme</w:t>
            </w:r>
          </w:p>
        </w:tc>
        <w:tc>
          <w:tcPr/>
          <w:p>
            <w:pPr>
              <w:pStyle w:val="Compact"/>
              <w:jc w:val="left"/>
            </w:pPr>
            <w:r>
              <w:t xml:space="preserve">Container</w:t>
            </w:r>
          </w:p>
        </w:tc>
        <w:tc>
          <w:tcPr/>
          <w:p>
            <w:pPr>
              <w:pStyle w:val="Compact"/>
              <w:jc w:val="left"/>
            </w:pPr>
            <w:r>
              <w:t xml:space="preserve">Top-level programme description</w:t>
            </w:r>
          </w:p>
        </w:tc>
      </w:tr>
      <w:tr>
        <w:tc>
          <w:tcPr/>
          <w:p>
            <w:pPr>
              <w:pStyle w:val="Compact"/>
              <w:jc w:val="left"/>
            </w:pPr>
            <w:r>
              <w:t xml:space="preserve">Bed Channel Group</w:t>
            </w:r>
          </w:p>
        </w:tc>
        <w:tc>
          <w:tcPr/>
          <w:p>
            <w:pPr>
              <w:pStyle w:val="Compact"/>
              <w:jc w:val="left"/>
            </w:pPr>
            <w:r>
              <w:rPr>
                <w:rStyle w:val="VerbatimChar"/>
              </w:rPr>
              <w:t xml:space="preserve">audioContent</w:t>
            </w:r>
          </w:p>
        </w:tc>
        <w:tc>
          <w:tcPr/>
          <w:p>
            <w:pPr>
              <w:pStyle w:val="Compact"/>
              <w:jc w:val="left"/>
            </w:pPr>
            <w:r>
              <w:t xml:space="preserve">Content grouping</w:t>
            </w:r>
          </w:p>
        </w:tc>
        <w:tc>
          <w:tcPr/>
          <w:p>
            <w:pPr>
              <w:pStyle w:val="Compact"/>
              <w:jc w:val="left"/>
            </w:pPr>
            <w:r>
              <w:t xml:space="preserve">Groups all bed channels as</w:t>
            </w:r>
            <w:r>
              <w:t xml:space="preserve"> </w:t>
            </w:r>
            <w:r>
              <w:t xml:space="preserve">“</w:t>
            </w:r>
            <w:r>
              <w:t xml:space="preserve">bed</w:t>
            </w:r>
            <w:r>
              <w:t xml:space="preserve">”</w:t>
            </w:r>
          </w:p>
        </w:tc>
      </w:tr>
      <w:tr>
        <w:tc>
          <w:tcPr/>
          <w:p>
            <w:pPr>
              <w:pStyle w:val="Compact"/>
              <w:jc w:val="left"/>
            </w:pPr>
            <w:r>
              <w:t xml:space="preserve">Bed Channel 1–4</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audioChannelFormat</w:t>
            </w:r>
          </w:p>
        </w:tc>
        <w:tc>
          <w:tcPr/>
          <w:p>
            <w:pPr>
              <w:pStyle w:val="Compact"/>
              <w:jc w:val="left"/>
            </w:pPr>
            <w:r>
              <w:t xml:space="preserve">DirectSpeakers</w:t>
            </w:r>
          </w:p>
        </w:tc>
        <w:tc>
          <w:tcPr/>
          <w:p>
            <w:pPr>
              <w:pStyle w:val="Compact"/>
              <w:jc w:val="left"/>
            </w:pPr>
            <w:r>
              <w:t xml:space="preserve">Fixed speaker positions</w:t>
            </w:r>
          </w:p>
        </w:tc>
      </w:tr>
      <w:tr>
        <w:tc>
          <w:tcPr/>
          <w:p>
            <w:pPr>
              <w:pStyle w:val="Compact"/>
              <w:jc w:val="left"/>
            </w:pPr>
            <w:r>
              <w:t xml:space="preserve">Object A, Object B</w:t>
            </w:r>
          </w:p>
        </w:tc>
        <w:tc>
          <w:tcPr/>
          <w:p>
            <w:pPr>
              <w:pStyle w:val="Compact"/>
              <w:jc w:val="left"/>
            </w:pPr>
            <w:r>
              <w:rPr>
                <w:rStyle w:val="VerbatimChar"/>
              </w:rPr>
              <w:t xml:space="preserve">audioObject</w:t>
            </w:r>
          </w:p>
        </w:tc>
        <w:tc>
          <w:tcPr/>
          <w:p>
            <w:pPr>
              <w:pStyle w:val="Compact"/>
              <w:jc w:val="left"/>
            </w:pPr>
            <w:r>
              <w:t xml:space="preserve">Objects</w:t>
            </w:r>
          </w:p>
        </w:tc>
        <w:tc>
          <w:tcPr/>
          <w:p>
            <w:pPr>
              <w:pStyle w:val="Compact"/>
              <w:jc w:val="left"/>
            </w:pPr>
            <w:r>
              <w:t xml:space="preserve">Moving sources with</w:t>
            </w:r>
            <w:r>
              <w:t xml:space="preserve"> </w:t>
            </w:r>
            <w:r>
              <w:rPr>
                <w:rStyle w:val="VerbatimChar"/>
              </w:rPr>
              <w:t xml:space="preserve">audioBlockFormat</w:t>
            </w:r>
            <w:r>
              <w:t xml:space="preserve"> </w:t>
            </w:r>
            <w:r>
              <w:t xml:space="preserve">position metadata</w:t>
            </w:r>
          </w:p>
        </w:tc>
      </w:tr>
      <w:tr>
        <w:tc>
          <w:tcPr/>
          <w:p>
            <w:pPr>
              <w:pStyle w:val="Compact"/>
              <w:jc w:val="left"/>
            </w:pPr>
            <w:r>
              <w:t xml:space="preserve">3D Position (X,Y,Z)</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position</w:t>
            </w:r>
          </w:p>
        </w:tc>
        <w:tc>
          <w:tcPr/>
          <w:p>
            <w:pPr>
              <w:pStyle w:val="Compact"/>
              <w:jc w:val="left"/>
            </w:pPr>
            <w:r>
              <w:t xml:space="preserve">Cartesian coordinates</w:t>
            </w:r>
          </w:p>
        </w:tc>
        <w:tc>
          <w:tcPr/>
          <w:p>
            <w:pPr>
              <w:pStyle w:val="Compact"/>
              <w:jc w:val="left"/>
            </w:pPr>
            <w:r>
              <w:t xml:space="preserve">Normalized [-1, 1] mapped to ADM’s coordinate system</w:t>
            </w:r>
          </w:p>
        </w:tc>
      </w:tr>
      <w:tr>
        <w:tc>
          <w:tcPr/>
          <w:p>
            <w:pPr>
              <w:pStyle w:val="Compact"/>
              <w:jc w:val="left"/>
            </w:pPr>
            <w:r>
              <w:t xml:space="preserve">Object Motion Path</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position</w:t>
            </w:r>
            <w:r>
              <w:t xml:space="preserve"> </w:t>
            </w:r>
            <w:r>
              <w:t xml:space="preserve">(time-varying)</w:t>
            </w:r>
          </w:p>
        </w:tc>
        <w:tc>
          <w:tcPr/>
          <w:p>
            <w:pPr>
              <w:pStyle w:val="Compact"/>
              <w:jc w:val="left"/>
            </w:pPr>
            <w:r>
              <w:t xml:space="preserve">Animated metadata</w:t>
            </w:r>
          </w:p>
        </w:tc>
        <w:tc>
          <w:tcPr/>
          <w:p>
            <w:pPr>
              <w:pStyle w:val="Compact"/>
              <w:jc w:val="left"/>
            </w:pPr>
            <w:r>
              <w:t xml:space="preserve">Multiple block formats with different timestamps</w:t>
            </w:r>
          </w:p>
        </w:tc>
      </w:tr>
      <w:tr>
        <w:tc>
          <w:tcPr/>
          <w:p>
            <w:pPr>
              <w:pStyle w:val="Compact"/>
              <w:jc w:val="left"/>
            </w:pPr>
            <w:r>
              <w:t xml:space="preserve">Object Size/Spread</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width</w:t>
            </w:r>
            <w:r>
              <w:t xml:space="preserve">/</w:t>
            </w:r>
            <w:r>
              <w:rPr>
                <w:rStyle w:val="VerbatimChar"/>
              </w:rPr>
              <w:t xml:space="preserve">height</w:t>
            </w:r>
            <w:r>
              <w:t xml:space="preserve">/</w:t>
            </w:r>
            <w:r>
              <w:rPr>
                <w:rStyle w:val="VerbatimChar"/>
              </w:rPr>
              <w:t xml:space="preserve">depth</w:t>
            </w:r>
          </w:p>
        </w:tc>
        <w:tc>
          <w:tcPr/>
          <w:p>
            <w:pPr>
              <w:pStyle w:val="Compact"/>
              <w:jc w:val="left"/>
            </w:pPr>
            <w:r>
              <w:t xml:space="preserve">Object extent</w:t>
            </w:r>
          </w:p>
        </w:tc>
        <w:tc>
          <w:tcPr/>
          <w:p>
            <w:pPr>
              <w:pStyle w:val="Compact"/>
              <w:jc w:val="left"/>
            </w:pPr>
            <w:r>
              <w:t xml:space="preserve">Controls perceived source size</w:t>
            </w:r>
          </w:p>
        </w:tc>
      </w:tr>
      <w:tr>
        <w:tc>
          <w:tcPr/>
          <w:p>
            <w:pPr>
              <w:pStyle w:val="Compact"/>
              <w:jc w:val="left"/>
            </w:pPr>
            <w:r>
              <w:t xml:space="preserve">Master Gain</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gain</w:t>
            </w:r>
          </w:p>
        </w:tc>
        <w:tc>
          <w:tcPr/>
          <w:p>
            <w:pPr>
              <w:pStyle w:val="Compact"/>
              <w:jc w:val="left"/>
            </w:pPr>
            <w:r>
              <w:t xml:space="preserve">Gain element</w:t>
            </w:r>
          </w:p>
        </w:tc>
        <w:tc>
          <w:tcPr/>
          <w:p>
            <w:pPr>
              <w:pStyle w:val="Compact"/>
              <w:jc w:val="left"/>
            </w:pPr>
            <w:r>
              <w:t xml:space="preserve">Per-object level</w:t>
            </w:r>
          </w:p>
        </w:tc>
      </w:tr>
      <w:tr>
        <w:tc>
          <w:tcPr/>
          <w:p>
            <w:pPr>
              <w:pStyle w:val="Compact"/>
              <w:jc w:val="left"/>
            </w:pPr>
            <w:r>
              <w:t xml:space="preserve">Synth/Sample Toggle</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audioTrackUID</w:t>
            </w:r>
          </w:p>
        </w:tc>
        <w:tc>
          <w:tcPr/>
          <w:p>
            <w:pPr>
              <w:pStyle w:val="Compact"/>
              <w:jc w:val="left"/>
            </w:pPr>
            <w:r>
              <w:t xml:space="preserve">Track reference</w:t>
            </w:r>
          </w:p>
        </w:tc>
        <w:tc>
          <w:tcPr/>
          <w:p>
            <w:pPr>
              <w:pStyle w:val="Compact"/>
              <w:jc w:val="left"/>
            </w:pPr>
            <w:r>
              <w:t xml:space="preserve">Links to either sample track or silent (synth external)</w:t>
            </w:r>
          </w:p>
        </w:tc>
      </w:tr>
    </w:tbl>
    <w:bookmarkEnd w:id="28"/>
    <w:bookmarkStart w:id="29" w:name="bed-channels-as-directspeakers"/>
    <w:p>
      <w:pPr>
        <w:pStyle w:val="Heading3"/>
      </w:pPr>
      <w:r>
        <w:t xml:space="preserve">2.2 Bed Channels as DirectSpeakers</w:t>
      </w:r>
    </w:p>
    <w:p>
      <w:pPr>
        <w:pStyle w:val="FirstParagraph"/>
      </w:pPr>
      <w:r>
        <w:t xml:space="preserve">The 4 bed channels in Sonic Sphere are modeled as</w:t>
      </w:r>
      <w:r>
        <w:t xml:space="preserve"> </w:t>
      </w:r>
      <w:r>
        <w:rPr>
          <w:bCs/>
          <w:b/>
        </w:rPr>
        <w:t xml:space="preserve">DirectSpeakers</w:t>
      </w:r>
      <w:r>
        <w:t xml:space="preserve"> </w:t>
      </w:r>
      <w:r>
        <w:t xml:space="preserve">in ADM — each represents audio intended for a specific speaker position. In the ADM metadata:</w:t>
      </w:r>
    </w:p>
    <w:p>
      <w:pPr>
        <w:pStyle w:val="SourceCode"/>
      </w:pPr>
      <w:r>
        <w:rPr>
          <w:rStyle w:val="NormalTok"/>
        </w:rPr>
        <w:t xml:space="preserve">&lt;</w:t>
      </w:r>
      <w:r>
        <w:rPr>
          <w:rStyle w:val="KeywordTok"/>
        </w:rPr>
        <w:t xml:space="preserve">audioChannelFormat</w:t>
      </w:r>
      <w:r>
        <w:rPr>
          <w:rStyle w:val="OtherTok"/>
        </w:rPr>
        <w:t xml:space="preserve"> audioChannelFormatID=</w:t>
      </w:r>
      <w:r>
        <w:rPr>
          <w:rStyle w:val="StringTok"/>
        </w:rPr>
        <w:t xml:space="preserve">"AC_00010001"</w:t>
      </w:r>
      <w:r>
        <w:br/>
      </w:r>
      <w:r>
        <w:rPr>
          <w:rStyle w:val="OtherTok"/>
        </w:rPr>
        <w:t xml:space="preserve">                    audioChannelFormatName=</w:t>
      </w:r>
      <w:r>
        <w:rPr>
          <w:rStyle w:val="StringTok"/>
        </w:rPr>
        <w:t xml:space="preserve">"Bed Front Left High"</w:t>
      </w:r>
      <w:r>
        <w:br/>
      </w:r>
      <w:r>
        <w:rPr>
          <w:rStyle w:val="OtherTok"/>
        </w:rPr>
        <w:t xml:space="preserve">                    typeLabel=</w:t>
      </w:r>
      <w:r>
        <w:rPr>
          <w:rStyle w:val="StringTok"/>
        </w:rPr>
        <w:t xml:space="preserve">"0001"</w:t>
      </w:r>
      <w:r>
        <w:rPr>
          <w:rStyle w:val="OtherTok"/>
        </w:rPr>
        <w:t xml:space="preserve"> typeDefinition=</w:t>
      </w:r>
      <w:r>
        <w:rPr>
          <w:rStyle w:val="StringTok"/>
        </w:rPr>
        <w:t xml:space="preserve">"DirectSpeakers"</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"AB_00010001_00000001"</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"azimuth"</w:t>
      </w:r>
      <w:r>
        <w:rPr>
          <w:rStyle w:val="NormalTok"/>
        </w:rPr>
        <w:t xml:space="preserve">&gt;-45.0&lt;/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"elevation"</w:t>
      </w:r>
      <w:r>
        <w:rPr>
          <w:rStyle w:val="NormalTok"/>
        </w:rPr>
        <w:t xml:space="preserve">&gt;30.0&lt;/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"distance"</w:t>
      </w:r>
      <w:r>
        <w:rPr>
          <w:rStyle w:val="NormalTok"/>
        </w:rPr>
        <w:t xml:space="preserve">&gt;1.0&lt;/</w:t>
      </w:r>
      <w:r>
        <w:rPr>
          <w:rStyle w:val="KeywordTok"/>
        </w:rPr>
        <w:t xml:space="preserve">position</w:t>
      </w:r>
      <w:r>
        <w:rPr>
          <w:rStyle w:val="NormalTok"/>
        </w:rPr>
        <w:t xml:space="preserve">&gt;</w:t>
      </w:r>
      <w:r>
        <w:br/>
      </w:r>
      <w:r>
        <w:rPr>
          <w:rStyle w:val="NormalTok"/>
        </w:rPr>
        <w:t xml:space="preserve">    &lt;</w:t>
      </w:r>
      <w:r>
        <w:rPr>
          <w:rStyle w:val="KeywordTok"/>
        </w:rPr>
        <w:t xml:space="preserve">speakerLabel</w:t>
      </w:r>
      <w:r>
        <w:rPr>
          <w:rStyle w:val="NormalTok"/>
        </w:rPr>
        <w:t xml:space="preserve">&gt;BED1&lt;/</w:t>
      </w:r>
      <w:r>
        <w:rPr>
          <w:rStyle w:val="KeywordTok"/>
        </w:rPr>
        <w:t xml:space="preserve">speakerLabel</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&lt;/</w:t>
      </w:r>
      <w:r>
        <w:rPr>
          <w:rStyle w:val="KeywordTok"/>
        </w:rPr>
        <w:t xml:space="preserve">audioChannelFormat</w:t>
      </w:r>
      <w:r>
        <w:rPr>
          <w:rStyle w:val="NormalTok"/>
        </w:rPr>
        <w:t xml:space="preserve">&gt;</w:t>
      </w:r>
    </w:p>
    <w:p>
      <w:pPr>
        <w:pStyle w:val="FirstParagraph"/>
      </w:pPr>
      <w:r>
        <w:t xml:space="preserve">Each bed channel has a fixed</w:t>
      </w:r>
      <w:r>
        <w:t xml:space="preserve"> </w:t>
      </w:r>
      <w:r>
        <w:rPr>
          <w:rStyle w:val="VerbatimChar"/>
        </w:rPr>
        <w:t xml:space="preserve">audioBlockFormat</w:t>
      </w:r>
      <w:r>
        <w:t xml:space="preserve"> </w:t>
      </w:r>
      <w:r>
        <w:t xml:space="preserve">with azimuth, elevation, and distance. When the user adjusts bed position in the 3D view (elevation slider, rotate Z, rotate Y), Sonic Sphere updates these position values and rewrites the ADM metadata.</w:t>
      </w:r>
    </w:p>
    <w:bookmarkEnd w:id="29"/>
    <w:bookmarkStart w:id="30" w:name="objects-as-animated-objects"/>
    <w:p>
      <w:pPr>
        <w:pStyle w:val="Heading3"/>
      </w:pPr>
      <w:r>
        <w:t xml:space="preserve">2.3 Objects as Animated Objects</w:t>
      </w:r>
    </w:p>
    <w:p>
      <w:pPr>
        <w:pStyle w:val="FirstParagraph"/>
      </w:pPr>
      <w:r>
        <w:t xml:space="preserve">The 2 moving objects are modeled as ADM</w:t>
      </w:r>
      <w:r>
        <w:t xml:space="preserve"> </w:t>
      </w:r>
      <w:r>
        <w:rPr>
          <w:bCs/>
          <w:b/>
        </w:rPr>
        <w:t xml:space="preserve">Objects</w:t>
      </w:r>
      <w:r>
        <w:t xml:space="preserve"> </w:t>
      </w:r>
      <w:r>
        <w:t xml:space="preserve">— the key feature that enables object-based audio. Each object has multiple</w:t>
      </w:r>
      <w:r>
        <w:t xml:space="preserve"> </w:t>
      </w:r>
      <w:r>
        <w:rPr>
          <w:rStyle w:val="VerbatimChar"/>
        </w:rPr>
        <w:t xml:space="preserve">audioBlockFormat</w:t>
      </w:r>
      <w:r>
        <w:t xml:space="preserve"> </w:t>
      </w:r>
      <w:r>
        <w:t xml:space="preserve">entries with timestamps, creating a time-varying position path:</w:t>
      </w:r>
    </w:p>
    <w:p>
      <w:pPr>
        <w:pStyle w:val="SourceCode"/>
      </w:pPr>
      <w:r>
        <w:rPr>
          <w:rStyle w:val="NormalTok"/>
        </w:rPr>
        <w:t xml:space="preserve">&lt;</w:t>
      </w:r>
      <w:r>
        <w:rPr>
          <w:rStyle w:val="KeywordTok"/>
        </w:rPr>
        <w:t xml:space="preserve">audioChannelFormat</w:t>
      </w:r>
      <w:r>
        <w:rPr>
          <w:rStyle w:val="OtherTok"/>
        </w:rPr>
        <w:t xml:space="preserve"> audioChannelFormatID=</w:t>
      </w:r>
      <w:r>
        <w:rPr>
          <w:rStyle w:val="StringTok"/>
        </w:rPr>
        <w:t xml:space="preserve">"AC_00010005"</w:t>
      </w:r>
      <w:r>
        <w:br/>
      </w:r>
      <w:r>
        <w:rPr>
          <w:rStyle w:val="OtherTok"/>
        </w:rPr>
        <w:t xml:space="preserve">                    audioChannelFormatName=</w:t>
      </w:r>
      <w:r>
        <w:rPr>
          <w:rStyle w:val="StringTok"/>
        </w:rPr>
        <w:t xml:space="preserve">"Object A"</w:t>
      </w:r>
      <w:r>
        <w:br/>
      </w:r>
      <w:r>
        <w:rPr>
          <w:rStyle w:val="OtherTok"/>
        </w:rPr>
        <w:t xml:space="preserve">                    typeLabel=</w:t>
      </w:r>
      <w:r>
        <w:rPr>
          <w:rStyle w:val="StringTok"/>
        </w:rPr>
        <w:t xml:space="preserve">"0002"</w:t>
      </w:r>
      <w:r>
        <w:rPr>
          <w:rStyle w:val="OtherTok"/>
        </w:rPr>
        <w:t xml:space="preserve"> typeDefinition=</w:t>
      </w:r>
      <w:r>
        <w:rPr>
          <w:rStyle w:val="StringTok"/>
        </w:rPr>
        <w:t xml:space="preserve">"Objects"</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"AB_00010005_00000001"</w:t>
      </w:r>
      <w:r>
        <w:br/>
      </w:r>
      <w:r>
        <w:rPr>
          <w:rStyle w:val="OtherTok"/>
        </w:rPr>
        <w:t xml:space="preserve">                    rtime=</w:t>
      </w:r>
      <w:r>
        <w:rPr>
          <w:rStyle w:val="StringTok"/>
        </w:rPr>
        <w:t xml:space="preserve">"00:00:00.000000"</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"X"</w:t>
      </w:r>
      <w:r>
        <w:rPr>
          <w:rStyle w:val="NormalTok"/>
        </w:rPr>
        <w:t xml:space="preserve">&gt;0.5&lt;/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"Y"</w:t>
      </w:r>
      <w:r>
        <w:rPr>
          <w:rStyle w:val="NormalTok"/>
        </w:rPr>
        <w:t xml:space="preserve">&gt;0.0&lt;/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"Z"</w:t>
      </w:r>
      <w:r>
        <w:rPr>
          <w:rStyle w:val="NormalTok"/>
        </w:rPr>
        <w:t xml:space="preserve">&gt;0.3&lt;/</w:t>
      </w:r>
      <w:r>
        <w:rPr>
          <w:rStyle w:val="KeywordTok"/>
        </w:rPr>
        <w:t xml:space="preserve">position</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"AB_00010005_00000002"</w:t>
      </w:r>
      <w:r>
        <w:br/>
      </w:r>
      <w:r>
        <w:rPr>
          <w:rStyle w:val="OtherTok"/>
        </w:rPr>
        <w:t xml:space="preserve">                    rtime=</w:t>
      </w:r>
      <w:r>
        <w:rPr>
          <w:rStyle w:val="StringTok"/>
        </w:rPr>
        <w:t xml:space="preserve">"00:00:02.500000"</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"X"</w:t>
      </w:r>
      <w:r>
        <w:rPr>
          <w:rStyle w:val="NormalTok"/>
        </w:rPr>
        <w:t xml:space="preserve">&gt;-0.3&lt;/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"Y"</w:t>
      </w:r>
      <w:r>
        <w:rPr>
          <w:rStyle w:val="NormalTok"/>
        </w:rPr>
        <w:t xml:space="preserve">&gt;0.4&lt;/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"Z"</w:t>
      </w:r>
      <w:r>
        <w:rPr>
          <w:rStyle w:val="NormalTok"/>
        </w:rPr>
        <w:t xml:space="preserve">&gt;0.1&lt;/</w:t>
      </w:r>
      <w:r>
        <w:rPr>
          <w:rStyle w:val="KeywordTok"/>
        </w:rPr>
        <w:t xml:space="preserve">position</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&lt;/</w:t>
      </w:r>
      <w:r>
        <w:rPr>
          <w:rStyle w:val="KeywordTok"/>
        </w:rPr>
        <w:t xml:space="preserve">audioChannelFormat</w:t>
      </w:r>
      <w:r>
        <w:rPr>
          <w:rStyle w:val="NormalTok"/>
        </w:rPr>
        <w:t xml:space="preserve">&gt;</w:t>
      </w:r>
    </w:p>
    <w:p>
      <w:pPr>
        <w:pStyle w:val="FirstParagraph"/>
      </w:pPr>
      <w:r>
        <w:t xml:space="preserve">The</w:t>
      </w:r>
      <w:r>
        <w:t xml:space="preserve"> </w:t>
      </w:r>
      <w:r>
        <w:rPr>
          <w:rStyle w:val="VerbatimChar"/>
        </w:rPr>
        <w:t xml:space="preserve">rtime</w:t>
      </w:r>
      <w:r>
        <w:t xml:space="preserve"> </w:t>
      </w:r>
      <w:r>
        <w:t xml:space="preserve">(reference time) attribute specifies when each position becomes active. Sonic Sphere generates these blocks automatically from the object’s motion path (orbit, up-down, through-center, or recorded path). The interpolation between blocks is handled by the renderer.</w:t>
      </w:r>
    </w:p>
    <w:bookmarkEnd w:id="30"/>
    <w:bookmarkStart w:id="31" w:name="file-format-sonic-sphere-bw64"/>
    <w:p>
      <w:pPr>
        <w:pStyle w:val="Heading3"/>
      </w:pPr>
      <w:r>
        <w:t xml:space="preserve">2.4 File Format — Sonic Sphere BW64</w:t>
      </w:r>
    </w:p>
    <w:p>
      <w:pPr>
        <w:pStyle w:val="FirstParagraph"/>
      </w:pPr>
      <w:r>
        <w:t xml:space="preserve">Sonic Sphere uses BW64 as its native project file format, with the following structure:</w:t>
      </w:r>
    </w:p>
    <w:p>
      <w:pPr>
        <w:pStyle w:val="SourceCode"/>
      </w:pPr>
      <w:r>
        <w:rPr>
          <w:rStyle w:val="VerbatimChar"/>
        </w:rPr>
        <w:t xml:space="preserve">[WAVE header]</w:t>
      </w:r>
      <w:r>
        <w:br/>
      </w:r>
      <w:r>
        <w:rPr>
          <w:rStyle w:val="VerbatimChar"/>
        </w:rPr>
        <w:t xml:space="preserve">  &lt;ds64&gt;          — 64-bit addressing</w:t>
      </w:r>
      <w:r>
        <w:br/>
      </w:r>
      <w:r>
        <w:rPr>
          <w:rStyle w:val="VerbatimChar"/>
        </w:rPr>
        <w:t xml:space="preserve">  &lt;fmt-ck&gt;        — Audio format (PCM, 48kHz, 24-bit, 6 tracks)</w:t>
      </w:r>
      <w:r>
        <w:br/>
      </w:r>
      <w:r>
        <w:rPr>
          <w:rStyle w:val="VerbatimChar"/>
        </w:rPr>
        <w:t xml:space="preserve">  &lt;chna&gt;          — Track allocation:</w:t>
      </w:r>
      <w:r>
        <w:br/>
      </w:r>
      <w:r>
        <w:rPr>
          <w:rStyle w:val="VerbatimChar"/>
        </w:rPr>
        <w:t xml:space="preserve">                      Track 1: BED1 (DirectSpeakers)</w:t>
      </w:r>
      <w:r>
        <w:br/>
      </w:r>
      <w:r>
        <w:rPr>
          <w:rStyle w:val="VerbatimChar"/>
        </w:rPr>
        <w:t xml:space="preserve">                      Track 2: BED2 (DirectSpeakers)</w:t>
      </w:r>
      <w:r>
        <w:br/>
      </w:r>
      <w:r>
        <w:rPr>
          <w:rStyle w:val="VerbatimChar"/>
        </w:rPr>
        <w:t xml:space="preserve">                      Track 3: BED3 (DirectSpeakers)</w:t>
      </w:r>
      <w:r>
        <w:br/>
      </w:r>
      <w:r>
        <w:rPr>
          <w:rStyle w:val="VerbatimChar"/>
        </w:rPr>
        <w:t xml:space="preserve">                      Track 4: BED4 (DirectSpeakers)</w:t>
      </w:r>
      <w:r>
        <w:br/>
      </w:r>
      <w:r>
        <w:rPr>
          <w:rStyle w:val="VerbatimChar"/>
        </w:rPr>
        <w:t xml:space="preserve">                      Track 5: Object A (Objects)</w:t>
      </w:r>
      <w:r>
        <w:br/>
      </w:r>
      <w:r>
        <w:rPr>
          <w:rStyle w:val="VerbatimChar"/>
        </w:rPr>
        <w:t xml:space="preserve">                      Track 6: Object B (Objects)</w:t>
      </w:r>
      <w:r>
        <w:br/>
      </w:r>
      <w:r>
        <w:rPr>
          <w:rStyle w:val="VerbatimChar"/>
        </w:rPr>
        <w:t xml:space="preserve">  &lt;axml&gt;          — Full ADM XML with:</w:t>
      </w:r>
      <w:r>
        <w:br/>
      </w:r>
      <w:r>
        <w:rPr>
          <w:rStyle w:val="VerbatimChar"/>
        </w:rPr>
        <w:t xml:space="preserve">                      - audioProgramme (project)</w:t>
      </w:r>
      <w:r>
        <w:br/>
      </w:r>
      <w:r>
        <w:rPr>
          <w:rStyle w:val="VerbatimChar"/>
        </w:rPr>
        <w:t xml:space="preserve">                      - 4 audioObject + audioChannelFormat (bed, DirectSpeakers)</w:t>
      </w:r>
      <w:r>
        <w:br/>
      </w:r>
      <w:r>
        <w:rPr>
          <w:rStyle w:val="VerbatimChar"/>
        </w:rPr>
        <w:t xml:space="preserve">                      - 2 audioObject + audioChannelFormat (objects, Objects)</w:t>
      </w:r>
      <w:r>
        <w:br/>
      </w:r>
      <w:r>
        <w:rPr>
          <w:rStyle w:val="VerbatimChar"/>
        </w:rPr>
        <w:t xml:space="preserve">                      - audioBlockFormat position animations for objects</w:t>
      </w:r>
      <w:r>
        <w:br/>
      </w:r>
      <w:r>
        <w:rPr>
          <w:rStyle w:val="VerbatimChar"/>
        </w:rPr>
        <w:t xml:space="preserve">                      - Sonic Sphere extensions (see §2.5)</w:t>
      </w:r>
      <w:r>
        <w:br/>
      </w:r>
      <w:r>
        <w:rPr>
          <w:rStyle w:val="VerbatimChar"/>
        </w:rPr>
        <w:t xml:space="preserve">  &lt;data&gt;          — Interleaved 6-channel audio:</w:t>
      </w:r>
      <w:r>
        <w:br/>
      </w:r>
      <w:r>
        <w:rPr>
          <w:rStyle w:val="VerbatimChar"/>
        </w:rPr>
        <w:t xml:space="preserve">                      Ch1-4: Bed audio samples</w:t>
      </w:r>
      <w:r>
        <w:br/>
      </w:r>
      <w:r>
        <w:rPr>
          <w:rStyle w:val="VerbatimChar"/>
        </w:rPr>
        <w:t xml:space="preserve">                      Ch5: Object A audio samples (or silence if synth)</w:t>
      </w:r>
      <w:r>
        <w:br/>
      </w:r>
      <w:r>
        <w:rPr>
          <w:rStyle w:val="VerbatimChar"/>
        </w:rPr>
        <w:t xml:space="preserve">                      Ch6: Object B audio samples (or silence if synth)</w:t>
      </w:r>
    </w:p>
    <w:p>
      <w:pPr>
        <w:pStyle w:val="FirstParagraph"/>
      </w:pPr>
      <w:r>
        <w:t xml:space="preserve">Audio samples are stored as interleaved PCM. When an object is in</w:t>
      </w:r>
      <w:r>
        <w:t xml:space="preserve"> </w:t>
      </w:r>
      <w:r>
        <w:rPr>
          <w:bCs/>
          <w:b/>
        </w:rPr>
        <w:t xml:space="preserve">synth mode</w:t>
      </w:r>
      <w:r>
        <w:t xml:space="preserve">, its corresponding track contains silence — the synthesizer generates audio in real-time and is not stored in the file. When in</w:t>
      </w:r>
      <w:r>
        <w:t xml:space="preserve"> </w:t>
      </w:r>
      <w:r>
        <w:rPr>
          <w:bCs/>
          <w:b/>
        </w:rPr>
        <w:t xml:space="preserve">sample mode</w:t>
      </w:r>
      <w:r>
        <w:t xml:space="preserve">, the track contains the loaded audio file content.</w:t>
      </w:r>
    </w:p>
    <w:bookmarkEnd w:id="31"/>
    <w:bookmarkStart w:id="32" w:name="sonic-sphere-adm-extensions"/>
    <w:p>
      <w:pPr>
        <w:pStyle w:val="Heading3"/>
      </w:pPr>
      <w:r>
        <w:t xml:space="preserve">2.5 Sonic Sphere ADM Extensions</w:t>
      </w:r>
    </w:p>
    <w:p>
      <w:pPr>
        <w:pStyle w:val="FirstParagraph"/>
      </w:pPr>
      <w:r>
        <w:t xml:space="preserve">Sonic Sphere extends the standard ADM with custom attributes in the</w:t>
      </w:r>
      <w:r>
        <w:t xml:space="preserve"> </w:t>
      </w:r>
      <w:r>
        <w:rPr>
          <w:rStyle w:val="VerbatimChar"/>
        </w:rPr>
        <w:t xml:space="preserve">axml</w:t>
      </w:r>
      <w:r>
        <w:t xml:space="preserve"> </w:t>
      </w:r>
      <w:r>
        <w:t xml:space="preserve">chunk, stored in an</w:t>
      </w:r>
      <w:r>
        <w:t xml:space="preserve"> </w:t>
      </w:r>
      <w:r>
        <w:rPr>
          <w:rStyle w:val="VerbatimChar"/>
        </w:rPr>
        <w:t xml:space="preserve">&lt;extension&gt;</w:t>
      </w:r>
      <w:r>
        <w:t xml:space="preserve"> </w:t>
      </w:r>
      <w:r>
        <w:t xml:space="preserve">element within the ADM XML tree:</w:t>
      </w:r>
    </w:p>
    <w:tbl>
      <w:tblPr>
        <w:tblStyle w:val="Table"/>
        <w:tblW w:type="pct" w:w="5000"/>
        <w:tblLook w:firstRow="1" w:lastRow="0" w:firstColumn="0" w:lastColumn="0" w:noHBand="0" w:noVBand="0" w:val="0020"/>
      </w:tblPr>
      <w:tblGrid>
        <w:gridCol w:w="4061"/>
        <w:gridCol w:w="1218"/>
        <w:gridCol w:w="2640"/>
      </w:tblGrid>
      <w:tr>
        <w:trPr>
          <w:tblHeader w:val="true"/>
        </w:trPr>
        <w:tc>
          <w:tcPr/>
          <w:p>
            <w:pPr>
              <w:pStyle w:val="Compact"/>
              <w:jc w:val="left"/>
            </w:pPr>
            <w:r>
              <w:t xml:space="preserve">Extension 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sonicsphere:version</w:t>
            </w:r>
          </w:p>
        </w:tc>
        <w:tc>
          <w:tcPr/>
          <w:p>
            <w:pPr>
              <w:pStyle w:val="Compact"/>
              <w:jc w:val="left"/>
            </w:pPr>
            <w:r>
              <w:t xml:space="preserve">String</w:t>
            </w:r>
          </w:p>
        </w:tc>
        <w:tc>
          <w:tcPr/>
          <w:p>
            <w:pPr>
              <w:pStyle w:val="Compact"/>
              <w:jc w:val="left"/>
            </w:pPr>
            <w:r>
              <w:t xml:space="preserve">File format version (e.g.,</w:t>
            </w:r>
            <w:r>
              <w:t xml:space="preserve"> </w:t>
            </w:r>
            <w:r>
              <w:t xml:space="preserve">“</w:t>
            </w:r>
            <w:r>
              <w:t xml:space="preserve">1.0</w:t>
            </w:r>
            <w:r>
              <w:t xml:space="preserve">”</w:t>
            </w:r>
            <w:r>
              <w:t xml:space="preserve">)</w:t>
            </w:r>
          </w:p>
        </w:tc>
      </w:tr>
      <w:tr>
        <w:tc>
          <w:tcPr/>
          <w:p>
            <w:pPr>
              <w:pStyle w:val="Compact"/>
              <w:jc w:val="left"/>
            </w:pPr>
            <w:r>
              <w:rPr>
                <w:rStyle w:val="VerbatimChar"/>
              </w:rPr>
              <w:t xml:space="preserve">sonicsphere:bpm</w:t>
            </w:r>
          </w:p>
        </w:tc>
        <w:tc>
          <w:tcPr/>
          <w:p>
            <w:pPr>
              <w:pStyle w:val="Compact"/>
              <w:jc w:val="left"/>
            </w:pPr>
            <w:r>
              <w:t xml:space="preserve">Float</w:t>
            </w:r>
          </w:p>
        </w:tc>
        <w:tc>
          <w:tcPr/>
          <w:p>
            <w:pPr>
              <w:pStyle w:val="Compact"/>
              <w:jc w:val="left"/>
            </w:pPr>
            <w:r>
              <w:t xml:space="preserve">Project tempo in BPM</w:t>
            </w:r>
          </w:p>
        </w:tc>
      </w:tr>
      <w:tr>
        <w:tc>
          <w:tcPr/>
          <w:p>
            <w:pPr>
              <w:pStyle w:val="Compact"/>
              <w:jc w:val="left"/>
            </w:pPr>
            <w:r>
              <w:rPr>
                <w:rStyle w:val="VerbatimChar"/>
              </w:rPr>
              <w:t xml:space="preserve">sonicsphere:length</w:t>
            </w:r>
          </w:p>
        </w:tc>
        <w:tc>
          <w:tcPr/>
          <w:p>
            <w:pPr>
              <w:pStyle w:val="Compact"/>
              <w:jc w:val="left"/>
            </w:pPr>
            <w:r>
              <w:t xml:space="preserve">Timecode</w:t>
            </w:r>
          </w:p>
        </w:tc>
        <w:tc>
          <w:tcPr/>
          <w:p>
            <w:pPr>
              <w:pStyle w:val="Compact"/>
              <w:jc w:val="left"/>
            </w:pPr>
            <w:r>
              <w:t xml:space="preserve">Total project length (determined by longest bed)</w:t>
            </w:r>
          </w:p>
        </w:tc>
      </w:tr>
      <w:tr>
        <w:tc>
          <w:tcPr/>
          <w:p>
            <w:pPr>
              <w:pStyle w:val="Compact"/>
              <w:jc w:val="left"/>
            </w:pPr>
            <w:r>
              <w:rPr>
                <w:rStyle w:val="VerbatimChar"/>
              </w:rPr>
              <w:t xml:space="preserve">sonicsphere:objectModeA</w:t>
            </w:r>
          </w:p>
        </w:tc>
        <w:tc>
          <w:tcPr/>
          <w:p>
            <w:pPr>
              <w:pStyle w:val="Compact"/>
              <w:jc w:val="left"/>
            </w:pPr>
            <w:r>
              <w:t xml:space="preserve">Enum</w:t>
            </w:r>
          </w:p>
        </w:tc>
        <w:tc>
          <w:tcPr/>
          <w:p>
            <w:pPr>
              <w:pStyle w:val="Compact"/>
              <w:jc w:val="left"/>
            </w:pPr>
            <w:r>
              <w:t xml:space="preserve">“</w:t>
            </w:r>
            <w:r>
              <w:t xml:space="preserve">sample</w:t>
            </w:r>
            <w:r>
              <w:t xml:space="preserve">”</w:t>
            </w:r>
            <w:r>
              <w:t xml:space="preserve"> </w:t>
            </w:r>
            <w:r>
              <w:t xml:space="preserve">or</w:t>
            </w:r>
            <w:r>
              <w:t xml:space="preserve"> </w:t>
            </w:r>
            <w:r>
              <w:t xml:space="preserve">“</w:t>
            </w:r>
            <w:r>
              <w:t xml:space="preserve">synth</w:t>
            </w:r>
            <w:r>
              <w:t xml:space="preserve">”</w:t>
            </w:r>
          </w:p>
        </w:tc>
      </w:tr>
      <w:tr>
        <w:tc>
          <w:tcPr/>
          <w:p>
            <w:pPr>
              <w:pStyle w:val="Compact"/>
              <w:jc w:val="left"/>
            </w:pPr>
            <w:r>
              <w:rPr>
                <w:rStyle w:val="VerbatimChar"/>
              </w:rPr>
              <w:t xml:space="preserve">sonicsphere:objectModeB</w:t>
            </w:r>
          </w:p>
        </w:tc>
        <w:tc>
          <w:tcPr/>
          <w:p>
            <w:pPr>
              <w:pStyle w:val="Compact"/>
              <w:jc w:val="left"/>
            </w:pPr>
            <w:r>
              <w:t xml:space="preserve">Enum</w:t>
            </w:r>
          </w:p>
        </w:tc>
        <w:tc>
          <w:tcPr/>
          <w:p>
            <w:pPr>
              <w:pStyle w:val="Compact"/>
              <w:jc w:val="left"/>
            </w:pPr>
            <w:r>
              <w:t xml:space="preserve">“</w:t>
            </w:r>
            <w:r>
              <w:t xml:space="preserve">sample</w:t>
            </w:r>
            <w:r>
              <w:t xml:space="preserve">”</w:t>
            </w:r>
            <w:r>
              <w:t xml:space="preserve"> </w:t>
            </w:r>
            <w:r>
              <w:t xml:space="preserve">or</w:t>
            </w:r>
            <w:r>
              <w:t xml:space="preserve"> </w:t>
            </w:r>
            <w:r>
              <w:t xml:space="preserve">“</w:t>
            </w:r>
            <w:r>
              <w:t xml:space="preserve">synth</w:t>
            </w:r>
            <w:r>
              <w:t xml:space="preserve">”</w:t>
            </w:r>
          </w:p>
        </w:tc>
      </w:tr>
      <w:tr>
        <w:tc>
          <w:tcPr/>
          <w:p>
            <w:pPr>
              <w:pStyle w:val="Compact"/>
              <w:jc w:val="left"/>
            </w:pPr>
            <w:r>
              <w:rPr>
                <w:rStyle w:val="VerbatimChar"/>
              </w:rPr>
              <w:t xml:space="preserve">sonicsphere:objectStartA</w:t>
            </w:r>
          </w:p>
        </w:tc>
        <w:tc>
          <w:tcPr/>
          <w:p>
            <w:pPr>
              <w:pStyle w:val="Compact"/>
              <w:jc w:val="left"/>
            </w:pPr>
            <w:r>
              <w:t xml:space="preserve">Float</w:t>
            </w:r>
          </w:p>
        </w:tc>
        <w:tc>
          <w:tcPr/>
          <w:p>
            <w:pPr>
              <w:pStyle w:val="Compact"/>
              <w:jc w:val="left"/>
            </w:pPr>
            <w:r>
              <w:t xml:space="preserve">Object A start time offset in seconds</w:t>
            </w:r>
          </w:p>
        </w:tc>
      </w:tr>
      <w:tr>
        <w:tc>
          <w:tcPr/>
          <w:p>
            <w:pPr>
              <w:pStyle w:val="Compact"/>
              <w:jc w:val="left"/>
            </w:pPr>
            <w:r>
              <w:rPr>
                <w:rStyle w:val="VerbatimChar"/>
              </w:rPr>
              <w:t xml:space="preserve">sonicsphere:objectStartB</w:t>
            </w:r>
          </w:p>
        </w:tc>
        <w:tc>
          <w:tcPr/>
          <w:p>
            <w:pPr>
              <w:pStyle w:val="Compact"/>
              <w:jc w:val="left"/>
            </w:pPr>
            <w:r>
              <w:t xml:space="preserve">Float</w:t>
            </w:r>
          </w:p>
        </w:tc>
        <w:tc>
          <w:tcPr/>
          <w:p>
            <w:pPr>
              <w:pStyle w:val="Compact"/>
              <w:jc w:val="left"/>
            </w:pPr>
            <w:r>
              <w:t xml:space="preserve">Object B start time offset in seconds</w:t>
            </w:r>
          </w:p>
        </w:tc>
      </w:tr>
      <w:tr>
        <w:tc>
          <w:tcPr/>
          <w:p>
            <w:pPr>
              <w:pStyle w:val="Compact"/>
              <w:jc w:val="left"/>
            </w:pPr>
            <w:r>
              <w:rPr>
                <w:rStyle w:val="VerbatimChar"/>
              </w:rPr>
              <w:t xml:space="preserve">sonicsphere:objectMovementA</w:t>
            </w:r>
          </w:p>
        </w:tc>
        <w:tc>
          <w:tcPr/>
          <w:p>
            <w:pPr>
              <w:pStyle w:val="Compact"/>
              <w:jc w:val="left"/>
            </w:pPr>
            <w:r>
              <w:t xml:space="preserve">JSON</w:t>
            </w:r>
          </w:p>
        </w:tc>
        <w:tc>
          <w:tcPr/>
          <w:p>
            <w:pPr>
              <w:pStyle w:val="Compact"/>
              <w:jc w:val="left"/>
            </w:pPr>
            <w:r>
              <w:t xml:space="preserve">Movement parameters (mode, speed, path keyframes)</w:t>
            </w:r>
          </w:p>
        </w:tc>
      </w:tr>
      <w:tr>
        <w:tc>
          <w:tcPr/>
          <w:p>
            <w:pPr>
              <w:pStyle w:val="Compact"/>
              <w:jc w:val="left"/>
            </w:pPr>
            <w:r>
              <w:rPr>
                <w:rStyle w:val="VerbatimChar"/>
              </w:rPr>
              <w:t xml:space="preserve">sonicsphere:objectMovementB</w:t>
            </w:r>
          </w:p>
        </w:tc>
        <w:tc>
          <w:tcPr/>
          <w:p>
            <w:pPr>
              <w:pStyle w:val="Compact"/>
              <w:jc w:val="left"/>
            </w:pPr>
            <w:r>
              <w:t xml:space="preserve">JSON</w:t>
            </w:r>
          </w:p>
        </w:tc>
        <w:tc>
          <w:tcPr/>
          <w:p>
            <w:pPr>
              <w:pStyle w:val="Compact"/>
              <w:jc w:val="left"/>
            </w:pPr>
            <w:r>
              <w:t xml:space="preserve">Movement parameters (mode, speed, path keyframes)</w:t>
            </w:r>
          </w:p>
        </w:tc>
      </w:tr>
      <w:tr>
        <w:tc>
          <w:tcPr/>
          <w:p>
            <w:pPr>
              <w:pStyle w:val="Compact"/>
              <w:jc w:val="left"/>
            </w:pPr>
            <w:r>
              <w:rPr>
                <w:rStyle w:val="VerbatimChar"/>
              </w:rPr>
              <w:t xml:space="preserve">sonicsphere:renderMode</w:t>
            </w:r>
          </w:p>
        </w:tc>
        <w:tc>
          <w:tcPr/>
          <w:p>
            <w:pPr>
              <w:pStyle w:val="Compact"/>
              <w:jc w:val="left"/>
            </w:pPr>
            <w:r>
              <w:t xml:space="preserve">Enum</w:t>
            </w:r>
          </w:p>
        </w:tc>
        <w:tc>
          <w:tcPr/>
          <w:p>
            <w:pPr>
              <w:pStyle w:val="Compact"/>
              <w:jc w:val="left"/>
            </w:pPr>
            <w:r>
              <w:t xml:space="preserve">“</w:t>
            </w:r>
            <w:r>
              <w:t xml:space="preserve">binaural</w:t>
            </w:r>
            <w:r>
              <w:t xml:space="preserve">”</w:t>
            </w:r>
            <w:r>
              <w:t xml:space="preserve">,</w:t>
            </w:r>
            <w:r>
              <w:t xml:space="preserve"> </w:t>
            </w:r>
            <w:r>
              <w:t xml:space="preserve">“</w:t>
            </w:r>
            <w:r>
              <w:t xml:space="preserve">51</w:t>
            </w:r>
            <w:r>
              <w:t xml:space="preserve">”</w:t>
            </w:r>
            <w:r>
              <w:t xml:space="preserve">,</w:t>
            </w:r>
            <w:r>
              <w:t xml:space="preserve"> </w:t>
            </w:r>
            <w:r>
              <w:t xml:space="preserve">“</w:t>
            </w:r>
            <w:r>
              <w:t xml:space="preserve">sonicsphere</w:t>
            </w:r>
            <w:r>
              <w:t xml:space="preserve">”</w:t>
            </w:r>
          </w:p>
        </w:tc>
      </w:tr>
      <w:tr>
        <w:tc>
          <w:tcPr/>
          <w:p>
            <w:pPr>
              <w:pStyle w:val="Compact"/>
              <w:jc w:val="left"/>
            </w:pPr>
            <w:r>
              <w:rPr>
                <w:rStyle w:val="VerbatimChar"/>
              </w:rPr>
              <w:t xml:space="preserve">sonicsphere:synthPatchA</w:t>
            </w:r>
          </w:p>
        </w:tc>
        <w:tc>
          <w:tcPr/>
          <w:p>
            <w:pPr>
              <w:pStyle w:val="Compact"/>
              <w:jc w:val="left"/>
            </w:pPr>
            <w:r>
              <w:t xml:space="preserve">JSON</w:t>
            </w:r>
          </w:p>
        </w:tc>
        <w:tc>
          <w:tcPr/>
          <w:p>
            <w:pPr>
              <w:pStyle w:val="Compact"/>
              <w:jc w:val="left"/>
            </w:pPr>
            <w:r>
              <w:t xml:space="preserve">Synth parameters (waveform, filter, envelope, effects)</w:t>
            </w:r>
          </w:p>
        </w:tc>
      </w:tr>
      <w:tr>
        <w:tc>
          <w:tcPr/>
          <w:p>
            <w:pPr>
              <w:pStyle w:val="Compact"/>
              <w:jc w:val="left"/>
            </w:pPr>
            <w:r>
              <w:rPr>
                <w:rStyle w:val="VerbatimChar"/>
              </w:rPr>
              <w:t xml:space="preserve">sonicsphere:synthPatchB</w:t>
            </w:r>
          </w:p>
        </w:tc>
        <w:tc>
          <w:tcPr/>
          <w:p>
            <w:pPr>
              <w:pStyle w:val="Compact"/>
              <w:jc w:val="left"/>
            </w:pPr>
            <w:r>
              <w:t xml:space="preserve">JSON</w:t>
            </w:r>
          </w:p>
        </w:tc>
        <w:tc>
          <w:tcPr/>
          <w:p>
            <w:pPr>
              <w:pStyle w:val="Compact"/>
              <w:jc w:val="left"/>
            </w:pPr>
            <w:r>
              <w:t xml:space="preserve">Synth parameters for Object B</w:t>
            </w:r>
          </w:p>
        </w:tc>
      </w:tr>
      <w:tr>
        <w:tc>
          <w:tcPr/>
          <w:p>
            <w:pPr>
              <w:pStyle w:val="Compact"/>
              <w:jc w:val="left"/>
            </w:pPr>
            <w:r>
              <w:rPr>
                <w:rStyle w:val="VerbatimChar"/>
              </w:rPr>
              <w:t xml:space="preserve">sonicsphere:sequencerPatternA</w:t>
            </w:r>
          </w:p>
        </w:tc>
        <w:tc>
          <w:tcPr/>
          <w:p>
            <w:pPr>
              <w:pStyle w:val="Compact"/>
              <w:jc w:val="left"/>
            </w:pPr>
            <w:r>
              <w:t xml:space="preserve">JSON</w:t>
            </w:r>
          </w:p>
        </w:tc>
        <w:tc>
          <w:tcPr/>
          <w:p>
            <w:pPr>
              <w:pStyle w:val="Compact"/>
              <w:jc w:val="left"/>
            </w:pPr>
            <w:r>
              <w:t xml:space="preserve">16-step sequencer data</w:t>
            </w:r>
          </w:p>
        </w:tc>
      </w:tr>
      <w:tr>
        <w:tc>
          <w:tcPr/>
          <w:p>
            <w:pPr>
              <w:pStyle w:val="Compact"/>
              <w:jc w:val="left"/>
            </w:pPr>
            <w:r>
              <w:rPr>
                <w:rStyle w:val="VerbatimChar"/>
              </w:rPr>
              <w:t xml:space="preserve">sonicsphere:sequencerPatternB</w:t>
            </w:r>
          </w:p>
        </w:tc>
        <w:tc>
          <w:tcPr/>
          <w:p>
            <w:pPr>
              <w:pStyle w:val="Compact"/>
              <w:jc w:val="left"/>
            </w:pPr>
            <w:r>
              <w:t xml:space="preserve">JSON</w:t>
            </w:r>
          </w:p>
        </w:tc>
        <w:tc>
          <w:tcPr/>
          <w:p>
            <w:pPr>
              <w:pStyle w:val="Compact"/>
              <w:jc w:val="left"/>
            </w:pPr>
            <w:r>
              <w:t xml:space="preserve">16-step sequencer data</w:t>
            </w:r>
          </w:p>
        </w:tc>
      </w:tr>
    </w:tbl>
    <w:p>
      <w:pPr>
        <w:pStyle w:val="BodyText"/>
      </w:pPr>
      <w:r>
        <w:t xml:space="preserve">These extensions are stored in a namespace-qualified XML element that standard ADM parsers will ignore (graceful degradation), while Sonic Sphere-aware tools can read the full project state.</w:t>
      </w:r>
    </w:p>
    <w:bookmarkEnd w:id="32"/>
    <w:bookmarkStart w:id="33" w:name="X52f40f332727331d7f6d891400d97050caf8fab"/>
    <w:p>
      <w:pPr>
        <w:pStyle w:val="Heading3"/>
      </w:pPr>
      <w:r>
        <w:t xml:space="preserve">2.6 Export to Standard ADM (without extensions)</w:t>
      </w:r>
    </w:p>
    <w:p>
      <w:pPr>
        <w:pStyle w:val="FirstParagraph"/>
      </w:pPr>
      <w:r>
        <w:t xml:space="preserve">When exporting for interoperability with other ADM tools (EAR Production Suite, REAPER ADM Extension, etc.), Sonic Sphere can render a</w:t>
      </w:r>
      <w:r>
        <w:t xml:space="preserve"> </w:t>
      </w:r>
      <w:r>
        <w:rPr>
          <w:bCs/>
          <w:b/>
        </w:rPr>
        <w:t xml:space="preserve">standard ADM file</w:t>
      </w:r>
      <w:r>
        <w:t xml:space="preserve"> </w:t>
      </w:r>
      <w:r>
        <w:t xml:space="preserve">with all extensions stripped:</w:t>
      </w:r>
    </w:p>
    <w:p>
      <w:pPr>
        <w:numPr>
          <w:ilvl w:val="0"/>
          <w:numId w:val="1002"/>
        </w:numPr>
        <w:pStyle w:val="Compact"/>
      </w:pPr>
      <w:r>
        <w:t xml:space="preserve">Object motion paths are converted to standard</w:t>
      </w:r>
      <w:r>
        <w:t xml:space="preserve"> </w:t>
      </w:r>
      <w:r>
        <w:rPr>
          <w:rStyle w:val="VerbatimChar"/>
        </w:rPr>
        <w:t xml:space="preserve">audioBlockFormat</w:t>
      </w:r>
      <w:r>
        <w:t xml:space="preserve"> </w:t>
      </w:r>
      <w:r>
        <w:t xml:space="preserve">position animations</w:t>
      </w:r>
    </w:p>
    <w:p>
      <w:pPr>
        <w:numPr>
          <w:ilvl w:val="0"/>
          <w:numId w:val="1002"/>
        </w:numPr>
        <w:pStyle w:val="Compact"/>
      </w:pPr>
      <w:r>
        <w:t xml:space="preserve">Synth-generated audio is rendered to audio samples and included in the file</w:t>
      </w:r>
    </w:p>
    <w:p>
      <w:pPr>
        <w:numPr>
          <w:ilvl w:val="0"/>
          <w:numId w:val="1002"/>
        </w:numPr>
        <w:pStyle w:val="Compact"/>
      </w:pPr>
      <w:r>
        <w:t xml:space="preserve">Bed positions are converted to standard DirectSpeakers</w:t>
      </w:r>
    </w:p>
    <w:p>
      <w:pPr>
        <w:numPr>
          <w:ilvl w:val="0"/>
          <w:numId w:val="1002"/>
        </w:numPr>
        <w:pStyle w:val="Compact"/>
      </w:pPr>
      <w:r>
        <w:t xml:space="preserve">The result is a fully standards-compliant ADM BW64 file that any ITU-R BS.2076 renderer can process</w:t>
      </w:r>
    </w:p>
    <w:p>
      <w:pPr>
        <w:pStyle w:val="FirstParagraph"/>
      </w:pPr>
      <w:r>
        <w:t xml:space="preserve">This two-tier approach —</w:t>
      </w:r>
      <w:r>
        <w:t xml:space="preserve"> </w:t>
      </w:r>
      <w:r>
        <w:rPr>
          <w:bCs/>
          <w:b/>
        </w:rPr>
        <w:t xml:space="preserve">native format with extensions</w:t>
      </w:r>
      <w:r>
        <w:t xml:space="preserve"> </w:t>
      </w:r>
      <w:r>
        <w:t xml:space="preserve">for Sonic Sphere editing,</w:t>
      </w:r>
      <w:r>
        <w:t xml:space="preserve"> </w:t>
      </w:r>
      <w:r>
        <w:rPr>
          <w:bCs/>
          <w:b/>
        </w:rPr>
        <w:t xml:space="preserve">standard ADM</w:t>
      </w:r>
      <w:r>
        <w:t xml:space="preserve"> </w:t>
      </w:r>
      <w:r>
        <w:t xml:space="preserve">for interoperability — ensures both rich functionality and ecosystem compatibility.</w:t>
      </w:r>
    </w:p>
    <w:bookmarkEnd w:id="33"/>
    <w:bookmarkStart w:id="34" w:name="the-adm-sonic-sphere-renderer-pipeline"/>
    <w:p>
      <w:pPr>
        <w:pStyle w:val="Heading3"/>
      </w:pPr>
      <w:r>
        <w:t xml:space="preserve">2.7 The ADM → Sonic Sphere → Renderer Pipeline</w:t>
      </w:r>
    </w:p>
    <w:p>
      <w:pPr>
        <w:pStyle w:val="FirstParagraph"/>
      </w:pPr>
      <w:r>
        <w:t xml:space="preserve">The complete data flow for a Sonic Sphere project:</w:t>
      </w:r>
    </w:p>
    <w:p>
      <w:pPr>
        <w:pStyle w:val="SourceCode"/>
      </w:pPr>
      <w:r>
        <w:rPr>
          <w:rStyle w:val="VerbatimChar"/>
        </w:rPr>
        <w:t xml:space="preserve">Sonic Sphere Project (.ssb — BW64 with extensions)</w:t>
      </w:r>
      <w:r>
        <w:br/>
      </w:r>
      <w:r>
        <w:rPr>
          <w:rStyle w:val="VerbatimChar"/>
        </w:rPr>
        <w:t xml:space="preserve">    │</w:t>
      </w:r>
      <w:r>
        <w:br/>
      </w:r>
      <w:r>
        <w:rPr>
          <w:rStyle w:val="VerbatimChar"/>
        </w:rPr>
        <w:t xml:space="preserve">    ├──→ Read via libbw64 → extract axml + chna + audio samples</w:t>
      </w:r>
      <w:r>
        <w:br/>
      </w:r>
      <w:r>
        <w:rPr>
          <w:rStyle w:val="VerbatimChar"/>
        </w:rPr>
        <w:t xml:space="preserve">    │</w:t>
      </w:r>
      <w:r>
        <w:br/>
      </w:r>
      <w:r>
        <w:rPr>
          <w:rStyle w:val="VerbatimChar"/>
        </w:rPr>
        <w:t xml:space="preserve">    ├──→ Parse axml via libadm → ADM object model</w:t>
      </w:r>
      <w:r>
        <w:br/>
      </w:r>
      <w:r>
        <w:rPr>
          <w:rStyle w:val="VerbatimChar"/>
        </w:rPr>
        <w:t xml:space="preserve">    │   ├──→ Bed channels: DirectSpeakers → fixed positions</w:t>
      </w:r>
      <w:r>
        <w:br/>
      </w:r>
      <w:r>
        <w:rPr>
          <w:rStyle w:val="VerbatimChar"/>
        </w:rPr>
        <w:t xml:space="preserve">    │   ├──→ Objects: animated audioBlockFormat → position path</w:t>
      </w:r>
      <w:r>
        <w:br/>
      </w:r>
      <w:r>
        <w:rPr>
          <w:rStyle w:val="VerbatimChar"/>
        </w:rPr>
        <w:t xml:space="preserve">    │   └──→ Extensions: synth patches, sequencer patterns, movement params</w:t>
      </w:r>
      <w:r>
        <w:br/>
      </w:r>
      <w:r>
        <w:rPr>
          <w:rStyle w:val="VerbatimChar"/>
        </w:rPr>
        <w:t xml:space="preserve">    │</w:t>
      </w:r>
      <w:r>
        <w:br/>
      </w:r>
      <w:r>
        <w:rPr>
          <w:rStyle w:val="VerbatimChar"/>
        </w:rPr>
        <w:t xml:space="preserve">    ├──→ Real-time playback:</w:t>
      </w:r>
      <w:r>
        <w:br/>
      </w:r>
      <w:r>
        <w:rPr>
          <w:rStyle w:val="VerbatimChar"/>
        </w:rPr>
        <w:t xml:space="preserve">    │   ├──→ Bed audio: routed to DirectSpeakers positions</w:t>
      </w:r>
      <w:r>
        <w:br/>
      </w:r>
      <w:r>
        <w:rPr>
          <w:rStyle w:val="VerbatimChar"/>
        </w:rPr>
        <w:t xml:space="preserve">    │   ├──→ Object audio: synthesized (real-time) or sampled → position path</w:t>
      </w:r>
      <w:r>
        <w:br/>
      </w:r>
      <w:r>
        <w:rPr>
          <w:rStyle w:val="VerbatimChar"/>
        </w:rPr>
        <w:t xml:space="preserve">    │   └──→ Movement engine: interpolates position at audio sample rate</w:t>
      </w:r>
      <w:r>
        <w:br/>
      </w:r>
      <w:r>
        <w:rPr>
          <w:rStyle w:val="VerbatimChar"/>
        </w:rPr>
        <w:t xml:space="preserve">    │</w:t>
      </w:r>
      <w:r>
        <w:br/>
      </w:r>
      <w:r>
        <w:rPr>
          <w:rStyle w:val="VerbatimChar"/>
        </w:rPr>
        <w:t xml:space="preserve">    └──→ Render to output:</w:t>
      </w:r>
      <w:r>
        <w:br/>
      </w:r>
      <w:r>
        <w:rPr>
          <w:rStyle w:val="VerbatimChar"/>
        </w:rPr>
        <w:t xml:space="preserve">        ├──→ BINAURAL: HRTF via Core Audio Spatialization API</w:t>
      </w:r>
      <w:r>
        <w:br/>
      </w:r>
      <w:r>
        <w:rPr>
          <w:rStyle w:val="VerbatimChar"/>
        </w:rPr>
        <w:t xml:space="preserve">        ├──→ 5.1: VBAP triangulation to 6 speakers</w:t>
      </w:r>
      <w:r>
        <w:br/>
      </w:r>
      <w:r>
        <w:rPr>
          <w:rStyle w:val="VerbatimChar"/>
        </w:rPr>
        <w:t xml:space="preserve">        └──→ SONIC SPHERE 30.1: VBAP to 30 Fibonacci-sphere speakers + LFE</w:t>
      </w:r>
    </w:p>
    <w:p>
      <w:r>
        <w:pict>
          <v:rect style="width:0;height:1.5pt" o:hralign="center" o:hrstd="t" o:hr="t"/>
        </w:pict>
      </w:r>
    </w:p>
    <w:bookmarkEnd w:id="34"/>
    <w:bookmarkEnd w:id="35"/>
    <w:bookmarkStart w:id="47" w:name="macos-desktop-implementation"/>
    <w:p>
      <w:pPr>
        <w:pStyle w:val="Heading2"/>
      </w:pPr>
      <w:r>
        <w:t xml:space="preserve">3. macOS Desktop Implementation</w:t>
      </w:r>
    </w:p>
    <w:bookmarkStart w:id="36" w:name="architecture-overview"/>
    <w:p>
      <w:pPr>
        <w:pStyle w:val="Heading3"/>
      </w:pPr>
      <w:r>
        <w:t xml:space="preserve">3.1 Architecture Overview</w:t>
      </w:r>
    </w:p>
    <w:p>
      <w:pPr>
        <w:pStyle w:val="FirstParagraph"/>
      </w:pPr>
      <w:r>
        <w:t xml:space="preserve">The recommended architecture for a native macOS Sonic Sphere application is a</w:t>
      </w:r>
      <w:r>
        <w:t xml:space="preserve"> </w:t>
      </w:r>
      <w:r>
        <w:rPr>
          <w:bCs/>
          <w:b/>
        </w:rPr>
        <w:t xml:space="preserve">Swift + Objective-C++</w:t>
      </w:r>
      <w:r>
        <w:t xml:space="preserve"> </w:t>
      </w:r>
      <w:r>
        <w:t xml:space="preserve">hybrid, leveraging Apple’s audio frameworks and wrapping the EBU’s C++ libraries:</w:t>
      </w:r>
    </w:p>
    <w:tbl>
      <w:tblPr>
        <w:tblStyle w:val="Table"/>
        <w:tblW w:type="pct" w:w="5000"/>
        <w:tblLook w:firstRow="1" w:lastRow="0" w:firstColumn="0" w:lastColumn="0" w:noHBand="0" w:noVBand="0" w:val="0020"/>
      </w:tblPr>
      <w:tblGrid>
        <w:gridCol w:w="1680"/>
        <w:gridCol w:w="2640"/>
        <w:gridCol w:w="360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Responsibility</w:t>
            </w:r>
          </w:p>
        </w:tc>
      </w:tr>
      <w:tr>
        <w:tc>
          <w:tcPr/>
          <w:p>
            <w:pPr>
              <w:pStyle w:val="Compact"/>
              <w:jc w:val="left"/>
            </w:pPr>
            <w:r>
              <w:t xml:space="preserve">UI Layer</w:t>
            </w:r>
          </w:p>
        </w:tc>
        <w:tc>
          <w:tcPr/>
          <w:p>
            <w:pPr>
              <w:pStyle w:val="Compact"/>
              <w:jc w:val="left"/>
            </w:pPr>
            <w:r>
              <w:t xml:space="preserve">SwiftUI</w:t>
            </w:r>
          </w:p>
        </w:tc>
        <w:tc>
          <w:tcPr/>
          <w:p>
            <w:pPr>
              <w:pStyle w:val="Compact"/>
              <w:jc w:val="left"/>
            </w:pPr>
            <w:r>
              <w:t xml:space="preserve">Main window, tab navigation, control panels, 3D view integration</w:t>
            </w:r>
          </w:p>
        </w:tc>
      </w:tr>
      <w:tr>
        <w:tc>
          <w:tcPr/>
          <w:p>
            <w:pPr>
              <w:pStyle w:val="Compact"/>
              <w:jc w:val="left"/>
            </w:pPr>
            <w:r>
              <w:t xml:space="preserve">3D Rendering</w:t>
            </w:r>
          </w:p>
        </w:tc>
        <w:tc>
          <w:tcPr/>
          <w:p>
            <w:pPr>
              <w:pStyle w:val="Compact"/>
              <w:jc w:val="left"/>
            </w:pPr>
            <w:r>
              <w:t xml:space="preserve">Metal (via MTKView)</w:t>
            </w:r>
          </w:p>
        </w:tc>
        <w:tc>
          <w:tcPr/>
          <w:p>
            <w:pPr>
              <w:pStyle w:val="Compact"/>
              <w:jc w:val="left"/>
            </w:pPr>
            <w:r>
              <w:t xml:space="preserve">Green-on-black wireframe sphere, speaker cones, object orbs, trails</w:t>
            </w:r>
          </w:p>
        </w:tc>
      </w:tr>
      <w:tr>
        <w:tc>
          <w:tcPr/>
          <w:p>
            <w:pPr>
              <w:pStyle w:val="Compact"/>
              <w:jc w:val="left"/>
            </w:pPr>
            <w:r>
              <w:t xml:space="preserve">Audio Engine</w:t>
            </w:r>
          </w:p>
        </w:tc>
        <w:tc>
          <w:tcPr/>
          <w:p>
            <w:pPr>
              <w:pStyle w:val="Compact"/>
              <w:jc w:val="left"/>
            </w:pPr>
            <w:r>
              <w:t xml:space="preserve">AVAudioEngine + Core Audio</w:t>
            </w:r>
          </w:p>
        </w:tc>
        <w:tc>
          <w:tcPr/>
          <w:p>
            <w:pPr>
              <w:pStyle w:val="Compact"/>
              <w:jc w:val="left"/>
            </w:pPr>
            <w:r>
              <w:t xml:space="preserve">Real-time audio graph, multi-channel output, spatialization</w:t>
            </w:r>
          </w:p>
        </w:tc>
      </w:tr>
      <w:tr>
        <w:tc>
          <w:tcPr/>
          <w:p>
            <w:pPr>
              <w:pStyle w:val="Compact"/>
              <w:jc w:val="left"/>
            </w:pPr>
            <w:r>
              <w:t xml:space="preserve">ADM I/O</w:t>
            </w:r>
          </w:p>
        </w:tc>
        <w:tc>
          <w:tcPr/>
          <w:p>
            <w:pPr>
              <w:pStyle w:val="Compact"/>
              <w:jc w:val="left"/>
            </w:pPr>
            <w:r>
              <w:t xml:space="preserve">Objective-C++ wrappers</w:t>
            </w:r>
          </w:p>
        </w:tc>
        <w:tc>
          <w:tcPr/>
          <w:p>
            <w:pPr>
              <w:pStyle w:val="Compact"/>
              <w:jc w:val="left"/>
            </w:pPr>
            <w:r>
              <w:t xml:space="preserve">libadm + libbw64 integration, ADM parsing/writing</w:t>
            </w:r>
          </w:p>
        </w:tc>
      </w:tr>
      <w:tr>
        <w:tc>
          <w:tcPr/>
          <w:p>
            <w:pPr>
              <w:pStyle w:val="Compact"/>
              <w:jc w:val="left"/>
            </w:pPr>
            <w:r>
              <w:t xml:space="preserve">DSP/C++</w:t>
            </w:r>
          </w:p>
        </w:tc>
        <w:tc>
          <w:tcPr/>
          <w:p>
            <w:pPr>
              <w:pStyle w:val="Compact"/>
              <w:jc w:val="left"/>
            </w:pPr>
            <w:r>
              <w:t xml:space="preserve">C++</w:t>
            </w:r>
          </w:p>
        </w:tc>
        <w:tc>
          <w:tcPr/>
          <w:p>
            <w:pPr>
              <w:pStyle w:val="Compact"/>
              <w:jc w:val="left"/>
            </w:pPr>
            <w:r>
              <w:t xml:space="preserve">VBAP renderer, custom audio processing, libear gain calculation</w:t>
            </w:r>
          </w:p>
        </w:tc>
      </w:tr>
      <w:tr>
        <w:tc>
          <w:tcPr/>
          <w:p>
            <w:pPr>
              <w:pStyle w:val="Compact"/>
              <w:jc w:val="left"/>
            </w:pPr>
            <w:r>
              <w:t xml:space="preserve">File System</w:t>
            </w:r>
          </w:p>
        </w:tc>
        <w:tc>
          <w:tcPr/>
          <w:p>
            <w:pPr>
              <w:pStyle w:val="Compact"/>
              <w:jc w:val="left"/>
            </w:pPr>
            <w:r>
              <w:t xml:space="preserve">Swift (Foundation)</w:t>
            </w:r>
          </w:p>
        </w:tc>
        <w:tc>
          <w:tcPr/>
          <w:p>
            <w:pPr>
              <w:pStyle w:val="Compact"/>
              <w:jc w:val="left"/>
            </w:pPr>
            <w:r>
              <w:t xml:space="preserve">Project load/save, audio file import/export</w:t>
            </w:r>
          </w:p>
        </w:tc>
      </w:tr>
      <w:tr>
        <w:tc>
          <w:tcPr/>
          <w:p>
            <w:pPr>
              <w:pStyle w:val="Compact"/>
              <w:jc w:val="left"/>
            </w:pPr>
            <w:r>
              <w:t xml:space="preserve">MIDI/OSC</w:t>
            </w:r>
          </w:p>
        </w:tc>
        <w:tc>
          <w:tcPr/>
          <w:p>
            <w:pPr>
              <w:pStyle w:val="Compact"/>
              <w:jc w:val="left"/>
            </w:pPr>
            <w:r>
              <w:t xml:space="preserve">Swift (CocoaAsyncSocket)</w:t>
            </w:r>
          </w:p>
        </w:tc>
        <w:tc>
          <w:tcPr/>
          <w:p>
            <w:pPr>
              <w:pStyle w:val="Compact"/>
              <w:jc w:val="left"/>
            </w:pPr>
            <w:r>
              <w:t xml:space="preserve">ADM-OSC live control, MIDI controller input</w:t>
            </w:r>
          </w:p>
        </w:tc>
      </w:tr>
    </w:tbl>
    <w:p>
      <w:pPr>
        <w:pStyle w:val="BodyText"/>
      </w:pPr>
      <w:r>
        <w:t xml:space="preserve">The use of</w:t>
      </w:r>
      <w:r>
        <w:t xml:space="preserve"> </w:t>
      </w:r>
      <w:r>
        <w:rPr>
          <w:bCs/>
          <w:b/>
        </w:rPr>
        <w:t xml:space="preserve">Objective-C++ bridging headers</w:t>
      </w:r>
      <w:r>
        <w:t xml:space="preserve"> </w:t>
      </w:r>
      <w:r>
        <w:t xml:space="preserve">is essential: the EBU libraries (libadm, libbw64, libear) are all C++17 code, which cannot be called directly from Swift. A thin Objective-C++ wrapper layer exposes C++ functionality to Swift via</w:t>
      </w:r>
      <w:r>
        <w:t xml:space="preserve"> </w:t>
      </w:r>
      <w:r>
        <w:rPr>
          <w:rStyle w:val="VerbatimChar"/>
        </w:rPr>
        <w:t xml:space="preserve">@objc</w:t>
      </w:r>
      <w:r>
        <w:t xml:space="preserve"> </w:t>
      </w:r>
      <w:r>
        <w:t xml:space="preserve">annotated classes.</w:t>
      </w:r>
    </w:p>
    <w:bookmarkEnd w:id="36"/>
    <w:bookmarkStart w:id="37" w:name="project-structure"/>
    <w:p>
      <w:pPr>
        <w:pStyle w:val="Heading3"/>
      </w:pPr>
      <w:r>
        <w:t xml:space="preserve">3.2 Project Structure</w:t>
      </w:r>
    </w:p>
    <w:p>
      <w:pPr>
        <w:pStyle w:val="SourceCode"/>
      </w:pPr>
      <w:r>
        <w:rPr>
          <w:rStyle w:val="VerbatimChar"/>
        </w:rPr>
        <w:t xml:space="preserve">SonicSphere/</w:t>
      </w:r>
      <w:r>
        <w:br/>
      </w:r>
      <w:r>
        <w:rPr>
          <w:rStyle w:val="VerbatimChar"/>
        </w:rPr>
        <w:t xml:space="preserve">├── SonicSphere/</w:t>
      </w:r>
      <w:r>
        <w:br/>
      </w:r>
      <w:r>
        <w:rPr>
          <w:rStyle w:val="VerbatimChar"/>
        </w:rPr>
        <w:t xml:space="preserve">│   ├── App/</w:t>
      </w:r>
      <w:r>
        <w:br/>
      </w:r>
      <w:r>
        <w:rPr>
          <w:rStyle w:val="VerbatimChar"/>
        </w:rPr>
        <w:t xml:space="preserve">│   │   ├── SonicSphereApp.swift          — App entry point</w:t>
      </w:r>
      <w:r>
        <w:br/>
      </w:r>
      <w:r>
        <w:rPr>
          <w:rStyle w:val="VerbatimChar"/>
        </w:rPr>
        <w:t xml:space="preserve">│   │   └── MainWindowController.swift    — Window management</w:t>
      </w:r>
      <w:r>
        <w:br/>
      </w:r>
      <w:r>
        <w:rPr>
          <w:rStyle w:val="VerbatimChar"/>
        </w:rPr>
        <w:t xml:space="preserve">│   ├── UI/</w:t>
      </w:r>
      <w:r>
        <w:br/>
      </w:r>
      <w:r>
        <w:rPr>
          <w:rStyle w:val="VerbatimChar"/>
        </w:rPr>
        <w:t xml:space="preserve">│   │   ├── ContentView.swift             — Root view with tab router</w:t>
      </w:r>
      <w:r>
        <w:br/>
      </w:r>
      <w:r>
        <w:rPr>
          <w:rStyle w:val="VerbatimChar"/>
        </w:rPr>
        <w:t xml:space="preserve">│   │   ├── MusicTabView.swift            — Channel strips, transport</w:t>
      </w:r>
      <w:r>
        <w:br/>
      </w:r>
      <w:r>
        <w:rPr>
          <w:rStyle w:val="VerbatimChar"/>
        </w:rPr>
        <w:t xml:space="preserve">│   │   ├── SpatialTabView.swift          — 3D view container + controls</w:t>
      </w:r>
      <w:r>
        <w:br/>
      </w:r>
      <w:r>
        <w:rPr>
          <w:rStyle w:val="VerbatimChar"/>
        </w:rPr>
        <w:t xml:space="preserve">│   │   ├── SynthTabView.swift            — Synth controls + sequencer</w:t>
      </w:r>
      <w:r>
        <w:br/>
      </w:r>
      <w:r>
        <w:rPr>
          <w:rStyle w:val="VerbatimChar"/>
        </w:rPr>
        <w:t xml:space="preserve">│   │   ├── RenderTabView.swift           — Output configuration + meters</w:t>
      </w:r>
      <w:r>
        <w:br/>
      </w:r>
      <w:r>
        <w:rPr>
          <w:rStyle w:val="VerbatimChar"/>
        </w:rPr>
        <w:t xml:space="preserve">│   │   └── Shared/</w:t>
      </w:r>
      <w:r>
        <w:br/>
      </w:r>
      <w:r>
        <w:rPr>
          <w:rStyle w:val="VerbatimChar"/>
        </w:rPr>
        <w:t xml:space="preserve">│   │       ├── TransportView.swift       — Play/pause/BPM controls</w:t>
      </w:r>
      <w:r>
        <w:br/>
      </w:r>
      <w:r>
        <w:rPr>
          <w:rStyle w:val="VerbatimChar"/>
        </w:rPr>
        <w:t xml:space="preserve">│   │       ├── ChannelStripView.swift    — Single channel UI</w:t>
      </w:r>
      <w:r>
        <w:br/>
      </w:r>
      <w:r>
        <w:rPr>
          <w:rStyle w:val="VerbatimChar"/>
        </w:rPr>
        <w:t xml:space="preserve">│   │       ├── WaveformView.swift        — Audio waveform display</w:t>
      </w:r>
      <w:r>
        <w:br/>
      </w:r>
      <w:r>
        <w:rPr>
          <w:rStyle w:val="VerbatimChar"/>
        </w:rPr>
        <w:t xml:space="preserve">│   │       └── VUMeterView.swift         — Level meter</w:t>
      </w:r>
      <w:r>
        <w:br/>
      </w:r>
      <w:r>
        <w:rPr>
          <w:rStyle w:val="VerbatimChar"/>
        </w:rPr>
        <w:t xml:space="preserve">│   ├── Rendering/</w:t>
      </w:r>
      <w:r>
        <w:br/>
      </w:r>
      <w:r>
        <w:rPr>
          <w:rStyle w:val="VerbatimChar"/>
        </w:rPr>
        <w:t xml:space="preserve">│   │   └── Metal/</w:t>
      </w:r>
      <w:r>
        <w:br/>
      </w:r>
      <w:r>
        <w:rPr>
          <w:rStyle w:val="VerbatimChar"/>
        </w:rPr>
        <w:t xml:space="preserve">│   │       ├── SphereRenderer.swift      — MTKView delegate</w:t>
      </w:r>
      <w:r>
        <w:br/>
      </w:r>
      <w:r>
        <w:rPr>
          <w:rStyle w:val="VerbatimChar"/>
        </w:rPr>
        <w:t xml:space="preserve">│   │       ├── SphereShaders.metal       — Wireframe shaders</w:t>
      </w:r>
      <w:r>
        <w:br/>
      </w:r>
      <w:r>
        <w:rPr>
          <w:rStyle w:val="VerbatimChar"/>
        </w:rPr>
        <w:t xml:space="preserve">│   │       ├── SpeakerMesh.swift         — Speaker cone geometry</w:t>
      </w:r>
      <w:r>
        <w:br/>
      </w:r>
      <w:r>
        <w:rPr>
          <w:rStyle w:val="VerbatimChar"/>
        </w:rPr>
        <w:t xml:space="preserve">│   │       ├── ObjectOrb.swift           — Glowing orb + trail</w:t>
      </w:r>
      <w:r>
        <w:br/>
      </w:r>
      <w:r>
        <w:rPr>
          <w:rStyle w:val="VerbatimChar"/>
        </w:rPr>
        <w:t xml:space="preserve">│   │       └── CameraController.swift    — Orbit controls</w:t>
      </w:r>
      <w:r>
        <w:br/>
      </w:r>
      <w:r>
        <w:rPr>
          <w:rStyle w:val="VerbatimChar"/>
        </w:rPr>
        <w:t xml:space="preserve">│   ├── AudioEngine/</w:t>
      </w:r>
      <w:r>
        <w:br/>
      </w:r>
      <w:r>
        <w:rPr>
          <w:rStyle w:val="VerbatimChar"/>
        </w:rPr>
        <w:t xml:space="preserve">│   │   ├── SonicAudioEngine.swift        — AVAudioEngine setup</w:t>
      </w:r>
      <w:r>
        <w:br/>
      </w:r>
      <w:r>
        <w:rPr>
          <w:rStyle w:val="VerbatimChar"/>
        </w:rPr>
        <w:t xml:space="preserve">│   │   ├── VBAPRenderer.swift            — VBAP gain calculation</w:t>
      </w:r>
      <w:r>
        <w:br/>
      </w:r>
      <w:r>
        <w:rPr>
          <w:rStyle w:val="VerbatimChar"/>
        </w:rPr>
        <w:t xml:space="preserve">│   │   ├── BinauralRenderer.swift        — HRTF renderer</w:t>
      </w:r>
      <w:r>
        <w:br/>
      </w:r>
      <w:r>
        <w:rPr>
          <w:rStyle w:val="VerbatimChar"/>
        </w:rPr>
        <w:t xml:space="preserve">│   │   ├── SpeakerConfiguration.swift    — Speaker layout definitions</w:t>
      </w:r>
      <w:r>
        <w:br/>
      </w:r>
      <w:r>
        <w:rPr>
          <w:rStyle w:val="VerbatimChar"/>
        </w:rPr>
        <w:t xml:space="preserve">│   │   └── MovementEngine.swift          — Object animation</w:t>
      </w:r>
      <w:r>
        <w:br/>
      </w:r>
      <w:r>
        <w:rPr>
          <w:rStyle w:val="VerbatimChar"/>
        </w:rPr>
        <w:t xml:space="preserve">│   ├── ADM/</w:t>
      </w:r>
      <w:r>
        <w:br/>
      </w:r>
      <w:r>
        <w:rPr>
          <w:rStyle w:val="VerbatimChar"/>
        </w:rPr>
        <w:t xml:space="preserve">│   │   ├── ADMBridge.mm                  — Objective-C++ wrapper</w:t>
      </w:r>
      <w:r>
        <w:br/>
      </w:r>
      <w:r>
        <w:rPr>
          <w:rStyle w:val="VerbatimChar"/>
        </w:rPr>
        <w:t xml:space="preserve">│   │   ├── ADMBridge.h                   — Public header</w:t>
      </w:r>
      <w:r>
        <w:br/>
      </w:r>
      <w:r>
        <w:rPr>
          <w:rStyle w:val="VerbatimChar"/>
        </w:rPr>
        <w:t xml:space="preserve">│   │   ├── ADMFileReader.swift           — libbw64 + libadm read</w:t>
      </w:r>
      <w:r>
        <w:br/>
      </w:r>
      <w:r>
        <w:rPr>
          <w:rStyle w:val="VerbatimChar"/>
        </w:rPr>
        <w:t xml:space="preserve">│   │   ├── ADMFileWriter.swift           — libbw64 + libadm write</w:t>
      </w:r>
      <w:r>
        <w:br/>
      </w:r>
      <w:r>
        <w:rPr>
          <w:rStyle w:val="VerbatimChar"/>
        </w:rPr>
        <w:t xml:space="preserve">│   │   ├── ADMProject.swift              — Sonic Sphere data model</w:t>
      </w:r>
      <w:r>
        <w:br/>
      </w:r>
      <w:r>
        <w:rPr>
          <w:rStyle w:val="VerbatimChar"/>
        </w:rPr>
        <w:t xml:space="preserve">│   │   └── SonicSphereExtensions.swift   — Custom ADM extensions</w:t>
      </w:r>
      <w:r>
        <w:br/>
      </w:r>
      <w:r>
        <w:rPr>
          <w:rStyle w:val="VerbatimChar"/>
        </w:rPr>
        <w:t xml:space="preserve">│   └── Synth/</w:t>
      </w:r>
      <w:r>
        <w:br/>
      </w:r>
      <w:r>
        <w:rPr>
          <w:rStyle w:val="VerbatimChar"/>
        </w:rPr>
        <w:t xml:space="preserve">│       ├── SynthEngine.swift             — AVAudioUnitMIDISynth</w:t>
      </w:r>
      <w:r>
        <w:br/>
      </w:r>
      <w:r>
        <w:rPr>
          <w:rStyle w:val="VerbatimChar"/>
        </w:rPr>
        <w:t xml:space="preserve">│       ├── SequencerEngine.swift         — Step sequencer logic</w:t>
      </w:r>
      <w:r>
        <w:br/>
      </w:r>
      <w:r>
        <w:rPr>
          <w:rStyle w:val="VerbatimChar"/>
        </w:rPr>
        <w:t xml:space="preserve">│       └── EffectsChain.swift            — Reverb, delay, chorus</w:t>
      </w:r>
      <w:r>
        <w:br/>
      </w:r>
      <w:r>
        <w:rPr>
          <w:rStyle w:val="VerbatimChar"/>
        </w:rPr>
        <w:t xml:space="preserve">├── CppBridge/                            — Objective-C++ wrapper classes</w:t>
      </w:r>
      <w:r>
        <w:br/>
      </w:r>
      <w:r>
        <w:rPr>
          <w:rStyle w:val="VerbatimChar"/>
        </w:rPr>
        <w:t xml:space="preserve">│   ├── BridgeADMParser.mm                — Wraps libadm</w:t>
      </w:r>
      <w:r>
        <w:br/>
      </w:r>
      <w:r>
        <w:rPr>
          <w:rStyle w:val="VerbatimChar"/>
        </w:rPr>
        <w:t xml:space="preserve">│   ├── BridgeBW64Reader.mm               — Wraps libbw64</w:t>
      </w:r>
      <w:r>
        <w:br/>
      </w:r>
      <w:r>
        <w:rPr>
          <w:rStyle w:val="VerbatimChar"/>
        </w:rPr>
        <w:t xml:space="preserve">│   ├── BridgeBW64Writer.mm               — Wraps libbw64 write</w:t>
      </w:r>
      <w:r>
        <w:br/>
      </w:r>
      <w:r>
        <w:rPr>
          <w:rStyle w:val="VerbatimChar"/>
        </w:rPr>
        <w:t xml:space="preserve">│   └── BridgeGainCalculator.mm           — Wraps libear</w:t>
      </w:r>
      <w:r>
        <w:br/>
      </w:r>
      <w:r>
        <w:rPr>
          <w:rStyle w:val="VerbatimChar"/>
        </w:rPr>
        <w:t xml:space="preserve">├── ThirdParty/</w:t>
      </w:r>
      <w:r>
        <w:br/>
      </w:r>
      <w:r>
        <w:rPr>
          <w:rStyle w:val="VerbatimChar"/>
        </w:rPr>
        <w:t xml:space="preserve">│   ├── libadm/                           — Git submodule (ebu/libadm)</w:t>
      </w:r>
      <w:r>
        <w:br/>
      </w:r>
      <w:r>
        <w:rPr>
          <w:rStyle w:val="VerbatimChar"/>
        </w:rPr>
        <w:t xml:space="preserve">│   ├── libbw64/                          — Git submodule (ebu/libbw64)</w:t>
      </w:r>
      <w:r>
        <w:br/>
      </w:r>
      <w:r>
        <w:rPr>
          <w:rStyle w:val="VerbatimChar"/>
        </w:rPr>
        <w:t xml:space="preserve">│   ├── libear/                           — Git submodule (ebu/libear)</w:t>
      </w:r>
      <w:r>
        <w:br/>
      </w:r>
      <w:r>
        <w:rPr>
          <w:rStyle w:val="VerbatimChar"/>
        </w:rPr>
        <w:t xml:space="preserve">│   └── oscpack/                          — OSC library for ADM-OSC</w:t>
      </w:r>
      <w:r>
        <w:br/>
      </w:r>
      <w:r>
        <w:rPr>
          <w:rStyle w:val="VerbatimChar"/>
        </w:rPr>
        <w:t xml:space="preserve">└── SonicSphere.xcodeproj/</w:t>
      </w:r>
    </w:p>
    <w:bookmarkEnd w:id="37"/>
    <w:bookmarkStart w:id="38" w:name="the-c-bridging-layer"/>
    <w:p>
      <w:pPr>
        <w:pStyle w:val="Heading3"/>
      </w:pPr>
      <w:r>
        <w:t xml:space="preserve">3.3 The C++ Bridging Layer</w:t>
      </w:r>
    </w:p>
    <w:p>
      <w:pPr>
        <w:pStyle w:val="FirstParagraph"/>
      </w:pPr>
      <w:r>
        <w:t xml:space="preserve">The most critical implementation detail is the</w:t>
      </w:r>
      <w:r>
        <w:t xml:space="preserve"> </w:t>
      </w:r>
      <w:r>
        <w:rPr>
          <w:bCs/>
          <w:b/>
        </w:rPr>
        <w:t xml:space="preserve">Objective-C++ bridge</w:t>
      </w:r>
      <w:r>
        <w:t xml:space="preserve"> </w:t>
      </w:r>
      <w:r>
        <w:t xml:space="preserve">that connects Swift to the EBU C++ libraries. Each bridge class wraps a C++ object and exposes it to Swift:</w:t>
      </w:r>
    </w:p>
    <w:p>
      <w:pPr>
        <w:pStyle w:val="BodyText"/>
      </w:pPr>
      <w:r>
        <w:rPr>
          <w:bCs/>
          <w:b/>
        </w:rPr>
        <w:t xml:space="preserve">ADMBridge.h</w:t>
      </w:r>
      <w:r>
        <w:t xml:space="preserve"> </w:t>
      </w:r>
      <w:r>
        <w:t xml:space="preserve">(public header, callable from Swift):</w:t>
      </w:r>
    </w:p>
    <w:p>
      <w:pPr>
        <w:pStyle w:val="SourceCode"/>
      </w:pPr>
      <w:r>
        <w:rPr>
          <w:rStyle w:val="VerbatimChar"/>
        </w:rPr>
        <w:t xml:space="preserve">#import &lt;Foundation/Foundation.h&gt;</w:t>
      </w:r>
      <w:r>
        <w:br/>
      </w:r>
      <w:r>
        <w:br/>
      </w:r>
      <w:r>
        <w:rPr>
          <w:rStyle w:val="VerbatimChar"/>
        </w:rPr>
        <w:t xml:space="preserve">@interface ADMBridge : NSObject</w:t>
      </w:r>
      <w:r>
        <w:br/>
      </w:r>
      <w:r>
        <w:rPr>
          <w:rStyle w:val="VerbatimChar"/>
        </w:rPr>
        <w:t xml:space="preserve">- (instancetype)initWithPath:(NSString *)path;</w:t>
      </w:r>
      <w:r>
        <w:br/>
      </w:r>
      <w:r>
        <w:rPr>
          <w:rStyle w:val="VerbatimChar"/>
        </w:rPr>
        <w:t xml:space="preserve">- (NSArray&lt;NSString *&gt; *)trackFormatIDs;</w:t>
      </w:r>
      <w:r>
        <w:br/>
      </w:r>
      <w:r>
        <w:rPr>
          <w:rStyle w:val="VerbatimChar"/>
        </w:rPr>
        <w:t xml:space="preserve">- (NSArray&lt;NSString *&gt; *)packFormatIDs;</w:t>
      </w:r>
      <w:r>
        <w:br/>
      </w:r>
      <w:r>
        <w:rPr>
          <w:rStyle w:val="VerbatimChar"/>
        </w:rPr>
        <w:t xml:space="preserve">- (NSDictionary *)objectPositionsAtTime:(double)seconds;</w:t>
      </w:r>
      <w:r>
        <w:br/>
      </w:r>
      <w:r>
        <w:rPr>
          <w:rStyle w:val="VerbatimChar"/>
        </w:rPr>
        <w:t xml:space="preserve">- (BOOL)writeToPath:(NSString *)path error:(NSError **)error;</w:t>
      </w:r>
      <w:r>
        <w:br/>
      </w:r>
      <w:r>
        <w:rPr>
          <w:rStyle w:val="VerbatimChar"/>
        </w:rPr>
        <w:t xml:space="preserve">- (NSString *)admXMLString;</w:t>
      </w:r>
      <w:r>
        <w:br/>
      </w:r>
      <w:r>
        <w:rPr>
          <w:rStyle w:val="VerbatimChar"/>
        </w:rPr>
        <w:t xml:space="preserve">@end</w:t>
      </w:r>
    </w:p>
    <w:p>
      <w:pPr>
        <w:pStyle w:val="FirstParagraph"/>
      </w:pPr>
      <w:r>
        <w:rPr>
          <w:bCs/>
          <w:b/>
        </w:rPr>
        <w:t xml:space="preserve">ADMBridge.mm</w:t>
      </w:r>
      <w:r>
        <w:t xml:space="preserve"> </w:t>
      </w:r>
      <w:r>
        <w:t xml:space="preserve">(Objective-C++ implementation):</w:t>
      </w:r>
    </w:p>
    <w:p>
      <w:pPr>
        <w:pStyle w:val="SourceCode"/>
      </w:pPr>
      <w:r>
        <w:rPr>
          <w:rStyle w:val="VerbatimChar"/>
        </w:rPr>
        <w:t xml:space="preserve">#import "ADMBridge.h"</w:t>
      </w:r>
      <w:r>
        <w:br/>
      </w:r>
      <w:r>
        <w:rPr>
          <w:rStyle w:val="VerbatimChar"/>
        </w:rPr>
        <w:t xml:space="preserve">#import &lt;libadm/adm.hpp&gt;</w:t>
      </w:r>
      <w:r>
        <w:br/>
      </w:r>
      <w:r>
        <w:rPr>
          <w:rStyle w:val="VerbatimChar"/>
        </w:rPr>
        <w:t xml:space="preserve">#import &lt;libbw64/bw64.hpp&gt;</w:t>
      </w:r>
      <w:r>
        <w:br/>
      </w:r>
      <w:r>
        <w:br/>
      </w:r>
      <w:r>
        <w:rPr>
          <w:rStyle w:val="VerbatimChar"/>
        </w:rPr>
        <w:t xml:space="preserve">@interface ADMBridge () {</w:t>
      </w:r>
      <w:r>
        <w:br/>
      </w:r>
      <w:r>
        <w:rPr>
          <w:rStyle w:val="VerbatimChar"/>
        </w:rPr>
        <w:t xml:space="preserve">    std::shared_ptr&lt;adm::Document&gt; _admDocument;</w:t>
      </w:r>
      <w:r>
        <w:br/>
      </w:r>
      <w:r>
        <w:rPr>
          <w:rStyle w:val="VerbatimChar"/>
        </w:rPr>
        <w:t xml:space="preserve">    std::unique_ptr&lt;bw64::Bw64Reader&gt; _bw64Reader;</w:t>
      </w:r>
      <w:r>
        <w:br/>
      </w:r>
      <w:r>
        <w:rPr>
          <w:rStyle w:val="VerbatimChar"/>
        </w:rPr>
        <w:t xml:space="preserve">}</w:t>
      </w:r>
      <w:r>
        <w:br/>
      </w:r>
      <w:r>
        <w:rPr>
          <w:rStyle w:val="VerbatimChar"/>
        </w:rPr>
        <w:t xml:space="preserve">@end</w:t>
      </w:r>
      <w:r>
        <w:br/>
      </w:r>
      <w:r>
        <w:br/>
      </w:r>
      <w:r>
        <w:rPr>
          <w:rStyle w:val="VerbatimChar"/>
        </w:rPr>
        <w:t xml:space="preserve">@implementation ADMBridge</w:t>
      </w:r>
      <w:r>
        <w:br/>
      </w:r>
      <w:r>
        <w:br/>
      </w:r>
      <w:r>
        <w:rPr>
          <w:rStyle w:val="VerbatimChar"/>
        </w:rPr>
        <w:t xml:space="preserve">- (instancetype)initWithPath:(NSString *)path {</w:t>
      </w:r>
      <w:r>
        <w:br/>
      </w:r>
      <w:r>
        <w:rPr>
          <w:rStyle w:val="VerbatimChar"/>
        </w:rPr>
        <w:t xml:space="preserve">    self = [super init];</w:t>
      </w:r>
      <w:r>
        <w:br/>
      </w:r>
      <w:r>
        <w:rPr>
          <w:rStyle w:val="VerbatimChar"/>
        </w:rPr>
        <w:t xml:space="preserve">    if (self) {</w:t>
      </w:r>
      <w:r>
        <w:br/>
      </w:r>
      <w:r>
        <w:rPr>
          <w:rStyle w:val="VerbatimChar"/>
        </w:rPr>
        <w:t xml:space="preserve">        try {</w:t>
      </w:r>
      <w:r>
        <w:br/>
      </w:r>
      <w:r>
        <w:rPr>
          <w:rStyle w:val="VerbatimChar"/>
        </w:rPr>
        <w:t xml:space="preserve">            _bw64Reader = bw64::read([path UTF8String]);</w:t>
      </w:r>
      <w:r>
        <w:br/>
      </w:r>
      <w:r>
        <w:rPr>
          <w:rStyle w:val="VerbatimChar"/>
        </w:rPr>
        <w:t xml:space="preserve">            std::string axml = _bw64Reader-&gt;axmlChunk()-&gt;data();</w:t>
      </w:r>
      <w:r>
        <w:br/>
      </w:r>
      <w:r>
        <w:rPr>
          <w:rStyle w:val="VerbatimChar"/>
        </w:rPr>
        <w:t xml:space="preserve">            _admDocument = adm::parseXml(axml);</w:t>
      </w:r>
      <w:r>
        <w:br/>
      </w:r>
      <w:r>
        <w:rPr>
          <w:rStyle w:val="VerbatimChar"/>
        </w:rPr>
        <w:t xml:space="preserve">        } catch (const std::exception&amp; e) {</w:t>
      </w:r>
      <w:r>
        <w:br/>
      </w:r>
      <w:r>
        <w:rPr>
          <w:rStyle w:val="VerbatimChar"/>
        </w:rPr>
        <w:t xml:space="preserve">            NSLog(@"ADM parse error: %s", e.what());</w:t>
      </w:r>
      <w:r>
        <w:br/>
      </w:r>
      <w:r>
        <w:rPr>
          <w:rStyle w:val="VerbatimChar"/>
        </w:rPr>
        <w:t xml:space="preserve">            return nil;</w:t>
      </w:r>
      <w:r>
        <w:br/>
      </w:r>
      <w:r>
        <w:rPr>
          <w:rStyle w:val="VerbatimChar"/>
        </w:rPr>
        <w:t xml:space="preserve">        }</w:t>
      </w:r>
      <w:r>
        <w:br/>
      </w:r>
      <w:r>
        <w:rPr>
          <w:rStyle w:val="VerbatimChar"/>
        </w:rPr>
        <w:t xml:space="preserve">    }</w:t>
      </w:r>
      <w:r>
        <w:br/>
      </w:r>
      <w:r>
        <w:rPr>
          <w:rStyle w:val="VerbatimChar"/>
        </w:rPr>
        <w:t xml:space="preserve">    return self;</w:t>
      </w:r>
      <w:r>
        <w:br/>
      </w:r>
      <w:r>
        <w:rPr>
          <w:rStyle w:val="VerbatimChar"/>
        </w:rPr>
        <w:t xml:space="preserve">}</w:t>
      </w:r>
      <w:r>
        <w:br/>
      </w:r>
      <w:r>
        <w:br/>
      </w:r>
      <w:r>
        <w:rPr>
          <w:rStyle w:val="VerbatimChar"/>
        </w:rPr>
        <w:t xml:space="preserve">- (NSDictionary *)objectPositionsAtTime:(double)seconds {</w:t>
      </w:r>
      <w:r>
        <w:br/>
      </w:r>
      <w:r>
        <w:rPr>
          <w:rStyle w:val="VerbatimChar"/>
        </w:rPr>
        <w:t xml:space="preserve">    NSMutableDictionary *positions = [NSMutableDictionary dictionary];</w:t>
      </w:r>
      <w:r>
        <w:br/>
      </w:r>
      <w:r>
        <w:rPr>
          <w:rStyle w:val="VerbatimChar"/>
        </w:rPr>
        <w:t xml:space="preserve">    </w:t>
      </w:r>
      <w:r>
        <w:br/>
      </w:r>
      <w:r>
        <w:rPr>
          <w:rStyle w:val="VerbatimChar"/>
        </w:rPr>
        <w:t xml:space="preserve">    for (auto&amp; object : _admDocument-&gt;getElements&lt;adm::AudioObject&gt;()) {</w:t>
      </w:r>
      <w:r>
        <w:br/>
      </w:r>
      <w:r>
        <w:rPr>
          <w:rStyle w:val="VerbatimChar"/>
        </w:rPr>
        <w:t xml:space="preserve">        NSString *objID = [NSString stringWithUTF8String:object-&gt;get&lt;adm::AudioObjectId&gt;().get().c_str()];</w:t>
      </w:r>
      <w:r>
        <w:br/>
      </w:r>
      <w:r>
        <w:rPr>
          <w:rStyle w:val="VerbatimChar"/>
        </w:rPr>
        <w:t xml:space="preserve">        </w:t>
      </w:r>
      <w:r>
        <w:br/>
      </w:r>
      <w:r>
        <w:rPr>
          <w:rStyle w:val="VerbatimChar"/>
        </w:rPr>
        <w:t xml:space="preserve">        auto channel = object-&gt;getReference&lt;adm::AudioChannelFormat&gt;();</w:t>
      </w:r>
      <w:r>
        <w:br/>
      </w:r>
      <w:r>
        <w:rPr>
          <w:rStyle w:val="VerbatimChar"/>
        </w:rPr>
        <w:t xml:space="preserve">        auto blocks = channel-&gt;getElements&lt;adm::AudioBlockFormat&gt;();</w:t>
      </w:r>
      <w:r>
        <w:br/>
      </w:r>
      <w:r>
        <w:rPr>
          <w:rStyle w:val="VerbatimChar"/>
        </w:rPr>
        <w:t xml:space="preserve">        </w:t>
      </w:r>
      <w:r>
        <w:br/>
      </w:r>
      <w:r>
        <w:rPr>
          <w:rStyle w:val="VerbatimChar"/>
        </w:rPr>
        <w:t xml:space="preserve">        for (auto&amp; block : blocks) {</w:t>
      </w:r>
      <w:r>
        <w:br/>
      </w:r>
      <w:r>
        <w:rPr>
          <w:rStyle w:val="VerbatimChar"/>
        </w:rPr>
        <w:t xml:space="preserve">            if (block.has&lt;adm::CartesianPosition&gt;()) {</w:t>
      </w:r>
      <w:r>
        <w:br/>
      </w:r>
      <w:r>
        <w:rPr>
          <w:rStyle w:val="VerbatimChar"/>
        </w:rPr>
        <w:t xml:space="preserve">                auto pos = block.get&lt;adm::CartesianPosition&gt;();</w:t>
      </w:r>
      <w:r>
        <w:br/>
      </w:r>
      <w:r>
        <w:rPr>
          <w:rStyle w:val="VerbatimChar"/>
        </w:rPr>
        <w:t xml:space="preserve">                positions[objID] = @{</w:t>
      </w:r>
      <w:r>
        <w:br/>
      </w:r>
      <w:r>
        <w:rPr>
          <w:rStyle w:val="VerbatimChar"/>
        </w:rPr>
        <w:t xml:space="preserve">                    @"x": @(pos.get&lt;adm::X&gt;().get()),</w:t>
      </w:r>
      <w:r>
        <w:br/>
      </w:r>
      <w:r>
        <w:rPr>
          <w:rStyle w:val="VerbatimChar"/>
        </w:rPr>
        <w:t xml:space="preserve">                    @"y": @(pos.get&lt;adm::Y&gt;().get()),</w:t>
      </w:r>
      <w:r>
        <w:br/>
      </w:r>
      <w:r>
        <w:rPr>
          <w:rStyle w:val="VerbatimChar"/>
        </w:rPr>
        <w:t xml:space="preserve">                    @"z": @(pos.get&lt;adm::Z&gt;().get())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positions;</w:t>
      </w:r>
      <w:r>
        <w:br/>
      </w:r>
      <w:r>
        <w:rPr>
          <w:rStyle w:val="VerbatimChar"/>
        </w:rPr>
        <w:t xml:space="preserve">}</w:t>
      </w:r>
      <w:r>
        <w:br/>
      </w:r>
      <w:r>
        <w:br/>
      </w:r>
      <w:r>
        <w:rPr>
          <w:rStyle w:val="VerbatimChar"/>
        </w:rPr>
        <w:t xml:space="preserve">@end</w:t>
      </w:r>
    </w:p>
    <w:bookmarkEnd w:id="38"/>
    <w:bookmarkStart w:id="39" w:name="audio-engine-avaudioengine"/>
    <w:p>
      <w:pPr>
        <w:pStyle w:val="Heading3"/>
      </w:pPr>
      <w:r>
        <w:t xml:space="preserve">3.4 Audio Engine — AVAudioEngine</w:t>
      </w:r>
    </w:p>
    <w:p>
      <w:pPr>
        <w:pStyle w:val="FirstParagraph"/>
      </w:pPr>
      <w:r>
        <w:t xml:space="preserve">The audio engine uses</w:t>
      </w:r>
      <w:r>
        <w:t xml:space="preserve"> </w:t>
      </w:r>
      <w:r>
        <w:rPr>
          <w:bCs/>
          <w:b/>
        </w:rPr>
        <w:t xml:space="preserve">AVAudioEngine</w:t>
      </w:r>
      <w:r>
        <w:t xml:space="preserve">, Apple’s modern real-time audio graph framework. For Sonic Sphere’s 6 input channels (4 bed + 2 objects), the engine is configured as follows:</w:t>
      </w:r>
    </w:p>
    <w:p>
      <w:pPr>
        <w:pStyle w:val="SourceCode"/>
      </w:pPr>
      <w:r>
        <w:rPr>
          <w:rStyle w:val="KeywordTok"/>
        </w:rPr>
        <w:t xml:space="preserve">import</w:t>
      </w:r>
      <w:r>
        <w:rPr>
          <w:rStyle w:val="NormalTok"/>
        </w:rPr>
        <w:t xml:space="preserve"> </w:t>
      </w:r>
      <w:r>
        <w:rPr>
          <w:rStyle w:val="ImportTok"/>
        </w:rPr>
        <w:t xml:space="preserve">AVFoundation</w:t>
      </w:r>
      <w:r>
        <w:br/>
      </w:r>
      <w:r>
        <w:br/>
      </w:r>
      <w:r>
        <w:rPr>
          <w:rStyle w:val="KeywordTok"/>
        </w:rPr>
        <w:t xml:space="preserve">class</w:t>
      </w:r>
      <w:r>
        <w:rPr>
          <w:rStyle w:val="NormalTok"/>
        </w:rPr>
        <w:t xml:space="preserve"> SonicAudioEngine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AVAudioEngine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bedPlayers</w:t>
      </w:r>
      <w:r>
        <w:rPr>
          <w:rStyle w:val="OperatorTok"/>
        </w:rPr>
        <w:t xml:space="preserve">:</w:t>
      </w:r>
      <w:r>
        <w:rPr>
          <w:rStyle w:val="NormalTok"/>
        </w:rPr>
        <w:t xml:space="preserve"> </w:t>
      </w:r>
      <w:r>
        <w:rPr>
          <w:rStyle w:val="OperatorTok"/>
        </w:rPr>
        <w:t xml:space="preserve">[</w:t>
      </w:r>
      <w:r>
        <w:rPr>
          <w:rStyle w:val="NormalTok"/>
        </w:rPr>
        <w:t xml:space="preserve">AVAudioPlayerNode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objectPlayers</w:t>
      </w:r>
      <w:r>
        <w:rPr>
          <w:rStyle w:val="OperatorTok"/>
        </w:rPr>
        <w:t xml:space="preserve">:</w:t>
      </w:r>
      <w:r>
        <w:rPr>
          <w:rStyle w:val="NormalTok"/>
        </w:rPr>
        <w:t xml:space="preserve"> </w:t>
      </w:r>
      <w:r>
        <w:rPr>
          <w:rStyle w:val="OperatorTok"/>
        </w:rPr>
        <w:t xml:space="preserve">[</w:t>
      </w:r>
      <w:r>
        <w:rPr>
          <w:rStyle w:val="NormalTok"/>
        </w:rPr>
        <w:t xml:space="preserve">AVAudioPlayerNode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vbapMixer</w:t>
      </w:r>
      <w:r>
        <w:rPr>
          <w:rStyle w:val="OperatorTok"/>
        </w:rPr>
        <w:t xml:space="preserve">:</w:t>
      </w:r>
      <w:r>
        <w:rPr>
          <w:rStyle w:val="NormalTok"/>
        </w:rPr>
        <w:t xml:space="preserve"> AVAudioMixerNode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sampleRate</w:t>
      </w:r>
      <w:r>
        <w:rPr>
          <w:rStyle w:val="OperatorTok"/>
        </w:rPr>
        <w:t xml:space="preserve">:</w:t>
      </w:r>
      <w:r>
        <w:rPr>
          <w:rStyle w:val="NormalTok"/>
        </w:rPr>
        <w:t xml:space="preserve"> Double </w:t>
      </w:r>
      <w:r>
        <w:rPr>
          <w:rStyle w:val="OperatorTok"/>
        </w:rPr>
        <w:t xml:space="preserve">=</w:t>
      </w:r>
      <w:r>
        <w:rPr>
          <w:rStyle w:val="NormalTok"/>
        </w:rPr>
        <w:t xml:space="preserve"> </w:t>
      </w:r>
      <w:r>
        <w:rPr>
          <w:rStyle w:val="FloatTok"/>
        </w:rPr>
        <w:t xml:space="preserve">48000.0</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channelCount</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Configure for multi-channel output</w:t>
      </w:r>
      <w:r>
        <w:br/>
      </w:r>
      <w:r>
        <w:rPr>
          <w:rStyle w:val="NormalTok"/>
        </w:rPr>
        <w:t xml:space="preserve">        </w:t>
      </w:r>
      <w:r>
        <w:rPr>
          <w:rStyle w:val="KeywordTok"/>
        </w:rPr>
        <w:t xml:space="preserve">let</w:t>
      </w:r>
      <w:r>
        <w:rPr>
          <w:rStyle w:val="NormalTok"/>
        </w:rPr>
        <w:t xml:space="preserve"> </w:t>
      </w:r>
      <w:r>
        <w:rPr>
          <w:rStyle w:val="VariableTok"/>
        </w:rPr>
        <w:t xml:space="preserve">outputFormat</w:t>
      </w:r>
      <w:r>
        <w:rPr>
          <w:rStyle w:val="NormalTok"/>
        </w:rPr>
        <w:t xml:space="preserve"> </w:t>
      </w:r>
      <w:r>
        <w:rPr>
          <w:rStyle w:val="OperatorTok"/>
        </w:rPr>
        <w:t xml:space="preserve">=</w:t>
      </w:r>
      <w:r>
        <w:rPr>
          <w:rStyle w:val="NormalTok"/>
        </w:rPr>
        <w:t xml:space="preserve"> AVAudioFormat</w:t>
      </w:r>
      <w:r>
        <w:rPr>
          <w:rStyle w:val="OperatorTok"/>
        </w:rPr>
        <w:t xml:space="preserve">(</w:t>
      </w:r>
      <w:r>
        <w:br/>
      </w:r>
      <w:r>
        <w:rPr>
          <w:rStyle w:val="NormalTok"/>
        </w:rPr>
        <w:t xml:space="preserve">            standardFormatWithSampleRate</w:t>
      </w:r>
      <w:r>
        <w:rPr>
          <w:rStyle w:val="OperatorTok"/>
        </w:rPr>
        <w:t xml:space="preserve">:</w:t>
      </w:r>
      <w:r>
        <w:rPr>
          <w:rStyle w:val="NormalTok"/>
        </w:rPr>
        <w:t xml:space="preserve"> sampleRate</w:t>
      </w:r>
      <w:r>
        <w:rPr>
          <w:rStyle w:val="OperatorTok"/>
        </w:rPr>
        <w:t xml:space="preserve">,</w:t>
      </w:r>
      <w:r>
        <w:br/>
      </w:r>
      <w:r>
        <w:rPr>
          <w:rStyle w:val="NormalTok"/>
        </w:rPr>
        <w:t xml:space="preserve">            channels</w:t>
      </w:r>
      <w:r>
        <w:rPr>
          <w:rStyle w:val="OperatorTok"/>
        </w:rPr>
        <w:t xml:space="preserve">:</w:t>
      </w:r>
      <w:r>
        <w:rPr>
          <w:rStyle w:val="NormalTok"/>
        </w:rPr>
        <w:t xml:space="preserve"> </w:t>
      </w:r>
      <w:r>
        <w:rPr>
          <w:rStyle w:val="DecValTok"/>
        </w:rPr>
        <w:t xml:space="preserve">31</w:t>
      </w:r>
      <w:r>
        <w:rPr>
          <w:rStyle w:val="NormalTok"/>
        </w:rPr>
        <w:t xml:space="preserve">  </w:t>
      </w:r>
      <w:r>
        <w:rPr>
          <w:rStyle w:val="CommentTok"/>
        </w:rPr>
        <w:t xml:space="preserve">// 30.1 Sonic Sphere mode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w:t>
      </w:r>
      <w:r>
        <w:rPr>
          <w:rStyle w:val="OperatorTok"/>
        </w:rPr>
        <w:t xml:space="preserve">.</w:t>
      </w:r>
      <w:r>
        <w:rPr>
          <w:rStyle w:val="NormalTok"/>
        </w:rPr>
        <w:t xml:space="preserve">outputNode</w:t>
      </w:r>
      <w:r>
        <w:rPr>
          <w:rStyle w:val="OperatorTok"/>
        </w:rPr>
        <w:t xml:space="preserve">.</w:t>
      </w:r>
      <w:r>
        <w:rPr>
          <w:rStyle w:val="NormalTok"/>
        </w:rPr>
        <w:t xml:space="preserve">installTap</w:t>
      </w:r>
      <w:r>
        <w:rPr>
          <w:rStyle w:val="OperatorTok"/>
        </w:rPr>
        <w:t xml:space="preserve">(</w:t>
      </w:r>
      <w:r>
        <w:rPr>
          <w:rStyle w:val="NormalTok"/>
        </w:rPr>
        <w:t xml:space="preserve">onBus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bufferSize</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format</w:t>
      </w:r>
      <w:r>
        <w:rPr>
          <w:rStyle w:val="OperatorTok"/>
        </w:rPr>
        <w:t xml:space="preserve">:</w:t>
      </w:r>
      <w:r>
        <w:rPr>
          <w:rStyle w:val="NormalTok"/>
        </w:rPr>
        <w:t xml:space="preserve"> outputFormat</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 time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renderCallback</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 at</w:t>
      </w:r>
      <w:r>
        <w:rPr>
          <w:rStyle w:val="OperatorTok"/>
        </w:rPr>
        <w:t xml:space="preserve">:</w:t>
      </w:r>
      <w:r>
        <w:rPr>
          <w:rStyle w:val="NormalTok"/>
        </w:rPr>
        <w:t xml:space="preserve"> 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6 input player nodes (4 bed + 2 objects)</w:t>
      </w:r>
      <w:r>
        <w:br/>
      </w:r>
      <w:r>
        <w:rPr>
          <w:rStyle w:val="NormalTok"/>
        </w:rPr>
        <w:t xml:space="preserve">        </w:t>
      </w:r>
      <w:r>
        <w:rPr>
          <w:rStyle w:val="ControlFlowTok"/>
        </w:rPr>
        <w:t xml:space="preserve">for</w:t>
      </w:r>
      <w:r>
        <w:rPr>
          <w:rStyle w:val="NormalTok"/>
        </w:rPr>
        <w:t xml:space="preserve"> _ </w:t>
      </w:r>
      <w:r>
        <w:rPr>
          <w:rStyle w:val="ControlFlowTok"/>
        </w:rPr>
        <w:t xml:space="preserve">in</w:t>
      </w:r>
      <w:r>
        <w:rPr>
          <w:rStyle w:val="NormalTok"/>
        </w:rPr>
        <w:t xml:space="preserve"> </w:t>
      </w:r>
      <w:r>
        <w:rPr>
          <w:rStyle w:val="FloatTok"/>
        </w:rPr>
        <w:t xml:space="preserve">0.</w:t>
      </w:r>
      <w:r>
        <w:rPr>
          <w:rStyle w:val="OperatorTok"/>
        </w:rPr>
        <w:t xml:space="preserve">.&lt;</w:t>
      </w:r>
      <w:r>
        <w:rPr>
          <w:rStyle w:val="NormalTok"/>
        </w:rPr>
        <w:t xml:space="preserve">channelCount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player</w:t>
      </w:r>
      <w:r>
        <w:rPr>
          <w:rStyle w:val="NormalTok"/>
        </w:rPr>
        <w:t xml:space="preserve"> </w:t>
      </w:r>
      <w:r>
        <w:rPr>
          <w:rStyle w:val="OperatorTok"/>
        </w:rPr>
        <w:t xml:space="preserve">=</w:t>
      </w:r>
      <w:r>
        <w:rPr>
          <w:rStyle w:val="NormalTok"/>
        </w:rPr>
        <w:t xml:space="preserve"> AVAudioPlayerNode</w:t>
      </w:r>
      <w:r>
        <w:rPr>
          <w:rStyle w:val="OperatorTok"/>
        </w:rPr>
        <w:t xml:space="preserve">()</w:t>
      </w:r>
      <w:r>
        <w:br/>
      </w:r>
      <w:r>
        <w:rPr>
          <w:rStyle w:val="NormalTok"/>
        </w:rPr>
        <w:t xml:space="preserve">            engine</w:t>
      </w:r>
      <w:r>
        <w:rPr>
          <w:rStyle w:val="OperatorTok"/>
        </w:rPr>
        <w:t xml:space="preserve">.</w:t>
      </w:r>
      <w:r>
        <w:rPr>
          <w:rStyle w:val="NormalTok"/>
        </w:rPr>
        <w:t xml:space="preserve">attach</w:t>
      </w:r>
      <w:r>
        <w:rPr>
          <w:rStyle w:val="OperatorTok"/>
        </w:rPr>
        <w:t xml:space="preserve">(</w:t>
      </w:r>
      <w:r>
        <w:rPr>
          <w:rStyle w:val="NormalTok"/>
        </w:rPr>
        <w:t xml:space="preserve">player</w:t>
      </w:r>
      <w:r>
        <w:rPr>
          <w:rStyle w:val="OperatorTok"/>
        </w:rPr>
        <w:t xml:space="preserve">)</w:t>
      </w:r>
      <w:r>
        <w:br/>
      </w:r>
      <w:r>
        <w:rPr>
          <w:rStyle w:val="NormalTok"/>
        </w:rPr>
        <w:t xml:space="preserve">            bedPlayers</w:t>
      </w:r>
      <w:r>
        <w:rPr>
          <w:rStyle w:val="OperatorTok"/>
        </w:rPr>
        <w:t xml:space="preserve">.</w:t>
      </w:r>
      <w:r>
        <w:rPr>
          <w:rStyle w:val="NormalTok"/>
        </w:rPr>
        <w:t xml:space="preserve">append</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Connect through VBAP renderer</w:t>
      </w:r>
      <w:r>
        <w:br/>
      </w:r>
      <w:r>
        <w:rPr>
          <w:rStyle w:val="NormalTok"/>
        </w:rPr>
        <w:t xml:space="preserve">        vbapMixer </w:t>
      </w:r>
      <w:r>
        <w:rPr>
          <w:rStyle w:val="OperatorTok"/>
        </w:rPr>
        <w:t xml:space="preserve">=</w:t>
      </w:r>
      <w:r>
        <w:rPr>
          <w:rStyle w:val="NormalTok"/>
        </w:rPr>
        <w:t xml:space="preserve"> AVAudioMixerNode</w:t>
      </w:r>
      <w:r>
        <w:rPr>
          <w:rStyle w:val="OperatorTok"/>
        </w:rPr>
        <w:t xml:space="preserve">()</w:t>
      </w:r>
      <w:r>
        <w:br/>
      </w:r>
      <w:r>
        <w:rPr>
          <w:rStyle w:val="NormalTok"/>
        </w:rPr>
        <w:t xml:space="preserve">        engine</w:t>
      </w:r>
      <w:r>
        <w:rPr>
          <w:rStyle w:val="OperatorTok"/>
        </w:rPr>
        <w:t xml:space="preserve">.</w:t>
      </w:r>
      <w:r>
        <w:rPr>
          <w:rStyle w:val="NormalTok"/>
        </w:rPr>
        <w:t xml:space="preserve">attach</w:t>
      </w:r>
      <w:r>
        <w:rPr>
          <w:rStyle w:val="OperatorTok"/>
        </w:rPr>
        <w:t xml:space="preserve">(</w:t>
      </w:r>
      <w:r>
        <w:rPr>
          <w:rStyle w:val="NormalTok"/>
        </w:rPr>
        <w:t xml:space="preserve">vbapMixer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player </w:t>
      </w:r>
      <w:r>
        <w:rPr>
          <w:rStyle w:val="ControlFlowTok"/>
        </w:rPr>
        <w:t xml:space="preserve">in</w:t>
      </w:r>
      <w:r>
        <w:rPr>
          <w:rStyle w:val="NormalTok"/>
        </w:rPr>
        <w:t xml:space="preserve"> bedPlayers </w:t>
      </w:r>
      <w:r>
        <w:rPr>
          <w:rStyle w:val="OperatorTok"/>
        </w:rPr>
        <w:t xml:space="preserve">{</w:t>
      </w:r>
      <w:r>
        <w:br/>
      </w:r>
      <w:r>
        <w:rPr>
          <w:rStyle w:val="NormalTok"/>
        </w:rPr>
        <w:t xml:space="preserve">            engine</w:t>
      </w:r>
      <w:r>
        <w:rPr>
          <w:rStyle w:val="OperatorTok"/>
        </w:rPr>
        <w:t xml:space="preserve">.</w:t>
      </w:r>
      <w:r>
        <w:rPr>
          <w:rStyle w:val="NormalTok"/>
        </w:rPr>
        <w:t xml:space="preserve">connect</w:t>
      </w:r>
      <w:r>
        <w:rPr>
          <w:rStyle w:val="OperatorTok"/>
        </w:rPr>
        <w:t xml:space="preserve">(</w:t>
      </w:r>
      <w:r>
        <w:rPr>
          <w:rStyle w:val="NormalTok"/>
        </w:rPr>
        <w:t xml:space="preserve">player</w:t>
      </w:r>
      <w:r>
        <w:rPr>
          <w:rStyle w:val="OperatorTok"/>
        </w:rPr>
        <w:t xml:space="preserve">,</w:t>
      </w:r>
      <w:r>
        <w:rPr>
          <w:rStyle w:val="NormalTok"/>
        </w:rPr>
        <w:t xml:space="preserve"> to</w:t>
      </w:r>
      <w:r>
        <w:rPr>
          <w:rStyle w:val="OperatorTok"/>
        </w:rPr>
        <w:t xml:space="preserve">:</w:t>
      </w:r>
      <w:r>
        <w:rPr>
          <w:rStyle w:val="NormalTok"/>
        </w:rPr>
        <w:t xml:space="preserve"> vbapMixer</w:t>
      </w:r>
      <w:r>
        <w:rPr>
          <w:rStyle w:val="OperatorTok"/>
        </w:rPr>
        <w:t xml:space="preserve">,</w:t>
      </w:r>
      <w:r>
        <w:rPr>
          <w:rStyle w:val="NormalTok"/>
        </w:rPr>
        <w:t xml:space="preserve"> format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w:t>
      </w:r>
      <w:r>
        <w:rPr>
          <w:rStyle w:val="OperatorTok"/>
        </w:rPr>
        <w:t xml:space="preserve">.</w:t>
      </w:r>
      <w:r>
        <w:rPr>
          <w:rStyle w:val="NormalTok"/>
        </w:rPr>
        <w:t xml:space="preserve">connect</w:t>
      </w:r>
      <w:r>
        <w:rPr>
          <w:rStyle w:val="OperatorTok"/>
        </w:rPr>
        <w:t xml:space="preserve">(</w:t>
      </w:r>
      <w:r>
        <w:rPr>
          <w:rStyle w:val="NormalTok"/>
        </w:rPr>
        <w:t xml:space="preserve">vbapMixer</w:t>
      </w:r>
      <w:r>
        <w:rPr>
          <w:rStyle w:val="OperatorTok"/>
        </w:rPr>
        <w:t xml:space="preserve">,</w:t>
      </w:r>
      <w:r>
        <w:rPr>
          <w:rStyle w:val="NormalTok"/>
        </w:rPr>
        <w:t xml:space="preserve"> to</w:t>
      </w:r>
      <w:r>
        <w:rPr>
          <w:rStyle w:val="OperatorTok"/>
        </w:rPr>
        <w:t xml:space="preserve">:</w:t>
      </w:r>
      <w:r>
        <w:rPr>
          <w:rStyle w:val="NormalTok"/>
        </w:rPr>
        <w:t xml:space="preserve"> engine</w:t>
      </w:r>
      <w:r>
        <w:rPr>
          <w:rStyle w:val="OperatorTok"/>
        </w:rPr>
        <w:t xml:space="preserve">.</w:t>
      </w:r>
      <w:r>
        <w:rPr>
          <w:rStyle w:val="NormalTok"/>
        </w:rPr>
        <w:t xml:space="preserve">mainMixerNode</w:t>
      </w:r>
      <w:r>
        <w:rPr>
          <w:rStyle w:val="OperatorTok"/>
        </w:rPr>
        <w:t xml:space="preserve">,</w:t>
      </w:r>
      <w:r>
        <w:rPr>
          <w:rStyle w:val="NormalTok"/>
        </w:rPr>
        <w:t xml:space="preserve"> format</w:t>
      </w:r>
      <w:r>
        <w:rPr>
          <w:rStyle w:val="OperatorTok"/>
        </w:rPr>
        <w:t xml:space="preserve">:</w:t>
      </w:r>
      <w:r>
        <w:rPr>
          <w:rStyle w:val="NormalTok"/>
        </w:rPr>
        <w:t xml:space="preserve"> outputFormat</w:t>
      </w:r>
      <w:r>
        <w:rPr>
          <w:rStyle w:val="OperatorTok"/>
        </w:rPr>
        <w:t xml:space="preserve">)</w:t>
      </w:r>
      <w:r>
        <w:br/>
      </w:r>
      <w:r>
        <w:rPr>
          <w:rStyle w:val="NormalTok"/>
        </w:rPr>
        <w:t xml:space="preserve">        </w:t>
      </w:r>
      <w:r>
        <w:rPr>
          <w:rStyle w:val="ControlFlowTok"/>
        </w:rPr>
        <w:t xml:space="preserve">try</w:t>
      </w:r>
      <w:r>
        <w:rPr>
          <w:rStyle w:val="NormalTok"/>
        </w:rPr>
        <w:t xml:space="preserve"> engine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renderCallback</w:t>
      </w:r>
      <w:r>
        <w:rPr>
          <w:rStyle w:val="OperatorTok"/>
        </w:rPr>
        <w:t xml:space="preserve">(</w:t>
      </w:r>
      <w:r>
        <w:rPr>
          <w:rStyle w:val="VariableTok"/>
        </w:rPr>
        <w:t xml:space="preserve">buffer</w:t>
      </w:r>
      <w:r>
        <w:rPr>
          <w:rStyle w:val="OperatorTok"/>
        </w:rPr>
        <w:t xml:space="preserve">:</w:t>
      </w:r>
      <w:r>
        <w:rPr>
          <w:rStyle w:val="NormalTok"/>
        </w:rPr>
        <w:t xml:space="preserve"> </w:t>
      </w:r>
      <w:r>
        <w:rPr>
          <w:rStyle w:val="DataTypeTok"/>
        </w:rPr>
        <w:t xml:space="preserve">AVAudioPCMBuffer</w:t>
      </w:r>
      <w:r>
        <w:rPr>
          <w:rStyle w:val="OperatorTok"/>
        </w:rPr>
        <w:t xml:space="preserve">,</w:t>
      </w:r>
      <w:r>
        <w:rPr>
          <w:rStyle w:val="NormalTok"/>
        </w:rPr>
        <w:t xml:space="preserve"> </w:t>
      </w:r>
      <w:r>
        <w:rPr>
          <w:rStyle w:val="VariableTok"/>
        </w:rPr>
        <w:t xml:space="preserve">at</w:t>
      </w:r>
      <w:r>
        <w:rPr>
          <w:rStyle w:val="NormalTok"/>
        </w:rPr>
        <w:t xml:space="preserve"> </w:t>
      </w:r>
      <w:r>
        <w:rPr>
          <w:rStyle w:val="VariableTok"/>
        </w:rPr>
        <w:t xml:space="preserve">time</w:t>
      </w:r>
      <w:r>
        <w:rPr>
          <w:rStyle w:val="OperatorTok"/>
        </w:rPr>
        <w:t xml:space="preserve">:</w:t>
      </w:r>
      <w:r>
        <w:rPr>
          <w:rStyle w:val="NormalTok"/>
        </w:rPr>
        <w:t xml:space="preserve"> </w:t>
      </w:r>
      <w:r>
        <w:rPr>
          <w:rStyle w:val="DataTypeTok"/>
        </w:rPr>
        <w:t xml:space="preserve">AVAudioTime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VBAP gain calculation per sample block</w:t>
      </w:r>
      <w:r>
        <w:br/>
      </w:r>
      <w:r>
        <w:rPr>
          <w:rStyle w:val="NormalTok"/>
        </w:rPr>
        <w:t xml:space="preserve">        </w:t>
      </w:r>
      <w:r>
        <w:rPr>
          <w:rStyle w:val="CommentTok"/>
        </w:rPr>
        <w:t xml:space="preserve">// 1. Get current object positions from ADM animation</w:t>
      </w:r>
      <w:r>
        <w:br/>
      </w:r>
      <w:r>
        <w:rPr>
          <w:rStyle w:val="NormalTok"/>
        </w:rPr>
        <w:t xml:space="preserve">        </w:t>
      </w:r>
      <w:r>
        <w:rPr>
          <w:rStyle w:val="CommentTok"/>
        </w:rPr>
        <w:t xml:space="preserve">// 2. Find 3 nearest speakers for each object</w:t>
      </w:r>
      <w:r>
        <w:br/>
      </w:r>
      <w:r>
        <w:rPr>
          <w:rStyle w:val="NormalTok"/>
        </w:rPr>
        <w:t xml:space="preserve">        </w:t>
      </w:r>
      <w:r>
        <w:rPr>
          <w:rStyle w:val="CommentTok"/>
        </w:rPr>
        <w:t xml:space="preserve">// 3. Compute g = L^(-1) * p for each triplet</w:t>
      </w:r>
      <w:r>
        <w:br/>
      </w:r>
      <w:r>
        <w:rPr>
          <w:rStyle w:val="NormalTok"/>
        </w:rPr>
        <w:t xml:space="preserve">        </w:t>
      </w:r>
      <w:r>
        <w:rPr>
          <w:rStyle w:val="CommentTok"/>
        </w:rPr>
        <w:t xml:space="preserve">// 4. Apply gains and sum contributions</w:t>
      </w:r>
      <w:r>
        <w:br/>
      </w:r>
      <w:r>
        <w:rPr>
          <w:rStyle w:val="NormalTok"/>
        </w:rPr>
        <w:t xml:space="preserve">        </w:t>
      </w:r>
      <w:r>
        <w:rPr>
          <w:rStyle w:val="CommentTok"/>
        </w:rPr>
        <w:t xml:space="preserve">// 5. Route to output channels</w:t>
      </w:r>
      <w:r>
        <w:br/>
      </w:r>
      <w:r>
        <w:rPr>
          <w:rStyle w:val="NormalTok"/>
        </w:rPr>
        <w:t xml:space="preserve">    </w:t>
      </w:r>
      <w:r>
        <w:rPr>
          <w:rStyle w:val="OperatorTok"/>
        </w:rPr>
        <w:t xml:space="preserve">}</w:t>
      </w:r>
      <w:r>
        <w:br/>
      </w:r>
      <w:r>
        <w:rPr>
          <w:rStyle w:val="OperatorTok"/>
        </w:rPr>
        <w:t xml:space="preserve">}</w:t>
      </w:r>
    </w:p>
    <w:p>
      <w:pPr>
        <w:pStyle w:val="FirstParagraph"/>
      </w:pPr>
      <w:r>
        <w:t xml:space="preserve">For</w:t>
      </w:r>
      <w:r>
        <w:t xml:space="preserve"> </w:t>
      </w:r>
      <w:r>
        <w:rPr>
          <w:bCs/>
          <w:b/>
        </w:rPr>
        <w:t xml:space="preserve">binaural mode</w:t>
      </w:r>
      <w:r>
        <w:t xml:space="preserve">, use</w:t>
      </w:r>
      <w:r>
        <w:t xml:space="preserve"> </w:t>
      </w:r>
      <w:r>
        <w:rPr>
          <w:bCs/>
          <w:b/>
        </w:rPr>
        <w:t xml:space="preserve">Phase Audio’s Spatialization API</w:t>
      </w:r>
      <w:r>
        <w:t xml:space="preserve"> </w:t>
      </w:r>
      <w:r>
        <w:t xml:space="preserve">(available in macOS 12+ via PHASE framework) or the</w:t>
      </w:r>
      <w:r>
        <w:t xml:space="preserve"> </w:t>
      </w:r>
      <w:r>
        <w:rPr>
          <w:rStyle w:val="VerbatimChar"/>
        </w:rPr>
        <w:t xml:space="preserve">AVAudioEnvironmentNode</w:t>
      </w:r>
      <w:r>
        <w:t xml:space="preserve"> </w:t>
      </w:r>
      <w:r>
        <w:t xml:space="preserve">which provides built-in HRTF spatialization:</w:t>
      </w:r>
    </w:p>
    <w:p>
      <w:pPr>
        <w:pStyle w:val="SourceCode"/>
      </w:pPr>
      <w:r>
        <w:rPr>
          <w:rStyle w:val="KeywordTok"/>
        </w:rPr>
        <w:t xml:space="preserve">let</w:t>
      </w:r>
      <w:r>
        <w:rPr>
          <w:rStyle w:val="NormalTok"/>
        </w:rPr>
        <w:t xml:space="preserve"> </w:t>
      </w:r>
      <w:r>
        <w:rPr>
          <w:rStyle w:val="VariableTok"/>
        </w:rPr>
        <w:t xml:space="preserve">environment</w:t>
      </w:r>
      <w:r>
        <w:rPr>
          <w:rStyle w:val="NormalTok"/>
        </w:rPr>
        <w:t xml:space="preserve"> </w:t>
      </w:r>
      <w:r>
        <w:rPr>
          <w:rStyle w:val="OperatorTok"/>
        </w:rPr>
        <w:t xml:space="preserve">=</w:t>
      </w:r>
      <w:r>
        <w:rPr>
          <w:rStyle w:val="NormalTok"/>
        </w:rPr>
        <w:t xml:space="preserve"> AVAudioEnvironmentNode</w:t>
      </w:r>
      <w:r>
        <w:rPr>
          <w:rStyle w:val="OperatorTok"/>
        </w:rPr>
        <w:t xml:space="preserve">()</w:t>
      </w:r>
      <w:r>
        <w:br/>
      </w:r>
      <w:r>
        <w:rPr>
          <w:rStyle w:val="NormalTok"/>
        </w:rPr>
        <w:t xml:space="preserve">engine</w:t>
      </w:r>
      <w:r>
        <w:rPr>
          <w:rStyle w:val="OperatorTok"/>
        </w:rPr>
        <w:t xml:space="preserve">.</w:t>
      </w:r>
      <w:r>
        <w:rPr>
          <w:rStyle w:val="NormalTok"/>
        </w:rPr>
        <w:t xml:space="preserve">attach</w:t>
      </w:r>
      <w:r>
        <w:rPr>
          <w:rStyle w:val="OperatorTok"/>
        </w:rPr>
        <w:t xml:space="preserve">(</w:t>
      </w:r>
      <w:r>
        <w:rPr>
          <w:rStyle w:val="NormalTok"/>
        </w:rPr>
        <w:t xml:space="preserve">environment</w:t>
      </w:r>
      <w:r>
        <w:rPr>
          <w:rStyle w:val="OperatorTok"/>
        </w:rPr>
        <w:t xml:space="preserve">)</w:t>
      </w:r>
      <w:r>
        <w:br/>
      </w:r>
      <w:r>
        <w:br/>
      </w:r>
      <w:r>
        <w:rPr>
          <w:rStyle w:val="CommentTok"/>
        </w:rPr>
        <w:t xml:space="preserve">// Connect each object to an environment input</w:t>
      </w:r>
      <w:r>
        <w:br/>
      </w:r>
      <w:r>
        <w:rPr>
          <w:rStyle w:val="KeywordTok"/>
        </w:rPr>
        <w:t xml:space="preserve">let</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AVAudioEnvironmentNode</w:t>
      </w:r>
      <w:r>
        <w:rPr>
          <w:rStyle w:val="OperatorTok"/>
        </w:rPr>
        <w:t xml:space="preserve">.</w:t>
      </w:r>
      <w:r>
        <w:rPr>
          <w:rStyle w:val="NormalTok"/>
        </w:rPr>
        <w:t xml:space="preserve">EnvironmentNodeSource</w:t>
      </w:r>
      <w:r>
        <w:rPr>
          <w:rStyle w:val="OperatorTok"/>
        </w:rPr>
        <w:t xml:space="preserve">()</w:t>
      </w:r>
      <w:r>
        <w:br/>
      </w:r>
      <w:r>
        <w:rPr>
          <w:rStyle w:val="NormalTok"/>
        </w:rPr>
        <w:t xml:space="preserve">source</w:t>
      </w:r>
      <w:r>
        <w:rPr>
          <w:rStyle w:val="OperatorTok"/>
        </w:rPr>
        <w:t xml:space="preserve">.</w:t>
      </w:r>
      <w:r>
        <w:rPr>
          <w:rStyle w:val="NormalTok"/>
        </w:rPr>
        <w:t xml:space="preserve">position </w:t>
      </w:r>
      <w:r>
        <w:rPr>
          <w:rStyle w:val="OperatorTok"/>
        </w:rPr>
        <w:t xml:space="preserve">=</w:t>
      </w:r>
      <w:r>
        <w:rPr>
          <w:rStyle w:val="NormalTok"/>
        </w:rPr>
        <w:t xml:space="preserve"> AVAudio3DPoint</w:t>
      </w:r>
      <w:r>
        <w:rPr>
          <w:rStyle w:val="OperatorTok"/>
        </w:rPr>
        <w:t xml:space="preserve">(</w:t>
      </w:r>
      <w:r>
        <w:rPr>
          <w:rStyle w:val="NormalTok"/>
        </w:rPr>
        <w:t xml:space="preserve">x</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y</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z</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source</w:t>
      </w:r>
      <w:r>
        <w:rPr>
          <w:rStyle w:val="OperatorTok"/>
        </w:rPr>
        <w:t xml:space="preserve">.</w:t>
      </w:r>
      <w:r>
        <w:rPr>
          <w:rStyle w:val="NormalTok"/>
        </w:rPr>
        <w:t xml:space="preserve">reverbSendLevel </w:t>
      </w:r>
      <w:r>
        <w:rPr>
          <w:rStyle w:val="OperatorTok"/>
        </w:rPr>
        <w:t xml:space="preserve">=</w:t>
      </w:r>
      <w:r>
        <w:rPr>
          <w:rStyle w:val="NormalTok"/>
        </w:rPr>
        <w:t xml:space="preserve"> </w:t>
      </w:r>
      <w:r>
        <w:rPr>
          <w:rStyle w:val="FloatTok"/>
        </w:rPr>
        <w:t xml:space="preserve">0.2</w:t>
      </w:r>
      <w:r>
        <w:br/>
      </w:r>
      <w:r>
        <w:rPr>
          <w:rStyle w:val="NormalTok"/>
        </w:rPr>
        <w:t xml:space="preserve">environment</w:t>
      </w:r>
      <w:r>
        <w:rPr>
          <w:rStyle w:val="OperatorTok"/>
        </w:rPr>
        <w:t xml:space="preserve">.</w:t>
      </w:r>
      <w:r>
        <w:rPr>
          <w:rStyle w:val="NormalTok"/>
        </w:rPr>
        <w:t xml:space="preserve">connect</w:t>
      </w:r>
      <w:r>
        <w:rPr>
          <w:rStyle w:val="OperatorTok"/>
        </w:rPr>
        <w:t xml:space="preserve">(</w:t>
      </w:r>
      <w:r>
        <w:rPr>
          <w:rStyle w:val="NormalTok"/>
        </w:rPr>
        <w:t xml:space="preserve">input</w:t>
      </w:r>
      <w:r>
        <w:rPr>
          <w:rStyle w:val="OperatorTok"/>
        </w:rPr>
        <w:t xml:space="preserve">:</w:t>
      </w:r>
      <w:r>
        <w:rPr>
          <w:rStyle w:val="NormalTok"/>
        </w:rPr>
        <w:t xml:space="preserve"> source</w:t>
      </w:r>
      <w:r>
        <w:rPr>
          <w:rStyle w:val="OperatorTok"/>
        </w:rPr>
        <w:t xml:space="preserve">,</w:t>
      </w:r>
      <w:r>
        <w:rPr>
          <w:rStyle w:val="NormalTok"/>
        </w:rPr>
        <w:t xml:space="preserve"> to</w:t>
      </w:r>
      <w:r>
        <w:rPr>
          <w:rStyle w:val="OperatorTok"/>
        </w:rPr>
        <w:t xml:space="preserve">:</w:t>
      </w:r>
      <w:r>
        <w:rPr>
          <w:rStyle w:val="NormalTok"/>
        </w:rPr>
        <w:t xml:space="preserve"> engine</w:t>
      </w:r>
      <w:r>
        <w:rPr>
          <w:rStyle w:val="OperatorTok"/>
        </w:rPr>
        <w:t xml:space="preserve">.</w:t>
      </w:r>
      <w:r>
        <w:rPr>
          <w:rStyle w:val="NormalTok"/>
        </w:rPr>
        <w:t xml:space="preserve">mainMixerNode</w:t>
      </w:r>
      <w:r>
        <w:rPr>
          <w:rStyle w:val="OperatorTok"/>
        </w:rPr>
        <w:t xml:space="preserve">)</w:t>
      </w:r>
    </w:p>
    <w:bookmarkEnd w:id="39"/>
    <w:bookmarkStart w:id="40" w:name="vbap-renderer-implementation"/>
    <w:p>
      <w:pPr>
        <w:pStyle w:val="Heading3"/>
      </w:pPr>
      <w:r>
        <w:t xml:space="preserve">3.5 VBAP Renderer Implementation</w:t>
      </w:r>
    </w:p>
    <w:p>
      <w:pPr>
        <w:pStyle w:val="FirstParagraph"/>
      </w:pPr>
      <w:r>
        <w:t xml:space="preserve">The VBAP renderer is implemented in</w:t>
      </w:r>
      <w:r>
        <w:t xml:space="preserve"> </w:t>
      </w:r>
      <w:r>
        <w:rPr>
          <w:bCs/>
          <w:b/>
        </w:rPr>
        <w:t xml:space="preserve">C++</w:t>
      </w:r>
      <w:r>
        <w:t xml:space="preserve"> </w:t>
      </w:r>
      <w:r>
        <w:t xml:space="preserve">for performance, wrapped for Swift access:</w:t>
      </w:r>
    </w:p>
    <w:p>
      <w:pPr>
        <w:pStyle w:val="SourceCode"/>
      </w:pPr>
      <w:r>
        <w:rPr>
          <w:rStyle w:val="CommentTok"/>
        </w:rPr>
        <w:t xml:space="preserve">// VBAPRenderer.hpp</w:t>
      </w:r>
      <w:r>
        <w:br/>
      </w:r>
      <w:r>
        <w:rPr>
          <w:rStyle w:val="PreprocessorTok"/>
        </w:rPr>
        <w:t xml:space="preserve">#include </w:t>
      </w:r>
      <w:r>
        <w:rPr>
          <w:rStyle w:val="ImportTok"/>
        </w:rPr>
        <w:t xml:space="preserve">&lt;libear/gain_calculator.hpp&gt;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&lt;array&gt;</w:t>
      </w:r>
      <w:r>
        <w:br/>
      </w:r>
      <w:r>
        <w:br/>
      </w:r>
      <w:r>
        <w:rPr>
          <w:rStyle w:val="KeywordTok"/>
        </w:rPr>
        <w:t xml:space="preserve">struct</w:t>
      </w:r>
      <w:r>
        <w:rPr>
          <w:rStyle w:val="NormalTok"/>
        </w:rPr>
        <w:t xml:space="preserve"> SpeakerPosition </w:t>
      </w:r>
      <w:r>
        <w:rPr>
          <w:rStyle w:val="OperatorTok"/>
        </w:rPr>
        <w:t xml:space="preserve">{</w:t>
      </w:r>
      <w:r>
        <w:br/>
      </w:r>
      <w:r>
        <w:rPr>
          <w:rStyle w:val="NormalTok"/>
        </w:rPr>
        <w:t xml:space="preserve">    </w:t>
      </w:r>
      <w:r>
        <w:rPr>
          <w:rStyle w:val="DataTypeTok"/>
        </w:rPr>
        <w:t xml:space="preserve">float</w:t>
      </w:r>
      <w:r>
        <w:rPr>
          <w:rStyle w:val="NormalTok"/>
        </w:rPr>
        <w:t xml:space="preserve"> azimuth</w:t>
      </w:r>
      <w:r>
        <w:rPr>
          <w:rStyle w:val="OperatorTok"/>
        </w:rPr>
        <w:t xml:space="preserve">;</w:t>
      </w:r>
      <w:r>
        <w:br/>
      </w:r>
      <w:r>
        <w:rPr>
          <w:rStyle w:val="NormalTok"/>
        </w:rPr>
        <w:t xml:space="preserve">    </w:t>
      </w:r>
      <w:r>
        <w:rPr>
          <w:rStyle w:val="DataTypeTok"/>
        </w:rPr>
        <w:t xml:space="preserve">float</w:t>
      </w:r>
      <w:r>
        <w:rPr>
          <w:rStyle w:val="NormalTok"/>
        </w:rPr>
        <w:t xml:space="preserve"> elevation</w:t>
      </w:r>
      <w:r>
        <w:rPr>
          <w:rStyle w:val="OperatorTok"/>
        </w:rPr>
        <w:t xml:space="preserve">;</w:t>
      </w:r>
      <w:r>
        <w:br/>
      </w:r>
      <w:r>
        <w:rPr>
          <w:rStyle w:val="NormalTok"/>
        </w:rPr>
        <w:t xml:space="preserve">    </w:t>
      </w:r>
      <w:r>
        <w:rPr>
          <w:rStyle w:val="DataTypeTok"/>
        </w:rPr>
        <w:t xml:space="preserve">float</w:t>
      </w:r>
      <w:r>
        <w:rPr>
          <w:rStyle w:val="NormalTok"/>
        </w:rPr>
        <w:t xml:space="preserve"> distance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VBAPRenderer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Initialize with speaker configuration</w:t>
      </w:r>
      <w:r>
        <w:br/>
      </w:r>
      <w:r>
        <w:rPr>
          <w:rStyle w:val="NormalTok"/>
        </w:rPr>
        <w:t xml:space="preserve">    </w:t>
      </w:r>
      <w:r>
        <w:rPr>
          <w:rStyle w:val="DataTypeTok"/>
        </w:rPr>
        <w:t xml:space="preserve">void</w:t>
      </w:r>
      <w:r>
        <w:rPr>
          <w:rStyle w:val="NormalTok"/>
        </w:rPr>
        <w:t xml:space="preserve"> configure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&gt;&amp;</w:t>
      </w:r>
      <w:r>
        <w:rPr>
          <w:rStyle w:val="NormalTok"/>
        </w:rPr>
        <w:t xml:space="preserve"> speakers</w:t>
      </w:r>
      <w:r>
        <w:rPr>
          <w:rStyle w:val="OperatorTok"/>
        </w:rPr>
        <w:t xml:space="preserve">);</w:t>
      </w:r>
      <w:r>
        <w:br/>
      </w:r>
      <w:r>
        <w:rPr>
          <w:rStyle w:val="NormalTok"/>
        </w:rPr>
        <w:t xml:space="preserve">    </w:t>
      </w:r>
      <w:r>
        <w:br/>
      </w:r>
      <w:r>
        <w:rPr>
          <w:rStyle w:val="NormalTok"/>
        </w:rPr>
        <w:t xml:space="preserve">    </w:t>
      </w:r>
      <w:r>
        <w:rPr>
          <w:rStyle w:val="CommentTok"/>
        </w:rPr>
        <w:t xml:space="preserve">// Compute gains for a source at (x, y, z)</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computeGains</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z</w:t>
      </w:r>
      <w:r>
        <w:rPr>
          <w:rStyle w:val="OperatorTok"/>
        </w:rPr>
        <w:t xml:space="preserve">);</w:t>
      </w:r>
      <w:r>
        <w:br/>
      </w:r>
      <w:r>
        <w:rPr>
          <w:rStyle w:val="NormalTok"/>
        </w:rPr>
        <w:t xml:space="preserve">    </w:t>
      </w:r>
      <w:r>
        <w:br/>
      </w:r>
      <w:r>
        <w:rPr>
          <w:rStyle w:val="NormalTok"/>
        </w:rPr>
        <w:t xml:space="preserve">    </w:t>
      </w:r>
      <w:r>
        <w:rPr>
          <w:rStyle w:val="CommentTok"/>
        </w:rPr>
        <w:t xml:space="preserve">// Render one sample block</w:t>
      </w:r>
      <w:r>
        <w:br/>
      </w:r>
      <w:r>
        <w:rPr>
          <w:rStyle w:val="NormalTok"/>
        </w:rPr>
        <w:t xml:space="preserve">    </w:t>
      </w:r>
      <w:r>
        <w:rPr>
          <w:rStyle w:val="DataTypeTok"/>
        </w:rPr>
        <w:t xml:space="preserve">void</w:t>
      </w:r>
      <w:r>
        <w:rPr>
          <w:rStyle w:val="NormalTok"/>
        </w:rPr>
        <w:t xml:space="preserve"> render</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inputs</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outputs</w:t>
      </w:r>
      <w:r>
        <w:rPr>
          <w:rStyle w:val="OperatorTok"/>
        </w:rPr>
        <w:t xml:space="preserve">,</w:t>
      </w:r>
      <w:r>
        <w:br/>
      </w:r>
      <w:r>
        <w:rPr>
          <w:rStyle w:val="NormalTok"/>
        </w:rPr>
        <w:t xml:space="preserve">                </w:t>
      </w:r>
      <w:r>
        <w:rPr>
          <w:rStyle w:val="DataTypeTok"/>
        </w:rPr>
        <w:t xml:space="preserve">int</w:t>
      </w:r>
      <w:r>
        <w:rPr>
          <w:rStyle w:val="NormalTok"/>
        </w:rPr>
        <w:t xml:space="preserve"> numSamples</w:t>
      </w:r>
      <w:r>
        <w:rPr>
          <w:rStyle w:val="OperatorTok"/>
        </w:rPr>
        <w:t xml:space="preserve">,</w:t>
      </w:r>
      <w:r>
        <w:rPr>
          <w:rStyle w:val="NormalTok"/>
        </w:rPr>
        <w:t xml:space="preserve"> </w:t>
      </w:r>
      <w:r>
        <w:rPr>
          <w:rStyle w:val="DataTypeTok"/>
        </w:rPr>
        <w:t xml:space="preserve">int</w:t>
      </w:r>
      <w:r>
        <w:rPr>
          <w:rStyle w:val="NormalTok"/>
        </w:rPr>
        <w:t xml:space="preserve"> numInputs</w:t>
      </w:r>
      <w:r>
        <w:rPr>
          <w:rStyle w:val="OperatorTok"/>
        </w:rPr>
        <w:t xml:space="preserve">,</w:t>
      </w:r>
      <w:r>
        <w:rPr>
          <w:rStyle w:val="NormalTok"/>
        </w:rPr>
        <w:t xml:space="preserve"> </w:t>
      </w:r>
      <w:r>
        <w:rPr>
          <w:rStyle w:val="DataTypeTok"/>
        </w:rPr>
        <w:t xml:space="preserve">int</w:t>
      </w:r>
      <w:r>
        <w:rPr>
          <w:rStyle w:val="NormalTok"/>
        </w:rPr>
        <w:t xml:space="preserve"> numOutputs</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array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ecValTok"/>
        </w:rPr>
        <w:t xml:space="preserve">3</w:t>
      </w:r>
      <w:r>
        <w:rPr>
          <w:rStyle w:val="OperatorTok"/>
        </w:rPr>
        <w:t xml:space="preserve">&gt;&gt;</w:t>
      </w:r>
      <w:r>
        <w:rPr>
          <w:rStyle w:val="NormalTok"/>
        </w:rPr>
        <w:t xml:space="preserve"> speakerTriplets</w:t>
      </w:r>
      <w:r>
        <w:rPr>
          <w:rStyle w:val="OperatorTok"/>
        </w:rPr>
        <w:t xml:space="preserve">;</w:t>
      </w:r>
      <w:r>
        <w:rPr>
          <w:rStyle w:val="NormalTok"/>
        </w:rPr>
        <w:t xml:space="preserve">  </w:t>
      </w:r>
      <w:r>
        <w:rPr>
          <w:rStyle w:val="CommentTok"/>
        </w:rPr>
        <w:t xml:space="preserve">// Delaunay triangles</w:t>
      </w:r>
      <w:r>
        <w:br/>
      </w:r>
      <w:r>
        <w:rPr>
          <w:rStyle w:val="NormalTok"/>
        </w:rPr>
        <w:t xml:space="preserve">    ear</w:t>
      </w:r>
      <w:r>
        <w:rPr>
          <w:rStyle w:val="OperatorTok"/>
        </w:rPr>
        <w:t xml:space="preserve">::</w:t>
      </w:r>
      <w:r>
        <w:rPr>
          <w:rStyle w:val="NormalTok"/>
        </w:rPr>
        <w:t xml:space="preserve">GainCalculator gainCalculator</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buildTriangulation</w:t>
      </w:r>
      <w:r>
        <w:rPr>
          <w:rStyle w:val="OperatorTok"/>
        </w:rPr>
        <w:t xml:space="preserve">();</w:t>
      </w:r>
      <w:r>
        <w:br/>
      </w:r>
      <w:r>
        <w:rPr>
          <w:rStyle w:val="OperatorTok"/>
        </w:rPr>
        <w:t xml:space="preserve">};</w:t>
      </w:r>
    </w:p>
    <w:p>
      <w:pPr>
        <w:pStyle w:val="FirstParagraph"/>
      </w:pPr>
      <w:r>
        <w:t xml:space="preserve">The Fibonacci sphere speaker layout for 30.1 mode:</w:t>
      </w:r>
    </w:p>
    <w:p>
      <w:pPr>
        <w:pStyle w:val="SourceCode"/>
      </w:pP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w:t>
      </w:r>
      <w:r>
        <w:rPr>
          <w:rStyle w:val="NormalTok"/>
        </w:rPr>
        <w:t xml:space="preserve"> generateFibonacciSphere</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w:t>
      </w:r>
      <w:r>
        <w:rPr>
          <w:rStyle w:val="NormalTok"/>
        </w:rPr>
        <w:t xml:space="preserve"> speakers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goldenRatio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sqrtf</w:t>
      </w:r>
      <w:r>
        <w:rPr>
          <w:rStyle w:val="OperatorTok"/>
        </w:rPr>
        <w:t xml:space="preserve">(</w:t>
      </w:r>
      <w:r>
        <w:rPr>
          <w:rStyle w:val="FloatTok"/>
        </w:rPr>
        <w:t xml:space="preserve">5.0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theta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M_PI </w:t>
      </w:r>
      <w:r>
        <w:rPr>
          <w:rStyle w:val="OperatorTok"/>
        </w:rPr>
        <w:t xml:space="preserve">*</w:t>
      </w:r>
      <w:r>
        <w:rPr>
          <w:rStyle w:val="NormalTok"/>
        </w:rPr>
        <w:t xml:space="preserve"> i </w:t>
      </w:r>
      <w:r>
        <w:rPr>
          <w:rStyle w:val="OperatorTok"/>
        </w:rPr>
        <w:t xml:space="preserve">/</w:t>
      </w:r>
      <w:r>
        <w:rPr>
          <w:rStyle w:val="NormalTok"/>
        </w:rPr>
        <w:t xml:space="preserve"> goldenRatio</w:t>
      </w:r>
      <w:r>
        <w:rPr>
          <w:rStyle w:val="OperatorTok"/>
        </w:rPr>
        <w:t xml:space="preserve">;</w:t>
      </w:r>
      <w:r>
        <w:br/>
      </w:r>
      <w:r>
        <w:rPr>
          <w:rStyle w:val="NormalTok"/>
        </w:rPr>
        <w:t xml:space="preserve">        </w:t>
      </w:r>
      <w:r>
        <w:rPr>
          <w:rStyle w:val="DataTypeTok"/>
        </w:rPr>
        <w:t xml:space="preserve">float</w:t>
      </w:r>
      <w:r>
        <w:rPr>
          <w:rStyle w:val="NormalTok"/>
        </w:rPr>
        <w:t xml:space="preserve"> phi </w:t>
      </w:r>
      <w:r>
        <w:rPr>
          <w:rStyle w:val="OperatorTok"/>
        </w:rPr>
        <w:t xml:space="preserve">=</w:t>
      </w:r>
      <w:r>
        <w:rPr>
          <w:rStyle w:val="NormalTok"/>
        </w:rPr>
        <w:t xml:space="preserve"> acosf</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w:t>
      </w:r>
      <w:r>
        <w:br/>
      </w:r>
      <w:r>
        <w:rPr>
          <w:rStyle w:val="NormalTok"/>
        </w:rPr>
        <w:t xml:space="preserve">        speakers</w:t>
      </w:r>
      <w:r>
        <w:rPr>
          <w:rStyle w:val="OperatorTok"/>
        </w:rPr>
        <w:t xml:space="preserve">.</w:t>
      </w:r>
      <w:r>
        <w:rPr>
          <w:rStyle w:val="NormalTok"/>
        </w:rPr>
        <w:t xml:space="preserve">push_back</w:t>
      </w:r>
      <w:r>
        <w:rPr>
          <w:rStyle w:val="OperatorTok"/>
        </w:rPr>
        <w:t xml:space="preserve">({</w:t>
      </w:r>
      <w:r>
        <w:br/>
      </w:r>
      <w:r>
        <w:rPr>
          <w:rStyle w:val="NormalTok"/>
        </w:rPr>
        <w:t xml:space="preserve">            </w:t>
      </w:r>
      <w:r>
        <w:rPr>
          <w:rStyle w:val="OperatorTok"/>
        </w:rPr>
        <w:t xml:space="preserve">.</w:t>
      </w:r>
      <w:r>
        <w:rPr>
          <w:rStyle w:val="NormalTok"/>
        </w:rPr>
        <w:t xml:space="preserve">azimuth </w:t>
      </w:r>
      <w:r>
        <w:rPr>
          <w:rStyle w:val="OperatorTok"/>
        </w:rPr>
        <w:t xml:space="preserve">=</w:t>
      </w:r>
      <w:r>
        <w:rPr>
          <w:rStyle w:val="NormalTok"/>
        </w:rPr>
        <w:t xml:space="preserve"> theta </w:t>
      </w:r>
      <w:r>
        <w:rPr>
          <w:rStyle w:val="OperatorTok"/>
        </w:rPr>
        <w:t xml:space="preserve">*</w:t>
      </w:r>
      <w:r>
        <w:rPr>
          <w:rStyle w:val="NormalTok"/>
        </w:rPr>
        <w:t xml:space="preserve"> </w:t>
      </w:r>
      <w:r>
        <w:rPr>
          <w:rStyle w:val="FloatTok"/>
        </w:rPr>
        <w:t xml:space="preserve">180.0</w:t>
      </w:r>
      <w:r>
        <w:rPr>
          <w:rStyle w:val="BuiltInTok"/>
        </w:rPr>
        <w:t xml:space="preserve">f</w:t>
      </w:r>
      <w:r>
        <w:rPr>
          <w:rStyle w:val="NormalTok"/>
        </w:rPr>
        <w:t xml:space="preserve"> </w:t>
      </w:r>
      <w:r>
        <w:rPr>
          <w:rStyle w:val="OperatorTok"/>
        </w:rPr>
        <w:t xml:space="preserve">/</w:t>
      </w:r>
      <w:r>
        <w:rPr>
          <w:rStyle w:val="NormalTok"/>
        </w:rPr>
        <w:t xml:space="preserve"> M_PI</w:t>
      </w:r>
      <w:r>
        <w:rPr>
          <w:rStyle w:val="OperatorTok"/>
        </w:rPr>
        <w:t xml:space="preserve">,</w:t>
      </w:r>
      <w:r>
        <w:br/>
      </w:r>
      <w:r>
        <w:rPr>
          <w:rStyle w:val="NormalTok"/>
        </w:rPr>
        <w:t xml:space="preserve">            </w:t>
      </w:r>
      <w:r>
        <w:rPr>
          <w:rStyle w:val="OperatorTok"/>
        </w:rPr>
        <w:t xml:space="preserve">.</w:t>
      </w:r>
      <w:r>
        <w:rPr>
          <w:rStyle w:val="NormalTok"/>
        </w:rPr>
        <w:t xml:space="preserve">elevation </w:t>
      </w:r>
      <w:r>
        <w:rPr>
          <w:rStyle w:val="OperatorTok"/>
        </w:rPr>
        <w:t xml:space="preserve">=</w:t>
      </w:r>
      <w:r>
        <w:rPr>
          <w:rStyle w:val="NormalTok"/>
        </w:rPr>
        <w:t xml:space="preserve"> </w:t>
      </w:r>
      <w:r>
        <w:rPr>
          <w:rStyle w:val="OperatorTok"/>
        </w:rPr>
        <w:t xml:space="preserve">(</w:t>
      </w:r>
      <w:r>
        <w:rPr>
          <w:rStyle w:val="NormalTok"/>
        </w:rPr>
        <w:t xml:space="preserve">M_PI_2 </w:t>
      </w:r>
      <w:r>
        <w:rPr>
          <w:rStyle w:val="OperatorTok"/>
        </w:rPr>
        <w:t xml:space="preserve">-</w:t>
      </w:r>
      <w:r>
        <w:rPr>
          <w:rStyle w:val="NormalTok"/>
        </w:rPr>
        <w:t xml:space="preserve"> phi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BuiltInTok"/>
        </w:rPr>
        <w:t xml:space="preserve">f</w:t>
      </w:r>
      <w:r>
        <w:rPr>
          <w:rStyle w:val="NormalTok"/>
        </w:rPr>
        <w:t xml:space="preserve"> </w:t>
      </w:r>
      <w:r>
        <w:rPr>
          <w:rStyle w:val="OperatorTok"/>
        </w:rPr>
        <w:t xml:space="preserve">/</w:t>
      </w:r>
      <w:r>
        <w:rPr>
          <w:rStyle w:val="NormalTok"/>
        </w:rPr>
        <w:t xml:space="preserve"> M_PI</w:t>
      </w:r>
      <w:r>
        <w:rPr>
          <w:rStyle w:val="OperatorTok"/>
        </w:rPr>
        <w:t xml:space="preserve">,</w:t>
      </w:r>
      <w:r>
        <w:br/>
      </w:r>
      <w:r>
        <w:rPr>
          <w:rStyle w:val="NormalTok"/>
        </w:rPr>
        <w:t xml:space="preserve">            </w:t>
      </w:r>
      <w:r>
        <w:rPr>
          <w:rStyle w:val="OperatorTok"/>
        </w:rPr>
        <w:t xml:space="preserve">.</w:t>
      </w:r>
      <w:r>
        <w:rPr>
          <w:rStyle w:val="NormalTok"/>
        </w:rPr>
        <w:t xml:space="preserve">distance </w:t>
      </w:r>
      <w:r>
        <w:rPr>
          <w:rStyle w:val="OperatorTok"/>
        </w:rPr>
        <w:t xml:space="preserve">=</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speakers</w:t>
      </w:r>
      <w:r>
        <w:rPr>
          <w:rStyle w:val="OperatorTok"/>
        </w:rPr>
        <w:t xml:space="preserve">;</w:t>
      </w:r>
      <w:r>
        <w:br/>
      </w:r>
      <w:r>
        <w:rPr>
          <w:rStyle w:val="OperatorTok"/>
        </w:rPr>
        <w:t xml:space="preserve">}</w:t>
      </w:r>
    </w:p>
    <w:bookmarkEnd w:id="40"/>
    <w:bookmarkStart w:id="41" w:name="d-visualization-metal"/>
    <w:p>
      <w:pPr>
        <w:pStyle w:val="Heading3"/>
      </w:pPr>
      <w:r>
        <w:t xml:space="preserve">3.6 3D Visualization — Metal</w:t>
      </w:r>
    </w:p>
    <w:p>
      <w:pPr>
        <w:pStyle w:val="FirstParagraph"/>
      </w:pPr>
      <w:r>
        <w:t xml:space="preserve">The 3D SPACE tab uses</w:t>
      </w:r>
      <w:r>
        <w:t xml:space="preserve"> </w:t>
      </w:r>
      <w:r>
        <w:rPr>
          <w:bCs/>
          <w:b/>
        </w:rPr>
        <w:t xml:space="preserve">Metal</w:t>
      </w:r>
      <w:r>
        <w:t xml:space="preserve"> </w:t>
      </w:r>
      <w:r>
        <w:t xml:space="preserve">for the green-on-black wireframe rendering. This is more efficient than using a cross-platform solution like Three.js, and integrates natively with macOS.</w:t>
      </w:r>
    </w:p>
    <w:p>
      <w:pPr>
        <w:pStyle w:val="BodyText"/>
      </w:pPr>
      <w:r>
        <w:rPr>
          <w:bCs/>
          <w:b/>
        </w:rPr>
        <w:t xml:space="preserve">Vertex shader</w:t>
      </w:r>
      <w:r>
        <w:t xml:space="preserve"> </w:t>
      </w:r>
      <w:r>
        <w:t xml:space="preserve">(</w:t>
      </w:r>
      <w:r>
        <w:rPr>
          <w:rStyle w:val="VerbatimChar"/>
        </w:rPr>
        <w:t xml:space="preserve">SphereShaders.metal</w:t>
      </w:r>
      <w:r>
        <w:t xml:space="preserve">):</w:t>
      </w:r>
    </w:p>
    <w:p>
      <w:pPr>
        <w:pStyle w:val="SourceCode"/>
      </w:pPr>
      <w:r>
        <w:rPr>
          <w:rStyle w:val="VerbatimChar"/>
        </w:rPr>
        <w:t xml:space="preserve">#include &lt;metal_stdlib&gt;</w:t>
      </w:r>
      <w:r>
        <w:br/>
      </w:r>
      <w:r>
        <w:rPr>
          <w:rStyle w:val="VerbatimChar"/>
        </w:rPr>
        <w:t xml:space="preserve">using namespace metal;</w:t>
      </w:r>
      <w:r>
        <w:br/>
      </w:r>
      <w:r>
        <w:br/>
      </w:r>
      <w:r>
        <w:rPr>
          <w:rStyle w:val="VerbatimChar"/>
        </w:rPr>
        <w:t xml:space="preserve">struct VertexIn {</w:t>
      </w:r>
      <w:r>
        <w:br/>
      </w:r>
      <w:r>
        <w:rPr>
          <w:rStyle w:val="VerbatimChar"/>
        </w:rPr>
        <w:t xml:space="preserve">    float3 position [[attribute(0)]];</w:t>
      </w:r>
      <w:r>
        <w:br/>
      </w:r>
      <w:r>
        <w:rPr>
          <w:rStyle w:val="VerbatimChar"/>
        </w:rPr>
        <w:t xml:space="preserve">};</w:t>
      </w:r>
      <w:r>
        <w:br/>
      </w:r>
      <w:r>
        <w:br/>
      </w:r>
      <w:r>
        <w:rPr>
          <w:rStyle w:val="VerbatimChar"/>
        </w:rPr>
        <w:t xml:space="preserve">struct VertexOut {</w:t>
      </w:r>
      <w:r>
        <w:br/>
      </w:r>
      <w:r>
        <w:rPr>
          <w:rStyle w:val="VerbatimChar"/>
        </w:rPr>
        <w:t xml:space="preserve">    float4 position [[position]];</w:t>
      </w:r>
      <w:r>
        <w:br/>
      </w:r>
      <w:r>
        <w:rPr>
          <w:rStyle w:val="VerbatimChar"/>
        </w:rPr>
        <w:t xml:space="preserve">    float3 worldPos;</w:t>
      </w:r>
      <w:r>
        <w:br/>
      </w:r>
      <w:r>
        <w:rPr>
          <w:rStyle w:val="VerbatimChar"/>
        </w:rPr>
        <w:t xml:space="preserve">};</w:t>
      </w:r>
      <w:r>
        <w:br/>
      </w:r>
      <w:r>
        <w:br/>
      </w:r>
      <w:r>
        <w:rPr>
          <w:rStyle w:val="VerbatimChar"/>
        </w:rPr>
        <w:t xml:space="preserve">vertex VertexOut vertexSphere(VertexIn in [[stage_in]],</w:t>
      </w:r>
      <w:r>
        <w:br/>
      </w:r>
      <w:r>
        <w:rPr>
          <w:rStyle w:val="VerbatimChar"/>
        </w:rPr>
        <w:t xml:space="preserve">                               constant float4x4&amp; mvp [[buffer(1)]]) {</w:t>
      </w:r>
      <w:r>
        <w:br/>
      </w:r>
      <w:r>
        <w:rPr>
          <w:rStyle w:val="VerbatimChar"/>
        </w:rPr>
        <w:t xml:space="preserve">    VertexOut out;</w:t>
      </w:r>
      <w:r>
        <w:br/>
      </w:r>
      <w:r>
        <w:rPr>
          <w:rStyle w:val="VerbatimChar"/>
        </w:rPr>
        <w:t xml:space="preserve">    out.position = mvp * float4(in.position, 1.0);</w:t>
      </w:r>
      <w:r>
        <w:br/>
      </w:r>
      <w:r>
        <w:rPr>
          <w:rStyle w:val="VerbatimChar"/>
        </w:rPr>
        <w:t xml:space="preserve">    out.worldPos = in.position;</w:t>
      </w:r>
      <w:r>
        <w:br/>
      </w:r>
      <w:r>
        <w:rPr>
          <w:rStyle w:val="VerbatimChar"/>
        </w:rPr>
        <w:t xml:space="preserve">    return out;</w:t>
      </w:r>
      <w:r>
        <w:br/>
      </w:r>
      <w:r>
        <w:rPr>
          <w:rStyle w:val="VerbatimChar"/>
        </w:rPr>
        <w:t xml:space="preserve">}</w:t>
      </w:r>
      <w:r>
        <w:br/>
      </w:r>
      <w:r>
        <w:br/>
      </w:r>
      <w:r>
        <w:rPr>
          <w:rStyle w:val="VerbatimChar"/>
        </w:rPr>
        <w:t xml:space="preserve">fragment float4 fragmentSphere(VertexOut in [[stage_in]],</w:t>
      </w:r>
      <w:r>
        <w:br/>
      </w:r>
      <w:r>
        <w:rPr>
          <w:rStyle w:val="VerbatimChar"/>
        </w:rPr>
        <w:t xml:space="preserve">                                constant float3&amp; color [[buffer(2)]]) {</w:t>
      </w:r>
      <w:r>
        <w:br/>
      </w:r>
      <w:r>
        <w:rPr>
          <w:rStyle w:val="VerbatimChar"/>
        </w:rPr>
        <w:t xml:space="preserve">    // Distance fade for depth cue</w:t>
      </w:r>
      <w:r>
        <w:br/>
      </w:r>
      <w:r>
        <w:rPr>
          <w:rStyle w:val="VerbatimChar"/>
        </w:rPr>
        <w:t xml:space="preserve">    float depth = length(in.worldPos) / 4.0;</w:t>
      </w:r>
      <w:r>
        <w:br/>
      </w:r>
      <w:r>
        <w:rPr>
          <w:rStyle w:val="VerbatimChar"/>
        </w:rPr>
        <w:t xml:space="preserve">    float alpha = 1.0 - depth * 0.5;</w:t>
      </w:r>
      <w:r>
        <w:br/>
      </w:r>
      <w:r>
        <w:rPr>
          <w:rStyle w:val="VerbatimChar"/>
        </w:rPr>
        <w:t xml:space="preserve">    return float4(color, alpha);</w:t>
      </w:r>
      <w:r>
        <w:br/>
      </w:r>
      <w:r>
        <w:rPr>
          <w:rStyle w:val="VerbatimChar"/>
        </w:rPr>
        <w:t xml:space="preserve">}</w:t>
      </w:r>
    </w:p>
    <w:p>
      <w:pPr>
        <w:pStyle w:val="FirstParagraph"/>
      </w:pPr>
      <w:r>
        <w:t xml:space="preserve">The sphere is rendered as a</w:t>
      </w:r>
      <w:r>
        <w:t xml:space="preserve"> </w:t>
      </w:r>
      <w:r>
        <w:rPr>
          <w:bCs/>
          <w:b/>
        </w:rPr>
        <w:t xml:space="preserve">geodesic icosahedron</w:t>
      </w:r>
      <w:r>
        <w:t xml:space="preserve"> </w:t>
      </w:r>
      <w:r>
        <w:t xml:space="preserve">(3 subdivisions = 642 vertices, 1280 triangles) with line topology. Speaker cones use cone geometry, and object orbs use sphere geometry with an emissive glow post-processing pass.</w:t>
      </w:r>
    </w:p>
    <w:bookmarkEnd w:id="41"/>
    <w:bookmarkStart w:id="42" w:name="adm-osc-for-live-control"/>
    <w:p>
      <w:pPr>
        <w:pStyle w:val="Heading3"/>
      </w:pPr>
      <w:r>
        <w:t xml:space="preserve">3.7 ADM-OSC for Live Control</w:t>
      </w:r>
    </w:p>
    <w:p>
      <w:pPr>
        <w:pStyle w:val="FirstParagraph"/>
      </w:pPr>
      <w:r>
        <w:t xml:space="preserve">Sonic Sphere implements</w:t>
      </w:r>
      <w:r>
        <w:t xml:space="preserve"> </w:t>
      </w:r>
      <w:r>
        <w:rPr>
          <w:bCs/>
          <w:b/>
        </w:rPr>
        <w:t xml:space="preserve">ADM-OSC</w:t>
      </w:r>
      <w:r>
        <w:t xml:space="preserve"> </w:t>
      </w:r>
      <w:r>
        <w:t xml:space="preserve">to receive live object position data:</w:t>
      </w:r>
    </w:p>
    <w:p>
      <w:pPr>
        <w:pStyle w:val="SourceCode"/>
      </w:pPr>
      <w:r>
        <w:rPr>
          <w:rStyle w:val="KeywordTok"/>
        </w:rPr>
        <w:t xml:space="preserve">import</w:t>
      </w:r>
      <w:r>
        <w:rPr>
          <w:rStyle w:val="NormalTok"/>
        </w:rPr>
        <w:t xml:space="preserve"> </w:t>
      </w:r>
      <w:r>
        <w:rPr>
          <w:rStyle w:val="ImportTok"/>
        </w:rPr>
        <w:t xml:space="preserve">CocoaAsyncSocket</w:t>
      </w:r>
      <w:r>
        <w:br/>
      </w:r>
      <w:r>
        <w:br/>
      </w:r>
      <w:r>
        <w:rPr>
          <w:rStyle w:val="KeywordTok"/>
        </w:rPr>
        <w:t xml:space="preserve">class</w:t>
      </w:r>
      <w:r>
        <w:rPr>
          <w:rStyle w:val="NormalTok"/>
        </w:rPr>
        <w:t xml:space="preserve"> ADMOSCReceiver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GCDAsyncUdpSocketDelegate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socket</w:t>
      </w:r>
      <w:r>
        <w:rPr>
          <w:rStyle w:val="OperatorTok"/>
        </w:rPr>
        <w:t xml:space="preserve">:</w:t>
      </w:r>
      <w:r>
        <w:rPr>
          <w:rStyle w:val="NormalTok"/>
        </w:rPr>
        <w:t xml:space="preserve"> GCDAsyncUdpSocket</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startListening</w:t>
      </w:r>
      <w:r>
        <w:rPr>
          <w:rStyle w:val="OperatorTok"/>
        </w:rPr>
        <w:t xml:space="preserve">(</w:t>
      </w:r>
      <w:r>
        <w:rPr>
          <w:rStyle w:val="VariableTok"/>
        </w:rPr>
        <w:t xml:space="preserve">port</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OperatorTok"/>
        </w:rPr>
        <w:t xml:space="preserve">{</w:t>
      </w:r>
      <w:r>
        <w:br/>
      </w:r>
      <w:r>
        <w:rPr>
          <w:rStyle w:val="NormalTok"/>
        </w:rPr>
        <w:t xml:space="preserve">        socket </w:t>
      </w:r>
      <w:r>
        <w:rPr>
          <w:rStyle w:val="OperatorTok"/>
        </w:rPr>
        <w:t xml:space="preserve">=</w:t>
      </w:r>
      <w:r>
        <w:rPr>
          <w:rStyle w:val="NormalTok"/>
        </w:rPr>
        <w:t xml:space="preserve"> GCDAsyncUdpSocket</w:t>
      </w:r>
      <w:r>
        <w:rPr>
          <w:rStyle w:val="OperatorTok"/>
        </w:rPr>
        <w:t xml:space="preserve">(</w:t>
      </w:r>
      <w:r>
        <w:rPr>
          <w:rStyle w:val="NormalTok"/>
        </w:rPr>
        <w:t xml:space="preserve">delegate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delegateQueue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socket</w:t>
      </w:r>
      <w:r>
        <w:rPr>
          <w:rStyle w:val="OperatorTok"/>
        </w:rPr>
        <w:t xml:space="preserve">.</w:t>
      </w:r>
      <w:r>
        <w:rPr>
          <w:rStyle w:val="NormalTok"/>
        </w:rPr>
        <w:t xml:space="preserve">bind</w:t>
      </w:r>
      <w:r>
        <w:rPr>
          <w:rStyle w:val="OperatorTok"/>
        </w:rPr>
        <w:t xml:space="preserve">(</w:t>
      </w:r>
      <w:r>
        <w:rPr>
          <w:rStyle w:val="NormalTok"/>
        </w:rPr>
        <w:t xml:space="preserve">toPort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socket</w:t>
      </w:r>
      <w:r>
        <w:rPr>
          <w:rStyle w:val="OperatorTok"/>
        </w:rPr>
        <w:t xml:space="preserve">.</w:t>
      </w:r>
      <w:r>
        <w:rPr>
          <w:rStyle w:val="NormalTok"/>
        </w:rPr>
        <w:t xml:space="preserve">beginReceiving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udpSocket</w:t>
      </w:r>
      <w:r>
        <w:rPr>
          <w:rStyle w:val="OperatorTok"/>
        </w:rPr>
        <w:t xml:space="preserve">(</w:t>
      </w:r>
      <w:r>
        <w:rPr>
          <w:rStyle w:val="VariableTok"/>
        </w:rPr>
        <w:t xml:space="preserve">_</w:t>
      </w:r>
      <w:r>
        <w:rPr>
          <w:rStyle w:val="NormalTok"/>
        </w:rPr>
        <w:t xml:space="preserve"> </w:t>
      </w:r>
      <w:r>
        <w:rPr>
          <w:rStyle w:val="VariableTok"/>
        </w:rPr>
        <w:t xml:space="preserve">sock</w:t>
      </w:r>
      <w:r>
        <w:rPr>
          <w:rStyle w:val="OperatorTok"/>
        </w:rPr>
        <w:t xml:space="preserve">:</w:t>
      </w:r>
      <w:r>
        <w:rPr>
          <w:rStyle w:val="NormalTok"/>
        </w:rPr>
        <w:t xml:space="preserve"> </w:t>
      </w:r>
      <w:r>
        <w:rPr>
          <w:rStyle w:val="DataTypeTok"/>
        </w:rPr>
        <w:t xml:space="preserve">GCDAsyncUdpSocket</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data</w:t>
      </w:r>
      <w:r>
        <w:rPr>
          <w:rStyle w:val="OperatorTok"/>
        </w:rPr>
        <w:t xml:space="preserve">:</w:t>
      </w:r>
      <w:r>
        <w:rPr>
          <w:rStyle w:val="NormalTok"/>
        </w:rPr>
        <w:t xml:space="preserve"> </w:t>
      </w:r>
      <w:r>
        <w:rPr>
          <w:rStyle w:val="DataTypeTok"/>
        </w:rPr>
        <w:t xml:space="preserve">Data</w:t>
      </w:r>
      <w:r>
        <w:rPr>
          <w:rStyle w:val="OperatorTok"/>
        </w:rPr>
        <w:t xml:space="preserve">,</w:t>
      </w:r>
      <w:r>
        <w:br/>
      </w:r>
      <w:r>
        <w:rPr>
          <w:rStyle w:val="NormalTok"/>
        </w:rPr>
        <w:t xml:space="preserve">                   </w:t>
      </w:r>
      <w:r>
        <w:rPr>
          <w:rStyle w:val="VariableTok"/>
        </w:rPr>
        <w:t xml:space="preserve">fromAddress</w:t>
      </w:r>
      <w:r>
        <w:rPr>
          <w:rStyle w:val="NormalTok"/>
        </w:rPr>
        <w:t xml:space="preserve"> </w:t>
      </w:r>
      <w:r>
        <w:rPr>
          <w:rStyle w:val="VariableTok"/>
        </w:rPr>
        <w:t xml:space="preserve">address</w:t>
      </w:r>
      <w:r>
        <w:rPr>
          <w:rStyle w:val="OperatorTok"/>
        </w:rPr>
        <w:t xml:space="preserve">:</w:t>
      </w:r>
      <w:r>
        <w:rPr>
          <w:rStyle w:val="NormalTok"/>
        </w:rPr>
        <w:t xml:space="preserve"> </w:t>
      </w:r>
      <w:r>
        <w:rPr>
          <w:rStyle w:val="DataTypeTok"/>
        </w:rPr>
        <w:t xml:space="preserve">Data</w:t>
      </w:r>
      <w:r>
        <w:rPr>
          <w:rStyle w:val="OperatorTok"/>
        </w:rPr>
        <w:t xml:space="preserve">,</w:t>
      </w:r>
      <w:r>
        <w:br/>
      </w:r>
      <w:r>
        <w:rPr>
          <w:rStyle w:val="NormalTok"/>
        </w:rPr>
        <w:t xml:space="preserve">                   </w:t>
      </w:r>
      <w:r>
        <w:rPr>
          <w:rStyle w:val="VariableTok"/>
        </w:rPr>
        <w:t xml:space="preserve">withFilterContext</w:t>
      </w:r>
      <w:r>
        <w:rPr>
          <w:rStyle w:val="NormalTok"/>
        </w:rPr>
        <w:t xml:space="preserve"> </w:t>
      </w:r>
      <w:r>
        <w:rPr>
          <w:rStyle w:val="VariableTok"/>
        </w:rPr>
        <w:t xml:space="preserve">filterContext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OSC message</w:t>
      </w:r>
      <w:r>
        <w:br/>
      </w:r>
      <w:r>
        <w:rPr>
          <w:rStyle w:val="NormalTok"/>
        </w:rPr>
        <w:t xml:space="preserve">        </w:t>
      </w:r>
      <w:r>
        <w:rPr>
          <w:rStyle w:val="CommentTok"/>
        </w:rPr>
        <w:t xml:space="preserve">// /adm/obj/1/xyz fff → position update for object 1</w:t>
      </w:r>
      <w:r>
        <w:br/>
      </w:r>
      <w:r>
        <w:rPr>
          <w:rStyle w:val="NormalTok"/>
        </w:rPr>
        <w:t xml:space="preserve">        </w:t>
      </w:r>
      <w:r>
        <w:rPr>
          <w:rStyle w:val="CommentTok"/>
        </w:rPr>
        <w:t xml:space="preserve">// /adm/obj/1/gain f → gain update</w:t>
      </w:r>
      <w:r>
        <w:br/>
      </w:r>
      <w:r>
        <w:rPr>
          <w:rStyle w:val="NormalTok"/>
        </w:rPr>
        <w:t xml:space="preserve">        </w:t>
      </w:r>
      <w:r>
        <w:rPr>
          <w:rStyle w:val="CommentTok"/>
        </w:rPr>
        <w:t xml:space="preserve">// Apply to active project objects in real-time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ADM-OSC address space maps Sonic Sphere objects directly:</w:t>
      </w:r>
      <w:r>
        <w:t xml:space="preserve"> </w:t>
      </w:r>
      <w:r>
        <w:t xml:space="preserve">-</w:t>
      </w:r>
      <w:r>
        <w:t xml:space="preserve"> </w:t>
      </w:r>
      <w:r>
        <w:rPr>
          <w:rStyle w:val="VerbatimChar"/>
        </w:rPr>
        <w:t xml:space="preserve">/adm/obj/1/xyz x y z</w:t>
      </w:r>
      <w:r>
        <w:t xml:space="preserve"> </w:t>
      </w:r>
      <w:r>
        <w:t xml:space="preserve">→ Object A position (Cartesian)</w:t>
      </w:r>
      <w:r>
        <w:t xml:space="preserve"> </w:t>
      </w:r>
      <w:r>
        <w:t xml:space="preserve">-</w:t>
      </w:r>
      <w:r>
        <w:t xml:space="preserve"> </w:t>
      </w:r>
      <w:r>
        <w:rPr>
          <w:rStyle w:val="VerbatimChar"/>
        </w:rPr>
        <w:t xml:space="preserve">/adm/obj/2/xyz x y z</w:t>
      </w:r>
      <w:r>
        <w:t xml:space="preserve"> </w:t>
      </w:r>
      <w:r>
        <w:t xml:space="preserve">→ Object B position (Cartesian)</w:t>
      </w:r>
      <w:r>
        <w:t xml:space="preserve"> </w:t>
      </w:r>
      <w:r>
        <w:t xml:space="preserve">-</w:t>
      </w:r>
      <w:r>
        <w:t xml:space="preserve"> </w:t>
      </w:r>
      <w:r>
        <w:rPr>
          <w:rStyle w:val="VerbatimChar"/>
        </w:rPr>
        <w:t xml:space="preserve">/adm/obj/1/azim elev dist a e d</w:t>
      </w:r>
      <w:r>
        <w:t xml:space="preserve"> </w:t>
      </w:r>
      <w:r>
        <w:t xml:space="preserve">→ Object A position (spherical alternative)</w:t>
      </w:r>
      <w:r>
        <w:t xml:space="preserve"> </w:t>
      </w:r>
      <w:r>
        <w:t xml:space="preserve">-</w:t>
      </w:r>
      <w:r>
        <w:t xml:space="preserve"> </w:t>
      </w:r>
      <w:r>
        <w:rPr>
          <w:rStyle w:val="VerbatimChar"/>
        </w:rPr>
        <w:t xml:space="preserve">/adm/obj/1/gain g</w:t>
      </w:r>
      <w:r>
        <w:t xml:space="preserve"> </w:t>
      </w:r>
      <w:r>
        <w:t xml:space="preserve">→ Object A gain</w:t>
      </w:r>
    </w:p>
    <w:p>
      <w:pPr>
        <w:pStyle w:val="BodyText"/>
      </w:pPr>
      <w:r>
        <w:t xml:space="preserve">This enables external controllers (TouchOSC, Lemur, custom hardware) to manipulate Sonic Sphere objects in real-time during live performance.</w:t>
      </w:r>
    </w:p>
    <w:bookmarkEnd w:id="42"/>
    <w:bookmarkStart w:id="43" w:name="file-io-project-loadsave"/>
    <w:p>
      <w:pPr>
        <w:pStyle w:val="Heading3"/>
      </w:pPr>
      <w:r>
        <w:t xml:space="preserve">3.8 File I/O — Project Load/Save</w:t>
      </w:r>
    </w:p>
    <w:p>
      <w:pPr>
        <w:pStyle w:val="FirstParagraph"/>
      </w:pPr>
      <w:r>
        <w:rPr>
          <w:bCs/>
          <w:b/>
        </w:rPr>
        <w:t xml:space="preserve">Save Project</w:t>
      </w:r>
      <w:r>
        <w:t xml:space="preserve"> </w:t>
      </w:r>
      <w:r>
        <w:t xml:space="preserve">(Swift):</w:t>
      </w:r>
    </w:p>
    <w:p>
      <w:pPr>
        <w:pStyle w:val="SourceCode"/>
      </w:pPr>
      <w:r>
        <w:rPr>
          <w:rStyle w:val="KeywordTok"/>
        </w:rPr>
        <w:t xml:space="preserve">class</w:t>
      </w:r>
      <w:r>
        <w:rPr>
          <w:rStyle w:val="NormalTok"/>
        </w:rPr>
        <w:t xml:space="preserve"> ProjectWriter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VariableTok"/>
        </w:rPr>
        <w:t xml:space="preserve">project</w:t>
      </w:r>
      <w:r>
        <w:rPr>
          <w:rStyle w:val="OperatorTok"/>
        </w:rPr>
        <w:t xml:space="preserve">:</w:t>
      </w:r>
      <w:r>
        <w:rPr>
          <w:rStyle w:val="NormalTok"/>
        </w:rPr>
        <w:t xml:space="preserve"> </w:t>
      </w:r>
      <w:r>
        <w:rPr>
          <w:rStyle w:val="DataTypeTok"/>
        </w:rPr>
        <w:t xml:space="preserve">SonicSphereProject</w:t>
      </w:r>
      <w:r>
        <w:rPr>
          <w:rStyle w:val="OperatorTok"/>
        </w:rPr>
        <w:t xml:space="preserve">,</w:t>
      </w:r>
      <w:r>
        <w:rPr>
          <w:rStyle w:val="NormalTok"/>
        </w:rPr>
        <w:t xml:space="preserve"> </w:t>
      </w:r>
      <w:r>
        <w:rPr>
          <w:rStyle w:val="VariableTok"/>
        </w:rPr>
        <w:t xml:space="preserve">to</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1. Build ADM document via ADMBridge</w:t>
      </w:r>
      <w:r>
        <w:br/>
      </w:r>
      <w:r>
        <w:rPr>
          <w:rStyle w:val="NormalTok"/>
        </w:rPr>
        <w:t xml:space="preserve">        </w:t>
      </w:r>
      <w:r>
        <w:rPr>
          <w:rStyle w:val="KeywordTok"/>
        </w:rPr>
        <w:t xml:space="preserve">let</w:t>
      </w:r>
      <w:r>
        <w:rPr>
          <w:rStyle w:val="NormalTok"/>
        </w:rPr>
        <w:t xml:space="preserve"> </w:t>
      </w:r>
      <w:r>
        <w:rPr>
          <w:rStyle w:val="VariableTok"/>
        </w:rPr>
        <w:t xml:space="preserve">admXML</w:t>
      </w:r>
      <w:r>
        <w:rPr>
          <w:rStyle w:val="NormalTok"/>
        </w:rPr>
        <w:t xml:space="preserve"> </w:t>
      </w:r>
      <w:r>
        <w:rPr>
          <w:rStyle w:val="OperatorTok"/>
        </w:rPr>
        <w:t xml:space="preserve">=</w:t>
      </w:r>
      <w:r>
        <w:rPr>
          <w:rStyle w:val="NormalTok"/>
        </w:rPr>
        <w:t xml:space="preserve"> buildADMXML</w:t>
      </w:r>
      <w:r>
        <w:rPr>
          <w:rStyle w:val="OperatorTok"/>
        </w:rPr>
        <w:t xml:space="preserve">(</w:t>
      </w:r>
      <w:r>
        <w:rPr>
          <w:rStyle w:val="NormalTok"/>
        </w:rPr>
        <w:t xml:space="preserve">from</w:t>
      </w:r>
      <w:r>
        <w:rPr>
          <w:rStyle w:val="OperatorTok"/>
        </w:rPr>
        <w:t xml:space="preserve">:</w:t>
      </w:r>
      <w:r>
        <w:rPr>
          <w:rStyle w:val="NormalTok"/>
        </w:rPr>
        <w:t xml:space="preserve"> project</w:t>
      </w:r>
      <w:r>
        <w:rPr>
          <w:rStyle w:val="OperatorTok"/>
        </w:rPr>
        <w:t xml:space="preserve">)</w:t>
      </w:r>
      <w:r>
        <w:br/>
      </w:r>
      <w:r>
        <w:rPr>
          <w:rStyle w:val="NormalTok"/>
        </w:rPr>
        <w:t xml:space="preserve">        </w:t>
      </w:r>
      <w:r>
        <w:br/>
      </w:r>
      <w:r>
        <w:rPr>
          <w:rStyle w:val="NormalTok"/>
        </w:rPr>
        <w:t xml:space="preserve">        </w:t>
      </w:r>
      <w:r>
        <w:rPr>
          <w:rStyle w:val="CommentTok"/>
        </w:rPr>
        <w:t xml:space="preserve">// 2. Write BW64 via libbw64 wrapper</w:t>
      </w:r>
      <w:r>
        <w:br/>
      </w:r>
      <w:r>
        <w:rPr>
          <w:rStyle w:val="NormalTok"/>
        </w:rPr>
        <w:t xml:space="preserve">        </w:t>
      </w:r>
      <w:r>
        <w:rPr>
          <w:rStyle w:val="KeywordTok"/>
        </w:rPr>
        <w:t xml:space="preserve">let</w:t>
      </w:r>
      <w:r>
        <w:rPr>
          <w:rStyle w:val="NormalTok"/>
        </w:rPr>
        <w:t xml:space="preserve"> </w:t>
      </w:r>
      <w:r>
        <w:rPr>
          <w:rStyle w:val="VariableTok"/>
        </w:rPr>
        <w:t xml:space="preserve">writer</w:t>
      </w:r>
      <w:r>
        <w:rPr>
          <w:rStyle w:val="NormalTok"/>
        </w:rPr>
        <w:t xml:space="preserve"> </w:t>
      </w:r>
      <w:r>
        <w:rPr>
          <w:rStyle w:val="OperatorTok"/>
        </w:rPr>
        <w:t xml:space="preserve">=</w:t>
      </w:r>
      <w:r>
        <w:rPr>
          <w:rStyle w:val="NormalTok"/>
        </w:rPr>
        <w:t xml:space="preserve"> ADMFileWriter</w:t>
      </w:r>
      <w:r>
        <w:rPr>
          <w:rStyle w:val="OperatorTok"/>
        </w:rPr>
        <w:t xml:space="preserve">(</w:t>
      </w:r>
      <w:r>
        <w:rPr>
          <w:rStyle w:val="NormalTok"/>
        </w:rPr>
        <w:t xml:space="preserve">path</w:t>
      </w:r>
      <w:r>
        <w:rPr>
          <w:rStyle w:val="OperatorTok"/>
        </w:rPr>
        <w:t xml:space="preserve">:</w:t>
      </w:r>
      <w:r>
        <w:rPr>
          <w:rStyle w:val="NormalTok"/>
        </w:rPr>
        <w:t xml:space="preserve"> url</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mmentTok"/>
        </w:rPr>
        <w:t xml:space="preserve">// 3. Write interleaved 6-channel audio</w:t>
      </w:r>
      <w:r>
        <w:br/>
      </w:r>
      <w:r>
        <w:rPr>
          <w:rStyle w:val="NormalTok"/>
        </w:rPr>
        <w:t xml:space="preserve">        </w:t>
      </w:r>
      <w:r>
        <w:rPr>
          <w:rStyle w:val="KeywordTok"/>
        </w:rPr>
        <w:t xml:space="preserve">let</w:t>
      </w:r>
      <w:r>
        <w:rPr>
          <w:rStyle w:val="NormalTok"/>
        </w:rPr>
        <w:t xml:space="preserve"> </w:t>
      </w:r>
      <w:r>
        <w:rPr>
          <w:rStyle w:val="VariableTok"/>
        </w:rPr>
        <w:t xml:space="preserve">audioData</w:t>
      </w:r>
      <w:r>
        <w:rPr>
          <w:rStyle w:val="NormalTok"/>
        </w:rPr>
        <w:t xml:space="preserve"> </w:t>
      </w:r>
      <w:r>
        <w:rPr>
          <w:rStyle w:val="OperatorTok"/>
        </w:rPr>
        <w:t xml:space="preserve">=</w:t>
      </w:r>
      <w:r>
        <w:rPr>
          <w:rStyle w:val="NormalTok"/>
        </w:rPr>
        <w:t xml:space="preserve"> interleaveChannels</w:t>
      </w:r>
      <w:r>
        <w:rPr>
          <w:rStyle w:val="OperatorTok"/>
        </w:rPr>
        <w:t xml:space="preserve">(</w:t>
      </w:r>
      <w:r>
        <w:rPr>
          <w:rStyle w:val="NormalTok"/>
        </w:rPr>
        <w:t xml:space="preserve">project</w:t>
      </w:r>
      <w:r>
        <w:rPr>
          <w:rStyle w:val="OperatorTok"/>
        </w:rPr>
        <w:t xml:space="preserve">.</w:t>
      </w:r>
      <w:r>
        <w:rPr>
          <w:rStyle w:val="NormalTok"/>
        </w:rPr>
        <w:t xml:space="preserve">bedChannels</w:t>
      </w:r>
      <w:r>
        <w:rPr>
          <w:rStyle w:val="OperatorTok"/>
        </w:rPr>
        <w:t xml:space="preserve">,</w:t>
      </w:r>
      <w:r>
        <w:br/>
      </w:r>
      <w:r>
        <w:rPr>
          <w:rStyle w:val="NormalTok"/>
        </w:rPr>
        <w:t xml:space="preserve">                                            project</w:t>
      </w:r>
      <w:r>
        <w:rPr>
          <w:rStyle w:val="OperatorTok"/>
        </w:rPr>
        <w:t xml:space="preserve">.</w:t>
      </w:r>
      <w:r>
        <w:rPr>
          <w:rStyle w:val="NormalTok"/>
        </w:rPr>
        <w:t xml:space="preserve">objectChannels</w:t>
      </w:r>
      <w:r>
        <w:rPr>
          <w:rStyle w:val="OperatorTok"/>
        </w:rPr>
        <w:t xml:space="preserve">)</w:t>
      </w:r>
      <w:r>
        <w:br/>
      </w:r>
      <w:r>
        <w:rPr>
          <w:rStyle w:val="NormalTok"/>
        </w:rPr>
        <w:t xml:space="preserve">        </w:t>
      </w:r>
      <w:r>
        <w:br/>
      </w:r>
      <w:r>
        <w:rPr>
          <w:rStyle w:val="NormalTok"/>
        </w:rPr>
        <w:t xml:space="preserve">        </w:t>
      </w:r>
      <w:r>
        <w:rPr>
          <w:rStyle w:val="CommentTok"/>
        </w:rPr>
        <w:t xml:space="preserve">// 4. Write chna chunk with track allocations</w:t>
      </w:r>
      <w:r>
        <w:br/>
      </w:r>
      <w:r>
        <w:rPr>
          <w:rStyle w:val="NormalTok"/>
        </w:rPr>
        <w:t xml:space="preserve">        </w:t>
      </w:r>
      <w:r>
        <w:rPr>
          <w:rStyle w:val="KeywordTok"/>
        </w:rPr>
        <w:t xml:space="preserve">let</w:t>
      </w:r>
      <w:r>
        <w:rPr>
          <w:rStyle w:val="NormalTok"/>
        </w:rPr>
        <w:t xml:space="preserve"> </w:t>
      </w:r>
      <w:r>
        <w:rPr>
          <w:rStyle w:val="VariableTok"/>
        </w:rPr>
        <w:t xml:space="preserve">chna</w:t>
      </w:r>
      <w:r>
        <w:rPr>
          <w:rStyle w:val="NormalTok"/>
        </w:rPr>
        <w:t xml:space="preserve"> </w:t>
      </w:r>
      <w:r>
        <w:rPr>
          <w:rStyle w:val="OperatorTok"/>
        </w:rPr>
        <w:t xml:space="preserve">=</w:t>
      </w:r>
      <w:r>
        <w:rPr>
          <w:rStyle w:val="NormalTok"/>
        </w:rPr>
        <w:t xml:space="preserve"> buildCHNA</w:t>
      </w:r>
      <w:r>
        <w:rPr>
          <w:rStyle w:val="OperatorTok"/>
        </w:rPr>
        <w:t xml:space="preserve">(</w:t>
      </w:r>
      <w:r>
        <w:rPr>
          <w:rStyle w:val="NormalTok"/>
        </w:rPr>
        <w:t xml:space="preserve">project</w:t>
      </w:r>
      <w:r>
        <w:rPr>
          <w:rStyle w:val="OperatorTok"/>
        </w:rPr>
        <w:t xml:space="preserve">:</w:t>
      </w:r>
      <w:r>
        <w:rPr>
          <w:rStyle w:val="NormalTok"/>
        </w:rPr>
        <w:t xml:space="preserve"> project</w:t>
      </w:r>
      <w:r>
        <w:rPr>
          <w:rStyle w:val="OperatorTok"/>
        </w:rPr>
        <w:t xml:space="preserve">)</w:t>
      </w:r>
      <w:r>
        <w:br/>
      </w:r>
      <w:r>
        <w:rPr>
          <w:rStyle w:val="NormalTok"/>
        </w:rPr>
        <w:t xml:space="preserve">        </w:t>
      </w:r>
      <w:r>
        <w:br/>
      </w:r>
      <w:r>
        <w:rPr>
          <w:rStyle w:val="NormalTok"/>
        </w:rPr>
        <w:t xml:space="preserve">        </w:t>
      </w:r>
      <w:r>
        <w:rPr>
          <w:rStyle w:val="CommentTok"/>
        </w:rPr>
        <w:t xml:space="preserve">// 5. Write axml chunk with ADM + extensions</w:t>
      </w:r>
      <w:r>
        <w:br/>
      </w:r>
      <w:r>
        <w:rPr>
          <w:rStyle w:val="NormalTok"/>
        </w:rPr>
        <w:t xml:space="preserve">        writer</w:t>
      </w:r>
      <w:r>
        <w:rPr>
          <w:rStyle w:val="OperatorTok"/>
        </w:rPr>
        <w:t xml:space="preserve">.</w:t>
      </w:r>
      <w:r>
        <w:rPr>
          <w:rStyle w:val="NormalTok"/>
        </w:rPr>
        <w:t xml:space="preserve">write</w:t>
      </w:r>
      <w:r>
        <w:rPr>
          <w:rStyle w:val="OperatorTok"/>
        </w:rPr>
        <w:t xml:space="preserve">(</w:t>
      </w:r>
      <w:r>
        <w:rPr>
          <w:rStyle w:val="NormalTok"/>
        </w:rPr>
        <w:t xml:space="preserve">axml</w:t>
      </w:r>
      <w:r>
        <w:rPr>
          <w:rStyle w:val="OperatorTok"/>
        </w:rPr>
        <w:t xml:space="preserve">:</w:t>
      </w:r>
      <w:r>
        <w:rPr>
          <w:rStyle w:val="NormalTok"/>
        </w:rPr>
        <w:t xml:space="preserve"> admXML</w:t>
      </w:r>
      <w:r>
        <w:rPr>
          <w:rStyle w:val="OperatorTok"/>
        </w:rPr>
        <w:t xml:space="preserve">,</w:t>
      </w:r>
      <w:r>
        <w:rPr>
          <w:rStyle w:val="NormalTok"/>
        </w:rPr>
        <w:t xml:space="preserve"> chna</w:t>
      </w:r>
      <w:r>
        <w:rPr>
          <w:rStyle w:val="OperatorTok"/>
        </w:rPr>
        <w:t xml:space="preserve">:</w:t>
      </w:r>
      <w:r>
        <w:rPr>
          <w:rStyle w:val="NormalTok"/>
        </w:rPr>
        <w:t xml:space="preserve"> chna</w:t>
      </w:r>
      <w:r>
        <w:rPr>
          <w:rStyle w:val="OperatorTok"/>
        </w:rPr>
        <w:t xml:space="preserve">,</w:t>
      </w:r>
      <w:r>
        <w:rPr>
          <w:rStyle w:val="NormalTok"/>
        </w:rPr>
        <w:t xml:space="preserve"> audio</w:t>
      </w:r>
      <w:r>
        <w:rPr>
          <w:rStyle w:val="OperatorTok"/>
        </w:rPr>
        <w:t xml:space="preserve">:</w:t>
      </w:r>
      <w:r>
        <w:rPr>
          <w:rStyle w:val="NormalTok"/>
        </w:rPr>
        <w:t xml:space="preserve"> audioData</w:t>
      </w:r>
      <w:r>
        <w:rPr>
          <w:rStyle w:val="OperatorTok"/>
        </w:rPr>
        <w:t xml:space="preserve">)</w:t>
      </w:r>
      <w:r>
        <w:br/>
      </w:r>
      <w:r>
        <w:rPr>
          <w:rStyle w:val="NormalTok"/>
        </w:rPr>
        <w:t xml:space="preserve">        writer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buildADMXML</w:t>
      </w:r>
      <w:r>
        <w:rPr>
          <w:rStyle w:val="OperatorTok"/>
        </w:rPr>
        <w:t xml:space="preserve">(</w:t>
      </w:r>
      <w:r>
        <w:rPr>
          <w:rStyle w:val="VariableTok"/>
        </w:rPr>
        <w:t xml:space="preserve">from</w:t>
      </w:r>
      <w:r>
        <w:rPr>
          <w:rStyle w:val="NormalTok"/>
        </w:rPr>
        <w:t xml:space="preserve"> </w:t>
      </w:r>
      <w:r>
        <w:rPr>
          <w:rStyle w:val="VariableTok"/>
        </w:rPr>
        <w:t xml:space="preserve">project</w:t>
      </w:r>
      <w:r>
        <w:rPr>
          <w:rStyle w:val="OperatorTok"/>
        </w:rPr>
        <w:t xml:space="preserve">:</w:t>
      </w:r>
      <w:r>
        <w:rPr>
          <w:rStyle w:val="NormalTok"/>
        </w:rPr>
        <w:t xml:space="preserve"> </w:t>
      </w:r>
      <w:r>
        <w:rPr>
          <w:rStyle w:val="DataTypeTok"/>
        </w:rPr>
        <w:t xml:space="preserve">SonicSphereProject</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Generate ITU-R BS.2076 compliant XML</w:t>
      </w:r>
      <w:r>
        <w:br/>
      </w:r>
      <w:r>
        <w:rPr>
          <w:rStyle w:val="NormalTok"/>
        </w:rPr>
        <w:t xml:space="preserve">        </w:t>
      </w:r>
      <w:r>
        <w:rPr>
          <w:rStyle w:val="CommentTok"/>
        </w:rPr>
        <w:t xml:space="preserve">// Include Sonic Sphere extensions in &lt;extension&gt; element</w:t>
      </w:r>
      <w:r>
        <w:br/>
      </w:r>
      <w:r>
        <w:rPr>
          <w:rStyle w:val="NormalTok"/>
        </w:rPr>
        <w:t xml:space="preserve">    </w:t>
      </w:r>
      <w:r>
        <w:rPr>
          <w:rStyle w:val="OperatorTok"/>
        </w:rPr>
        <w:t xml:space="preserve">}</w:t>
      </w:r>
      <w:r>
        <w:br/>
      </w:r>
      <w:r>
        <w:rPr>
          <w:rStyle w:val="OperatorTok"/>
        </w:rPr>
        <w:t xml:space="preserve">}</w:t>
      </w:r>
    </w:p>
    <w:bookmarkEnd w:id="43"/>
    <w:bookmarkStart w:id="44" w:name="recommended-build-configuration"/>
    <w:p>
      <w:pPr>
        <w:pStyle w:val="Heading3"/>
      </w:pPr>
      <w:r>
        <w:t xml:space="preserve">3.9 Recommended Build Configuration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Recommendation</w:t>
            </w:r>
          </w:p>
        </w:tc>
      </w:tr>
      <w:tr>
        <w:tc>
          <w:tcPr/>
          <w:p>
            <w:pPr>
              <w:pStyle w:val="Compact"/>
              <w:jc w:val="left"/>
            </w:pPr>
            <w:r>
              <w:rPr>
                <w:bCs/>
                <w:b/>
              </w:rPr>
              <w:t xml:space="preserve">macOS Target</w:t>
            </w:r>
          </w:p>
        </w:tc>
        <w:tc>
          <w:tcPr/>
          <w:p>
            <w:pPr>
              <w:pStyle w:val="Compact"/>
              <w:jc w:val="left"/>
            </w:pPr>
            <w:r>
              <w:t xml:space="preserve">macOS 14.0+ (Sonoma)</w:t>
            </w:r>
          </w:p>
        </w:tc>
      </w:tr>
      <w:tr>
        <w:tc>
          <w:tcPr/>
          <w:p>
            <w:pPr>
              <w:pStyle w:val="Compact"/>
              <w:jc w:val="left"/>
            </w:pPr>
            <w:r>
              <w:rPr>
                <w:bCs/>
                <w:b/>
              </w:rPr>
              <w:t xml:space="preserve">Swift Version</w:t>
            </w:r>
          </w:p>
        </w:tc>
        <w:tc>
          <w:tcPr/>
          <w:p>
            <w:pPr>
              <w:pStyle w:val="Compact"/>
              <w:jc w:val="left"/>
            </w:pPr>
            <w:r>
              <w:t xml:space="preserve">Swift 6.0</w:t>
            </w:r>
          </w:p>
        </w:tc>
      </w:tr>
      <w:tr>
        <w:tc>
          <w:tcPr/>
          <w:p>
            <w:pPr>
              <w:pStyle w:val="Compact"/>
              <w:jc w:val="left"/>
            </w:pPr>
            <w:r>
              <w:rPr>
                <w:bCs/>
                <w:b/>
              </w:rPr>
              <w:t xml:space="preserve">Xcode</w:t>
            </w:r>
          </w:p>
        </w:tc>
        <w:tc>
          <w:tcPr/>
          <w:p>
            <w:pPr>
              <w:pStyle w:val="Compact"/>
              <w:jc w:val="left"/>
            </w:pPr>
            <w:r>
              <w:t xml:space="preserve">Xcode 16+</w:t>
            </w:r>
          </w:p>
        </w:tc>
      </w:tr>
      <w:tr>
        <w:tc>
          <w:tcPr/>
          <w:p>
            <w:pPr>
              <w:pStyle w:val="Compact"/>
              <w:jc w:val="left"/>
            </w:pPr>
            <w:r>
              <w:rPr>
                <w:bCs/>
                <w:b/>
              </w:rPr>
              <w:t xml:space="preserve">Architecture</w:t>
            </w:r>
          </w:p>
        </w:tc>
        <w:tc>
          <w:tcPr/>
          <w:p>
            <w:pPr>
              <w:pStyle w:val="Compact"/>
              <w:jc w:val="left"/>
            </w:pPr>
            <w:r>
              <w:t xml:space="preserve">Universal (ARM64 + x86_64)</w:t>
            </w:r>
          </w:p>
        </w:tc>
      </w:tr>
      <w:tr>
        <w:tc>
          <w:tcPr/>
          <w:p>
            <w:pPr>
              <w:pStyle w:val="Compact"/>
              <w:jc w:val="left"/>
            </w:pPr>
            <w:r>
              <w:rPr>
                <w:bCs/>
                <w:b/>
              </w:rPr>
              <w:t xml:space="preserve">C++ Standard</w:t>
            </w:r>
          </w:p>
        </w:tc>
        <w:tc>
          <w:tcPr/>
          <w:p>
            <w:pPr>
              <w:pStyle w:val="Compact"/>
              <w:jc w:val="left"/>
            </w:pPr>
            <w:r>
              <w:t xml:space="preserve">C++17 (required by libadm/libbw64)</w:t>
            </w:r>
          </w:p>
        </w:tc>
      </w:tr>
      <w:tr>
        <w:tc>
          <w:tcPr/>
          <w:p>
            <w:pPr>
              <w:pStyle w:val="Compact"/>
              <w:jc w:val="left"/>
            </w:pPr>
            <w:r>
              <w:rPr>
                <w:bCs/>
                <w:b/>
              </w:rPr>
              <w:t xml:space="preserve">Audio Format</w:t>
            </w:r>
          </w:p>
        </w:tc>
        <w:tc>
          <w:tcPr/>
          <w:p>
            <w:pPr>
              <w:pStyle w:val="Compact"/>
              <w:jc w:val="left"/>
            </w:pPr>
            <w:r>
              <w:t xml:space="preserve">48kHz / 24-bit (broadcast standard)</w:t>
            </w:r>
          </w:p>
        </w:tc>
      </w:tr>
      <w:tr>
        <w:tc>
          <w:tcPr/>
          <w:p>
            <w:pPr>
              <w:pStyle w:val="Compact"/>
              <w:jc w:val="left"/>
            </w:pPr>
            <w:r>
              <w:rPr>
                <w:bCs/>
                <w:b/>
              </w:rPr>
              <w:t xml:space="preserve">Buffer Size</w:t>
            </w:r>
          </w:p>
        </w:tc>
        <w:tc>
          <w:tcPr/>
          <w:p>
            <w:pPr>
              <w:pStyle w:val="Compact"/>
              <w:jc w:val="left"/>
            </w:pPr>
            <w:r>
              <w:t xml:space="preserve">512 samples (10.7ms latency at 48kHz)</w:t>
            </w:r>
          </w:p>
        </w:tc>
      </w:tr>
      <w:tr>
        <w:tc>
          <w:tcPr/>
          <w:p>
            <w:pPr>
              <w:pStyle w:val="Compact"/>
              <w:jc w:val="left"/>
            </w:pPr>
            <w:r>
              <w:rPr>
                <w:bCs/>
                <w:b/>
              </w:rPr>
              <w:t xml:space="preserve">Code Signing</w:t>
            </w:r>
          </w:p>
        </w:tc>
        <w:tc>
          <w:tcPr/>
          <w:p>
            <w:pPr>
              <w:pStyle w:val="Compact"/>
              <w:jc w:val="left"/>
            </w:pPr>
            <w:r>
              <w:t xml:space="preserve">Developer ID for distribution outside App Store</w:t>
            </w:r>
          </w:p>
        </w:tc>
      </w:tr>
      <w:tr>
        <w:tc>
          <w:tcPr/>
          <w:p>
            <w:pPr>
              <w:pStyle w:val="Compact"/>
              <w:jc w:val="left"/>
            </w:pPr>
            <w:r>
              <w:rPr>
                <w:bCs/>
                <w:b/>
              </w:rPr>
              <w:t xml:space="preserve">Sandbox</w:t>
            </w:r>
          </w:p>
        </w:tc>
        <w:tc>
          <w:tcPr/>
          <w:p>
            <w:pPr>
              <w:pStyle w:val="Compact"/>
              <w:jc w:val="left"/>
            </w:pPr>
            <w:r>
              <w:t xml:space="preserve">No (required for audio device access)</w:t>
            </w:r>
          </w:p>
        </w:tc>
      </w:tr>
    </w:tbl>
    <w:bookmarkEnd w:id="44"/>
    <w:bookmarkStart w:id="45" w:name="external-dependencies"/>
    <w:p>
      <w:pPr>
        <w:pStyle w:val="Heading3"/>
      </w:pPr>
      <w:r>
        <w:t xml:space="preserve">3.10 External Dependencies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Source</w:t>
            </w:r>
          </w:p>
        </w:tc>
        <w:tc>
          <w:tcPr/>
          <w:p>
            <w:pPr>
              <w:pStyle w:val="Compact"/>
              <w:jc w:val="left"/>
            </w:pPr>
            <w:r>
              <w:t xml:space="preserve">License</w:t>
            </w:r>
          </w:p>
        </w:tc>
        <w:tc>
          <w:tcPr/>
          <w:p>
            <w:pPr>
              <w:pStyle w:val="Compact"/>
              <w:jc w:val="left"/>
            </w:pPr>
            <w:r>
              <w:t xml:space="preserve">Purpose</w:t>
            </w:r>
          </w:p>
        </w:tc>
      </w:tr>
      <w:tr>
        <w:tc>
          <w:tcPr/>
          <w:p>
            <w:pPr>
              <w:pStyle w:val="Compact"/>
              <w:jc w:val="left"/>
            </w:pPr>
            <w:r>
              <w:t xml:space="preserve">libadm</w:t>
            </w:r>
          </w:p>
        </w:tc>
        <w:tc>
          <w:tcPr/>
          <w:p>
            <w:pPr>
              <w:pStyle w:val="Compact"/>
              <w:jc w:val="left"/>
            </w:pPr>
            <w:r>
              <w:t xml:space="preserve">latest</w:t>
            </w:r>
          </w:p>
        </w:tc>
        <w:tc>
          <w:tcPr/>
          <w:p>
            <w:pPr>
              <w:pStyle w:val="Compact"/>
              <w:jc w:val="left"/>
            </w:pPr>
            <w:r>
              <w:t xml:space="preserve">ebu/libadm</w:t>
            </w:r>
          </w:p>
        </w:tc>
        <w:tc>
          <w:tcPr/>
          <w:p>
            <w:pPr>
              <w:pStyle w:val="Compact"/>
              <w:jc w:val="left"/>
            </w:pPr>
            <w:r>
              <w:t xml:space="preserve">Apache 2.0</w:t>
            </w:r>
          </w:p>
        </w:tc>
        <w:tc>
          <w:tcPr/>
          <w:p>
            <w:pPr>
              <w:pStyle w:val="Compact"/>
              <w:jc w:val="left"/>
            </w:pPr>
            <w:r>
              <w:t xml:space="preserve">ADM XML parsing/writing</w:t>
            </w:r>
          </w:p>
        </w:tc>
      </w:tr>
      <w:tr>
        <w:tc>
          <w:tcPr/>
          <w:p>
            <w:pPr>
              <w:pStyle w:val="Compact"/>
              <w:jc w:val="left"/>
            </w:pPr>
            <w:r>
              <w:t xml:space="preserve">libbw64</w:t>
            </w:r>
          </w:p>
        </w:tc>
        <w:tc>
          <w:tcPr/>
          <w:p>
            <w:pPr>
              <w:pStyle w:val="Compact"/>
              <w:jc w:val="left"/>
            </w:pPr>
            <w:r>
              <w:t xml:space="preserve">latest</w:t>
            </w:r>
          </w:p>
        </w:tc>
        <w:tc>
          <w:tcPr/>
          <w:p>
            <w:pPr>
              <w:pStyle w:val="Compact"/>
              <w:jc w:val="left"/>
            </w:pPr>
            <w:r>
              <w:t xml:space="preserve">ebu/libbw64</w:t>
            </w:r>
          </w:p>
        </w:tc>
        <w:tc>
          <w:tcPr/>
          <w:p>
            <w:pPr>
              <w:pStyle w:val="Compact"/>
              <w:jc w:val="left"/>
            </w:pPr>
            <w:r>
              <w:t xml:space="preserve">Apache 2.0</w:t>
            </w:r>
          </w:p>
        </w:tc>
        <w:tc>
          <w:tcPr/>
          <w:p>
            <w:pPr>
              <w:pStyle w:val="Compact"/>
              <w:jc w:val="left"/>
            </w:pPr>
            <w:r>
              <w:t xml:space="preserve">BW64 file I/O</w:t>
            </w:r>
          </w:p>
        </w:tc>
      </w:tr>
      <w:tr>
        <w:tc>
          <w:tcPr/>
          <w:p>
            <w:pPr>
              <w:pStyle w:val="Compact"/>
              <w:jc w:val="left"/>
            </w:pPr>
            <w:r>
              <w:t xml:space="preserve">libear</w:t>
            </w:r>
          </w:p>
        </w:tc>
        <w:tc>
          <w:tcPr/>
          <w:p>
            <w:pPr>
              <w:pStyle w:val="Compact"/>
              <w:jc w:val="left"/>
            </w:pPr>
            <w:r>
              <w:t xml:space="preserve">latest</w:t>
            </w:r>
          </w:p>
        </w:tc>
        <w:tc>
          <w:tcPr/>
          <w:p>
            <w:pPr>
              <w:pStyle w:val="Compact"/>
              <w:jc w:val="left"/>
            </w:pPr>
            <w:r>
              <w:t xml:space="preserve">ebu/libear</w:t>
            </w:r>
          </w:p>
        </w:tc>
        <w:tc>
          <w:tcPr/>
          <w:p>
            <w:pPr>
              <w:pStyle w:val="Compact"/>
              <w:jc w:val="left"/>
            </w:pPr>
            <w:r>
              <w:t xml:space="preserve">Apache 2.0</w:t>
            </w:r>
          </w:p>
        </w:tc>
        <w:tc>
          <w:tcPr/>
          <w:p>
            <w:pPr>
              <w:pStyle w:val="Compact"/>
              <w:jc w:val="left"/>
            </w:pPr>
            <w:r>
              <w:t xml:space="preserve">Gain calculation</w:t>
            </w:r>
          </w:p>
        </w:tc>
      </w:tr>
      <w:tr>
        <w:tc>
          <w:tcPr/>
          <w:p>
            <w:pPr>
              <w:pStyle w:val="Compact"/>
              <w:jc w:val="left"/>
            </w:pPr>
            <w:r>
              <w:t xml:space="preserve">oscpack</w:t>
            </w:r>
          </w:p>
        </w:tc>
        <w:tc>
          <w:tcPr/>
          <w:p>
            <w:pPr>
              <w:pStyle w:val="Compact"/>
              <w:jc w:val="left"/>
            </w:pPr>
            <w:r>
              <w:t xml:space="preserve">1.1.0</w:t>
            </w:r>
          </w:p>
        </w:tc>
        <w:tc>
          <w:tcPr/>
          <w:p>
            <w:pPr>
              <w:pStyle w:val="Compact"/>
              <w:jc w:val="left"/>
            </w:pPr>
            <w:r>
              <w:t xml:space="preserve">ossia/oscpack</w:t>
            </w:r>
          </w:p>
        </w:tc>
        <w:tc>
          <w:tcPr/>
          <w:p>
            <w:pPr>
              <w:pStyle w:val="Compact"/>
              <w:jc w:val="left"/>
            </w:pPr>
            <w:r>
              <w:t xml:space="preserve">MIT</w:t>
            </w:r>
          </w:p>
        </w:tc>
        <w:tc>
          <w:tcPr/>
          <w:p>
            <w:pPr>
              <w:pStyle w:val="Compact"/>
              <w:jc w:val="left"/>
            </w:pPr>
            <w:r>
              <w:t xml:space="preserve">ADM-OSC protocol</w:t>
            </w:r>
          </w:p>
        </w:tc>
      </w:tr>
      <w:tr>
        <w:tc>
          <w:tcPr/>
          <w:p>
            <w:pPr>
              <w:pStyle w:val="Compact"/>
              <w:jc w:val="left"/>
            </w:pPr>
            <w:r>
              <w:t xml:space="preserve">Kiss FFT</w:t>
            </w:r>
          </w:p>
        </w:tc>
        <w:tc>
          <w:tcPr/>
          <w:p>
            <w:pPr>
              <w:pStyle w:val="Compact"/>
              <w:jc w:val="left"/>
            </w:pPr>
            <w:r>
              <w:t xml:space="preserve">1.3.1</w:t>
            </w:r>
          </w:p>
        </w:tc>
        <w:tc>
          <w:tcPr/>
          <w:p>
            <w:pPr>
              <w:pStyle w:val="Compact"/>
              <w:jc w:val="left"/>
            </w:pPr>
            <w:r>
              <w:t xml:space="preserve">mborgerson/kissfft</w:t>
            </w:r>
          </w:p>
        </w:tc>
        <w:tc>
          <w:tcPr/>
          <w:p>
            <w:pPr>
              <w:pStyle w:val="Compact"/>
              <w:jc w:val="left"/>
            </w:pPr>
            <w:r>
              <w:t xml:space="preserve">BSD</w:t>
            </w:r>
          </w:p>
        </w:tc>
        <w:tc>
          <w:tcPr/>
          <w:p>
            <w:pPr>
              <w:pStyle w:val="Compact"/>
              <w:jc w:val="left"/>
            </w:pPr>
            <w:r>
              <w:t xml:space="preserve">Spectrum analysis</w:t>
            </w:r>
          </w:p>
        </w:tc>
      </w:tr>
    </w:tbl>
    <w:p>
      <w:pPr>
        <w:pStyle w:val="BodyText"/>
      </w:pPr>
      <w:r>
        <w:t xml:space="preserve">All EBU libraries are managed as</w:t>
      </w:r>
      <w:r>
        <w:t xml:space="preserve"> </w:t>
      </w:r>
      <w:r>
        <w:rPr>
          <w:bCs/>
          <w:b/>
        </w:rPr>
        <w:t xml:space="preserve">Git submodules</w:t>
      </w:r>
      <w:r>
        <w:t xml:space="preserve"> </w:t>
      </w:r>
      <w:r>
        <w:t xml:space="preserve">in the</w:t>
      </w:r>
      <w:r>
        <w:t xml:space="preserve"> </w:t>
      </w:r>
      <w:r>
        <w:rPr>
          <w:rStyle w:val="VerbatimChar"/>
        </w:rPr>
        <w:t xml:space="preserve">ThirdParty/</w:t>
      </w:r>
      <w:r>
        <w:t xml:space="preserve"> </w:t>
      </w:r>
      <w:r>
        <w:t xml:space="preserve">directory. A CMake or Xcode build script compiles them as static libraries, which are then linked into the main application.</w:t>
      </w:r>
    </w:p>
    <w:bookmarkEnd w:id="45"/>
    <w:bookmarkStart w:id="46" w:name="implementation-roadmap"/>
    <w:p>
      <w:pPr>
        <w:pStyle w:val="Heading3"/>
      </w:pPr>
      <w:r>
        <w:t xml:space="preserve">3.11 Implementation Roadmap</w:t>
      </w:r>
    </w:p>
    <w:tbl>
      <w:tblPr>
        <w:tblStyle w:val="Table"/>
        <w:tblW w:type="pct" w:w="5000"/>
        <w:tblLook w:firstRow="1" w:lastRow="0" w:firstColumn="0" w:lastColumn="0" w:noHBand="0" w:noVBand="0" w:val="0020"/>
      </w:tblPr>
      <w:tblGrid>
        <w:gridCol w:w="1848"/>
        <w:gridCol w:w="2640"/>
        <w:gridCol w:w="3432"/>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Deliverables</w:t>
            </w:r>
          </w:p>
        </w:tc>
      </w:tr>
      <w:tr>
        <w:tc>
          <w:tcPr/>
          <w:p>
            <w:pPr>
              <w:pStyle w:val="Compact"/>
              <w:jc w:val="left"/>
            </w:pPr>
            <w:r>
              <w:rPr>
                <w:bCs/>
                <w:b/>
              </w:rPr>
              <w:t xml:space="preserve">Phase 1: Foundation</w:t>
            </w:r>
          </w:p>
        </w:tc>
        <w:tc>
          <w:tcPr/>
          <w:p>
            <w:pPr>
              <w:pStyle w:val="Compact"/>
              <w:jc w:val="left"/>
            </w:pPr>
            <w:r>
              <w:t xml:space="preserve">4 weeks</w:t>
            </w:r>
          </w:p>
        </w:tc>
        <w:tc>
          <w:tcPr/>
          <w:p>
            <w:pPr>
              <w:pStyle w:val="Compact"/>
              <w:jc w:val="left"/>
            </w:pPr>
            <w:r>
              <w:t xml:space="preserve">Xcode project setup, C++ bridge layer, libadm/libbw64 integration, basic BW64 read/write</w:t>
            </w:r>
          </w:p>
        </w:tc>
      </w:tr>
      <w:tr>
        <w:tc>
          <w:tcPr/>
          <w:p>
            <w:pPr>
              <w:pStyle w:val="Compact"/>
              <w:jc w:val="left"/>
            </w:pPr>
            <w:r>
              <w:rPr>
                <w:bCs/>
                <w:b/>
              </w:rPr>
              <w:t xml:space="preserve">Phase 2: Audio Engine</w:t>
            </w:r>
          </w:p>
        </w:tc>
        <w:tc>
          <w:tcPr/>
          <w:p>
            <w:pPr>
              <w:pStyle w:val="Compact"/>
              <w:jc w:val="left"/>
            </w:pPr>
            <w:r>
              <w:t xml:space="preserve">4 weeks</w:t>
            </w:r>
          </w:p>
        </w:tc>
        <w:tc>
          <w:tcPr/>
          <w:p>
            <w:pPr>
              <w:pStyle w:val="Compact"/>
              <w:jc w:val="left"/>
            </w:pPr>
            <w:r>
              <w:t xml:space="preserve">AVAudioEngine setup, VBAP renderer, 3 output modes (binaural/5.1/30.1), real-time playback</w:t>
            </w:r>
          </w:p>
        </w:tc>
      </w:tr>
      <w:tr>
        <w:tc>
          <w:tcPr/>
          <w:p>
            <w:pPr>
              <w:pStyle w:val="Compact"/>
              <w:jc w:val="left"/>
            </w:pPr>
            <w:r>
              <w:rPr>
                <w:bCs/>
                <w:b/>
              </w:rPr>
              <w:t xml:space="preserve">Phase 3: 3D Visualization</w:t>
            </w:r>
          </w:p>
        </w:tc>
        <w:tc>
          <w:tcPr/>
          <w:p>
            <w:pPr>
              <w:pStyle w:val="Compact"/>
              <w:jc w:val="left"/>
            </w:pPr>
            <w:r>
              <w:t xml:space="preserve">3 weeks</w:t>
            </w:r>
          </w:p>
        </w:tc>
        <w:tc>
          <w:tcPr/>
          <w:p>
            <w:pPr>
              <w:pStyle w:val="Compact"/>
              <w:jc w:val="left"/>
            </w:pPr>
            <w:r>
              <w:t xml:space="preserve">Metal sphere renderer, wireframe, speaker/object meshes, camera controls, animation</w:t>
            </w:r>
          </w:p>
        </w:tc>
      </w:tr>
      <w:tr>
        <w:tc>
          <w:tcPr/>
          <w:p>
            <w:pPr>
              <w:pStyle w:val="Compact"/>
              <w:jc w:val="left"/>
            </w:pPr>
            <w:r>
              <w:rPr>
                <w:bCs/>
                <w:b/>
              </w:rPr>
              <w:t xml:space="preserve">Phase 4: Music Tab</w:t>
            </w:r>
          </w:p>
        </w:tc>
        <w:tc>
          <w:tcPr/>
          <w:p>
            <w:pPr>
              <w:pStyle w:val="Compact"/>
              <w:jc w:val="left"/>
            </w:pPr>
            <w:r>
              <w:t xml:space="preserve">2 weeks</w:t>
            </w:r>
          </w:p>
        </w:tc>
        <w:tc>
          <w:tcPr/>
          <w:p>
            <w:pPr>
              <w:pStyle w:val="Compact"/>
              <w:jc w:val="left"/>
            </w:pPr>
            <w:r>
              <w:t xml:space="preserve">Channel strips, file loading, waveform display, transport controls</w:t>
            </w:r>
          </w:p>
        </w:tc>
      </w:tr>
      <w:tr>
        <w:tc>
          <w:tcPr/>
          <w:p>
            <w:pPr>
              <w:pStyle w:val="Compact"/>
              <w:jc w:val="left"/>
            </w:pPr>
            <w:r>
              <w:rPr>
                <w:bCs/>
                <w:b/>
              </w:rPr>
              <w:t xml:space="preserve">Phase 5: Synth + Sequencer</w:t>
            </w:r>
          </w:p>
        </w:tc>
        <w:tc>
          <w:tcPr/>
          <w:p>
            <w:pPr>
              <w:pStyle w:val="Compact"/>
              <w:jc w:val="left"/>
            </w:pPr>
            <w:r>
              <w:t xml:space="preserve">3 weeks</w:t>
            </w:r>
          </w:p>
        </w:tc>
        <w:tc>
          <w:tcPr/>
          <w:p>
            <w:pPr>
              <w:pStyle w:val="Compact"/>
              <w:jc w:val="left"/>
            </w:pPr>
            <w:r>
              <w:t xml:space="preserve">AVAudioUnitMIDISynth integration, ADSR/filter/FX, 16-step sequencer, pattern storage</w:t>
            </w:r>
          </w:p>
        </w:tc>
      </w:tr>
      <w:tr>
        <w:tc>
          <w:tcPr/>
          <w:p>
            <w:pPr>
              <w:pStyle w:val="Compact"/>
              <w:jc w:val="left"/>
            </w:pPr>
            <w:r>
              <w:rPr>
                <w:bCs/>
                <w:b/>
              </w:rPr>
              <w:t xml:space="preserve">Phase 6: ADM-OSC + Polish</w:t>
            </w:r>
          </w:p>
        </w:tc>
        <w:tc>
          <w:tcPr/>
          <w:p>
            <w:pPr>
              <w:pStyle w:val="Compact"/>
              <w:jc w:val="left"/>
            </w:pPr>
            <w:r>
              <w:t xml:space="preserve">2 weeks</w:t>
            </w:r>
          </w:p>
        </w:tc>
        <w:tc>
          <w:tcPr/>
          <w:p>
            <w:pPr>
              <w:pStyle w:val="Compact"/>
              <w:jc w:val="left"/>
            </w:pPr>
            <w:r>
              <w:t xml:space="preserve">Live OSC input, MIDI control, export to standard ADM, UI polish, performance optimization</w:t>
            </w:r>
          </w:p>
        </w:tc>
      </w:tr>
    </w:tbl>
    <w:p>
      <w:pPr>
        <w:pStyle w:val="BodyText"/>
      </w:pPr>
      <w:r>
        <w:t xml:space="preserve">Total estimated development time:</w:t>
      </w:r>
      <w:r>
        <w:t xml:space="preserve"> </w:t>
      </w:r>
      <w:r>
        <w:rPr>
          <w:bCs/>
          <w:b/>
        </w:rPr>
        <w:t xml:space="preserve">18 weeks</w:t>
      </w:r>
      <w:r>
        <w:t xml:space="preserve"> </w:t>
      </w:r>
      <w:r>
        <w:t xml:space="preserve">for a functional v1.0 with a small team (2–3 developers).</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2026-04-23T20:32:54Z</dcterms:created>
  <dcterms:modified xsi:type="dcterms:W3CDTF">2026-04-23T20:32:54Z</dcterms:modified>
</cp:coreProperties>
</file>

<file path=docProps/custom.xml><?xml version="1.0" encoding="utf-8"?>
<Properties xmlns="http://schemas.openxmlformats.org/officeDocument/2006/custom-properties" xmlns:vt="http://schemas.openxmlformats.org/officeDocument/2006/docPropsVTypes"/>
</file>