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1.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Creating the table: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Source table schema: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04440"/>
            <wp:effectExtent l="0" t="0" r="6350" b="10160"/>
            <wp:docPr id="5" name="Picture 5" descr="schema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hemasour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Source table preview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100 records: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484120"/>
            <wp:effectExtent l="0" t="0" r="0" b="0"/>
            <wp:docPr id="6" name="Picture 6" descr="sour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ource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Destination table schema: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83815"/>
            <wp:effectExtent l="0" t="0" r="6350" b="6985"/>
            <wp:docPr id="7" name="Picture 7" descr="desti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tinat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Destination table preview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Where there are only 50 records: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96185"/>
            <wp:effectExtent l="0" t="0" r="6350" b="3175"/>
            <wp:docPr id="8" name="Picture 8" descr="destinati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stination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Create merge statement to load the source table data into destination table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t xml:space="preserve"> using upsert scenario:</w:t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Query: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82850"/>
            <wp:effectExtent l="0" t="0" r="6350" b="1270"/>
            <wp:docPr id="9" name="Picture 9" descr="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UER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Destination table is affected: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1388745"/>
            <wp:effectExtent l="0" t="0" r="8255" b="13335"/>
            <wp:docPr id="10" name="Picture 10" descr="Screenshot 2022-12-20 11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2-12-20 1127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Merge and upsert done: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487930"/>
            <wp:effectExtent l="0" t="0" r="6350" b="11430"/>
            <wp:docPr id="11" name="Picture 11" descr="Screenshot 2022-12-20 11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2-12-20 1132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en-IN"/>
        </w:rPr>
        <w:t>2.</w:t>
      </w:r>
      <w:bookmarkStart w:id="0" w:name="_GoBack"/>
      <w:bookmarkEnd w:id="0"/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Create an airflow dag which will load the data from GCS bucket to Bigquery table.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pacing w:val="0"/>
          <w:sz w:val="28"/>
          <w:szCs w:val="28"/>
          <w:lang w:val="en-US"/>
        </w:rPr>
        <w:t>U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t>sing composer creating airflow in gcp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Dag folder: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1610" cy="2496185"/>
            <wp:effectExtent l="0" t="0" r="11430" b="3175"/>
            <wp:docPr id="12" name="Picture 12" descr="d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a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pacing w:val="0"/>
          <w:sz w:val="27"/>
          <w:szCs w:val="27"/>
          <w:lang w:val="en-US"/>
        </w:rPr>
        <w:t>C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sv folder stored in the bucket: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501900"/>
            <wp:effectExtent l="0" t="0" r="6350" b="12700"/>
            <wp:docPr id="18" name="Picture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Dag is success: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501900"/>
            <wp:effectExtent l="0" t="0" r="6350" b="12700"/>
            <wp:docPr id="14" name="Picture 14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u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Code: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460625"/>
            <wp:effectExtent l="0" t="0" r="6350" b="8255"/>
            <wp:docPr id="16" name="Picture 16" descr="dag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agcod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pacing w:val="0"/>
          <w:sz w:val="28"/>
          <w:szCs w:val="28"/>
          <w:lang w:val="en-US"/>
        </w:rPr>
        <w:t>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t>uccessfully loaded: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265680"/>
            <wp:effectExtent l="0" t="0" r="6350" b="5080"/>
            <wp:docPr id="17" name="Picture 17" descr="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ucces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3.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Upload high volume of data in big query and try to optimise it's read performance by using appropriate partitioning and clustering.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Data for partitioning by day: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70500" cy="2492375"/>
            <wp:effectExtent l="0" t="0" r="2540" b="6985"/>
            <wp:docPr id="20" name="Picture 20" descr="succe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uccess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pacing w:val="0"/>
          <w:sz w:val="27"/>
          <w:szCs w:val="27"/>
          <w:lang w:val="en-IN"/>
        </w:rPr>
        <w:t>V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olume of data: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56,734 rows: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485390"/>
            <wp:effectExtent l="0" t="0" r="6350" b="13970"/>
            <wp:docPr id="21" name="Picture 21" descr="succe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uccess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pacing w:val="0"/>
          <w:sz w:val="27"/>
          <w:szCs w:val="27"/>
          <w:lang w:val="en-IN"/>
        </w:rPr>
        <w:t>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artitioning based on date: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614295"/>
            <wp:effectExtent l="0" t="0" r="6350" b="6985"/>
            <wp:docPr id="22" name="Picture 22" descr="success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uccessquer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pacing w:val="0"/>
          <w:sz w:val="27"/>
          <w:szCs w:val="27"/>
          <w:lang w:val="en-IN"/>
        </w:rPr>
        <w:t>C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lustering based on state: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512695"/>
            <wp:effectExtent l="0" t="0" r="6350" b="1905"/>
            <wp:docPr id="23" name="Picture 23" descr="clust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luster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pacing w:val="0"/>
          <w:sz w:val="27"/>
          <w:szCs w:val="27"/>
          <w:lang w:val="en-IN"/>
        </w:rPr>
        <w:t>Q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uery 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pacing w:val="0"/>
          <w:sz w:val="27"/>
          <w:szCs w:val="27"/>
          <w:lang w:val="en-IN"/>
        </w:rPr>
        <w:t>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uccessful: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73040" cy="2461895"/>
            <wp:effectExtent l="0" t="0" r="0" b="6985"/>
            <wp:docPr id="24" name="Picture 24" descr="clust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luster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8953BC"/>
    <w:rsid w:val="571832C4"/>
    <w:rsid w:val="5F8953BC"/>
    <w:rsid w:val="72FA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2022-12-23T05:28:00Z</dcterms:created>
  <dc:creator>WAP7R</dc:creator>
  <cp:lastModifiedBy>WAP7R</cp:lastModifiedBy>
  <dcterms:modified xsi:type="dcterms:W3CDTF">2022-12-23T07:23:50Z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6587494EB4E2495DB4E778D0C950BE51</vt:lpwstr>
  </property>
</Properties>
</file>