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Project Closure and Recap Form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i w:val="1"/>
          <w:color w:val="ff0000"/>
          <w:sz w:val="20"/>
          <w:szCs w:val="20"/>
        </w:rPr>
      </w:pPr>
      <w:r w:rsidDel="00000000" w:rsidR="00000000" w:rsidRPr="00000000">
        <w:rPr>
          <w:b w:val="1"/>
          <w:i w:val="1"/>
          <w:color w:val="ff0000"/>
          <w:sz w:val="20"/>
          <w:szCs w:val="20"/>
          <w:rtl w:val="0"/>
        </w:rPr>
        <w:t xml:space="preserve">This form should be completed after reaching the final milestone and upon completing your project at the end of the semester</w:t>
      </w:r>
      <w:r w:rsidDel="00000000" w:rsidR="00000000" w:rsidRPr="00000000">
        <w:rPr>
          <w:b w:val="1"/>
          <w:color w:val="ff0000"/>
          <w:sz w:val="20"/>
          <w:szCs w:val="20"/>
          <w:rtl w:val="0"/>
        </w:rPr>
        <w:t xml:space="preserve">. A single form must be submitted by each team.</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First, please fill the following entries with information about your project: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numPr>
          <w:ilvl w:val="0"/>
          <w:numId w:val="8"/>
        </w:numPr>
        <w:ind w:left="894" w:hanging="360"/>
        <w:rPr>
          <w:sz w:val="20"/>
          <w:szCs w:val="20"/>
        </w:rPr>
      </w:pPr>
      <w:r w:rsidDel="00000000" w:rsidR="00000000" w:rsidRPr="00000000">
        <w:rPr>
          <w:b w:val="1"/>
          <w:sz w:val="20"/>
          <w:szCs w:val="20"/>
          <w:rtl w:val="0"/>
        </w:rPr>
        <w:t xml:space="preserve">Group #</w:t>
      </w:r>
      <w:r w:rsidDel="00000000" w:rsidR="00000000" w:rsidRPr="00000000">
        <w:rPr>
          <w:sz w:val="20"/>
          <w:szCs w:val="20"/>
          <w:rtl w:val="0"/>
        </w:rPr>
        <w:t xml:space="preserve">: 10</w:t>
      </w:r>
    </w:p>
    <w:p w:rsidR="00000000" w:rsidDel="00000000" w:rsidP="00000000" w:rsidRDefault="00000000" w:rsidRPr="00000000" w14:paraId="00000009">
      <w:pPr>
        <w:numPr>
          <w:ilvl w:val="0"/>
          <w:numId w:val="8"/>
        </w:numPr>
        <w:ind w:left="894" w:hanging="360"/>
        <w:rPr>
          <w:sz w:val="20"/>
          <w:szCs w:val="20"/>
        </w:rPr>
      </w:pPr>
      <w:r w:rsidDel="00000000" w:rsidR="00000000" w:rsidRPr="00000000">
        <w:rPr>
          <w:b w:val="1"/>
          <w:sz w:val="20"/>
          <w:szCs w:val="20"/>
          <w:rtl w:val="0"/>
        </w:rPr>
        <w:t xml:space="preserve">Group Members</w:t>
      </w:r>
      <w:r w:rsidDel="00000000" w:rsidR="00000000" w:rsidRPr="00000000">
        <w:rPr>
          <w:sz w:val="20"/>
          <w:szCs w:val="20"/>
          <w:rtl w:val="0"/>
        </w:rPr>
        <w:t xml:space="preserve">: Jebina Devadas, Jing Wang, Mohd Atif, Ashwin Badal</w:t>
      </w:r>
    </w:p>
    <w:p w:rsidR="00000000" w:rsidDel="00000000" w:rsidP="00000000" w:rsidRDefault="00000000" w:rsidRPr="00000000" w14:paraId="0000000A">
      <w:pPr>
        <w:numPr>
          <w:ilvl w:val="0"/>
          <w:numId w:val="8"/>
        </w:numPr>
        <w:ind w:left="894" w:hanging="360"/>
        <w:rPr>
          <w:sz w:val="20"/>
          <w:szCs w:val="20"/>
        </w:rPr>
      </w:pPr>
      <w:r w:rsidDel="00000000" w:rsidR="00000000" w:rsidRPr="00000000">
        <w:rPr>
          <w:b w:val="1"/>
          <w:sz w:val="20"/>
          <w:szCs w:val="20"/>
          <w:rtl w:val="0"/>
        </w:rPr>
        <w:t xml:space="preserve">Site URL</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https://employerstracking.web.app/index.html</w:t>
        </w:r>
      </w:hyperlink>
      <w:r w:rsidDel="00000000" w:rsidR="00000000" w:rsidRPr="00000000">
        <w:rPr>
          <w:sz w:val="20"/>
          <w:szCs w:val="20"/>
          <w:rtl w:val="0"/>
        </w:rPr>
        <w:t xml:space="preserve">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Next, engage in self-reflection by addressing the following questions: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numPr>
          <w:ilvl w:val="0"/>
          <w:numId w:val="9"/>
        </w:numPr>
        <w:ind w:left="720" w:hanging="360"/>
        <w:rPr>
          <w:b w:val="1"/>
          <w:i w:val="1"/>
          <w:sz w:val="20"/>
          <w:szCs w:val="20"/>
        </w:rPr>
      </w:pPr>
      <w:r w:rsidDel="00000000" w:rsidR="00000000" w:rsidRPr="00000000">
        <w:rPr>
          <w:b w:val="1"/>
          <w:i w:val="1"/>
          <w:sz w:val="20"/>
          <w:szCs w:val="20"/>
          <w:rtl w:val="0"/>
        </w:rPr>
        <w:t xml:space="preserve">What worked well, and why?</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Each part of the website has come together well; </w:t>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The one page HTML was a smooth transition from having multiple completed pages. </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We have also had a lot better time management this time around, understanding that everyone has other work come up.</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numPr>
          <w:ilvl w:val="0"/>
          <w:numId w:val="9"/>
        </w:numPr>
        <w:ind w:left="720" w:hanging="360"/>
        <w:rPr>
          <w:b w:val="1"/>
          <w:i w:val="1"/>
          <w:sz w:val="20"/>
          <w:szCs w:val="20"/>
        </w:rPr>
      </w:pPr>
      <w:r w:rsidDel="00000000" w:rsidR="00000000" w:rsidRPr="00000000">
        <w:rPr>
          <w:b w:val="1"/>
          <w:i w:val="1"/>
          <w:sz w:val="20"/>
          <w:szCs w:val="20"/>
          <w:rtl w:val="0"/>
        </w:rPr>
        <w:t xml:space="preserve">What didn’t work well, and why not?</w:t>
      </w:r>
    </w:p>
    <w:p w:rsidR="00000000" w:rsidDel="00000000" w:rsidP="00000000" w:rsidRDefault="00000000" w:rsidRPr="00000000" w14:paraId="00000015">
      <w:pPr>
        <w:ind w:left="720" w:firstLine="0"/>
        <w:rPr>
          <w:b w:val="1"/>
          <w:i w:val="1"/>
          <w:sz w:val="20"/>
          <w:szCs w:val="20"/>
        </w:rPr>
      </w:pPr>
      <w:r w:rsidDel="00000000" w:rsidR="00000000" w:rsidRPr="00000000">
        <w:rPr>
          <w:rtl w:val="0"/>
        </w:rPr>
      </w:r>
    </w:p>
    <w:p w:rsidR="00000000" w:rsidDel="00000000" w:rsidP="00000000" w:rsidRDefault="00000000" w:rsidRPr="00000000" w14:paraId="00000016">
      <w:pPr>
        <w:numPr>
          <w:ilvl w:val="0"/>
          <w:numId w:val="10"/>
        </w:numPr>
        <w:ind w:left="720" w:hanging="360"/>
        <w:rPr>
          <w:sz w:val="20"/>
          <w:szCs w:val="20"/>
        </w:rPr>
      </w:pPr>
      <w:r w:rsidDel="00000000" w:rsidR="00000000" w:rsidRPr="00000000">
        <w:rPr>
          <w:sz w:val="20"/>
          <w:szCs w:val="20"/>
          <w:rtl w:val="0"/>
        </w:rPr>
        <w:t xml:space="preserve">Many problems occurred during merging the website together when we were working on the website, but were fixed finally. </w:t>
      </w:r>
    </w:p>
    <w:p w:rsidR="00000000" w:rsidDel="00000000" w:rsidP="00000000" w:rsidRDefault="00000000" w:rsidRPr="00000000" w14:paraId="00000017">
      <w:pPr>
        <w:numPr>
          <w:ilvl w:val="0"/>
          <w:numId w:val="10"/>
        </w:numPr>
        <w:ind w:left="720" w:hanging="360"/>
        <w:rPr>
          <w:sz w:val="20"/>
          <w:szCs w:val="20"/>
        </w:rPr>
      </w:pPr>
      <w:r w:rsidDel="00000000" w:rsidR="00000000" w:rsidRPr="00000000">
        <w:rPr>
          <w:sz w:val="20"/>
          <w:szCs w:val="20"/>
          <w:rtl w:val="0"/>
        </w:rPr>
        <w:t xml:space="preserve">Hard to plan meetings with other schoolwork. </w:t>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numPr>
          <w:ilvl w:val="0"/>
          <w:numId w:val="9"/>
        </w:numPr>
        <w:ind w:left="720" w:hanging="360"/>
        <w:rPr>
          <w:b w:val="1"/>
          <w:i w:val="1"/>
          <w:sz w:val="20"/>
          <w:szCs w:val="20"/>
        </w:rPr>
      </w:pPr>
      <w:r w:rsidDel="00000000" w:rsidR="00000000" w:rsidRPr="00000000">
        <w:rPr>
          <w:b w:val="1"/>
          <w:i w:val="1"/>
          <w:sz w:val="20"/>
          <w:szCs w:val="20"/>
          <w:rtl w:val="0"/>
        </w:rPr>
        <w:t xml:space="preserve">If you were to do the same project again, what would you do differently?</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7"/>
        </w:numPr>
        <w:ind w:left="720" w:hanging="360"/>
        <w:rPr>
          <w:sz w:val="20"/>
          <w:szCs w:val="20"/>
          <w:u w:val="none"/>
        </w:rPr>
      </w:pPr>
      <w:r w:rsidDel="00000000" w:rsidR="00000000" w:rsidRPr="00000000">
        <w:rPr>
          <w:sz w:val="20"/>
          <w:szCs w:val="20"/>
          <w:rtl w:val="0"/>
        </w:rPr>
        <w:t xml:space="preserve">On the home page which shows all the events, probability also adds the expanding iron on what employers provide during the meeting to catch student’s interest to register the events. </w:t>
      </w:r>
    </w:p>
    <w:p w:rsidR="00000000" w:rsidDel="00000000" w:rsidP="00000000" w:rsidRDefault="00000000" w:rsidRPr="00000000" w14:paraId="0000001C">
      <w:pPr>
        <w:numPr>
          <w:ilvl w:val="0"/>
          <w:numId w:val="7"/>
        </w:numPr>
        <w:ind w:left="720" w:hanging="360"/>
        <w:rPr>
          <w:sz w:val="20"/>
          <w:szCs w:val="20"/>
          <w:u w:val="none"/>
        </w:rPr>
      </w:pPr>
      <w:r w:rsidDel="00000000" w:rsidR="00000000" w:rsidRPr="00000000">
        <w:rPr>
          <w:sz w:val="20"/>
          <w:szCs w:val="20"/>
          <w:rtl w:val="0"/>
        </w:rPr>
        <w:t xml:space="preserve">On the login and logout page, each user could edit their user's information.</w:t>
      </w:r>
    </w:p>
    <w:p w:rsidR="00000000" w:rsidDel="00000000" w:rsidP="00000000" w:rsidRDefault="00000000" w:rsidRPr="00000000" w14:paraId="0000001D">
      <w:pPr>
        <w:numPr>
          <w:ilvl w:val="0"/>
          <w:numId w:val="7"/>
        </w:numPr>
        <w:ind w:left="720" w:hanging="360"/>
        <w:rPr>
          <w:sz w:val="20"/>
          <w:szCs w:val="20"/>
          <w:u w:val="none"/>
        </w:rPr>
      </w:pPr>
      <w:r w:rsidDel="00000000" w:rsidR="00000000" w:rsidRPr="00000000">
        <w:rPr>
          <w:sz w:val="20"/>
          <w:szCs w:val="20"/>
          <w:rtl w:val="0"/>
        </w:rPr>
        <w:t xml:space="preserve">We would simplify the plan to less users, such as only having admin and students, where admin can add in all events with a company name and logo.</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numPr>
          <w:ilvl w:val="0"/>
          <w:numId w:val="9"/>
        </w:numPr>
        <w:ind w:left="720" w:hanging="360"/>
        <w:rPr>
          <w:b w:val="1"/>
          <w:i w:val="1"/>
          <w:sz w:val="20"/>
          <w:szCs w:val="20"/>
        </w:rPr>
      </w:pPr>
      <w:r w:rsidDel="00000000" w:rsidR="00000000" w:rsidRPr="00000000">
        <w:rPr>
          <w:b w:val="1"/>
          <w:i w:val="1"/>
          <w:sz w:val="20"/>
          <w:szCs w:val="20"/>
          <w:rtl w:val="0"/>
        </w:rPr>
        <w:t xml:space="preserve">What are your takeaways after completing the project?</w:t>
      </w:r>
    </w:p>
    <w:p w:rsidR="00000000" w:rsidDel="00000000" w:rsidP="00000000" w:rsidRDefault="00000000" w:rsidRPr="00000000" w14:paraId="00000021">
      <w:pPr>
        <w:rPr>
          <w:b w:val="1"/>
          <w:i w:val="1"/>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We learned that teamwork and patience can be incredibly helpful when working on projects collaboratively. </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We also learned how to be more proactive in our approach to completing the project. </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We also learned the importance of communication, especially when working on different parts of the project. This can be in sending text updates of what we have worked on or thorough our meetings throughout the project.</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numPr>
          <w:ilvl w:val="0"/>
          <w:numId w:val="9"/>
        </w:numPr>
        <w:ind w:left="720" w:hanging="360"/>
        <w:rPr>
          <w:b w:val="1"/>
          <w:i w:val="1"/>
          <w:sz w:val="20"/>
          <w:szCs w:val="20"/>
        </w:rPr>
      </w:pPr>
      <w:r w:rsidDel="00000000" w:rsidR="00000000" w:rsidRPr="00000000">
        <w:rPr>
          <w:b w:val="1"/>
          <w:i w:val="1"/>
          <w:sz w:val="20"/>
          <w:szCs w:val="20"/>
          <w:rtl w:val="0"/>
        </w:rPr>
        <w:t xml:space="preserve">Describe a scenario that you thought would be hard to go through, but it turned out to be easier than originally thought. Describe another for the other way around. </w:t>
      </w:r>
    </w:p>
    <w:p w:rsidR="00000000" w:rsidDel="00000000" w:rsidP="00000000" w:rsidRDefault="00000000" w:rsidRPr="00000000" w14:paraId="00000028">
      <w:pPr>
        <w:ind w:left="720" w:firstLine="0"/>
        <w:rPr>
          <w:b w:val="1"/>
          <w:i w:val="1"/>
          <w:sz w:val="20"/>
          <w:szCs w:val="20"/>
        </w:rPr>
      </w:pPr>
      <w:r w:rsidDel="00000000" w:rsidR="00000000" w:rsidRPr="00000000">
        <w:rPr>
          <w:rtl w:val="0"/>
        </w:rPr>
      </w:r>
    </w:p>
    <w:p w:rsidR="00000000" w:rsidDel="00000000" w:rsidP="00000000" w:rsidRDefault="00000000" w:rsidRPr="00000000" w14:paraId="00000029">
      <w:pPr>
        <w:numPr>
          <w:ilvl w:val="0"/>
          <w:numId w:val="5"/>
        </w:numPr>
        <w:ind w:left="720" w:hanging="360"/>
        <w:rPr>
          <w:sz w:val="20"/>
          <w:szCs w:val="20"/>
          <w:u w:val="none"/>
        </w:rPr>
      </w:pPr>
      <w:r w:rsidDel="00000000" w:rsidR="00000000" w:rsidRPr="00000000">
        <w:rPr>
          <w:sz w:val="20"/>
          <w:szCs w:val="20"/>
          <w:rtl w:val="0"/>
        </w:rPr>
        <w:t xml:space="preserve">We thought that filtering and event creation would be hard, but it was easier than expected</w:t>
      </w:r>
    </w:p>
    <w:p w:rsidR="00000000" w:rsidDel="00000000" w:rsidP="00000000" w:rsidRDefault="00000000" w:rsidRPr="00000000" w14:paraId="0000002A">
      <w:pPr>
        <w:numPr>
          <w:ilvl w:val="0"/>
          <w:numId w:val="5"/>
        </w:numPr>
        <w:ind w:left="720" w:hanging="360"/>
        <w:rPr>
          <w:sz w:val="20"/>
          <w:szCs w:val="20"/>
          <w:u w:val="none"/>
        </w:rPr>
      </w:pPr>
      <w:r w:rsidDel="00000000" w:rsidR="00000000" w:rsidRPr="00000000">
        <w:rPr>
          <w:sz w:val="20"/>
          <w:szCs w:val="20"/>
          <w:rtl w:val="0"/>
        </w:rPr>
        <w:t xml:space="preserve">We thought that user authentication would be easy, but it turned out to be harder than expected.</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numPr>
          <w:ilvl w:val="0"/>
          <w:numId w:val="9"/>
        </w:numPr>
        <w:ind w:left="720" w:hanging="360"/>
        <w:rPr>
          <w:b w:val="1"/>
          <w:i w:val="1"/>
          <w:sz w:val="20"/>
          <w:szCs w:val="20"/>
        </w:rPr>
      </w:pPr>
      <w:r w:rsidDel="00000000" w:rsidR="00000000" w:rsidRPr="00000000">
        <w:rPr>
          <w:b w:val="1"/>
          <w:i w:val="1"/>
          <w:sz w:val="20"/>
          <w:szCs w:val="20"/>
          <w:rtl w:val="0"/>
        </w:rPr>
        <w:t xml:space="preserve">Have you showed your project to people outside your class? What was the impression?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numPr>
          <w:ilvl w:val="0"/>
          <w:numId w:val="6"/>
        </w:numPr>
        <w:ind w:left="720" w:hanging="360"/>
        <w:rPr>
          <w:sz w:val="20"/>
          <w:szCs w:val="20"/>
          <w:u w:val="none"/>
        </w:rPr>
      </w:pPr>
      <w:r w:rsidDel="00000000" w:rsidR="00000000" w:rsidRPr="00000000">
        <w:rPr>
          <w:sz w:val="20"/>
          <w:szCs w:val="20"/>
          <w:rtl w:val="0"/>
        </w:rPr>
        <w:t xml:space="preserve">Yes, some of us showed the app to family members, who were all very impressed with the work we put in, and the application of the features. We also showed the client, who was really happy to see the concept come to life, and make comments on what we could change and improve 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numPr>
          <w:ilvl w:val="0"/>
          <w:numId w:val="9"/>
        </w:numPr>
        <w:ind w:left="720" w:hanging="360"/>
        <w:rPr>
          <w:b w:val="1"/>
          <w:i w:val="1"/>
          <w:sz w:val="20"/>
          <w:szCs w:val="20"/>
        </w:rPr>
      </w:pPr>
      <w:r w:rsidDel="00000000" w:rsidR="00000000" w:rsidRPr="00000000">
        <w:rPr>
          <w:b w:val="1"/>
          <w:i w:val="1"/>
          <w:sz w:val="20"/>
          <w:szCs w:val="20"/>
          <w:rtl w:val="0"/>
        </w:rPr>
        <w:t xml:space="preserve">What other features would you like to add if you have more time?</w:t>
      </w:r>
    </w:p>
    <w:p w:rsidR="00000000" w:rsidDel="00000000" w:rsidP="00000000" w:rsidRDefault="00000000" w:rsidRPr="00000000" w14:paraId="00000031">
      <w:pPr>
        <w:ind w:left="720" w:firstLine="0"/>
        <w:rPr>
          <w:b w:val="1"/>
          <w:i w:val="1"/>
          <w:sz w:val="20"/>
          <w:szCs w:val="20"/>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20"/>
          <w:szCs w:val="20"/>
          <w:u w:val="none"/>
        </w:rPr>
      </w:pPr>
      <w:r w:rsidDel="00000000" w:rsidR="00000000" w:rsidRPr="00000000">
        <w:rPr>
          <w:sz w:val="20"/>
          <w:szCs w:val="20"/>
          <w:rtl w:val="0"/>
        </w:rPr>
        <w:t xml:space="preserve">When a student registered an event, it could appear somewhere in the website as a reminder and send an email reminder when the dates approach.</w:t>
      </w:r>
    </w:p>
    <w:p w:rsidR="00000000" w:rsidDel="00000000" w:rsidP="00000000" w:rsidRDefault="00000000" w:rsidRPr="00000000" w14:paraId="00000033">
      <w:pPr>
        <w:numPr>
          <w:ilvl w:val="0"/>
          <w:numId w:val="4"/>
        </w:numPr>
        <w:ind w:left="720" w:hanging="360"/>
        <w:rPr>
          <w:sz w:val="20"/>
          <w:szCs w:val="20"/>
          <w:u w:val="none"/>
        </w:rPr>
      </w:pPr>
      <w:r w:rsidDel="00000000" w:rsidR="00000000" w:rsidRPr="00000000">
        <w:rPr>
          <w:sz w:val="20"/>
          <w:szCs w:val="20"/>
          <w:rtl w:val="0"/>
        </w:rPr>
        <w:t xml:space="preserve">Add an expanding iron on the calendar page for students and employers to have easy access to which date and detail of the events.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numPr>
          <w:ilvl w:val="0"/>
          <w:numId w:val="9"/>
        </w:numPr>
        <w:ind w:left="720" w:hanging="360"/>
        <w:rPr>
          <w:b w:val="1"/>
          <w:i w:val="1"/>
          <w:sz w:val="20"/>
          <w:szCs w:val="20"/>
        </w:rPr>
      </w:pPr>
      <w:r w:rsidDel="00000000" w:rsidR="00000000" w:rsidRPr="00000000">
        <w:rPr>
          <w:b w:val="1"/>
          <w:i w:val="1"/>
          <w:sz w:val="20"/>
          <w:szCs w:val="20"/>
          <w:rtl w:val="0"/>
        </w:rPr>
        <w:t xml:space="preserve">Anything else you want to say?</w:t>
      </w:r>
    </w:p>
    <w:p w:rsidR="00000000" w:rsidDel="00000000" w:rsidP="00000000" w:rsidRDefault="00000000" w:rsidRPr="00000000" w14:paraId="00000037">
      <w:pPr>
        <w:ind w:left="720" w:firstLine="0"/>
        <w:rPr>
          <w:b w:val="1"/>
          <w:i w:val="1"/>
          <w:sz w:val="20"/>
          <w:szCs w:val="20"/>
        </w:rPr>
      </w:pPr>
      <w:r w:rsidDel="00000000" w:rsidR="00000000" w:rsidRPr="00000000">
        <w:rPr>
          <w:rtl w:val="0"/>
        </w:rPr>
      </w:r>
    </w:p>
    <w:p w:rsidR="00000000" w:rsidDel="00000000" w:rsidP="00000000" w:rsidRDefault="00000000" w:rsidRPr="00000000" w14:paraId="00000038">
      <w:pPr>
        <w:numPr>
          <w:ilvl w:val="0"/>
          <w:numId w:val="11"/>
        </w:numPr>
        <w:ind w:left="720" w:hanging="360"/>
        <w:rPr>
          <w:sz w:val="20"/>
          <w:szCs w:val="20"/>
        </w:rPr>
      </w:pPr>
      <w:r w:rsidDel="00000000" w:rsidR="00000000" w:rsidRPr="00000000">
        <w:rPr>
          <w:sz w:val="20"/>
          <w:szCs w:val="20"/>
          <w:rtl w:val="0"/>
        </w:rPr>
        <w:t xml:space="preserve">This project gave us all the time and place to learn (and relearn) HTML and JavaScript.</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Lastly, capture multiple screenshots from your personal Firebase account to illustrate the following points. Attach your screenshots after the corresponding items below.</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numPr>
          <w:ilvl w:val="0"/>
          <w:numId w:val="3"/>
        </w:numPr>
        <w:ind w:left="720" w:hanging="360"/>
        <w:rPr>
          <w:sz w:val="20"/>
          <w:szCs w:val="20"/>
        </w:rPr>
      </w:pPr>
      <w:r w:rsidDel="00000000" w:rsidR="00000000" w:rsidRPr="00000000">
        <w:rPr>
          <w:sz w:val="20"/>
          <w:szCs w:val="20"/>
          <w:rtl w:val="0"/>
        </w:rPr>
        <w:t xml:space="preserve">Show your existing users.</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E">
            <w:pPr>
              <w:rPr>
                <w:sz w:val="20"/>
                <w:szCs w:val="20"/>
              </w:rPr>
            </w:pPr>
            <w:r w:rsidDel="00000000" w:rsidR="00000000" w:rsidRPr="00000000">
              <w:rPr>
                <w:sz w:val="20"/>
                <w:szCs w:val="20"/>
              </w:rPr>
              <w:drawing>
                <wp:inline distB="114300" distT="114300" distL="114300" distR="114300">
                  <wp:extent cx="5800725" cy="44577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00725" cy="445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numPr>
          <w:ilvl w:val="0"/>
          <w:numId w:val="3"/>
        </w:numPr>
        <w:ind w:left="720" w:hanging="360"/>
        <w:rPr>
          <w:sz w:val="20"/>
          <w:szCs w:val="20"/>
        </w:rPr>
      </w:pPr>
      <w:r w:rsidDel="00000000" w:rsidR="00000000" w:rsidRPr="00000000">
        <w:rPr>
          <w:sz w:val="20"/>
          <w:szCs w:val="20"/>
          <w:rtl w:val="0"/>
        </w:rPr>
        <w:t xml:space="preserve">Show a comprehensive list of all your collections.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4">
            <w:pPr>
              <w:rPr>
                <w:sz w:val="20"/>
                <w:szCs w:val="20"/>
              </w:rPr>
            </w:pPr>
            <w:r w:rsidDel="00000000" w:rsidR="00000000" w:rsidRPr="00000000">
              <w:rPr>
                <w:sz w:val="20"/>
                <w:szCs w:val="20"/>
              </w:rPr>
              <w:drawing>
                <wp:inline distB="114300" distT="114300" distL="114300" distR="114300">
                  <wp:extent cx="5800725" cy="246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00725" cy="246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0"/>
          <w:numId w:val="3"/>
        </w:numPr>
        <w:ind w:left="720" w:hanging="360"/>
        <w:rPr>
          <w:sz w:val="20"/>
          <w:szCs w:val="20"/>
        </w:rPr>
      </w:pPr>
      <w:r w:rsidDel="00000000" w:rsidR="00000000" w:rsidRPr="00000000">
        <w:rPr>
          <w:sz w:val="20"/>
          <w:szCs w:val="20"/>
          <w:rtl w:val="0"/>
        </w:rPr>
        <w:t xml:space="preserve">Show a sample document from each of your collections. For example, if you have 3 collections, provide 3 corresponding screenshots.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B">
            <w:pPr>
              <w:rPr>
                <w:sz w:val="20"/>
                <w:szCs w:val="20"/>
              </w:rPr>
            </w:pPr>
            <w:r w:rsidDel="00000000" w:rsidR="00000000" w:rsidRPr="00000000">
              <w:rPr>
                <w:sz w:val="20"/>
                <w:szCs w:val="20"/>
              </w:rPr>
              <w:drawing>
                <wp:inline distB="114300" distT="114300" distL="114300" distR="114300">
                  <wp:extent cx="5800725" cy="1206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00725" cy="120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E">
            <w:pPr>
              <w:rPr>
                <w:sz w:val="20"/>
                <w:szCs w:val="20"/>
              </w:rPr>
            </w:pPr>
            <w:r w:rsidDel="00000000" w:rsidR="00000000" w:rsidRPr="00000000">
              <w:rPr>
                <w:sz w:val="20"/>
                <w:szCs w:val="20"/>
              </w:rPr>
              <w:drawing>
                <wp:inline distB="114300" distT="114300" distL="114300" distR="114300">
                  <wp:extent cx="5800725" cy="1612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00725" cy="161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1">
            <w:pPr>
              <w:rPr>
                <w:sz w:val="20"/>
                <w:szCs w:val="20"/>
              </w:rPr>
            </w:pPr>
            <w:r w:rsidDel="00000000" w:rsidR="00000000" w:rsidRPr="00000000">
              <w:rPr>
                <w:sz w:val="20"/>
                <w:szCs w:val="20"/>
              </w:rPr>
              <w:drawing>
                <wp:inline distB="114300" distT="114300" distL="114300" distR="114300">
                  <wp:extent cx="5800725" cy="4953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00725" cy="495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numPr>
          <w:ilvl w:val="0"/>
          <w:numId w:val="3"/>
        </w:numPr>
        <w:ind w:left="720" w:hanging="360"/>
        <w:rPr>
          <w:sz w:val="20"/>
          <w:szCs w:val="20"/>
        </w:rPr>
      </w:pPr>
      <w:r w:rsidDel="00000000" w:rsidR="00000000" w:rsidRPr="00000000">
        <w:rPr>
          <w:sz w:val="20"/>
          <w:szCs w:val="20"/>
          <w:rtl w:val="0"/>
        </w:rPr>
        <w:t xml:space="preserve">Show your security rules configuration.</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8">
            <w:pPr>
              <w:rPr>
                <w:sz w:val="20"/>
                <w:szCs w:val="20"/>
              </w:rPr>
            </w:pPr>
            <w:r w:rsidDel="00000000" w:rsidR="00000000" w:rsidRPr="00000000">
              <w:rPr>
                <w:sz w:val="20"/>
                <w:szCs w:val="20"/>
              </w:rPr>
              <w:drawing>
                <wp:inline distB="114300" distT="114300" distL="114300" distR="114300">
                  <wp:extent cx="5800725" cy="36449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00725" cy="364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 Accounts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testing59@gmail.com</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testing59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5">
        <w:r w:rsidDel="00000000" w:rsidR="00000000" w:rsidRPr="00000000">
          <w:rPr>
            <w:color w:val="1155cc"/>
            <w:sz w:val="20"/>
            <w:szCs w:val="20"/>
            <w:u w:val="single"/>
            <w:rtl w:val="0"/>
          </w:rPr>
          <w:t xml:space="preserve">administration@wisc.edu</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employer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6">
        <w:r w:rsidDel="00000000" w:rsidR="00000000" w:rsidRPr="00000000">
          <w:rPr>
            <w:color w:val="1155cc"/>
            <w:sz w:val="20"/>
            <w:szCs w:val="20"/>
            <w:u w:val="single"/>
            <w:rtl w:val="0"/>
          </w:rPr>
          <w:t xml:space="preserve">cuna@cuna.com</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cunamutual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894" w:hanging="360"/>
      </w:pPr>
      <w:rPr>
        <w:rFonts w:ascii="Noto Sans Symbols" w:cs="Noto Sans Symbols" w:eastAsia="Noto Sans Symbols" w:hAnsi="Noto Sans Symbols"/>
      </w:rPr>
    </w:lvl>
    <w:lvl w:ilvl="1">
      <w:start w:val="1"/>
      <w:numFmt w:val="bullet"/>
      <w:lvlText w:val="o"/>
      <w:lvlJc w:val="left"/>
      <w:pPr>
        <w:ind w:left="1614" w:hanging="360"/>
      </w:pPr>
      <w:rPr>
        <w:rFonts w:ascii="Courier New" w:cs="Courier New" w:eastAsia="Courier New" w:hAnsi="Courier New"/>
      </w:rPr>
    </w:lvl>
    <w:lvl w:ilvl="2">
      <w:start w:val="1"/>
      <w:numFmt w:val="bullet"/>
      <w:lvlText w:val="▪"/>
      <w:lvlJc w:val="left"/>
      <w:pPr>
        <w:ind w:left="2334" w:hanging="360"/>
      </w:pPr>
      <w:rPr>
        <w:rFonts w:ascii="Noto Sans Symbols" w:cs="Noto Sans Symbols" w:eastAsia="Noto Sans Symbols" w:hAnsi="Noto Sans Symbols"/>
      </w:rPr>
    </w:lvl>
    <w:lvl w:ilvl="3">
      <w:start w:val="1"/>
      <w:numFmt w:val="bullet"/>
      <w:lvlText w:val="●"/>
      <w:lvlJc w:val="left"/>
      <w:pPr>
        <w:ind w:left="3054" w:hanging="360"/>
      </w:pPr>
      <w:rPr>
        <w:rFonts w:ascii="Noto Sans Symbols" w:cs="Noto Sans Symbols" w:eastAsia="Noto Sans Symbols" w:hAnsi="Noto Sans Symbols"/>
      </w:rPr>
    </w:lvl>
    <w:lvl w:ilvl="4">
      <w:start w:val="1"/>
      <w:numFmt w:val="bullet"/>
      <w:lvlText w:val="o"/>
      <w:lvlJc w:val="left"/>
      <w:pPr>
        <w:ind w:left="3774" w:hanging="360"/>
      </w:pPr>
      <w:rPr>
        <w:rFonts w:ascii="Courier New" w:cs="Courier New" w:eastAsia="Courier New" w:hAnsi="Courier New"/>
      </w:rPr>
    </w:lvl>
    <w:lvl w:ilvl="5">
      <w:start w:val="1"/>
      <w:numFmt w:val="bullet"/>
      <w:lvlText w:val="▪"/>
      <w:lvlJc w:val="left"/>
      <w:pPr>
        <w:ind w:left="4494" w:hanging="360"/>
      </w:pPr>
      <w:rPr>
        <w:rFonts w:ascii="Noto Sans Symbols" w:cs="Noto Sans Symbols" w:eastAsia="Noto Sans Symbols" w:hAnsi="Noto Sans Symbols"/>
      </w:rPr>
    </w:lvl>
    <w:lvl w:ilvl="6">
      <w:start w:val="1"/>
      <w:numFmt w:val="bullet"/>
      <w:lvlText w:val="●"/>
      <w:lvlJc w:val="left"/>
      <w:pPr>
        <w:ind w:left="5214" w:hanging="360"/>
      </w:pPr>
      <w:rPr>
        <w:rFonts w:ascii="Noto Sans Symbols" w:cs="Noto Sans Symbols" w:eastAsia="Noto Sans Symbols" w:hAnsi="Noto Sans Symbols"/>
      </w:rPr>
    </w:lvl>
    <w:lvl w:ilvl="7">
      <w:start w:val="1"/>
      <w:numFmt w:val="bullet"/>
      <w:lvlText w:val="o"/>
      <w:lvlJc w:val="left"/>
      <w:pPr>
        <w:ind w:left="5934" w:hanging="360"/>
      </w:pPr>
      <w:rPr>
        <w:rFonts w:ascii="Courier New" w:cs="Courier New" w:eastAsia="Courier New" w:hAnsi="Courier New"/>
      </w:rPr>
    </w:lvl>
    <w:lvl w:ilvl="8">
      <w:start w:val="1"/>
      <w:numFmt w:val="bullet"/>
      <w:lvlText w:val="▪"/>
      <w:lvlJc w:val="left"/>
      <w:pPr>
        <w:ind w:left="6654"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31668"/>
    <w:pPr>
      <w:ind w:left="720"/>
      <w:contextualSpacing w:val="1"/>
    </w:pPr>
  </w:style>
  <w:style w:type="table" w:styleId="TableGrid">
    <w:name w:val="Table Grid"/>
    <w:basedOn w:val="TableNormal"/>
    <w:uiPriority w:val="39"/>
    <w:rsid w:val="00454D6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administration@wisc.edu" TargetMode="External"/><Relationship Id="rId14" Type="http://schemas.openxmlformats.org/officeDocument/2006/relationships/hyperlink" Target="mailto:testing59@gmail.com" TargetMode="External"/><Relationship Id="rId16" Type="http://schemas.openxmlformats.org/officeDocument/2006/relationships/hyperlink" Target="mailto:cuna@cun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mployerstracking.web.app/index.html"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Tygz1fcE0nxgJ88fLM4kNFs2Q==">CgMxLjA4AHIhMWJmaXpDR184Vms3d3l1UTQtNldDb1JvMS1mMXhGWWNV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2021-01-31T21:28:00Z</dcterms:created>
  <dc:creator>Samer Khasawneh</dc:creator>
</cp:coreProperties>
</file>